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161EF9" w:rsidRDefault="005878B3" w:rsidP="005878B3">
      <w:pPr>
        <w:jc w:val="center"/>
        <w:rPr>
          <w:rFonts w:ascii="Times New Roman" w:eastAsia="Microsoft YaHei UI" w:hAnsi="Times New Roman" w:cs="Times New Roman"/>
          <w:b/>
          <w:sz w:val="24"/>
          <w:szCs w:val="24"/>
        </w:rPr>
      </w:pPr>
      <w:r w:rsidRPr="00161EF9">
        <w:rPr>
          <w:rFonts w:ascii="Times New Roman" w:eastAsia="Microsoft YaHei UI" w:hAnsi="Times New Roman" w:cs="Times New Roman"/>
          <w:b/>
          <w:sz w:val="24"/>
          <w:szCs w:val="24"/>
        </w:rPr>
        <w:t>THE REPUBLIC OF UGANDA,</w:t>
      </w:r>
    </w:p>
    <w:p w:rsidR="005878B3" w:rsidRPr="00161EF9" w:rsidRDefault="005878B3" w:rsidP="005878B3">
      <w:pPr>
        <w:jc w:val="center"/>
        <w:rPr>
          <w:rFonts w:ascii="Times New Roman" w:eastAsia="Microsoft YaHei UI" w:hAnsi="Times New Roman" w:cs="Times New Roman"/>
          <w:b/>
          <w:sz w:val="24"/>
          <w:szCs w:val="24"/>
        </w:rPr>
      </w:pPr>
      <w:r w:rsidRPr="00161EF9">
        <w:rPr>
          <w:rFonts w:ascii="Times New Roman" w:eastAsia="Microsoft YaHei UI" w:hAnsi="Times New Roman" w:cs="Times New Roman"/>
          <w:b/>
          <w:sz w:val="24"/>
          <w:szCs w:val="24"/>
        </w:rPr>
        <w:t>IN THE HIGH COURT OF UGANDA AT KAMPALA</w:t>
      </w:r>
    </w:p>
    <w:p w:rsidR="005878B3" w:rsidRPr="00161EF9" w:rsidRDefault="005878B3" w:rsidP="005878B3">
      <w:pPr>
        <w:jc w:val="center"/>
        <w:rPr>
          <w:rFonts w:ascii="Times New Roman" w:eastAsia="Microsoft YaHei UI" w:hAnsi="Times New Roman" w:cs="Times New Roman"/>
          <w:b/>
          <w:sz w:val="24"/>
          <w:szCs w:val="24"/>
        </w:rPr>
      </w:pPr>
      <w:r w:rsidRPr="00161EF9">
        <w:rPr>
          <w:rFonts w:ascii="Times New Roman" w:eastAsia="Microsoft YaHei UI" w:hAnsi="Times New Roman" w:cs="Times New Roman"/>
          <w:b/>
          <w:sz w:val="24"/>
          <w:szCs w:val="24"/>
        </w:rPr>
        <w:t>(COMMERCIAL DIVISION)</w:t>
      </w:r>
    </w:p>
    <w:p w:rsidR="004C5C5C" w:rsidRPr="00161EF9" w:rsidRDefault="004C5C5C" w:rsidP="005878B3">
      <w:pPr>
        <w:jc w:val="center"/>
        <w:rPr>
          <w:rFonts w:ascii="Times New Roman" w:eastAsia="Microsoft YaHei UI" w:hAnsi="Times New Roman" w:cs="Times New Roman"/>
          <w:b/>
          <w:sz w:val="24"/>
          <w:szCs w:val="24"/>
        </w:rPr>
      </w:pPr>
      <w:r w:rsidRPr="00161EF9">
        <w:rPr>
          <w:rFonts w:ascii="Times New Roman" w:eastAsia="Microsoft YaHei UI" w:hAnsi="Times New Roman" w:cs="Times New Roman"/>
          <w:b/>
          <w:sz w:val="24"/>
          <w:szCs w:val="24"/>
        </w:rPr>
        <w:t>MISCELLANEOUS APPLICATION NO 852 OF 2016</w:t>
      </w:r>
    </w:p>
    <w:p w:rsidR="004C5C5C" w:rsidRPr="00161EF9" w:rsidRDefault="004C5C5C" w:rsidP="005878B3">
      <w:pPr>
        <w:jc w:val="center"/>
        <w:rPr>
          <w:rFonts w:ascii="Times New Roman" w:eastAsia="Microsoft YaHei UI" w:hAnsi="Times New Roman" w:cs="Times New Roman"/>
          <w:b/>
          <w:sz w:val="24"/>
          <w:szCs w:val="24"/>
        </w:rPr>
      </w:pPr>
      <w:r w:rsidRPr="00161EF9">
        <w:rPr>
          <w:rFonts w:ascii="Times New Roman" w:eastAsia="Microsoft YaHei UI" w:hAnsi="Times New Roman" w:cs="Times New Roman"/>
          <w:b/>
          <w:sz w:val="24"/>
          <w:szCs w:val="24"/>
        </w:rPr>
        <w:t>(ARISING FROM CIVIL SUIT NO 577 OF 2016)</w:t>
      </w:r>
    </w:p>
    <w:p w:rsidR="004C5C5C" w:rsidRPr="00161EF9" w:rsidRDefault="004C5C5C" w:rsidP="004C5C5C">
      <w:pPr>
        <w:rPr>
          <w:rFonts w:ascii="Times New Roman" w:eastAsia="Microsoft YaHei UI" w:hAnsi="Times New Roman" w:cs="Times New Roman"/>
          <w:b/>
          <w:sz w:val="24"/>
          <w:szCs w:val="24"/>
        </w:rPr>
      </w:pPr>
      <w:r w:rsidRPr="00161EF9">
        <w:rPr>
          <w:rFonts w:ascii="Times New Roman" w:eastAsia="Microsoft YaHei UI" w:hAnsi="Times New Roman" w:cs="Times New Roman"/>
          <w:b/>
          <w:sz w:val="24"/>
          <w:szCs w:val="24"/>
        </w:rPr>
        <w:t>PRIME I.K UGANDA LIMITED}........................................</w:t>
      </w:r>
      <w:r w:rsidR="004403A6" w:rsidRPr="00161EF9">
        <w:rPr>
          <w:rFonts w:ascii="Times New Roman" w:eastAsia="Microsoft YaHei UI" w:hAnsi="Times New Roman" w:cs="Times New Roman"/>
          <w:b/>
          <w:sz w:val="24"/>
          <w:szCs w:val="24"/>
        </w:rPr>
        <w:t>APPLICANT</w:t>
      </w:r>
      <w:r w:rsidRPr="00161EF9">
        <w:rPr>
          <w:rFonts w:ascii="Times New Roman" w:eastAsia="Microsoft YaHei UI" w:hAnsi="Times New Roman" w:cs="Times New Roman"/>
          <w:b/>
          <w:sz w:val="24"/>
          <w:szCs w:val="24"/>
        </w:rPr>
        <w:t xml:space="preserve">/DEFENDANT </w:t>
      </w:r>
    </w:p>
    <w:p w:rsidR="004C5C5C" w:rsidRPr="00161EF9" w:rsidRDefault="004C5C5C" w:rsidP="00583374">
      <w:pPr>
        <w:jc w:val="center"/>
        <w:rPr>
          <w:rFonts w:ascii="Times New Roman" w:eastAsia="Microsoft YaHei UI" w:hAnsi="Times New Roman" w:cs="Times New Roman"/>
          <w:b/>
          <w:sz w:val="24"/>
          <w:szCs w:val="24"/>
        </w:rPr>
      </w:pPr>
      <w:r w:rsidRPr="00161EF9">
        <w:rPr>
          <w:rFonts w:ascii="Times New Roman" w:eastAsia="Microsoft YaHei UI" w:hAnsi="Times New Roman" w:cs="Times New Roman"/>
          <w:b/>
          <w:sz w:val="24"/>
          <w:szCs w:val="24"/>
        </w:rPr>
        <w:t>VERSUS</w:t>
      </w:r>
    </w:p>
    <w:p w:rsidR="004C5C5C" w:rsidRPr="00161EF9" w:rsidRDefault="004C5C5C" w:rsidP="004C5C5C">
      <w:pPr>
        <w:rPr>
          <w:rFonts w:ascii="Times New Roman" w:eastAsia="Microsoft YaHei UI" w:hAnsi="Times New Roman" w:cs="Times New Roman"/>
          <w:b/>
          <w:sz w:val="24"/>
          <w:szCs w:val="24"/>
        </w:rPr>
      </w:pPr>
      <w:r w:rsidRPr="00161EF9">
        <w:rPr>
          <w:rFonts w:ascii="Times New Roman" w:eastAsia="Microsoft YaHei UI" w:hAnsi="Times New Roman" w:cs="Times New Roman"/>
          <w:b/>
          <w:sz w:val="24"/>
          <w:szCs w:val="24"/>
        </w:rPr>
        <w:t>ECO BANK UGANDA LIMITED}..................................</w:t>
      </w:r>
      <w:r w:rsidR="004403A6" w:rsidRPr="00161EF9">
        <w:rPr>
          <w:rFonts w:ascii="Times New Roman" w:eastAsia="Microsoft YaHei UI" w:hAnsi="Times New Roman" w:cs="Times New Roman"/>
          <w:b/>
          <w:sz w:val="24"/>
          <w:szCs w:val="24"/>
        </w:rPr>
        <w:t>RESPONDENT</w:t>
      </w:r>
      <w:r w:rsidRPr="00161EF9">
        <w:rPr>
          <w:rFonts w:ascii="Times New Roman" w:eastAsia="Microsoft YaHei UI" w:hAnsi="Times New Roman" w:cs="Times New Roman"/>
          <w:b/>
          <w:sz w:val="24"/>
          <w:szCs w:val="24"/>
        </w:rPr>
        <w:t>/PLAINTIFF</w:t>
      </w:r>
    </w:p>
    <w:p w:rsidR="00583374" w:rsidRPr="00161EF9" w:rsidRDefault="00583374" w:rsidP="00583374">
      <w:pPr>
        <w:ind w:left="360"/>
        <w:jc w:val="center"/>
        <w:rPr>
          <w:rFonts w:ascii="Times New Roman" w:eastAsia="Microsoft YaHei UI" w:hAnsi="Times New Roman" w:cs="Times New Roman"/>
          <w:b/>
          <w:sz w:val="24"/>
          <w:szCs w:val="24"/>
        </w:rPr>
      </w:pPr>
      <w:r w:rsidRPr="00161EF9">
        <w:rPr>
          <w:rFonts w:ascii="Times New Roman" w:eastAsia="Microsoft YaHei UI" w:hAnsi="Times New Roman" w:cs="Times New Roman"/>
          <w:b/>
          <w:sz w:val="24"/>
          <w:szCs w:val="24"/>
        </w:rPr>
        <w:t>BEFORE HON. MR. JUSTICE CHRISTOPHER MADRAMA IZAMA</w:t>
      </w:r>
      <w:bookmarkStart w:id="0" w:name="_GoBack"/>
      <w:bookmarkEnd w:id="0"/>
    </w:p>
    <w:p w:rsidR="00CB0854" w:rsidRPr="00161EF9" w:rsidRDefault="00583374" w:rsidP="00583374">
      <w:pPr>
        <w:jc w:val="center"/>
        <w:rPr>
          <w:rFonts w:ascii="Times New Roman" w:eastAsia="Microsoft YaHei UI" w:hAnsi="Times New Roman" w:cs="Times New Roman"/>
          <w:b/>
          <w:sz w:val="24"/>
          <w:szCs w:val="24"/>
        </w:rPr>
      </w:pPr>
      <w:r w:rsidRPr="00161EF9">
        <w:rPr>
          <w:rFonts w:ascii="Times New Roman" w:eastAsia="Microsoft YaHei UI" w:hAnsi="Times New Roman" w:cs="Times New Roman"/>
          <w:b/>
          <w:sz w:val="24"/>
          <w:szCs w:val="24"/>
        </w:rPr>
        <w:t>RULING</w:t>
      </w:r>
    </w:p>
    <w:p w:rsidR="0008592A" w:rsidRPr="00161EF9" w:rsidRDefault="009C68BC" w:rsidP="009C68BC">
      <w:pPr>
        <w:autoSpaceDE w:val="0"/>
        <w:autoSpaceDN w:val="0"/>
        <w:adjustRightInd w:val="0"/>
        <w:spacing w:after="0"/>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applied to court for unconditional leave to appear and defend Civil Suit </w:t>
      </w:r>
      <w:r w:rsidR="0008592A" w:rsidRPr="00161EF9">
        <w:rPr>
          <w:rFonts w:ascii="Times New Roman" w:eastAsia="Microsoft YaHei UI" w:hAnsi="Times New Roman" w:cs="Times New Roman"/>
          <w:sz w:val="24"/>
          <w:szCs w:val="24"/>
        </w:rPr>
        <w:t xml:space="preserve">No </w:t>
      </w:r>
      <w:r w:rsidRPr="00161EF9">
        <w:rPr>
          <w:rFonts w:ascii="Times New Roman" w:eastAsia="Microsoft YaHei UI" w:hAnsi="Times New Roman" w:cs="Times New Roman"/>
          <w:sz w:val="24"/>
          <w:szCs w:val="24"/>
        </w:rPr>
        <w:t xml:space="preserve">577 of 2016 and for costs. The grounds of the application are </w:t>
      </w:r>
      <w:r w:rsidR="0008592A" w:rsidRPr="00161EF9">
        <w:rPr>
          <w:rFonts w:ascii="Times New Roman" w:eastAsia="Microsoft YaHei UI" w:hAnsi="Times New Roman" w:cs="Times New Roman"/>
          <w:sz w:val="24"/>
          <w:szCs w:val="24"/>
        </w:rPr>
        <w:t>as follows:</w:t>
      </w:r>
    </w:p>
    <w:p w:rsidR="009C68BC" w:rsidRPr="00161EF9" w:rsidRDefault="0008592A" w:rsidP="009C68BC">
      <w:pPr>
        <w:autoSpaceDE w:val="0"/>
        <w:autoSpaceDN w:val="0"/>
        <w:adjustRightInd w:val="0"/>
        <w:spacing w:after="0"/>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The </w:t>
      </w:r>
      <w:r w:rsidR="004403A6" w:rsidRPr="00161EF9">
        <w:rPr>
          <w:rFonts w:ascii="Times New Roman" w:eastAsia="Microsoft YaHei UI" w:hAnsi="Times New Roman" w:cs="Times New Roman"/>
          <w:sz w:val="24"/>
          <w:szCs w:val="24"/>
        </w:rPr>
        <w:t>Applicant</w:t>
      </w:r>
      <w:r w:rsidR="009C68BC" w:rsidRPr="00161EF9">
        <w:rPr>
          <w:rFonts w:ascii="Times New Roman" w:eastAsia="Microsoft YaHei UI" w:hAnsi="Times New Roman" w:cs="Times New Roman"/>
          <w:sz w:val="24"/>
          <w:szCs w:val="24"/>
        </w:rPr>
        <w:t xml:space="preserve">/Defendant is not indebted to the </w:t>
      </w:r>
      <w:r w:rsidR="004403A6" w:rsidRPr="00161EF9">
        <w:rPr>
          <w:rFonts w:ascii="Times New Roman" w:eastAsia="Microsoft YaHei UI" w:hAnsi="Times New Roman" w:cs="Times New Roman"/>
          <w:sz w:val="24"/>
          <w:szCs w:val="24"/>
        </w:rPr>
        <w:t>Respondent</w:t>
      </w:r>
      <w:r w:rsidR="009C68BC" w:rsidRPr="00161EF9">
        <w:rPr>
          <w:rFonts w:ascii="Times New Roman" w:eastAsia="Microsoft YaHei UI" w:hAnsi="Times New Roman" w:cs="Times New Roman"/>
          <w:sz w:val="24"/>
          <w:szCs w:val="24"/>
        </w:rPr>
        <w:t xml:space="preserve">/Plaintiff in the amounts claimed in the plaint. </w:t>
      </w:r>
      <w:r w:rsidRPr="00161EF9">
        <w:rPr>
          <w:rFonts w:ascii="Times New Roman" w:eastAsia="Microsoft YaHei UI" w:hAnsi="Times New Roman" w:cs="Times New Roman"/>
          <w:sz w:val="24"/>
          <w:szCs w:val="24"/>
        </w:rPr>
        <w:t>Secondly, t</w:t>
      </w:r>
      <w:r w:rsidR="009C68BC" w:rsidRPr="00161EF9">
        <w:rPr>
          <w:rFonts w:ascii="Times New Roman" w:eastAsia="Microsoft YaHei UI" w:hAnsi="Times New Roman" w:cs="Times New Roman"/>
          <w:sz w:val="24"/>
          <w:szCs w:val="24"/>
        </w:rPr>
        <w:t xml:space="preserve">he </w:t>
      </w:r>
      <w:r w:rsidR="004403A6" w:rsidRPr="00161EF9">
        <w:rPr>
          <w:rFonts w:ascii="Times New Roman" w:eastAsia="Microsoft YaHei UI" w:hAnsi="Times New Roman" w:cs="Times New Roman"/>
          <w:sz w:val="24"/>
          <w:szCs w:val="24"/>
        </w:rPr>
        <w:t>Applicant</w:t>
      </w:r>
      <w:r w:rsidR="009C68BC" w:rsidRPr="00161EF9">
        <w:rPr>
          <w:rFonts w:ascii="Times New Roman" w:eastAsia="Microsoft YaHei UI" w:hAnsi="Times New Roman" w:cs="Times New Roman"/>
          <w:sz w:val="24"/>
          <w:szCs w:val="24"/>
        </w:rPr>
        <w:t xml:space="preserve"> has a plausible defence to the claims in the head suit which raises </w:t>
      </w:r>
      <w:proofErr w:type="spellStart"/>
      <w:r w:rsidR="009C68BC" w:rsidRPr="00161EF9">
        <w:rPr>
          <w:rFonts w:ascii="Times New Roman" w:eastAsia="Microsoft YaHei UI" w:hAnsi="Times New Roman" w:cs="Times New Roman"/>
          <w:sz w:val="24"/>
          <w:szCs w:val="24"/>
        </w:rPr>
        <w:t>triable</w:t>
      </w:r>
      <w:proofErr w:type="spellEnd"/>
      <w:r w:rsidR="009C68BC" w:rsidRPr="00161EF9">
        <w:rPr>
          <w:rFonts w:ascii="Times New Roman" w:eastAsia="Microsoft YaHei UI" w:hAnsi="Times New Roman" w:cs="Times New Roman"/>
          <w:sz w:val="24"/>
          <w:szCs w:val="24"/>
        </w:rPr>
        <w:t xml:space="preserve"> issues of law and fact warranting adjudication on </w:t>
      </w:r>
      <w:r w:rsidRPr="00161EF9">
        <w:rPr>
          <w:rFonts w:ascii="Times New Roman" w:eastAsia="Microsoft YaHei UI" w:hAnsi="Times New Roman" w:cs="Times New Roman"/>
          <w:sz w:val="24"/>
          <w:szCs w:val="24"/>
        </w:rPr>
        <w:t xml:space="preserve">the </w:t>
      </w:r>
      <w:r w:rsidR="009C68BC" w:rsidRPr="00161EF9">
        <w:rPr>
          <w:rFonts w:ascii="Times New Roman" w:eastAsia="Microsoft YaHei UI" w:hAnsi="Times New Roman" w:cs="Times New Roman"/>
          <w:sz w:val="24"/>
          <w:szCs w:val="24"/>
        </w:rPr>
        <w:t>merits. Th</w:t>
      </w:r>
      <w:r w:rsidRPr="00161EF9">
        <w:rPr>
          <w:rFonts w:ascii="Times New Roman" w:eastAsia="Microsoft YaHei UI" w:hAnsi="Times New Roman" w:cs="Times New Roman"/>
          <w:sz w:val="24"/>
          <w:szCs w:val="24"/>
        </w:rPr>
        <w:t>irdly, th</w:t>
      </w:r>
      <w:r w:rsidR="009C68BC" w:rsidRPr="00161EF9">
        <w:rPr>
          <w:rFonts w:ascii="Times New Roman" w:eastAsia="Microsoft YaHei UI" w:hAnsi="Times New Roman" w:cs="Times New Roman"/>
          <w:sz w:val="24"/>
          <w:szCs w:val="24"/>
        </w:rPr>
        <w:t xml:space="preserve">e </w:t>
      </w:r>
      <w:r w:rsidR="004403A6" w:rsidRPr="00161EF9">
        <w:rPr>
          <w:rFonts w:ascii="Times New Roman" w:eastAsia="Microsoft YaHei UI" w:hAnsi="Times New Roman" w:cs="Times New Roman"/>
          <w:sz w:val="24"/>
          <w:szCs w:val="24"/>
        </w:rPr>
        <w:t>Applicant</w:t>
      </w:r>
      <w:r w:rsidR="009C68BC" w:rsidRPr="00161EF9">
        <w:rPr>
          <w:rFonts w:ascii="Times New Roman" w:eastAsia="Microsoft YaHei UI" w:hAnsi="Times New Roman" w:cs="Times New Roman"/>
          <w:sz w:val="24"/>
          <w:szCs w:val="24"/>
        </w:rPr>
        <w:t xml:space="preserve"> secured a loan from the </w:t>
      </w:r>
      <w:r w:rsidR="004403A6" w:rsidRPr="00161EF9">
        <w:rPr>
          <w:rFonts w:ascii="Times New Roman" w:eastAsia="Microsoft YaHei UI" w:hAnsi="Times New Roman" w:cs="Times New Roman"/>
          <w:sz w:val="24"/>
          <w:szCs w:val="24"/>
        </w:rPr>
        <w:t>Respondent</w:t>
      </w:r>
      <w:r w:rsidR="009C68BC" w:rsidRPr="00161EF9">
        <w:rPr>
          <w:rFonts w:ascii="Times New Roman" w:eastAsia="Microsoft YaHei UI" w:hAnsi="Times New Roman" w:cs="Times New Roman"/>
          <w:sz w:val="24"/>
          <w:szCs w:val="24"/>
        </w:rPr>
        <w:t xml:space="preserve"> by creating a mortgage on land comprised in </w:t>
      </w:r>
      <w:proofErr w:type="spellStart"/>
      <w:r w:rsidR="009C68BC" w:rsidRPr="00161EF9">
        <w:rPr>
          <w:rFonts w:ascii="Times New Roman" w:eastAsia="Microsoft YaHei UI" w:hAnsi="Times New Roman" w:cs="Times New Roman"/>
          <w:sz w:val="24"/>
          <w:szCs w:val="24"/>
        </w:rPr>
        <w:t>Kyadondo</w:t>
      </w:r>
      <w:proofErr w:type="spellEnd"/>
      <w:r w:rsidR="009C68BC" w:rsidRPr="00161EF9">
        <w:rPr>
          <w:rFonts w:ascii="Times New Roman" w:eastAsia="Microsoft YaHei UI" w:hAnsi="Times New Roman" w:cs="Times New Roman"/>
          <w:sz w:val="24"/>
          <w:szCs w:val="24"/>
        </w:rPr>
        <w:t xml:space="preserve"> Block 189 Plot 237 at Seta, </w:t>
      </w:r>
      <w:proofErr w:type="spellStart"/>
      <w:r w:rsidR="009C68BC" w:rsidRPr="00161EF9">
        <w:rPr>
          <w:rFonts w:ascii="Times New Roman" w:eastAsia="Microsoft YaHei UI" w:hAnsi="Times New Roman" w:cs="Times New Roman"/>
          <w:sz w:val="24"/>
          <w:szCs w:val="24"/>
        </w:rPr>
        <w:t>Wakiso</w:t>
      </w:r>
      <w:proofErr w:type="spellEnd"/>
      <w:r w:rsidR="009C68BC" w:rsidRPr="00161EF9">
        <w:rPr>
          <w:rFonts w:ascii="Times New Roman" w:eastAsia="Microsoft YaHei UI" w:hAnsi="Times New Roman" w:cs="Times New Roman"/>
          <w:sz w:val="24"/>
          <w:szCs w:val="24"/>
        </w:rPr>
        <w:t xml:space="preserve"> district measuring 1.96 Hectares. Consequently the said land was sold off by the </w:t>
      </w:r>
      <w:r w:rsidR="004403A6" w:rsidRPr="00161EF9">
        <w:rPr>
          <w:rFonts w:ascii="Times New Roman" w:eastAsia="Microsoft YaHei UI" w:hAnsi="Times New Roman" w:cs="Times New Roman"/>
          <w:sz w:val="24"/>
          <w:szCs w:val="24"/>
        </w:rPr>
        <w:t>Respondent</w:t>
      </w:r>
      <w:r w:rsidR="009C68BC" w:rsidRPr="00161EF9">
        <w:rPr>
          <w:rFonts w:ascii="Times New Roman" w:eastAsia="Microsoft YaHei UI" w:hAnsi="Times New Roman" w:cs="Times New Roman"/>
          <w:sz w:val="24"/>
          <w:szCs w:val="24"/>
        </w:rPr>
        <w:t xml:space="preserve"> and transferred into the names of </w:t>
      </w:r>
      <w:proofErr w:type="spellStart"/>
      <w:r w:rsidR="009C68BC" w:rsidRPr="00161EF9">
        <w:rPr>
          <w:rFonts w:ascii="Times New Roman" w:eastAsia="Microsoft YaHei UI" w:hAnsi="Times New Roman" w:cs="Times New Roman"/>
          <w:sz w:val="24"/>
          <w:szCs w:val="24"/>
        </w:rPr>
        <w:t>Muwanga</w:t>
      </w:r>
      <w:proofErr w:type="spellEnd"/>
      <w:r w:rsidR="009C68BC" w:rsidRPr="00161EF9">
        <w:rPr>
          <w:rFonts w:ascii="Times New Roman" w:eastAsia="Microsoft YaHei UI" w:hAnsi="Times New Roman" w:cs="Times New Roman"/>
          <w:sz w:val="24"/>
          <w:szCs w:val="24"/>
        </w:rPr>
        <w:t xml:space="preserve"> </w:t>
      </w:r>
      <w:proofErr w:type="spellStart"/>
      <w:r w:rsidR="009C68BC" w:rsidRPr="00161EF9">
        <w:rPr>
          <w:rFonts w:ascii="Times New Roman" w:eastAsia="Microsoft YaHei UI" w:hAnsi="Times New Roman" w:cs="Times New Roman"/>
          <w:sz w:val="24"/>
          <w:szCs w:val="24"/>
        </w:rPr>
        <w:t>Kivumbi</w:t>
      </w:r>
      <w:proofErr w:type="spellEnd"/>
      <w:r w:rsidR="009C68BC" w:rsidRPr="00161EF9">
        <w:rPr>
          <w:rFonts w:ascii="Times New Roman" w:eastAsia="Microsoft YaHei UI" w:hAnsi="Times New Roman" w:cs="Times New Roman"/>
          <w:sz w:val="24"/>
          <w:szCs w:val="24"/>
        </w:rPr>
        <w:t xml:space="preserve"> Mohammed and </w:t>
      </w:r>
      <w:proofErr w:type="spellStart"/>
      <w:r w:rsidR="009C68BC" w:rsidRPr="00161EF9">
        <w:rPr>
          <w:rFonts w:ascii="Times New Roman" w:eastAsia="Microsoft YaHei UI" w:hAnsi="Times New Roman" w:cs="Times New Roman"/>
          <w:sz w:val="24"/>
          <w:szCs w:val="24"/>
        </w:rPr>
        <w:t>Zahara</w:t>
      </w:r>
      <w:proofErr w:type="spellEnd"/>
      <w:r w:rsidR="009C68BC" w:rsidRPr="00161EF9">
        <w:rPr>
          <w:rFonts w:ascii="Times New Roman" w:eastAsia="Microsoft YaHei UI" w:hAnsi="Times New Roman" w:cs="Times New Roman"/>
          <w:sz w:val="24"/>
          <w:szCs w:val="24"/>
        </w:rPr>
        <w:t xml:space="preserve"> </w:t>
      </w:r>
      <w:proofErr w:type="spellStart"/>
      <w:r w:rsidR="009C68BC" w:rsidRPr="00161EF9">
        <w:rPr>
          <w:rFonts w:ascii="Times New Roman" w:eastAsia="Microsoft YaHei UI" w:hAnsi="Times New Roman" w:cs="Times New Roman"/>
          <w:sz w:val="24"/>
          <w:szCs w:val="24"/>
        </w:rPr>
        <w:t>Nampewo</w:t>
      </w:r>
      <w:proofErr w:type="spellEnd"/>
      <w:r w:rsidR="009C68BC" w:rsidRPr="00161EF9">
        <w:rPr>
          <w:rFonts w:ascii="Times New Roman" w:eastAsia="Microsoft YaHei UI" w:hAnsi="Times New Roman" w:cs="Times New Roman"/>
          <w:sz w:val="24"/>
          <w:szCs w:val="24"/>
        </w:rPr>
        <w:t xml:space="preserve"> who are the current registered proprietors </w:t>
      </w:r>
      <w:r w:rsidRPr="00161EF9">
        <w:rPr>
          <w:rFonts w:ascii="Times New Roman" w:eastAsia="Microsoft YaHei UI" w:hAnsi="Times New Roman" w:cs="Times New Roman"/>
          <w:sz w:val="24"/>
          <w:szCs w:val="24"/>
        </w:rPr>
        <w:t>thereof</w:t>
      </w:r>
      <w:r w:rsidR="009C68BC" w:rsidRPr="00161EF9">
        <w:rPr>
          <w:rFonts w:ascii="Times New Roman" w:eastAsia="Microsoft YaHei UI" w:hAnsi="Times New Roman" w:cs="Times New Roman"/>
          <w:sz w:val="24"/>
          <w:szCs w:val="24"/>
        </w:rPr>
        <w:t xml:space="preserve">. </w:t>
      </w:r>
      <w:r w:rsidRPr="00161EF9">
        <w:rPr>
          <w:rFonts w:ascii="Times New Roman" w:eastAsia="Microsoft YaHei UI" w:hAnsi="Times New Roman" w:cs="Times New Roman"/>
          <w:sz w:val="24"/>
          <w:szCs w:val="24"/>
        </w:rPr>
        <w:t>Fourthly, t</w:t>
      </w:r>
      <w:r w:rsidR="009C68BC" w:rsidRPr="00161EF9">
        <w:rPr>
          <w:rFonts w:ascii="Times New Roman" w:eastAsia="Microsoft YaHei UI" w:hAnsi="Times New Roman" w:cs="Times New Roman"/>
          <w:sz w:val="24"/>
          <w:szCs w:val="24"/>
        </w:rPr>
        <w:t xml:space="preserve">he </w:t>
      </w:r>
      <w:r w:rsidR="004403A6" w:rsidRPr="00161EF9">
        <w:rPr>
          <w:rFonts w:ascii="Times New Roman" w:eastAsia="Microsoft YaHei UI" w:hAnsi="Times New Roman" w:cs="Times New Roman"/>
          <w:sz w:val="24"/>
          <w:szCs w:val="24"/>
        </w:rPr>
        <w:t>Respondent</w:t>
      </w:r>
      <w:r w:rsidR="009C68BC" w:rsidRPr="00161EF9">
        <w:rPr>
          <w:rFonts w:ascii="Times New Roman" w:eastAsia="Microsoft YaHei UI" w:hAnsi="Times New Roman" w:cs="Times New Roman"/>
          <w:sz w:val="24"/>
          <w:szCs w:val="24"/>
        </w:rPr>
        <w:t xml:space="preserve">s did not even follow the known legal procedure of foreclosure as neither the </w:t>
      </w:r>
      <w:r w:rsidR="004403A6" w:rsidRPr="00161EF9">
        <w:rPr>
          <w:rFonts w:ascii="Times New Roman" w:eastAsia="Microsoft YaHei UI" w:hAnsi="Times New Roman" w:cs="Times New Roman"/>
          <w:sz w:val="24"/>
          <w:szCs w:val="24"/>
        </w:rPr>
        <w:t>Applicant</w:t>
      </w:r>
      <w:r w:rsidR="009C68BC" w:rsidRPr="00161EF9">
        <w:rPr>
          <w:rFonts w:ascii="Times New Roman" w:eastAsia="Microsoft YaHei UI" w:hAnsi="Times New Roman" w:cs="Times New Roman"/>
          <w:sz w:val="24"/>
          <w:szCs w:val="24"/>
        </w:rPr>
        <w:t xml:space="preserve"> nor the former registered proprietor of the land Dr. </w:t>
      </w:r>
      <w:proofErr w:type="spellStart"/>
      <w:r w:rsidR="009C68BC" w:rsidRPr="00161EF9">
        <w:rPr>
          <w:rFonts w:ascii="Times New Roman" w:eastAsia="Microsoft YaHei UI" w:hAnsi="Times New Roman" w:cs="Times New Roman"/>
          <w:sz w:val="24"/>
          <w:szCs w:val="24"/>
        </w:rPr>
        <w:t>Kaberuka</w:t>
      </w:r>
      <w:proofErr w:type="spellEnd"/>
      <w:r w:rsidR="009C68BC" w:rsidRPr="00161EF9">
        <w:rPr>
          <w:rFonts w:ascii="Times New Roman" w:eastAsia="Microsoft YaHei UI" w:hAnsi="Times New Roman" w:cs="Times New Roman"/>
          <w:sz w:val="24"/>
          <w:szCs w:val="24"/>
        </w:rPr>
        <w:t xml:space="preserve"> William received any demand notice before the sale was conducted. </w:t>
      </w:r>
      <w:r w:rsidRPr="00161EF9">
        <w:rPr>
          <w:rFonts w:ascii="Times New Roman" w:eastAsia="Microsoft YaHei UI" w:hAnsi="Times New Roman" w:cs="Times New Roman"/>
          <w:sz w:val="24"/>
          <w:szCs w:val="24"/>
        </w:rPr>
        <w:t>Fifthly, t</w:t>
      </w:r>
      <w:r w:rsidR="009C68BC" w:rsidRPr="00161EF9">
        <w:rPr>
          <w:rFonts w:ascii="Times New Roman" w:eastAsia="Microsoft YaHei UI" w:hAnsi="Times New Roman" w:cs="Times New Roman"/>
          <w:sz w:val="24"/>
          <w:szCs w:val="24"/>
        </w:rPr>
        <w:t xml:space="preserve">he </w:t>
      </w:r>
      <w:r w:rsidR="004403A6" w:rsidRPr="00161EF9">
        <w:rPr>
          <w:rFonts w:ascii="Times New Roman" w:eastAsia="Microsoft YaHei UI" w:hAnsi="Times New Roman" w:cs="Times New Roman"/>
          <w:sz w:val="24"/>
          <w:szCs w:val="24"/>
        </w:rPr>
        <w:t>Respondent</w:t>
      </w:r>
      <w:r w:rsidR="009C68BC" w:rsidRPr="00161EF9">
        <w:rPr>
          <w:rFonts w:ascii="Times New Roman" w:eastAsia="Microsoft YaHei UI" w:hAnsi="Times New Roman" w:cs="Times New Roman"/>
          <w:sz w:val="24"/>
          <w:szCs w:val="24"/>
        </w:rPr>
        <w:t xml:space="preserve"> has not disclosed the sale of the said land and the proceeds thereof yet the certificate of title that was left in its possession as security is now transferred into the names of 3</w:t>
      </w:r>
      <w:r w:rsidR="009C68BC" w:rsidRPr="00161EF9">
        <w:rPr>
          <w:rFonts w:ascii="Times New Roman" w:eastAsia="Microsoft YaHei UI" w:hAnsi="Times New Roman" w:cs="Times New Roman"/>
          <w:sz w:val="24"/>
          <w:szCs w:val="24"/>
          <w:vertAlign w:val="superscript"/>
        </w:rPr>
        <w:t>rd</w:t>
      </w:r>
      <w:r w:rsidR="009C68BC" w:rsidRPr="00161EF9">
        <w:rPr>
          <w:rFonts w:ascii="Times New Roman" w:eastAsia="Microsoft YaHei UI" w:hAnsi="Times New Roman" w:cs="Times New Roman"/>
          <w:sz w:val="24"/>
          <w:szCs w:val="24"/>
        </w:rPr>
        <w:t xml:space="preserve"> parties. </w:t>
      </w:r>
      <w:r w:rsidR="00EF3E48" w:rsidRPr="00161EF9">
        <w:rPr>
          <w:rFonts w:ascii="Times New Roman" w:eastAsia="Microsoft YaHei UI" w:hAnsi="Times New Roman" w:cs="Times New Roman"/>
          <w:sz w:val="24"/>
          <w:szCs w:val="24"/>
        </w:rPr>
        <w:t xml:space="preserve">Sixthly, the </w:t>
      </w:r>
      <w:r w:rsidR="004403A6" w:rsidRPr="00161EF9">
        <w:rPr>
          <w:rFonts w:ascii="Times New Roman" w:eastAsia="Microsoft YaHei UI" w:hAnsi="Times New Roman" w:cs="Times New Roman"/>
          <w:sz w:val="24"/>
          <w:szCs w:val="24"/>
        </w:rPr>
        <w:t>Respondent</w:t>
      </w:r>
      <w:r w:rsidR="009C68BC" w:rsidRPr="00161EF9">
        <w:rPr>
          <w:rFonts w:ascii="Times New Roman" w:eastAsia="Microsoft YaHei UI" w:hAnsi="Times New Roman" w:cs="Times New Roman"/>
          <w:sz w:val="24"/>
          <w:szCs w:val="24"/>
        </w:rPr>
        <w:t>’s suit is an abuse of the process of the court as the reliefs sought cannot be recovered under O</w:t>
      </w:r>
      <w:r w:rsidRPr="00161EF9">
        <w:rPr>
          <w:rFonts w:ascii="Times New Roman" w:eastAsia="Microsoft YaHei UI" w:hAnsi="Times New Roman" w:cs="Times New Roman"/>
          <w:sz w:val="24"/>
          <w:szCs w:val="24"/>
        </w:rPr>
        <w:t xml:space="preserve">rder </w:t>
      </w:r>
      <w:r w:rsidR="009C68BC" w:rsidRPr="00161EF9">
        <w:rPr>
          <w:rFonts w:ascii="Times New Roman" w:eastAsia="Microsoft YaHei UI" w:hAnsi="Times New Roman" w:cs="Times New Roman"/>
          <w:sz w:val="24"/>
          <w:szCs w:val="24"/>
        </w:rPr>
        <w:t>36</w:t>
      </w:r>
      <w:r w:rsidRPr="00161EF9">
        <w:rPr>
          <w:rFonts w:ascii="Times New Roman" w:eastAsia="Microsoft YaHei UI" w:hAnsi="Times New Roman" w:cs="Times New Roman"/>
          <w:sz w:val="24"/>
          <w:szCs w:val="24"/>
        </w:rPr>
        <w:t xml:space="preserve"> of the Civil Procedure Rules</w:t>
      </w:r>
      <w:r w:rsidR="009C68BC" w:rsidRPr="00161EF9">
        <w:rPr>
          <w:rFonts w:ascii="Times New Roman" w:eastAsia="Microsoft YaHei UI" w:hAnsi="Times New Roman" w:cs="Times New Roman"/>
          <w:sz w:val="24"/>
          <w:szCs w:val="24"/>
        </w:rPr>
        <w:t xml:space="preserve">. </w:t>
      </w:r>
      <w:r w:rsidR="00EF3E48" w:rsidRPr="00161EF9">
        <w:rPr>
          <w:rFonts w:ascii="Times New Roman" w:eastAsia="Microsoft YaHei UI" w:hAnsi="Times New Roman" w:cs="Times New Roman"/>
          <w:sz w:val="24"/>
          <w:szCs w:val="24"/>
        </w:rPr>
        <w:t>On the seventh ground, t</w:t>
      </w:r>
      <w:r w:rsidR="009C68BC" w:rsidRPr="00161EF9">
        <w:rPr>
          <w:rFonts w:ascii="Times New Roman" w:eastAsia="Microsoft YaHei UI" w:hAnsi="Times New Roman" w:cs="Times New Roman"/>
          <w:sz w:val="24"/>
          <w:szCs w:val="24"/>
        </w:rPr>
        <w:t xml:space="preserve">he </w:t>
      </w:r>
      <w:r w:rsidR="004403A6" w:rsidRPr="00161EF9">
        <w:rPr>
          <w:rFonts w:ascii="Times New Roman" w:eastAsia="Microsoft YaHei UI" w:hAnsi="Times New Roman" w:cs="Times New Roman"/>
          <w:sz w:val="24"/>
          <w:szCs w:val="24"/>
        </w:rPr>
        <w:t>Applicant</w:t>
      </w:r>
      <w:r w:rsidR="009C68BC" w:rsidRPr="00161EF9">
        <w:rPr>
          <w:rFonts w:ascii="Times New Roman" w:eastAsia="Microsoft YaHei UI" w:hAnsi="Times New Roman" w:cs="Times New Roman"/>
          <w:sz w:val="24"/>
          <w:szCs w:val="24"/>
        </w:rPr>
        <w:t xml:space="preserve">’s grounds in opposition of Civil Suit No. 577 of 2016 disclose </w:t>
      </w:r>
      <w:proofErr w:type="spellStart"/>
      <w:r w:rsidR="009C68BC" w:rsidRPr="00161EF9">
        <w:rPr>
          <w:rFonts w:ascii="Times New Roman" w:eastAsia="Microsoft YaHei UI" w:hAnsi="Times New Roman" w:cs="Times New Roman"/>
          <w:sz w:val="24"/>
          <w:szCs w:val="24"/>
        </w:rPr>
        <w:t>triable</w:t>
      </w:r>
      <w:proofErr w:type="spellEnd"/>
      <w:r w:rsidR="009C68BC" w:rsidRPr="00161EF9">
        <w:rPr>
          <w:rFonts w:ascii="Times New Roman" w:eastAsia="Microsoft YaHei UI" w:hAnsi="Times New Roman" w:cs="Times New Roman"/>
          <w:sz w:val="24"/>
          <w:szCs w:val="24"/>
        </w:rPr>
        <w:t xml:space="preserve"> issues meriting consideration and adjudication by this court. Finally, it is in the interest of justice that the </w:t>
      </w:r>
      <w:r w:rsidR="004403A6" w:rsidRPr="00161EF9">
        <w:rPr>
          <w:rFonts w:ascii="Times New Roman" w:eastAsia="Microsoft YaHei UI" w:hAnsi="Times New Roman" w:cs="Times New Roman"/>
          <w:sz w:val="24"/>
          <w:szCs w:val="24"/>
        </w:rPr>
        <w:t>Applicant</w:t>
      </w:r>
      <w:r w:rsidR="009C68BC" w:rsidRPr="00161EF9">
        <w:rPr>
          <w:rFonts w:ascii="Times New Roman" w:eastAsia="Microsoft YaHei UI" w:hAnsi="Times New Roman" w:cs="Times New Roman"/>
          <w:sz w:val="24"/>
          <w:szCs w:val="24"/>
        </w:rPr>
        <w:t xml:space="preserve"> be allowed to appear and defend Civil Suit No. 577 of 2016. </w:t>
      </w:r>
    </w:p>
    <w:p w:rsidR="009C68BC" w:rsidRPr="00161EF9" w:rsidRDefault="009C68BC" w:rsidP="009C68BC">
      <w:pPr>
        <w:autoSpaceDE w:val="0"/>
        <w:autoSpaceDN w:val="0"/>
        <w:adjustRightInd w:val="0"/>
        <w:spacing w:after="0"/>
        <w:jc w:val="both"/>
        <w:rPr>
          <w:rFonts w:ascii="Times New Roman" w:eastAsia="Microsoft YaHei UI" w:hAnsi="Times New Roman" w:cs="Times New Roman"/>
          <w:sz w:val="24"/>
          <w:szCs w:val="24"/>
        </w:rPr>
      </w:pPr>
    </w:p>
    <w:p w:rsidR="009C68BC" w:rsidRPr="00161EF9" w:rsidRDefault="009C68BC" w:rsidP="009C68BC">
      <w:pPr>
        <w:autoSpaceDE w:val="0"/>
        <w:autoSpaceDN w:val="0"/>
        <w:adjustRightInd w:val="0"/>
        <w:spacing w:after="0"/>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The application is supported by the affidavit of </w:t>
      </w:r>
      <w:proofErr w:type="spellStart"/>
      <w:r w:rsidRPr="00161EF9">
        <w:rPr>
          <w:rFonts w:ascii="Times New Roman" w:eastAsia="Microsoft YaHei UI" w:hAnsi="Times New Roman" w:cs="Times New Roman"/>
          <w:b/>
          <w:sz w:val="24"/>
          <w:szCs w:val="24"/>
        </w:rPr>
        <w:t>Keijuka</w:t>
      </w:r>
      <w:proofErr w:type="spellEnd"/>
      <w:r w:rsidRPr="00161EF9">
        <w:rPr>
          <w:rFonts w:ascii="Times New Roman" w:eastAsia="Microsoft YaHei UI" w:hAnsi="Times New Roman" w:cs="Times New Roman"/>
          <w:b/>
          <w:sz w:val="24"/>
          <w:szCs w:val="24"/>
        </w:rPr>
        <w:t xml:space="preserve"> Edward</w:t>
      </w:r>
      <w:r w:rsidRPr="00161EF9">
        <w:rPr>
          <w:rFonts w:ascii="Times New Roman" w:eastAsia="Microsoft YaHei UI" w:hAnsi="Times New Roman" w:cs="Times New Roman"/>
          <w:sz w:val="24"/>
          <w:szCs w:val="24"/>
        </w:rPr>
        <w:t xml:space="preserve"> a director of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The facts deposed to in addition </w:t>
      </w:r>
      <w:r w:rsidR="00231915" w:rsidRPr="00161EF9">
        <w:rPr>
          <w:rFonts w:ascii="Times New Roman" w:eastAsia="Microsoft YaHei UI" w:hAnsi="Times New Roman" w:cs="Times New Roman"/>
          <w:sz w:val="24"/>
          <w:szCs w:val="24"/>
        </w:rPr>
        <w:t xml:space="preserve">to </w:t>
      </w:r>
      <w:r w:rsidRPr="00161EF9">
        <w:rPr>
          <w:rFonts w:ascii="Times New Roman" w:eastAsia="Microsoft YaHei UI" w:hAnsi="Times New Roman" w:cs="Times New Roman"/>
          <w:sz w:val="24"/>
          <w:szCs w:val="24"/>
        </w:rPr>
        <w:t xml:space="preserve">the grounds are that 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 xml:space="preserve">’s claims are baseless and malicious as it is clear that it is aimed at unjustly enriching itself at the cost of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 xml:space="preserve">’s suit was commenced in bad faith as 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 xml:space="preserve"> by the head suit is seeking to </w:t>
      </w:r>
      <w:r w:rsidRPr="00161EF9">
        <w:rPr>
          <w:rFonts w:ascii="Times New Roman" w:eastAsia="Microsoft YaHei UI" w:hAnsi="Times New Roman" w:cs="Times New Roman"/>
          <w:sz w:val="24"/>
          <w:szCs w:val="24"/>
        </w:rPr>
        <w:lastRenderedPageBreak/>
        <w:t xml:space="preserve">recover an amount of money that is not known to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 xml:space="preserve"> having sold off the mortgaged property and got money to sort its claims against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is aware that he is not indebted to 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 xml:space="preserve">/plaintiff in any way considering the circumstances. In view of substantiated and factually unsupported claims in the sum sought to be recovered,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intends to challenge the same in its defence to the suit which constitutes a </w:t>
      </w:r>
      <w:proofErr w:type="spellStart"/>
      <w:r w:rsidRPr="00161EF9">
        <w:rPr>
          <w:rFonts w:ascii="Times New Roman" w:eastAsia="Microsoft YaHei UI" w:hAnsi="Times New Roman" w:cs="Times New Roman"/>
          <w:sz w:val="24"/>
          <w:szCs w:val="24"/>
        </w:rPr>
        <w:t>triable</w:t>
      </w:r>
      <w:proofErr w:type="spellEnd"/>
      <w:r w:rsidRPr="00161EF9">
        <w:rPr>
          <w:rFonts w:ascii="Times New Roman" w:eastAsia="Microsoft YaHei UI" w:hAnsi="Times New Roman" w:cs="Times New Roman"/>
          <w:sz w:val="24"/>
          <w:szCs w:val="24"/>
        </w:rPr>
        <w:t xml:space="preserve"> question of fact. Consequently this is a case where the court can exercise its inherent power and grant the application. </w:t>
      </w:r>
    </w:p>
    <w:p w:rsidR="009C68BC" w:rsidRPr="00161EF9" w:rsidRDefault="009C68BC" w:rsidP="009C68BC">
      <w:pPr>
        <w:autoSpaceDE w:val="0"/>
        <w:autoSpaceDN w:val="0"/>
        <w:adjustRightInd w:val="0"/>
        <w:spacing w:after="0"/>
        <w:jc w:val="both"/>
        <w:rPr>
          <w:rFonts w:ascii="Times New Roman" w:eastAsia="Microsoft YaHei UI" w:hAnsi="Times New Roman" w:cs="Times New Roman"/>
          <w:sz w:val="24"/>
          <w:szCs w:val="24"/>
        </w:rPr>
      </w:pPr>
    </w:p>
    <w:p w:rsidR="009C68BC" w:rsidRPr="00161EF9" w:rsidRDefault="009C68BC" w:rsidP="009C68BC">
      <w:pPr>
        <w:spacing w:after="0"/>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In reply </w:t>
      </w:r>
      <w:proofErr w:type="spellStart"/>
      <w:r w:rsidRPr="00161EF9">
        <w:rPr>
          <w:rFonts w:ascii="Times New Roman" w:eastAsia="Microsoft YaHei UI" w:hAnsi="Times New Roman" w:cs="Times New Roman"/>
          <w:b/>
          <w:sz w:val="24"/>
          <w:szCs w:val="24"/>
        </w:rPr>
        <w:t>Okello</w:t>
      </w:r>
      <w:proofErr w:type="spellEnd"/>
      <w:r w:rsidRPr="00161EF9">
        <w:rPr>
          <w:rFonts w:ascii="Times New Roman" w:eastAsia="Microsoft YaHei UI" w:hAnsi="Times New Roman" w:cs="Times New Roman"/>
          <w:b/>
          <w:sz w:val="24"/>
          <w:szCs w:val="24"/>
        </w:rPr>
        <w:t xml:space="preserve"> Alex Paul</w:t>
      </w:r>
      <w:r w:rsidRPr="00161EF9">
        <w:rPr>
          <w:rFonts w:ascii="Times New Roman" w:eastAsia="Microsoft YaHei UI" w:hAnsi="Times New Roman" w:cs="Times New Roman"/>
          <w:sz w:val="24"/>
          <w:szCs w:val="24"/>
        </w:rPr>
        <w:t xml:space="preserve"> the </w:t>
      </w:r>
      <w:r w:rsidRPr="00161EF9">
        <w:rPr>
          <w:rFonts w:ascii="Times New Roman" w:eastAsia="Microsoft YaHei UI" w:hAnsi="Times New Roman" w:cs="Times New Roman"/>
          <w:w w:val="106"/>
          <w:sz w:val="24"/>
          <w:szCs w:val="24"/>
        </w:rPr>
        <w:t xml:space="preserve">Head Early Warning Remedial and Recovery in the </w:t>
      </w:r>
      <w:r w:rsidR="004403A6" w:rsidRPr="00161EF9">
        <w:rPr>
          <w:rFonts w:ascii="Times New Roman" w:eastAsia="Microsoft YaHei UI" w:hAnsi="Times New Roman" w:cs="Times New Roman"/>
          <w:w w:val="106"/>
          <w:sz w:val="24"/>
          <w:szCs w:val="24"/>
        </w:rPr>
        <w:t>Respondent</w:t>
      </w:r>
      <w:r w:rsidRPr="00161EF9">
        <w:rPr>
          <w:rFonts w:ascii="Times New Roman" w:eastAsia="Microsoft YaHei UI" w:hAnsi="Times New Roman" w:cs="Times New Roman"/>
          <w:w w:val="106"/>
          <w:sz w:val="24"/>
          <w:szCs w:val="24"/>
        </w:rPr>
        <w:t xml:space="preserve"> Bank</w:t>
      </w:r>
      <w:r w:rsidRPr="00161EF9">
        <w:rPr>
          <w:rFonts w:ascii="Times New Roman" w:eastAsia="Microsoft YaHei UI" w:hAnsi="Times New Roman" w:cs="Times New Roman"/>
          <w:sz w:val="24"/>
          <w:szCs w:val="24"/>
        </w:rPr>
        <w:t xml:space="preserve"> depo</w:t>
      </w:r>
      <w:r w:rsidR="00EF3E48" w:rsidRPr="00161EF9">
        <w:rPr>
          <w:rFonts w:ascii="Times New Roman" w:eastAsia="Microsoft YaHei UI" w:hAnsi="Times New Roman" w:cs="Times New Roman"/>
          <w:sz w:val="24"/>
          <w:szCs w:val="24"/>
        </w:rPr>
        <w:t>s</w:t>
      </w:r>
      <w:r w:rsidRPr="00161EF9">
        <w:rPr>
          <w:rFonts w:ascii="Times New Roman" w:eastAsia="Microsoft YaHei UI" w:hAnsi="Times New Roman" w:cs="Times New Roman"/>
          <w:sz w:val="24"/>
          <w:szCs w:val="24"/>
        </w:rPr>
        <w:t xml:space="preserve">ed </w:t>
      </w:r>
      <w:r w:rsidR="00EF3E48" w:rsidRPr="00161EF9">
        <w:rPr>
          <w:rFonts w:ascii="Times New Roman" w:eastAsia="Microsoft YaHei UI" w:hAnsi="Times New Roman" w:cs="Times New Roman"/>
          <w:sz w:val="24"/>
          <w:szCs w:val="24"/>
        </w:rPr>
        <w:t xml:space="preserve">to </w:t>
      </w:r>
      <w:r w:rsidRPr="00161EF9">
        <w:rPr>
          <w:rFonts w:ascii="Times New Roman" w:eastAsia="Microsoft YaHei UI" w:hAnsi="Times New Roman" w:cs="Times New Roman"/>
          <w:sz w:val="24"/>
          <w:szCs w:val="24"/>
        </w:rPr>
        <w:t>an affidavit in reply on 11</w:t>
      </w:r>
      <w:r w:rsidRPr="00161EF9">
        <w:rPr>
          <w:rFonts w:ascii="Times New Roman" w:eastAsia="Microsoft YaHei UI" w:hAnsi="Times New Roman" w:cs="Times New Roman"/>
          <w:sz w:val="24"/>
          <w:szCs w:val="24"/>
          <w:vertAlign w:val="superscript"/>
        </w:rPr>
        <w:t>th</w:t>
      </w:r>
      <w:r w:rsidRPr="00161EF9">
        <w:rPr>
          <w:rFonts w:ascii="Times New Roman" w:eastAsia="Microsoft YaHei UI" w:hAnsi="Times New Roman" w:cs="Times New Roman"/>
          <w:sz w:val="24"/>
          <w:szCs w:val="24"/>
        </w:rPr>
        <w:t xml:space="preserve"> January, 2017 in which he denied the contents of paragraphs 5 – 14 of the affidavit in support of the application. He stated the facts as follows;</w:t>
      </w:r>
    </w:p>
    <w:p w:rsidR="009C68BC" w:rsidRPr="00161EF9" w:rsidRDefault="009C68BC" w:rsidP="009C68BC">
      <w:pPr>
        <w:spacing w:after="0"/>
        <w:jc w:val="both"/>
        <w:rPr>
          <w:rFonts w:ascii="Times New Roman" w:eastAsia="Microsoft YaHei UI" w:hAnsi="Times New Roman" w:cs="Times New Roman"/>
          <w:sz w:val="24"/>
          <w:szCs w:val="24"/>
        </w:rPr>
      </w:pPr>
      <w:r w:rsidRPr="00161EF9">
        <w:rPr>
          <w:rFonts w:ascii="Times New Roman" w:eastAsia="Microsoft YaHei UI" w:hAnsi="Times New Roman" w:cs="Times New Roman"/>
          <w:w w:val="106"/>
          <w:sz w:val="24"/>
          <w:szCs w:val="24"/>
        </w:rPr>
        <w:t>On the 31</w:t>
      </w:r>
      <w:r w:rsidRPr="00161EF9">
        <w:rPr>
          <w:rFonts w:ascii="Times New Roman" w:eastAsia="Microsoft YaHei UI" w:hAnsi="Times New Roman" w:cs="Times New Roman"/>
          <w:w w:val="106"/>
          <w:sz w:val="24"/>
          <w:szCs w:val="24"/>
          <w:vertAlign w:val="superscript"/>
        </w:rPr>
        <w:t>st</w:t>
      </w:r>
      <w:r w:rsidRPr="00161EF9">
        <w:rPr>
          <w:rFonts w:ascii="Times New Roman" w:eastAsia="Microsoft YaHei UI" w:hAnsi="Times New Roman" w:cs="Times New Roman"/>
          <w:w w:val="106"/>
          <w:sz w:val="24"/>
          <w:szCs w:val="24"/>
        </w:rPr>
        <w:t xml:space="preserve"> day of December, 2013 the </w:t>
      </w:r>
      <w:r w:rsidR="004403A6" w:rsidRPr="00161EF9">
        <w:rPr>
          <w:rFonts w:ascii="Times New Roman" w:eastAsia="Microsoft YaHei UI" w:hAnsi="Times New Roman" w:cs="Times New Roman"/>
          <w:w w:val="106"/>
          <w:sz w:val="24"/>
          <w:szCs w:val="24"/>
        </w:rPr>
        <w:t>Applicant</w:t>
      </w:r>
      <w:r w:rsidRPr="00161EF9">
        <w:rPr>
          <w:rFonts w:ascii="Times New Roman" w:eastAsia="Microsoft YaHei UI" w:hAnsi="Times New Roman" w:cs="Times New Roman"/>
          <w:w w:val="106"/>
          <w:sz w:val="24"/>
          <w:szCs w:val="24"/>
        </w:rPr>
        <w:t xml:space="preserve"> applied and obtained a credit facility of </w:t>
      </w:r>
      <w:r w:rsidR="00925BAB" w:rsidRPr="00161EF9">
        <w:rPr>
          <w:rFonts w:ascii="Times New Roman" w:eastAsia="Microsoft YaHei UI" w:hAnsi="Times New Roman" w:cs="Times New Roman"/>
          <w:w w:val="106"/>
          <w:sz w:val="24"/>
          <w:szCs w:val="24"/>
        </w:rPr>
        <w:t>Uganda Shillings</w:t>
      </w:r>
      <w:r w:rsidRPr="00161EF9">
        <w:rPr>
          <w:rFonts w:ascii="Times New Roman" w:eastAsia="Microsoft YaHei UI" w:hAnsi="Times New Roman" w:cs="Times New Roman"/>
          <w:w w:val="106"/>
          <w:sz w:val="24"/>
          <w:szCs w:val="24"/>
        </w:rPr>
        <w:t xml:space="preserve"> 100,000,000/= (Uganda Shillings One Millions only) which attracted interest at a floating rate of 24.5% per annum as per </w:t>
      </w:r>
      <w:r w:rsidR="00F567E7" w:rsidRPr="00161EF9">
        <w:rPr>
          <w:rFonts w:ascii="Times New Roman" w:eastAsia="Microsoft YaHei UI" w:hAnsi="Times New Roman" w:cs="Times New Roman"/>
          <w:w w:val="106"/>
          <w:sz w:val="24"/>
          <w:szCs w:val="24"/>
        </w:rPr>
        <w:t>Annexure</w:t>
      </w:r>
      <w:r w:rsidRPr="00161EF9">
        <w:rPr>
          <w:rFonts w:ascii="Times New Roman" w:eastAsia="Microsoft YaHei UI" w:hAnsi="Times New Roman" w:cs="Times New Roman"/>
          <w:w w:val="106"/>
          <w:sz w:val="24"/>
          <w:szCs w:val="24"/>
        </w:rPr>
        <w:t xml:space="preserve"> "A". The said loan was secured by a mortgage over land comprised in </w:t>
      </w:r>
      <w:proofErr w:type="spellStart"/>
      <w:r w:rsidRPr="00161EF9">
        <w:rPr>
          <w:rFonts w:ascii="Times New Roman" w:eastAsia="Microsoft YaHei UI" w:hAnsi="Times New Roman" w:cs="Times New Roman"/>
          <w:w w:val="106"/>
          <w:sz w:val="24"/>
          <w:szCs w:val="24"/>
        </w:rPr>
        <w:t>Kyadondo</w:t>
      </w:r>
      <w:proofErr w:type="spellEnd"/>
      <w:r w:rsidRPr="00161EF9">
        <w:rPr>
          <w:rFonts w:ascii="Times New Roman" w:eastAsia="Microsoft YaHei UI" w:hAnsi="Times New Roman" w:cs="Times New Roman"/>
          <w:w w:val="106"/>
          <w:sz w:val="24"/>
          <w:szCs w:val="24"/>
        </w:rPr>
        <w:t xml:space="preserve"> Plot 237 Block 189 Land at </w:t>
      </w:r>
      <w:proofErr w:type="spellStart"/>
      <w:r w:rsidRPr="00161EF9">
        <w:rPr>
          <w:rFonts w:ascii="Times New Roman" w:eastAsia="Microsoft YaHei UI" w:hAnsi="Times New Roman" w:cs="Times New Roman"/>
          <w:w w:val="106"/>
          <w:sz w:val="24"/>
          <w:szCs w:val="24"/>
        </w:rPr>
        <w:t>Mengo</w:t>
      </w:r>
      <w:proofErr w:type="spellEnd"/>
      <w:r w:rsidRPr="00161EF9">
        <w:rPr>
          <w:rFonts w:ascii="Times New Roman" w:eastAsia="Microsoft YaHei UI" w:hAnsi="Times New Roman" w:cs="Times New Roman"/>
          <w:w w:val="106"/>
          <w:sz w:val="24"/>
          <w:szCs w:val="24"/>
        </w:rPr>
        <w:t xml:space="preserve">, </w:t>
      </w:r>
      <w:proofErr w:type="spellStart"/>
      <w:r w:rsidRPr="00161EF9">
        <w:rPr>
          <w:rFonts w:ascii="Times New Roman" w:eastAsia="Microsoft YaHei UI" w:hAnsi="Times New Roman" w:cs="Times New Roman"/>
          <w:w w:val="106"/>
          <w:sz w:val="24"/>
          <w:szCs w:val="24"/>
        </w:rPr>
        <w:t>Wakiso</w:t>
      </w:r>
      <w:proofErr w:type="spellEnd"/>
      <w:r w:rsidRPr="00161EF9">
        <w:rPr>
          <w:rFonts w:ascii="Times New Roman" w:eastAsia="Microsoft YaHei UI" w:hAnsi="Times New Roman" w:cs="Times New Roman"/>
          <w:w w:val="106"/>
          <w:sz w:val="24"/>
          <w:szCs w:val="24"/>
        </w:rPr>
        <w:t xml:space="preserve"> District. </w:t>
      </w:r>
      <w:r w:rsidRPr="00161EF9">
        <w:rPr>
          <w:rFonts w:ascii="Times New Roman" w:eastAsia="Microsoft YaHei UI" w:hAnsi="Times New Roman" w:cs="Times New Roman"/>
          <w:sz w:val="24"/>
          <w:szCs w:val="24"/>
        </w:rPr>
        <w:t xml:space="preserve">He averred that </w:t>
      </w:r>
      <w:r w:rsidRPr="00161EF9">
        <w:rPr>
          <w:rFonts w:ascii="Times New Roman" w:eastAsia="Microsoft YaHei UI" w:hAnsi="Times New Roman" w:cs="Times New Roman"/>
          <w:w w:val="106"/>
          <w:sz w:val="24"/>
          <w:szCs w:val="24"/>
        </w:rPr>
        <w:t xml:space="preserve">the </w:t>
      </w:r>
      <w:r w:rsidR="004403A6" w:rsidRPr="00161EF9">
        <w:rPr>
          <w:rFonts w:ascii="Times New Roman" w:eastAsia="Microsoft YaHei UI" w:hAnsi="Times New Roman" w:cs="Times New Roman"/>
          <w:w w:val="106"/>
          <w:sz w:val="24"/>
          <w:szCs w:val="24"/>
        </w:rPr>
        <w:t>Applicant</w:t>
      </w:r>
      <w:r w:rsidRPr="00161EF9">
        <w:rPr>
          <w:rFonts w:ascii="Times New Roman" w:eastAsia="Microsoft YaHei UI" w:hAnsi="Times New Roman" w:cs="Times New Roman"/>
          <w:w w:val="106"/>
          <w:sz w:val="24"/>
          <w:szCs w:val="24"/>
        </w:rPr>
        <w:t xml:space="preserve"> defaulted on his loan obligations as a result of which the </w:t>
      </w:r>
      <w:r w:rsidR="004403A6" w:rsidRPr="00161EF9">
        <w:rPr>
          <w:rFonts w:ascii="Times New Roman" w:eastAsia="Microsoft YaHei UI" w:hAnsi="Times New Roman" w:cs="Times New Roman"/>
          <w:w w:val="106"/>
          <w:sz w:val="24"/>
          <w:szCs w:val="24"/>
        </w:rPr>
        <w:t>Respondent</w:t>
      </w:r>
      <w:r w:rsidRPr="00161EF9">
        <w:rPr>
          <w:rFonts w:ascii="Times New Roman" w:eastAsia="Microsoft YaHei UI" w:hAnsi="Times New Roman" w:cs="Times New Roman"/>
          <w:w w:val="106"/>
          <w:sz w:val="24"/>
          <w:szCs w:val="24"/>
        </w:rPr>
        <w:t xml:space="preserve"> issued and posted demands for the full payment of the amount due from the </w:t>
      </w:r>
      <w:r w:rsidR="004403A6" w:rsidRPr="00161EF9">
        <w:rPr>
          <w:rFonts w:ascii="Times New Roman" w:eastAsia="Microsoft YaHei UI" w:hAnsi="Times New Roman" w:cs="Times New Roman"/>
          <w:w w:val="106"/>
          <w:sz w:val="24"/>
          <w:szCs w:val="24"/>
        </w:rPr>
        <w:t>Applicant</w:t>
      </w:r>
      <w:r w:rsidRPr="00161EF9">
        <w:rPr>
          <w:rFonts w:ascii="Times New Roman" w:eastAsia="Microsoft YaHei UI" w:hAnsi="Times New Roman" w:cs="Times New Roman"/>
          <w:w w:val="106"/>
          <w:sz w:val="24"/>
          <w:szCs w:val="24"/>
        </w:rPr>
        <w:t xml:space="preserve">. </w:t>
      </w:r>
      <w:r w:rsidRPr="00161EF9">
        <w:rPr>
          <w:rFonts w:ascii="Times New Roman" w:eastAsia="Microsoft YaHei UI" w:hAnsi="Times New Roman" w:cs="Times New Roman"/>
          <w:sz w:val="24"/>
          <w:szCs w:val="24"/>
        </w:rPr>
        <w:t xml:space="preserve">Consequently 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 xml:space="preserve"> maintain</w:t>
      </w:r>
      <w:r w:rsidR="00EF3E48" w:rsidRPr="00161EF9">
        <w:rPr>
          <w:rFonts w:ascii="Times New Roman" w:eastAsia="Microsoft YaHei UI" w:hAnsi="Times New Roman" w:cs="Times New Roman"/>
          <w:sz w:val="24"/>
          <w:szCs w:val="24"/>
        </w:rPr>
        <w:t>ed</w:t>
      </w:r>
      <w:r w:rsidRPr="00161EF9">
        <w:rPr>
          <w:rFonts w:ascii="Times New Roman" w:eastAsia="Microsoft YaHei UI" w:hAnsi="Times New Roman" w:cs="Times New Roman"/>
          <w:sz w:val="24"/>
          <w:szCs w:val="24"/>
        </w:rPr>
        <w:t xml:space="preserve"> that </w:t>
      </w:r>
      <w:r w:rsidRPr="00161EF9">
        <w:rPr>
          <w:rFonts w:ascii="Times New Roman" w:eastAsia="Microsoft YaHei UI" w:hAnsi="Times New Roman" w:cs="Times New Roman"/>
          <w:w w:val="106"/>
          <w:sz w:val="24"/>
          <w:szCs w:val="24"/>
        </w:rPr>
        <w:t xml:space="preserve">the said security was disposed off by the </w:t>
      </w:r>
      <w:r w:rsidR="004403A6" w:rsidRPr="00161EF9">
        <w:rPr>
          <w:rFonts w:ascii="Times New Roman" w:eastAsia="Microsoft YaHei UI" w:hAnsi="Times New Roman" w:cs="Times New Roman"/>
          <w:w w:val="106"/>
          <w:sz w:val="24"/>
          <w:szCs w:val="24"/>
        </w:rPr>
        <w:t>Respondent</w:t>
      </w:r>
      <w:r w:rsidRPr="00161EF9">
        <w:rPr>
          <w:rFonts w:ascii="Times New Roman" w:eastAsia="Microsoft YaHei UI" w:hAnsi="Times New Roman" w:cs="Times New Roman"/>
          <w:w w:val="106"/>
          <w:sz w:val="24"/>
          <w:szCs w:val="24"/>
        </w:rPr>
        <w:t xml:space="preserve"> through lawful processes with a view of clearing the loan. However, the </w:t>
      </w:r>
      <w:r w:rsidR="004403A6" w:rsidRPr="00161EF9">
        <w:rPr>
          <w:rFonts w:ascii="Times New Roman" w:eastAsia="Microsoft YaHei UI" w:hAnsi="Times New Roman" w:cs="Times New Roman"/>
          <w:w w:val="106"/>
          <w:sz w:val="24"/>
          <w:szCs w:val="24"/>
        </w:rPr>
        <w:t>Applicant</w:t>
      </w:r>
      <w:r w:rsidRPr="00161EF9">
        <w:rPr>
          <w:rFonts w:ascii="Times New Roman" w:eastAsia="Microsoft YaHei UI" w:hAnsi="Times New Roman" w:cs="Times New Roman"/>
          <w:w w:val="106"/>
          <w:sz w:val="24"/>
          <w:szCs w:val="24"/>
        </w:rPr>
        <w:t xml:space="preserve"> still had an outstanding sum of </w:t>
      </w:r>
      <w:r w:rsidR="00925BAB" w:rsidRPr="00161EF9">
        <w:rPr>
          <w:rFonts w:ascii="Times New Roman" w:eastAsia="Microsoft YaHei UI" w:hAnsi="Times New Roman" w:cs="Times New Roman"/>
          <w:w w:val="106"/>
          <w:sz w:val="24"/>
          <w:szCs w:val="24"/>
        </w:rPr>
        <w:t>Uganda Shillings</w:t>
      </w:r>
      <w:r w:rsidR="00231915" w:rsidRPr="00161EF9">
        <w:rPr>
          <w:rFonts w:ascii="Times New Roman" w:eastAsia="Microsoft YaHei UI" w:hAnsi="Times New Roman" w:cs="Times New Roman"/>
          <w:w w:val="106"/>
          <w:sz w:val="24"/>
          <w:szCs w:val="24"/>
        </w:rPr>
        <w:t xml:space="preserve"> </w:t>
      </w:r>
      <w:r w:rsidRPr="00161EF9">
        <w:rPr>
          <w:rFonts w:ascii="Times New Roman" w:eastAsia="Microsoft YaHei UI" w:hAnsi="Times New Roman" w:cs="Times New Roman"/>
          <w:w w:val="106"/>
          <w:sz w:val="24"/>
          <w:szCs w:val="24"/>
        </w:rPr>
        <w:t xml:space="preserve">288,217,840/= (Uganda Shillings Two Hundred Eighty Eight Million Two Hundred Seventeen Thousand and Eighty Four Only) owing to the </w:t>
      </w:r>
      <w:r w:rsidR="004403A6" w:rsidRPr="00161EF9">
        <w:rPr>
          <w:rFonts w:ascii="Times New Roman" w:eastAsia="Microsoft YaHei UI" w:hAnsi="Times New Roman" w:cs="Times New Roman"/>
          <w:w w:val="106"/>
          <w:sz w:val="24"/>
          <w:szCs w:val="24"/>
        </w:rPr>
        <w:t>Respondent</w:t>
      </w:r>
      <w:r w:rsidRPr="00161EF9">
        <w:rPr>
          <w:rFonts w:ascii="Times New Roman" w:eastAsia="Microsoft YaHei UI" w:hAnsi="Times New Roman" w:cs="Times New Roman"/>
          <w:w w:val="106"/>
          <w:sz w:val="24"/>
          <w:szCs w:val="24"/>
        </w:rPr>
        <w:t xml:space="preserve"> despite the disposal of the security. As at 29</w:t>
      </w:r>
      <w:r w:rsidRPr="00161EF9">
        <w:rPr>
          <w:rFonts w:ascii="Times New Roman" w:eastAsia="Microsoft YaHei UI" w:hAnsi="Times New Roman" w:cs="Times New Roman"/>
          <w:w w:val="106"/>
          <w:sz w:val="24"/>
          <w:szCs w:val="24"/>
          <w:vertAlign w:val="superscript"/>
        </w:rPr>
        <w:t>th</w:t>
      </w:r>
      <w:r w:rsidRPr="00161EF9">
        <w:rPr>
          <w:rFonts w:ascii="Times New Roman" w:eastAsia="Microsoft YaHei UI" w:hAnsi="Times New Roman" w:cs="Times New Roman"/>
          <w:w w:val="106"/>
          <w:sz w:val="24"/>
          <w:szCs w:val="24"/>
        </w:rPr>
        <w:t xml:space="preserve"> July, 2016, the loan amount plus interest had accumulated to </w:t>
      </w:r>
      <w:r w:rsidR="00925BAB" w:rsidRPr="00161EF9">
        <w:rPr>
          <w:rFonts w:ascii="Times New Roman" w:eastAsia="Microsoft YaHei UI" w:hAnsi="Times New Roman" w:cs="Times New Roman"/>
          <w:w w:val="106"/>
          <w:sz w:val="24"/>
          <w:szCs w:val="24"/>
        </w:rPr>
        <w:t>Uganda Shillings</w:t>
      </w:r>
      <w:r w:rsidRPr="00161EF9">
        <w:rPr>
          <w:rFonts w:ascii="Times New Roman" w:eastAsia="Microsoft YaHei UI" w:hAnsi="Times New Roman" w:cs="Times New Roman"/>
          <w:w w:val="106"/>
          <w:sz w:val="24"/>
          <w:szCs w:val="24"/>
        </w:rPr>
        <w:t xml:space="preserve"> 288,217,840/= (Uganda Shillings Two Hundred Eighty Eight Million Hundred Seventeen Thousand and Eighty Four Only). To-date the </w:t>
      </w:r>
      <w:r w:rsidR="004403A6" w:rsidRPr="00161EF9">
        <w:rPr>
          <w:rFonts w:ascii="Times New Roman" w:eastAsia="Microsoft YaHei UI" w:hAnsi="Times New Roman" w:cs="Times New Roman"/>
          <w:w w:val="106"/>
          <w:sz w:val="24"/>
          <w:szCs w:val="24"/>
        </w:rPr>
        <w:t>Applicant</w:t>
      </w:r>
      <w:r w:rsidRPr="00161EF9">
        <w:rPr>
          <w:rFonts w:ascii="Times New Roman" w:eastAsia="Microsoft YaHei UI" w:hAnsi="Times New Roman" w:cs="Times New Roman"/>
          <w:w w:val="106"/>
          <w:sz w:val="24"/>
          <w:szCs w:val="24"/>
        </w:rPr>
        <w:t xml:space="preserve"> has never paid the above outstanding sum. The </w:t>
      </w:r>
      <w:r w:rsidR="004403A6" w:rsidRPr="00161EF9">
        <w:rPr>
          <w:rFonts w:ascii="Times New Roman" w:eastAsia="Microsoft YaHei UI" w:hAnsi="Times New Roman" w:cs="Times New Roman"/>
          <w:w w:val="106"/>
          <w:sz w:val="24"/>
          <w:szCs w:val="24"/>
        </w:rPr>
        <w:t>Respondent</w:t>
      </w:r>
      <w:r w:rsidRPr="00161EF9">
        <w:rPr>
          <w:rFonts w:ascii="Times New Roman" w:eastAsia="Microsoft YaHei UI" w:hAnsi="Times New Roman" w:cs="Times New Roman"/>
          <w:w w:val="106"/>
          <w:sz w:val="24"/>
          <w:szCs w:val="24"/>
        </w:rPr>
        <w:t xml:space="preserve"> was then constrained to file a summary suit as the only available option to recover her money lent </w:t>
      </w:r>
      <w:r w:rsidRPr="00161EF9">
        <w:rPr>
          <w:rFonts w:ascii="Times New Roman" w:eastAsia="Microsoft YaHei UI" w:hAnsi="Times New Roman" w:cs="Times New Roman"/>
          <w:iCs/>
          <w:w w:val="111"/>
          <w:sz w:val="24"/>
          <w:szCs w:val="24"/>
        </w:rPr>
        <w:t>out</w:t>
      </w:r>
      <w:r w:rsidRPr="00161EF9">
        <w:rPr>
          <w:rFonts w:ascii="Times New Roman" w:eastAsia="Microsoft YaHei UI" w:hAnsi="Times New Roman" w:cs="Times New Roman"/>
          <w:i/>
          <w:iCs/>
          <w:w w:val="111"/>
          <w:sz w:val="24"/>
          <w:szCs w:val="24"/>
        </w:rPr>
        <w:t xml:space="preserve"> </w:t>
      </w:r>
      <w:r w:rsidRPr="00161EF9">
        <w:rPr>
          <w:rFonts w:ascii="Times New Roman" w:eastAsia="Microsoft YaHei UI" w:hAnsi="Times New Roman" w:cs="Times New Roman"/>
          <w:w w:val="106"/>
          <w:sz w:val="24"/>
          <w:szCs w:val="24"/>
        </w:rPr>
        <w:t xml:space="preserve">to the </w:t>
      </w:r>
      <w:r w:rsidR="004403A6" w:rsidRPr="00161EF9">
        <w:rPr>
          <w:rFonts w:ascii="Times New Roman" w:eastAsia="Microsoft YaHei UI" w:hAnsi="Times New Roman" w:cs="Times New Roman"/>
          <w:w w:val="106"/>
          <w:sz w:val="24"/>
          <w:szCs w:val="24"/>
        </w:rPr>
        <w:t>Applicant</w:t>
      </w:r>
      <w:r w:rsidRPr="00161EF9">
        <w:rPr>
          <w:rFonts w:ascii="Times New Roman" w:eastAsia="Microsoft YaHei UI" w:hAnsi="Times New Roman" w:cs="Times New Roman"/>
          <w:w w:val="106"/>
          <w:sz w:val="24"/>
          <w:szCs w:val="24"/>
        </w:rPr>
        <w:t xml:space="preserve">. The </w:t>
      </w:r>
      <w:r w:rsidR="004403A6" w:rsidRPr="00161EF9">
        <w:rPr>
          <w:rFonts w:ascii="Times New Roman" w:eastAsia="Microsoft YaHei UI" w:hAnsi="Times New Roman" w:cs="Times New Roman"/>
          <w:w w:val="106"/>
          <w:sz w:val="24"/>
          <w:szCs w:val="24"/>
        </w:rPr>
        <w:t>Applicant</w:t>
      </w:r>
      <w:r w:rsidRPr="00161EF9">
        <w:rPr>
          <w:rFonts w:ascii="Times New Roman" w:eastAsia="Microsoft YaHei UI" w:hAnsi="Times New Roman" w:cs="Times New Roman"/>
          <w:w w:val="106"/>
          <w:sz w:val="24"/>
          <w:szCs w:val="24"/>
        </w:rPr>
        <w:t xml:space="preserve"> has no </w:t>
      </w:r>
      <w:proofErr w:type="gramStart"/>
      <w:r w:rsidRPr="00161EF9">
        <w:rPr>
          <w:rFonts w:ascii="Times New Roman" w:eastAsia="Microsoft YaHei UI" w:hAnsi="Times New Roman" w:cs="Times New Roman"/>
          <w:w w:val="106"/>
          <w:sz w:val="24"/>
          <w:szCs w:val="24"/>
        </w:rPr>
        <w:t>defence</w:t>
      </w:r>
      <w:proofErr w:type="gramEnd"/>
      <w:r w:rsidRPr="00161EF9">
        <w:rPr>
          <w:rFonts w:ascii="Times New Roman" w:eastAsia="Microsoft YaHei UI" w:hAnsi="Times New Roman" w:cs="Times New Roman"/>
          <w:w w:val="106"/>
          <w:sz w:val="24"/>
          <w:szCs w:val="24"/>
        </w:rPr>
        <w:t xml:space="preserve"> whatsoever to the </w:t>
      </w:r>
      <w:r w:rsidR="004403A6" w:rsidRPr="00161EF9">
        <w:rPr>
          <w:rFonts w:ascii="Times New Roman" w:eastAsia="Microsoft YaHei UI" w:hAnsi="Times New Roman" w:cs="Times New Roman"/>
          <w:w w:val="106"/>
          <w:sz w:val="24"/>
          <w:szCs w:val="24"/>
        </w:rPr>
        <w:t>Respondent</w:t>
      </w:r>
      <w:r w:rsidRPr="00161EF9">
        <w:rPr>
          <w:rFonts w:ascii="Times New Roman" w:eastAsia="Microsoft YaHei UI" w:hAnsi="Times New Roman" w:cs="Times New Roman"/>
          <w:w w:val="106"/>
          <w:sz w:val="24"/>
          <w:szCs w:val="24"/>
        </w:rPr>
        <w:t xml:space="preserve">'s claims in the main </w:t>
      </w:r>
      <w:r w:rsidRPr="00161EF9">
        <w:rPr>
          <w:rFonts w:ascii="Times New Roman" w:eastAsia="Microsoft YaHei UI" w:hAnsi="Times New Roman" w:cs="Times New Roman"/>
          <w:sz w:val="24"/>
          <w:szCs w:val="24"/>
        </w:rPr>
        <w:t xml:space="preserve">suit. He was </w:t>
      </w:r>
      <w:r w:rsidRPr="00161EF9">
        <w:rPr>
          <w:rFonts w:ascii="Times New Roman" w:eastAsia="Microsoft YaHei UI" w:hAnsi="Times New Roman" w:cs="Times New Roman"/>
          <w:w w:val="106"/>
          <w:sz w:val="24"/>
          <w:szCs w:val="24"/>
        </w:rPr>
        <w:t xml:space="preserve">informed by the </w:t>
      </w:r>
      <w:r w:rsidR="004403A6" w:rsidRPr="00161EF9">
        <w:rPr>
          <w:rFonts w:ascii="Times New Roman" w:eastAsia="Microsoft YaHei UI" w:hAnsi="Times New Roman" w:cs="Times New Roman"/>
          <w:w w:val="106"/>
          <w:sz w:val="24"/>
          <w:szCs w:val="24"/>
        </w:rPr>
        <w:t>Respondent</w:t>
      </w:r>
      <w:r w:rsidRPr="00161EF9">
        <w:rPr>
          <w:rFonts w:ascii="Times New Roman" w:eastAsia="Microsoft YaHei UI" w:hAnsi="Times New Roman" w:cs="Times New Roman"/>
          <w:w w:val="106"/>
          <w:sz w:val="24"/>
          <w:szCs w:val="24"/>
        </w:rPr>
        <w:t xml:space="preserve"> Bank's lawyers M/s KSMO Advocates that contents of this application clearly show that the </w:t>
      </w:r>
      <w:r w:rsidR="004403A6" w:rsidRPr="00161EF9">
        <w:rPr>
          <w:rFonts w:ascii="Times New Roman" w:eastAsia="Microsoft YaHei UI" w:hAnsi="Times New Roman" w:cs="Times New Roman"/>
          <w:w w:val="106"/>
          <w:sz w:val="24"/>
          <w:szCs w:val="24"/>
        </w:rPr>
        <w:t>Applicant</w:t>
      </w:r>
      <w:r w:rsidRPr="00161EF9">
        <w:rPr>
          <w:rFonts w:ascii="Times New Roman" w:eastAsia="Microsoft YaHei UI" w:hAnsi="Times New Roman" w:cs="Times New Roman"/>
          <w:w w:val="106"/>
          <w:sz w:val="24"/>
          <w:szCs w:val="24"/>
        </w:rPr>
        <w:t xml:space="preserve"> are not being truthful and ha</w:t>
      </w:r>
      <w:r w:rsidR="00EF3E48" w:rsidRPr="00161EF9">
        <w:rPr>
          <w:rFonts w:ascii="Times New Roman" w:eastAsia="Microsoft YaHei UI" w:hAnsi="Times New Roman" w:cs="Times New Roman"/>
          <w:w w:val="106"/>
          <w:sz w:val="24"/>
          <w:szCs w:val="24"/>
        </w:rPr>
        <w:t xml:space="preserve">s </w:t>
      </w:r>
      <w:r w:rsidRPr="00161EF9">
        <w:rPr>
          <w:rFonts w:ascii="Times New Roman" w:eastAsia="Microsoft YaHei UI" w:hAnsi="Times New Roman" w:cs="Times New Roman"/>
          <w:w w:val="106"/>
          <w:sz w:val="24"/>
          <w:szCs w:val="24"/>
        </w:rPr>
        <w:t>no intention of hono</w:t>
      </w:r>
      <w:r w:rsidR="00EF3E48" w:rsidRPr="00161EF9">
        <w:rPr>
          <w:rFonts w:ascii="Times New Roman" w:eastAsia="Microsoft YaHei UI" w:hAnsi="Times New Roman" w:cs="Times New Roman"/>
          <w:w w:val="106"/>
          <w:sz w:val="24"/>
          <w:szCs w:val="24"/>
        </w:rPr>
        <w:t>u</w:t>
      </w:r>
      <w:r w:rsidRPr="00161EF9">
        <w:rPr>
          <w:rFonts w:ascii="Times New Roman" w:eastAsia="Microsoft YaHei UI" w:hAnsi="Times New Roman" w:cs="Times New Roman"/>
          <w:w w:val="106"/>
          <w:sz w:val="24"/>
          <w:szCs w:val="24"/>
        </w:rPr>
        <w:t xml:space="preserve">ring his loan obligation to the </w:t>
      </w:r>
      <w:r w:rsidR="004403A6" w:rsidRPr="00161EF9">
        <w:rPr>
          <w:rFonts w:ascii="Times New Roman" w:eastAsia="Microsoft YaHei UI" w:hAnsi="Times New Roman" w:cs="Times New Roman"/>
          <w:w w:val="106"/>
          <w:sz w:val="24"/>
          <w:szCs w:val="24"/>
        </w:rPr>
        <w:t>Respondent</w:t>
      </w:r>
      <w:r w:rsidRPr="00161EF9">
        <w:rPr>
          <w:rFonts w:ascii="Times New Roman" w:eastAsia="Microsoft YaHei UI" w:hAnsi="Times New Roman" w:cs="Times New Roman"/>
          <w:w w:val="106"/>
          <w:sz w:val="24"/>
          <w:szCs w:val="24"/>
        </w:rPr>
        <w:t xml:space="preserve"> Bank yet they have no valid defence. He was further informed that this application lacks merit and should be dismissed with costs to the </w:t>
      </w:r>
      <w:r w:rsidR="004403A6" w:rsidRPr="00161EF9">
        <w:rPr>
          <w:rFonts w:ascii="Times New Roman" w:eastAsia="Microsoft YaHei UI" w:hAnsi="Times New Roman" w:cs="Times New Roman"/>
          <w:w w:val="106"/>
          <w:sz w:val="24"/>
          <w:szCs w:val="24"/>
        </w:rPr>
        <w:t>Respondent</w:t>
      </w:r>
      <w:r w:rsidRPr="00161EF9">
        <w:rPr>
          <w:rFonts w:ascii="Times New Roman" w:eastAsia="Microsoft YaHei UI" w:hAnsi="Times New Roman" w:cs="Times New Roman"/>
          <w:w w:val="106"/>
          <w:sz w:val="24"/>
          <w:szCs w:val="24"/>
        </w:rPr>
        <w:t xml:space="preserve">. The </w:t>
      </w:r>
      <w:r w:rsidR="004403A6" w:rsidRPr="00161EF9">
        <w:rPr>
          <w:rFonts w:ascii="Times New Roman" w:eastAsia="Microsoft YaHei UI" w:hAnsi="Times New Roman" w:cs="Times New Roman"/>
          <w:w w:val="106"/>
          <w:sz w:val="24"/>
          <w:szCs w:val="24"/>
        </w:rPr>
        <w:t>Applicant</w:t>
      </w:r>
      <w:r w:rsidRPr="00161EF9">
        <w:rPr>
          <w:rFonts w:ascii="Times New Roman" w:eastAsia="Microsoft YaHei UI" w:hAnsi="Times New Roman" w:cs="Times New Roman"/>
          <w:w w:val="106"/>
          <w:sz w:val="24"/>
          <w:szCs w:val="24"/>
        </w:rPr>
        <w:t xml:space="preserve"> filed this application as a delaying tactic, an abuse of court process and waste of court's time. It is in the best interest of substantive justice that the </w:t>
      </w:r>
      <w:r w:rsidR="004403A6" w:rsidRPr="00161EF9">
        <w:rPr>
          <w:rFonts w:ascii="Times New Roman" w:eastAsia="Microsoft YaHei UI" w:hAnsi="Times New Roman" w:cs="Times New Roman"/>
          <w:w w:val="106"/>
          <w:sz w:val="24"/>
          <w:szCs w:val="24"/>
        </w:rPr>
        <w:t>Applicant</w:t>
      </w:r>
      <w:r w:rsidRPr="00161EF9">
        <w:rPr>
          <w:rFonts w:ascii="Times New Roman" w:eastAsia="Microsoft YaHei UI" w:hAnsi="Times New Roman" w:cs="Times New Roman"/>
          <w:w w:val="106"/>
          <w:sz w:val="24"/>
          <w:szCs w:val="24"/>
        </w:rPr>
        <w:t xml:space="preserve">'s application for leave to appear and defend Civil Suit No. 577 of 2016 be dismissed with costs to the </w:t>
      </w:r>
      <w:r w:rsidR="004403A6" w:rsidRPr="00161EF9">
        <w:rPr>
          <w:rFonts w:ascii="Times New Roman" w:eastAsia="Microsoft YaHei UI" w:hAnsi="Times New Roman" w:cs="Times New Roman"/>
          <w:w w:val="106"/>
          <w:sz w:val="24"/>
          <w:szCs w:val="24"/>
        </w:rPr>
        <w:t>Respondent</w:t>
      </w:r>
      <w:r w:rsidRPr="00161EF9">
        <w:rPr>
          <w:rFonts w:ascii="Times New Roman" w:eastAsia="Microsoft YaHei UI" w:hAnsi="Times New Roman" w:cs="Times New Roman"/>
          <w:w w:val="106"/>
          <w:sz w:val="24"/>
          <w:szCs w:val="24"/>
        </w:rPr>
        <w:t>.</w:t>
      </w:r>
    </w:p>
    <w:p w:rsidR="009C68BC" w:rsidRPr="00161EF9" w:rsidRDefault="00EF3E48" w:rsidP="00EF3E48">
      <w:pPr>
        <w:spacing w:after="0"/>
        <w:jc w:val="both"/>
        <w:rPr>
          <w:rFonts w:ascii="Times New Roman" w:eastAsia="Microsoft YaHei UI" w:hAnsi="Times New Roman" w:cs="Times New Roman"/>
          <w:w w:val="106"/>
          <w:sz w:val="24"/>
          <w:szCs w:val="24"/>
        </w:rPr>
      </w:pPr>
      <w:r w:rsidRPr="00161EF9">
        <w:rPr>
          <w:rFonts w:ascii="Times New Roman" w:eastAsia="Microsoft YaHei UI" w:hAnsi="Times New Roman" w:cs="Times New Roman"/>
          <w:sz w:val="24"/>
          <w:szCs w:val="24"/>
        </w:rPr>
        <w:t xml:space="preserve">In another supplementary affidavit in reply dated </w:t>
      </w:r>
      <w:r w:rsidR="009C68BC" w:rsidRPr="00161EF9">
        <w:rPr>
          <w:rFonts w:ascii="Times New Roman" w:eastAsia="Microsoft YaHei UI" w:hAnsi="Times New Roman" w:cs="Times New Roman"/>
          <w:w w:val="106"/>
          <w:sz w:val="24"/>
          <w:szCs w:val="24"/>
        </w:rPr>
        <w:t>6</w:t>
      </w:r>
      <w:r w:rsidR="009C68BC" w:rsidRPr="00161EF9">
        <w:rPr>
          <w:rFonts w:ascii="Times New Roman" w:eastAsia="Microsoft YaHei UI" w:hAnsi="Times New Roman" w:cs="Times New Roman"/>
          <w:w w:val="106"/>
          <w:sz w:val="24"/>
          <w:szCs w:val="24"/>
          <w:vertAlign w:val="superscript"/>
        </w:rPr>
        <w:t>th</w:t>
      </w:r>
      <w:r w:rsidR="009C68BC" w:rsidRPr="00161EF9">
        <w:rPr>
          <w:rFonts w:ascii="Times New Roman" w:eastAsia="Microsoft YaHei UI" w:hAnsi="Times New Roman" w:cs="Times New Roman"/>
          <w:w w:val="106"/>
          <w:sz w:val="24"/>
          <w:szCs w:val="24"/>
        </w:rPr>
        <w:t xml:space="preserve"> March, 2017 </w:t>
      </w:r>
      <w:r w:rsidRPr="00161EF9">
        <w:rPr>
          <w:rFonts w:ascii="Times New Roman" w:eastAsia="Microsoft YaHei UI" w:hAnsi="Times New Roman" w:cs="Times New Roman"/>
          <w:w w:val="106"/>
          <w:sz w:val="24"/>
          <w:szCs w:val="24"/>
        </w:rPr>
        <w:t xml:space="preserve">he deposed as </w:t>
      </w:r>
      <w:r w:rsidR="009C68BC" w:rsidRPr="00161EF9">
        <w:rPr>
          <w:rFonts w:ascii="Times New Roman" w:eastAsia="Microsoft YaHei UI" w:hAnsi="Times New Roman" w:cs="Times New Roman"/>
          <w:w w:val="106"/>
          <w:sz w:val="24"/>
          <w:szCs w:val="24"/>
        </w:rPr>
        <w:t>follows</w:t>
      </w:r>
      <w:r w:rsidRPr="00161EF9">
        <w:rPr>
          <w:rFonts w:ascii="Times New Roman" w:eastAsia="Microsoft YaHei UI" w:hAnsi="Times New Roman" w:cs="Times New Roman"/>
          <w:w w:val="106"/>
          <w:sz w:val="24"/>
          <w:szCs w:val="24"/>
        </w:rPr>
        <w:t>: The Bank records he scrutinised show that the b</w:t>
      </w:r>
      <w:r w:rsidR="009C68BC" w:rsidRPr="00161EF9">
        <w:rPr>
          <w:rFonts w:ascii="Times New Roman" w:eastAsia="Microsoft YaHei UI" w:hAnsi="Times New Roman" w:cs="Times New Roman"/>
          <w:w w:val="105"/>
          <w:sz w:val="24"/>
          <w:szCs w:val="24"/>
        </w:rPr>
        <w:t xml:space="preserve">alance due before the sale of the Overdraft is </w:t>
      </w:r>
      <w:r w:rsidR="00F37D6B" w:rsidRPr="00161EF9">
        <w:rPr>
          <w:rFonts w:ascii="Times New Roman" w:eastAsia="Microsoft YaHei UI" w:hAnsi="Times New Roman" w:cs="Times New Roman"/>
          <w:w w:val="105"/>
          <w:sz w:val="24"/>
          <w:szCs w:val="24"/>
        </w:rPr>
        <w:t>Uganda Shillings</w:t>
      </w:r>
      <w:r w:rsidR="009C68BC" w:rsidRPr="00161EF9">
        <w:rPr>
          <w:rFonts w:ascii="Times New Roman" w:eastAsia="Microsoft YaHei UI" w:hAnsi="Times New Roman" w:cs="Times New Roman"/>
          <w:w w:val="105"/>
          <w:sz w:val="24"/>
          <w:szCs w:val="24"/>
        </w:rPr>
        <w:t xml:space="preserve"> 353,975,058.52 (Uganda Shillings Three Hundred and Fifty Three Million </w:t>
      </w:r>
      <w:r w:rsidR="009C68BC" w:rsidRPr="00161EF9">
        <w:rPr>
          <w:rFonts w:ascii="Times New Roman" w:eastAsia="Microsoft YaHei UI" w:hAnsi="Times New Roman" w:cs="Times New Roman"/>
          <w:w w:val="105"/>
          <w:sz w:val="24"/>
          <w:szCs w:val="24"/>
        </w:rPr>
        <w:lastRenderedPageBreak/>
        <w:t xml:space="preserve">Hundred Seventy Five Thousand Fifty Eight and Fifty Two Cents); the Contract Loan </w:t>
      </w:r>
      <w:r w:rsidR="00F37D6B" w:rsidRPr="00161EF9">
        <w:rPr>
          <w:rFonts w:ascii="Times New Roman" w:eastAsia="Microsoft YaHei UI" w:hAnsi="Times New Roman" w:cs="Times New Roman"/>
          <w:w w:val="105"/>
          <w:sz w:val="24"/>
          <w:szCs w:val="24"/>
        </w:rPr>
        <w:t>Uganda Shillings</w:t>
      </w:r>
      <w:r w:rsidR="009C68BC" w:rsidRPr="00161EF9">
        <w:rPr>
          <w:rFonts w:ascii="Times New Roman" w:eastAsia="Microsoft YaHei UI" w:hAnsi="Times New Roman" w:cs="Times New Roman"/>
          <w:w w:val="105"/>
          <w:sz w:val="24"/>
          <w:szCs w:val="24"/>
        </w:rPr>
        <w:t xml:space="preserve"> 168,346,575.34 (Uganda Shillings One Hundred Sixty Eight Million Three Hundred and Forty Six Five Hundred Seventy Five and Thirty Four Cents) which makes the total Exposure </w:t>
      </w:r>
      <w:r w:rsidR="00F37D6B" w:rsidRPr="00161EF9">
        <w:rPr>
          <w:rFonts w:ascii="Times New Roman" w:eastAsia="Microsoft YaHei UI" w:hAnsi="Times New Roman" w:cs="Times New Roman"/>
          <w:w w:val="105"/>
          <w:sz w:val="24"/>
          <w:szCs w:val="24"/>
        </w:rPr>
        <w:t>Uganda Shillings</w:t>
      </w:r>
      <w:r w:rsidR="009C68BC" w:rsidRPr="00161EF9">
        <w:rPr>
          <w:rFonts w:ascii="Times New Roman" w:eastAsia="Microsoft YaHei UI" w:hAnsi="Times New Roman" w:cs="Times New Roman"/>
          <w:w w:val="105"/>
          <w:sz w:val="24"/>
          <w:szCs w:val="24"/>
        </w:rPr>
        <w:t xml:space="preserve"> 522,321,633.86 (Uganda Shillings Five Hundred Twenty Two Million Three Hundred Twenty One Thousand Six Hundred and Thirty Three and Eighty Six Cents). Thirdly, the Defendant's property was valued at </w:t>
      </w:r>
      <w:r w:rsidR="00F37D6B" w:rsidRPr="00161EF9">
        <w:rPr>
          <w:rFonts w:ascii="Times New Roman" w:eastAsia="Microsoft YaHei UI" w:hAnsi="Times New Roman" w:cs="Times New Roman"/>
          <w:w w:val="105"/>
          <w:sz w:val="24"/>
          <w:szCs w:val="24"/>
        </w:rPr>
        <w:t>Uganda Shillings</w:t>
      </w:r>
      <w:r w:rsidR="009C68BC" w:rsidRPr="00161EF9">
        <w:rPr>
          <w:rFonts w:ascii="Times New Roman" w:eastAsia="Microsoft YaHei UI" w:hAnsi="Times New Roman" w:cs="Times New Roman"/>
          <w:w w:val="105"/>
          <w:sz w:val="24"/>
          <w:szCs w:val="24"/>
        </w:rPr>
        <w:t xml:space="preserve"> 300, 000,000.00 (Uganda Shillings Three Hundred Million). Finally, the total exposure less the property results into an outstanding sum of </w:t>
      </w:r>
      <w:r w:rsidR="00F37D6B" w:rsidRPr="00161EF9">
        <w:rPr>
          <w:rFonts w:ascii="Times New Roman" w:eastAsia="Microsoft YaHei UI" w:hAnsi="Times New Roman" w:cs="Times New Roman"/>
          <w:w w:val="105"/>
          <w:sz w:val="24"/>
          <w:szCs w:val="24"/>
        </w:rPr>
        <w:t>Uganda Shillings</w:t>
      </w:r>
      <w:r w:rsidR="009C68BC" w:rsidRPr="00161EF9">
        <w:rPr>
          <w:rFonts w:ascii="Times New Roman" w:eastAsia="Microsoft YaHei UI" w:hAnsi="Times New Roman" w:cs="Times New Roman"/>
          <w:w w:val="105"/>
          <w:sz w:val="24"/>
          <w:szCs w:val="24"/>
        </w:rPr>
        <w:t xml:space="preserve"> 222,321,633.86/= (Uganda Shillings Two Hundred and Twenty Two Million Three Hundred Twenty One Six 'Hundred Thirty Three and Eighty Six Cents).</w:t>
      </w:r>
    </w:p>
    <w:p w:rsidR="009C68BC" w:rsidRPr="00161EF9" w:rsidRDefault="009C68BC" w:rsidP="009C68BC">
      <w:pPr>
        <w:autoSpaceDE w:val="0"/>
        <w:autoSpaceDN w:val="0"/>
        <w:adjustRightInd w:val="0"/>
        <w:spacing w:after="0"/>
        <w:jc w:val="both"/>
        <w:rPr>
          <w:rFonts w:ascii="Times New Roman" w:eastAsia="Microsoft YaHei UI" w:hAnsi="Times New Roman" w:cs="Times New Roman"/>
          <w:w w:val="106"/>
          <w:sz w:val="24"/>
          <w:szCs w:val="24"/>
        </w:rPr>
      </w:pPr>
    </w:p>
    <w:p w:rsidR="009C68BC" w:rsidRPr="00161EF9" w:rsidRDefault="009C68BC" w:rsidP="009C68BC">
      <w:pPr>
        <w:autoSpaceDE w:val="0"/>
        <w:autoSpaceDN w:val="0"/>
        <w:adjustRightInd w:val="0"/>
        <w:spacing w:after="0"/>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At the hearing of the Application, </w:t>
      </w:r>
      <w:r w:rsidRPr="00161EF9">
        <w:rPr>
          <w:rFonts w:ascii="Times New Roman" w:eastAsia="Microsoft YaHei UI" w:hAnsi="Times New Roman" w:cs="Times New Roman"/>
          <w:b/>
          <w:sz w:val="24"/>
          <w:szCs w:val="24"/>
        </w:rPr>
        <w:t xml:space="preserve">Counsel Veronica </w:t>
      </w:r>
      <w:proofErr w:type="spellStart"/>
      <w:r w:rsidRPr="00161EF9">
        <w:rPr>
          <w:rFonts w:ascii="Times New Roman" w:eastAsia="Microsoft YaHei UI" w:hAnsi="Times New Roman" w:cs="Times New Roman"/>
          <w:b/>
          <w:sz w:val="24"/>
          <w:szCs w:val="24"/>
        </w:rPr>
        <w:t>Namuswe</w:t>
      </w:r>
      <w:proofErr w:type="spellEnd"/>
      <w:r w:rsidRPr="00161EF9">
        <w:rPr>
          <w:rFonts w:ascii="Times New Roman" w:eastAsia="Microsoft YaHei UI" w:hAnsi="Times New Roman" w:cs="Times New Roman"/>
          <w:sz w:val="24"/>
          <w:szCs w:val="24"/>
        </w:rPr>
        <w:t xml:space="preserve"> represented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while </w:t>
      </w:r>
      <w:r w:rsidRPr="00161EF9">
        <w:rPr>
          <w:rFonts w:ascii="Times New Roman" w:eastAsia="Microsoft YaHei UI" w:hAnsi="Times New Roman" w:cs="Times New Roman"/>
          <w:b/>
          <w:sz w:val="24"/>
          <w:szCs w:val="24"/>
        </w:rPr>
        <w:t xml:space="preserve">Counsel David </w:t>
      </w:r>
      <w:proofErr w:type="spellStart"/>
      <w:r w:rsidRPr="00161EF9">
        <w:rPr>
          <w:rFonts w:ascii="Times New Roman" w:eastAsia="Microsoft YaHei UI" w:hAnsi="Times New Roman" w:cs="Times New Roman"/>
          <w:b/>
          <w:sz w:val="24"/>
          <w:szCs w:val="24"/>
        </w:rPr>
        <w:t>Sempala</w:t>
      </w:r>
      <w:proofErr w:type="spellEnd"/>
      <w:r w:rsidRPr="00161EF9">
        <w:rPr>
          <w:rFonts w:ascii="Times New Roman" w:eastAsia="Microsoft YaHei UI" w:hAnsi="Times New Roman" w:cs="Times New Roman"/>
          <w:sz w:val="24"/>
          <w:szCs w:val="24"/>
        </w:rPr>
        <w:t xml:space="preserve"> represented 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w:t>
      </w:r>
    </w:p>
    <w:p w:rsidR="009C68BC" w:rsidRPr="00161EF9" w:rsidRDefault="009C68BC" w:rsidP="009C68BC">
      <w:pPr>
        <w:autoSpaceDE w:val="0"/>
        <w:autoSpaceDN w:val="0"/>
        <w:adjustRightInd w:val="0"/>
        <w:spacing w:after="0"/>
        <w:jc w:val="both"/>
        <w:rPr>
          <w:rFonts w:ascii="Times New Roman" w:eastAsia="Microsoft YaHei UI" w:hAnsi="Times New Roman" w:cs="Times New Roman"/>
          <w:sz w:val="24"/>
          <w:szCs w:val="24"/>
        </w:rPr>
      </w:pPr>
    </w:p>
    <w:p w:rsidR="009C68BC" w:rsidRPr="00161EF9" w:rsidRDefault="00E9546E" w:rsidP="009C68BC">
      <w:pPr>
        <w:autoSpaceDE w:val="0"/>
        <w:autoSpaceDN w:val="0"/>
        <w:adjustRightInd w:val="0"/>
        <w:spacing w:after="0"/>
        <w:jc w:val="both"/>
        <w:rPr>
          <w:rFonts w:ascii="Times New Roman" w:eastAsia="Microsoft YaHei UI" w:hAnsi="Times New Roman" w:cs="Times New Roman"/>
          <w:w w:val="110"/>
          <w:sz w:val="24"/>
          <w:szCs w:val="24"/>
          <w:lang w:bidi="he-IL"/>
        </w:rPr>
      </w:pPr>
      <w:r w:rsidRPr="00161EF9">
        <w:rPr>
          <w:rFonts w:ascii="Times New Roman" w:eastAsia="Microsoft YaHei UI" w:hAnsi="Times New Roman" w:cs="Times New Roman"/>
          <w:sz w:val="24"/>
          <w:szCs w:val="24"/>
        </w:rPr>
        <w:t>T</w:t>
      </w:r>
      <w:r w:rsidR="009C68BC" w:rsidRPr="00161EF9">
        <w:rPr>
          <w:rFonts w:ascii="Times New Roman" w:eastAsia="Microsoft YaHei UI" w:hAnsi="Times New Roman" w:cs="Times New Roman"/>
          <w:sz w:val="24"/>
          <w:szCs w:val="24"/>
        </w:rPr>
        <w:t xml:space="preserve">he </w:t>
      </w:r>
      <w:r w:rsidR="004403A6" w:rsidRPr="00161EF9">
        <w:rPr>
          <w:rFonts w:ascii="Times New Roman" w:eastAsia="Microsoft YaHei UI" w:hAnsi="Times New Roman" w:cs="Times New Roman"/>
          <w:sz w:val="24"/>
          <w:szCs w:val="24"/>
        </w:rPr>
        <w:t>Applicant</w:t>
      </w:r>
      <w:r w:rsidR="009C68BC" w:rsidRPr="00161EF9">
        <w:rPr>
          <w:rFonts w:ascii="Times New Roman" w:eastAsia="Microsoft YaHei UI" w:hAnsi="Times New Roman" w:cs="Times New Roman"/>
          <w:sz w:val="24"/>
          <w:szCs w:val="24"/>
        </w:rPr>
        <w:t xml:space="preserve">’s Counsel </w:t>
      </w:r>
      <w:r w:rsidRPr="00161EF9">
        <w:rPr>
          <w:rFonts w:ascii="Times New Roman" w:eastAsia="Microsoft YaHei UI" w:hAnsi="Times New Roman" w:cs="Times New Roman"/>
          <w:sz w:val="24"/>
          <w:szCs w:val="24"/>
        </w:rPr>
        <w:t xml:space="preserve">objected to the </w:t>
      </w:r>
      <w:r w:rsidR="009C68BC" w:rsidRPr="00161EF9">
        <w:rPr>
          <w:rFonts w:ascii="Times New Roman" w:eastAsia="Microsoft YaHei UI" w:hAnsi="Times New Roman" w:cs="Times New Roman"/>
          <w:sz w:val="24"/>
          <w:szCs w:val="24"/>
        </w:rPr>
        <w:t>2</w:t>
      </w:r>
      <w:r w:rsidR="009C68BC" w:rsidRPr="00161EF9">
        <w:rPr>
          <w:rFonts w:ascii="Times New Roman" w:eastAsia="Microsoft YaHei UI" w:hAnsi="Times New Roman" w:cs="Times New Roman"/>
          <w:sz w:val="24"/>
          <w:szCs w:val="24"/>
          <w:vertAlign w:val="superscript"/>
        </w:rPr>
        <w:t>nd</w:t>
      </w:r>
      <w:r w:rsidR="009C68BC" w:rsidRPr="00161EF9">
        <w:rPr>
          <w:rFonts w:ascii="Times New Roman" w:eastAsia="Microsoft YaHei UI" w:hAnsi="Times New Roman" w:cs="Times New Roman"/>
          <w:sz w:val="24"/>
          <w:szCs w:val="24"/>
        </w:rPr>
        <w:t xml:space="preserve"> affidavit i</w:t>
      </w:r>
      <w:r w:rsidR="009C68BC" w:rsidRPr="00161EF9">
        <w:rPr>
          <w:rFonts w:ascii="Times New Roman" w:eastAsia="Microsoft YaHei UI" w:hAnsi="Times New Roman" w:cs="Times New Roman"/>
          <w:w w:val="110"/>
          <w:sz w:val="24"/>
          <w:szCs w:val="24"/>
          <w:lang w:bidi="he-IL"/>
        </w:rPr>
        <w:t xml:space="preserve">n reply </w:t>
      </w:r>
      <w:r w:rsidRPr="00161EF9">
        <w:rPr>
          <w:rFonts w:ascii="Times New Roman" w:eastAsia="Microsoft YaHei UI" w:hAnsi="Times New Roman" w:cs="Times New Roman"/>
          <w:w w:val="110"/>
          <w:sz w:val="24"/>
          <w:szCs w:val="24"/>
          <w:lang w:bidi="he-IL"/>
        </w:rPr>
        <w:t xml:space="preserve">of the </w:t>
      </w:r>
      <w:r w:rsidR="004403A6" w:rsidRPr="00161EF9">
        <w:rPr>
          <w:rFonts w:ascii="Times New Roman" w:eastAsia="Microsoft YaHei UI" w:hAnsi="Times New Roman" w:cs="Times New Roman"/>
          <w:w w:val="110"/>
          <w:sz w:val="24"/>
          <w:szCs w:val="24"/>
          <w:lang w:bidi="he-IL"/>
        </w:rPr>
        <w:t>Respondent</w:t>
      </w:r>
      <w:r w:rsidR="009C68BC" w:rsidRPr="00161EF9">
        <w:rPr>
          <w:rFonts w:ascii="Times New Roman" w:eastAsia="Microsoft YaHei UI" w:hAnsi="Times New Roman" w:cs="Times New Roman"/>
          <w:w w:val="110"/>
          <w:sz w:val="24"/>
          <w:szCs w:val="24"/>
          <w:lang w:bidi="he-IL"/>
        </w:rPr>
        <w:t xml:space="preserve"> </w:t>
      </w:r>
      <w:r w:rsidRPr="00161EF9">
        <w:rPr>
          <w:rFonts w:ascii="Times New Roman" w:eastAsia="Microsoft YaHei UI" w:hAnsi="Times New Roman" w:cs="Times New Roman"/>
          <w:w w:val="110"/>
          <w:sz w:val="24"/>
          <w:szCs w:val="24"/>
          <w:lang w:bidi="he-IL"/>
        </w:rPr>
        <w:t xml:space="preserve">on the ground that it was </w:t>
      </w:r>
      <w:r w:rsidR="009C68BC" w:rsidRPr="00161EF9">
        <w:rPr>
          <w:rFonts w:ascii="Times New Roman" w:eastAsia="Microsoft YaHei UI" w:hAnsi="Times New Roman" w:cs="Times New Roman"/>
          <w:w w:val="110"/>
          <w:sz w:val="24"/>
          <w:szCs w:val="24"/>
          <w:lang w:bidi="he-IL"/>
        </w:rPr>
        <w:t xml:space="preserve">irregular and unknown in law and should be struck out. </w:t>
      </w:r>
      <w:r w:rsidR="009C68BC" w:rsidRPr="00161EF9">
        <w:rPr>
          <w:rFonts w:ascii="Times New Roman" w:eastAsia="Microsoft YaHei UI" w:hAnsi="Times New Roman" w:cs="Times New Roman"/>
          <w:bCs/>
          <w:iCs/>
          <w:sz w:val="24"/>
          <w:szCs w:val="24"/>
          <w:lang w:bidi="he-IL"/>
        </w:rPr>
        <w:t xml:space="preserve">She relied on the case of </w:t>
      </w:r>
      <w:proofErr w:type="spellStart"/>
      <w:r w:rsidR="009C68BC" w:rsidRPr="00161EF9">
        <w:rPr>
          <w:rFonts w:ascii="Times New Roman" w:eastAsia="Microsoft YaHei UI" w:hAnsi="Times New Roman" w:cs="Times New Roman"/>
          <w:b/>
          <w:bCs/>
          <w:iCs/>
          <w:sz w:val="24"/>
          <w:szCs w:val="24"/>
          <w:lang w:bidi="he-IL"/>
        </w:rPr>
        <w:t>Kasajja</w:t>
      </w:r>
      <w:proofErr w:type="spellEnd"/>
      <w:r w:rsidR="009C68BC" w:rsidRPr="00161EF9">
        <w:rPr>
          <w:rFonts w:ascii="Times New Roman" w:eastAsia="Microsoft YaHei UI" w:hAnsi="Times New Roman" w:cs="Times New Roman"/>
          <w:b/>
          <w:bCs/>
          <w:iCs/>
          <w:sz w:val="24"/>
          <w:szCs w:val="24"/>
          <w:lang w:bidi="he-IL"/>
        </w:rPr>
        <w:t xml:space="preserve"> Robert versus Nasser </w:t>
      </w:r>
      <w:proofErr w:type="spellStart"/>
      <w:r w:rsidR="009C68BC" w:rsidRPr="00161EF9">
        <w:rPr>
          <w:rFonts w:ascii="Times New Roman" w:eastAsia="Microsoft YaHei UI" w:hAnsi="Times New Roman" w:cs="Times New Roman"/>
          <w:b/>
          <w:bCs/>
          <w:iCs/>
          <w:sz w:val="24"/>
          <w:szCs w:val="24"/>
          <w:lang w:bidi="he-IL"/>
        </w:rPr>
        <w:t>Iga</w:t>
      </w:r>
      <w:proofErr w:type="spellEnd"/>
      <w:r w:rsidR="009C68BC" w:rsidRPr="00161EF9">
        <w:rPr>
          <w:rFonts w:ascii="Times New Roman" w:eastAsia="Microsoft YaHei UI" w:hAnsi="Times New Roman" w:cs="Times New Roman"/>
          <w:b/>
          <w:bCs/>
          <w:iCs/>
          <w:sz w:val="24"/>
          <w:szCs w:val="24"/>
          <w:lang w:bidi="he-IL"/>
        </w:rPr>
        <w:t xml:space="preserve"> and another HCT-04-CV-MC-004-20</w:t>
      </w:r>
      <w:r w:rsidR="009C68BC" w:rsidRPr="00161EF9">
        <w:rPr>
          <w:rFonts w:ascii="Times New Roman" w:eastAsia="Microsoft YaHei UI" w:hAnsi="Times New Roman" w:cs="Times New Roman"/>
          <w:b/>
          <w:bCs/>
          <w:sz w:val="24"/>
          <w:szCs w:val="24"/>
          <w:lang w:bidi="he-IL"/>
        </w:rPr>
        <w:t xml:space="preserve">14 </w:t>
      </w:r>
      <w:r w:rsidR="009C68BC" w:rsidRPr="00161EF9">
        <w:rPr>
          <w:rFonts w:ascii="Times New Roman" w:eastAsia="Microsoft YaHei UI" w:hAnsi="Times New Roman" w:cs="Times New Roman"/>
          <w:sz w:val="24"/>
          <w:szCs w:val="24"/>
        </w:rPr>
        <w:t>for the principle that</w:t>
      </w:r>
      <w:r w:rsidR="009C68BC" w:rsidRPr="00161EF9">
        <w:rPr>
          <w:rFonts w:ascii="Times New Roman" w:eastAsia="Microsoft YaHei UI" w:hAnsi="Times New Roman" w:cs="Times New Roman"/>
          <w:b/>
          <w:bCs/>
          <w:sz w:val="24"/>
          <w:szCs w:val="24"/>
          <w:lang w:bidi="he-IL"/>
        </w:rPr>
        <w:t xml:space="preserve"> </w:t>
      </w:r>
      <w:r w:rsidR="009C68BC" w:rsidRPr="00161EF9">
        <w:rPr>
          <w:rFonts w:ascii="Times New Roman" w:eastAsia="Microsoft YaHei UI" w:hAnsi="Times New Roman" w:cs="Times New Roman"/>
          <w:bCs/>
          <w:sz w:val="24"/>
          <w:szCs w:val="24"/>
          <w:lang w:bidi="he-IL"/>
        </w:rPr>
        <w:t>i</w:t>
      </w:r>
      <w:r w:rsidR="009C68BC" w:rsidRPr="00161EF9">
        <w:rPr>
          <w:rFonts w:ascii="Times New Roman" w:eastAsia="Microsoft YaHei UI" w:hAnsi="Times New Roman" w:cs="Times New Roman"/>
          <w:w w:val="110"/>
          <w:sz w:val="24"/>
          <w:szCs w:val="24"/>
          <w:lang w:bidi="he-IL"/>
        </w:rPr>
        <w:t>n cases where a supplementary affidavit is misplaced as an affidavit in reply, the affidavit in reply is struck out. She prayed that the 2</w:t>
      </w:r>
      <w:r w:rsidR="009C68BC" w:rsidRPr="00161EF9">
        <w:rPr>
          <w:rFonts w:ascii="Times New Roman" w:eastAsia="Microsoft YaHei UI" w:hAnsi="Times New Roman" w:cs="Times New Roman"/>
          <w:w w:val="110"/>
          <w:sz w:val="24"/>
          <w:szCs w:val="24"/>
          <w:vertAlign w:val="superscript"/>
          <w:lang w:bidi="he-IL"/>
        </w:rPr>
        <w:t>nd</w:t>
      </w:r>
      <w:r w:rsidR="009C68BC" w:rsidRPr="00161EF9">
        <w:rPr>
          <w:rFonts w:ascii="Times New Roman" w:eastAsia="Microsoft YaHei UI" w:hAnsi="Times New Roman" w:cs="Times New Roman"/>
          <w:w w:val="110"/>
          <w:sz w:val="24"/>
          <w:szCs w:val="24"/>
          <w:lang w:bidi="he-IL"/>
        </w:rPr>
        <w:t xml:space="preserve"> affidavit in reply filed by the </w:t>
      </w:r>
      <w:r w:rsidR="004403A6" w:rsidRPr="00161EF9">
        <w:rPr>
          <w:rFonts w:ascii="Times New Roman" w:eastAsia="Microsoft YaHei UI" w:hAnsi="Times New Roman" w:cs="Times New Roman"/>
          <w:w w:val="110"/>
          <w:sz w:val="24"/>
          <w:szCs w:val="24"/>
          <w:lang w:bidi="he-IL"/>
        </w:rPr>
        <w:t>Respondent</w:t>
      </w:r>
      <w:r w:rsidR="009C68BC" w:rsidRPr="00161EF9">
        <w:rPr>
          <w:rFonts w:ascii="Times New Roman" w:eastAsia="Microsoft YaHei UI" w:hAnsi="Times New Roman" w:cs="Times New Roman"/>
          <w:w w:val="110"/>
          <w:sz w:val="24"/>
          <w:szCs w:val="24"/>
          <w:lang w:bidi="he-IL"/>
        </w:rPr>
        <w:t xml:space="preserve"> be struck out for being improper and irregular. </w:t>
      </w:r>
      <w:r w:rsidR="009C68BC" w:rsidRPr="00161EF9">
        <w:rPr>
          <w:rFonts w:ascii="Times New Roman" w:eastAsia="Microsoft YaHei UI" w:hAnsi="Times New Roman" w:cs="Times New Roman"/>
          <w:sz w:val="24"/>
          <w:szCs w:val="24"/>
        </w:rPr>
        <w:t xml:space="preserve">Without prejudice however, Learned Counsel for the </w:t>
      </w:r>
      <w:r w:rsidR="004403A6" w:rsidRPr="00161EF9">
        <w:rPr>
          <w:rFonts w:ascii="Times New Roman" w:eastAsia="Microsoft YaHei UI" w:hAnsi="Times New Roman" w:cs="Times New Roman"/>
          <w:sz w:val="24"/>
          <w:szCs w:val="24"/>
        </w:rPr>
        <w:t>Applicant</w:t>
      </w:r>
      <w:r w:rsidR="009C68BC" w:rsidRPr="00161EF9">
        <w:rPr>
          <w:rFonts w:ascii="Times New Roman" w:eastAsia="Microsoft YaHei UI" w:hAnsi="Times New Roman" w:cs="Times New Roman"/>
          <w:sz w:val="24"/>
          <w:szCs w:val="24"/>
        </w:rPr>
        <w:t xml:space="preserve"> submitted that </w:t>
      </w:r>
      <w:r w:rsidR="009C68BC" w:rsidRPr="00161EF9">
        <w:rPr>
          <w:rFonts w:ascii="Times New Roman" w:eastAsia="Microsoft YaHei UI" w:hAnsi="Times New Roman" w:cs="Times New Roman"/>
          <w:w w:val="110"/>
          <w:sz w:val="24"/>
          <w:szCs w:val="24"/>
          <w:lang w:bidi="he-IL"/>
        </w:rPr>
        <w:t xml:space="preserve">the grounds upon which the Application is founded are laid down in the Notice of Motion, the affidavit in support of the same sworn by Mr. </w:t>
      </w:r>
      <w:proofErr w:type="spellStart"/>
      <w:r w:rsidR="009C68BC" w:rsidRPr="00161EF9">
        <w:rPr>
          <w:rFonts w:ascii="Times New Roman" w:eastAsia="Microsoft YaHei UI" w:hAnsi="Times New Roman" w:cs="Times New Roman"/>
          <w:w w:val="110"/>
          <w:sz w:val="24"/>
          <w:szCs w:val="24"/>
          <w:lang w:bidi="he-IL"/>
        </w:rPr>
        <w:t>Keijuka</w:t>
      </w:r>
      <w:proofErr w:type="spellEnd"/>
      <w:r w:rsidR="009C68BC" w:rsidRPr="00161EF9">
        <w:rPr>
          <w:rFonts w:ascii="Times New Roman" w:eastAsia="Microsoft YaHei UI" w:hAnsi="Times New Roman" w:cs="Times New Roman"/>
          <w:w w:val="110"/>
          <w:sz w:val="24"/>
          <w:szCs w:val="24"/>
          <w:lang w:bidi="he-IL"/>
        </w:rPr>
        <w:t xml:space="preserve"> Edward, a Director in the </w:t>
      </w:r>
      <w:r w:rsidR="004403A6" w:rsidRPr="00161EF9">
        <w:rPr>
          <w:rFonts w:ascii="Times New Roman" w:eastAsia="Microsoft YaHei UI" w:hAnsi="Times New Roman" w:cs="Times New Roman"/>
          <w:w w:val="110"/>
          <w:sz w:val="24"/>
          <w:szCs w:val="24"/>
          <w:lang w:bidi="he-IL"/>
        </w:rPr>
        <w:t>Applicant</w:t>
      </w:r>
      <w:r w:rsidR="009C68BC" w:rsidRPr="00161EF9">
        <w:rPr>
          <w:rFonts w:ascii="Times New Roman" w:eastAsia="Microsoft YaHei UI" w:hAnsi="Times New Roman" w:cs="Times New Roman"/>
          <w:w w:val="110"/>
          <w:sz w:val="24"/>
          <w:szCs w:val="24"/>
          <w:lang w:bidi="he-IL"/>
        </w:rPr>
        <w:t xml:space="preserve"> dated </w:t>
      </w:r>
      <w:r w:rsidR="009C68BC" w:rsidRPr="00161EF9">
        <w:rPr>
          <w:rFonts w:ascii="Times New Roman" w:eastAsia="Microsoft YaHei UI" w:hAnsi="Times New Roman" w:cs="Times New Roman"/>
          <w:w w:val="91"/>
          <w:sz w:val="24"/>
          <w:szCs w:val="24"/>
          <w:lang w:bidi="he-IL"/>
        </w:rPr>
        <w:t>25</w:t>
      </w:r>
      <w:r w:rsidR="009C68BC" w:rsidRPr="00161EF9">
        <w:rPr>
          <w:rFonts w:ascii="Times New Roman" w:eastAsia="Microsoft YaHei UI" w:hAnsi="Times New Roman" w:cs="Times New Roman"/>
          <w:w w:val="91"/>
          <w:sz w:val="24"/>
          <w:szCs w:val="24"/>
          <w:vertAlign w:val="superscript"/>
          <w:lang w:bidi="he-IL"/>
        </w:rPr>
        <w:t>th</w:t>
      </w:r>
      <w:r w:rsidR="009C68BC" w:rsidRPr="00161EF9">
        <w:rPr>
          <w:rFonts w:ascii="Times New Roman" w:eastAsia="Microsoft YaHei UI" w:hAnsi="Times New Roman" w:cs="Times New Roman"/>
          <w:w w:val="91"/>
          <w:sz w:val="24"/>
          <w:szCs w:val="24"/>
          <w:lang w:bidi="he-IL"/>
        </w:rPr>
        <w:t xml:space="preserve"> </w:t>
      </w:r>
      <w:r w:rsidR="009C68BC" w:rsidRPr="00161EF9">
        <w:rPr>
          <w:rFonts w:ascii="Times New Roman" w:eastAsia="Microsoft YaHei UI" w:hAnsi="Times New Roman" w:cs="Times New Roman"/>
          <w:w w:val="110"/>
          <w:sz w:val="24"/>
          <w:szCs w:val="24"/>
          <w:lang w:bidi="he-IL"/>
        </w:rPr>
        <w:t xml:space="preserve">August, </w:t>
      </w:r>
      <w:r w:rsidR="009C68BC" w:rsidRPr="00161EF9">
        <w:rPr>
          <w:rFonts w:ascii="Times New Roman" w:eastAsia="Microsoft YaHei UI" w:hAnsi="Times New Roman" w:cs="Times New Roman"/>
          <w:w w:val="91"/>
          <w:sz w:val="24"/>
          <w:szCs w:val="24"/>
          <w:lang w:bidi="he-IL"/>
        </w:rPr>
        <w:t xml:space="preserve">2016, </w:t>
      </w:r>
      <w:r w:rsidR="009C68BC" w:rsidRPr="00161EF9">
        <w:rPr>
          <w:rFonts w:ascii="Times New Roman" w:eastAsia="Microsoft YaHei UI" w:hAnsi="Times New Roman" w:cs="Times New Roman"/>
          <w:w w:val="110"/>
          <w:sz w:val="24"/>
          <w:szCs w:val="24"/>
          <w:lang w:bidi="he-IL"/>
        </w:rPr>
        <w:t xml:space="preserve">and the affidavit in rejoinder also sworn by the said </w:t>
      </w:r>
      <w:proofErr w:type="spellStart"/>
      <w:r w:rsidR="009C68BC" w:rsidRPr="00161EF9">
        <w:rPr>
          <w:rFonts w:ascii="Times New Roman" w:eastAsia="Microsoft YaHei UI" w:hAnsi="Times New Roman" w:cs="Times New Roman"/>
          <w:w w:val="110"/>
          <w:sz w:val="24"/>
          <w:szCs w:val="24"/>
          <w:lang w:bidi="he-IL"/>
        </w:rPr>
        <w:t>Keijuka</w:t>
      </w:r>
      <w:proofErr w:type="spellEnd"/>
      <w:r w:rsidR="009C68BC" w:rsidRPr="00161EF9">
        <w:rPr>
          <w:rFonts w:ascii="Times New Roman" w:eastAsia="Microsoft YaHei UI" w:hAnsi="Times New Roman" w:cs="Times New Roman"/>
          <w:w w:val="110"/>
          <w:sz w:val="24"/>
          <w:szCs w:val="24"/>
          <w:lang w:bidi="he-IL"/>
        </w:rPr>
        <w:t xml:space="preserve"> Edward dated </w:t>
      </w:r>
      <w:r w:rsidR="009C68BC" w:rsidRPr="00161EF9">
        <w:rPr>
          <w:rFonts w:ascii="Times New Roman" w:eastAsia="Microsoft YaHei UI" w:hAnsi="Times New Roman" w:cs="Times New Roman"/>
          <w:w w:val="91"/>
          <w:sz w:val="24"/>
          <w:szCs w:val="24"/>
          <w:lang w:bidi="he-IL"/>
        </w:rPr>
        <w:t>27</w:t>
      </w:r>
      <w:r w:rsidR="009C68BC" w:rsidRPr="00161EF9">
        <w:rPr>
          <w:rFonts w:ascii="Times New Roman" w:eastAsia="Microsoft YaHei UI" w:hAnsi="Times New Roman" w:cs="Times New Roman"/>
          <w:w w:val="91"/>
          <w:sz w:val="24"/>
          <w:szCs w:val="24"/>
          <w:vertAlign w:val="superscript"/>
          <w:lang w:bidi="he-IL"/>
        </w:rPr>
        <w:t>th</w:t>
      </w:r>
      <w:r w:rsidR="009C68BC" w:rsidRPr="00161EF9">
        <w:rPr>
          <w:rFonts w:ascii="Times New Roman" w:eastAsia="Microsoft YaHei UI" w:hAnsi="Times New Roman" w:cs="Times New Roman"/>
          <w:w w:val="91"/>
          <w:sz w:val="24"/>
          <w:szCs w:val="24"/>
          <w:lang w:bidi="he-IL"/>
        </w:rPr>
        <w:t xml:space="preserve"> </w:t>
      </w:r>
      <w:r w:rsidR="009C68BC" w:rsidRPr="00161EF9">
        <w:rPr>
          <w:rFonts w:ascii="Times New Roman" w:eastAsia="Microsoft YaHei UI" w:hAnsi="Times New Roman" w:cs="Times New Roman"/>
          <w:w w:val="110"/>
          <w:sz w:val="24"/>
          <w:szCs w:val="24"/>
          <w:lang w:bidi="he-IL"/>
        </w:rPr>
        <w:t xml:space="preserve">January, </w:t>
      </w:r>
      <w:r w:rsidR="009C68BC" w:rsidRPr="00161EF9">
        <w:rPr>
          <w:rFonts w:ascii="Times New Roman" w:eastAsia="Microsoft YaHei UI" w:hAnsi="Times New Roman" w:cs="Times New Roman"/>
          <w:w w:val="91"/>
          <w:sz w:val="24"/>
          <w:szCs w:val="24"/>
          <w:lang w:bidi="he-IL"/>
        </w:rPr>
        <w:t xml:space="preserve">2016, </w:t>
      </w:r>
      <w:r w:rsidR="009C68BC" w:rsidRPr="00161EF9">
        <w:rPr>
          <w:rFonts w:ascii="Times New Roman" w:eastAsia="Microsoft YaHei UI" w:hAnsi="Times New Roman" w:cs="Times New Roman"/>
          <w:w w:val="110"/>
          <w:sz w:val="24"/>
          <w:szCs w:val="24"/>
          <w:lang w:bidi="he-IL"/>
        </w:rPr>
        <w:t xml:space="preserve">which the </w:t>
      </w:r>
      <w:r w:rsidR="004403A6" w:rsidRPr="00161EF9">
        <w:rPr>
          <w:rFonts w:ascii="Times New Roman" w:eastAsia="Microsoft YaHei UI" w:hAnsi="Times New Roman" w:cs="Times New Roman"/>
          <w:w w:val="110"/>
          <w:sz w:val="24"/>
          <w:szCs w:val="24"/>
          <w:lang w:bidi="he-IL"/>
        </w:rPr>
        <w:t>Applicant</w:t>
      </w:r>
      <w:r w:rsidR="009C68BC" w:rsidRPr="00161EF9">
        <w:rPr>
          <w:rFonts w:ascii="Times New Roman" w:eastAsia="Microsoft YaHei UI" w:hAnsi="Times New Roman" w:cs="Times New Roman"/>
          <w:w w:val="110"/>
          <w:sz w:val="24"/>
          <w:szCs w:val="24"/>
          <w:lang w:bidi="he-IL"/>
        </w:rPr>
        <w:t xml:space="preserve"> reiterates for purposes of these submissions.</w:t>
      </w:r>
      <w:r w:rsidR="009C68BC" w:rsidRPr="00161EF9">
        <w:rPr>
          <w:rFonts w:ascii="Times New Roman" w:eastAsia="Microsoft YaHei UI" w:hAnsi="Times New Roman" w:cs="Times New Roman"/>
          <w:sz w:val="24"/>
          <w:szCs w:val="24"/>
        </w:rPr>
        <w:t xml:space="preserve"> Relying on the facts in the affidavit in support of the application Learned Counsel submitted that the crux of the application is that the </w:t>
      </w:r>
      <w:r w:rsidR="004403A6" w:rsidRPr="00161EF9">
        <w:rPr>
          <w:rFonts w:ascii="Times New Roman" w:eastAsia="Microsoft YaHei UI" w:hAnsi="Times New Roman" w:cs="Times New Roman"/>
          <w:sz w:val="24"/>
          <w:szCs w:val="24"/>
        </w:rPr>
        <w:t>Applicant</w:t>
      </w:r>
      <w:r w:rsidR="009C68BC" w:rsidRPr="00161EF9">
        <w:rPr>
          <w:rFonts w:ascii="Times New Roman" w:eastAsia="Microsoft YaHei UI" w:hAnsi="Times New Roman" w:cs="Times New Roman"/>
          <w:sz w:val="24"/>
          <w:szCs w:val="24"/>
        </w:rPr>
        <w:t xml:space="preserve"> is not indebted to the </w:t>
      </w:r>
      <w:r w:rsidR="004403A6" w:rsidRPr="00161EF9">
        <w:rPr>
          <w:rFonts w:ascii="Times New Roman" w:eastAsia="Microsoft YaHei UI" w:hAnsi="Times New Roman" w:cs="Times New Roman"/>
          <w:w w:val="110"/>
          <w:sz w:val="24"/>
          <w:szCs w:val="24"/>
        </w:rPr>
        <w:t>Respondent</w:t>
      </w:r>
      <w:r w:rsidR="009C68BC" w:rsidRPr="00161EF9">
        <w:rPr>
          <w:rFonts w:ascii="Times New Roman" w:eastAsia="Microsoft YaHei UI" w:hAnsi="Times New Roman" w:cs="Times New Roman"/>
          <w:w w:val="110"/>
          <w:sz w:val="24"/>
          <w:szCs w:val="24"/>
        </w:rPr>
        <w:t xml:space="preserve"> in any way. The sum claimed in the plaint is unknown to the </w:t>
      </w:r>
      <w:r w:rsidR="004403A6" w:rsidRPr="00161EF9">
        <w:rPr>
          <w:rFonts w:ascii="Times New Roman" w:eastAsia="Microsoft YaHei UI" w:hAnsi="Times New Roman" w:cs="Times New Roman"/>
          <w:w w:val="110"/>
          <w:sz w:val="24"/>
          <w:szCs w:val="24"/>
        </w:rPr>
        <w:t>Applicant</w:t>
      </w:r>
      <w:r w:rsidR="009C68BC" w:rsidRPr="00161EF9">
        <w:rPr>
          <w:rFonts w:ascii="Times New Roman" w:eastAsia="Microsoft YaHei UI" w:hAnsi="Times New Roman" w:cs="Times New Roman"/>
          <w:w w:val="110"/>
          <w:sz w:val="24"/>
          <w:szCs w:val="24"/>
        </w:rPr>
        <w:t xml:space="preserve"> as the </w:t>
      </w:r>
      <w:r w:rsidR="004403A6" w:rsidRPr="00161EF9">
        <w:rPr>
          <w:rFonts w:ascii="Times New Roman" w:eastAsia="Microsoft YaHei UI" w:hAnsi="Times New Roman" w:cs="Times New Roman"/>
          <w:w w:val="110"/>
          <w:sz w:val="24"/>
          <w:szCs w:val="24"/>
        </w:rPr>
        <w:t>Respondent</w:t>
      </w:r>
      <w:r w:rsidR="009C68BC" w:rsidRPr="00161EF9">
        <w:rPr>
          <w:rFonts w:ascii="Times New Roman" w:eastAsia="Microsoft YaHei UI" w:hAnsi="Times New Roman" w:cs="Times New Roman"/>
          <w:w w:val="110"/>
          <w:sz w:val="24"/>
          <w:szCs w:val="24"/>
        </w:rPr>
        <w:t xml:space="preserve"> undervalued, illegally and unlawfully sold the mortgaged property, which property if was properly sold would fully satisfy the </w:t>
      </w:r>
      <w:r w:rsidR="004403A6" w:rsidRPr="00161EF9">
        <w:rPr>
          <w:rFonts w:ascii="Times New Roman" w:eastAsia="Microsoft YaHei UI" w:hAnsi="Times New Roman" w:cs="Times New Roman"/>
          <w:w w:val="110"/>
          <w:sz w:val="24"/>
          <w:szCs w:val="24"/>
        </w:rPr>
        <w:t>Respondent</w:t>
      </w:r>
      <w:r w:rsidR="009C68BC" w:rsidRPr="00161EF9">
        <w:rPr>
          <w:rFonts w:ascii="Times New Roman" w:eastAsia="Microsoft YaHei UI" w:hAnsi="Times New Roman" w:cs="Times New Roman"/>
          <w:w w:val="110"/>
          <w:sz w:val="24"/>
          <w:szCs w:val="24"/>
        </w:rPr>
        <w:t xml:space="preserve">'s claims. The </w:t>
      </w:r>
      <w:r w:rsidR="004403A6" w:rsidRPr="00161EF9">
        <w:rPr>
          <w:rFonts w:ascii="Times New Roman" w:eastAsia="Microsoft YaHei UI" w:hAnsi="Times New Roman" w:cs="Times New Roman"/>
          <w:w w:val="110"/>
          <w:sz w:val="24"/>
          <w:szCs w:val="24"/>
        </w:rPr>
        <w:t>Respondent</w:t>
      </w:r>
      <w:r w:rsidR="009C68BC" w:rsidRPr="00161EF9">
        <w:rPr>
          <w:rFonts w:ascii="Times New Roman" w:eastAsia="Microsoft YaHei UI" w:hAnsi="Times New Roman" w:cs="Times New Roman"/>
          <w:w w:val="110"/>
          <w:sz w:val="24"/>
          <w:szCs w:val="24"/>
        </w:rPr>
        <w:t xml:space="preserve"> can therefore not turn around to claim any sums from the </w:t>
      </w:r>
      <w:r w:rsidR="004403A6" w:rsidRPr="00161EF9">
        <w:rPr>
          <w:rFonts w:ascii="Times New Roman" w:eastAsia="Microsoft YaHei UI" w:hAnsi="Times New Roman" w:cs="Times New Roman"/>
          <w:w w:val="110"/>
          <w:sz w:val="24"/>
          <w:szCs w:val="24"/>
        </w:rPr>
        <w:t>Applicant</w:t>
      </w:r>
      <w:r w:rsidR="009C68BC" w:rsidRPr="00161EF9">
        <w:rPr>
          <w:rFonts w:ascii="Times New Roman" w:eastAsia="Microsoft YaHei UI" w:hAnsi="Times New Roman" w:cs="Times New Roman"/>
          <w:w w:val="110"/>
          <w:sz w:val="24"/>
          <w:szCs w:val="24"/>
        </w:rPr>
        <w:t>.</w:t>
      </w:r>
    </w:p>
    <w:p w:rsidR="009C68BC" w:rsidRPr="00161EF9" w:rsidRDefault="009C68BC" w:rsidP="007C1ADE">
      <w:pPr>
        <w:pStyle w:val="Style"/>
        <w:spacing w:before="240" w:line="276" w:lineRule="auto"/>
        <w:ind w:left="19" w:right="18"/>
        <w:jc w:val="both"/>
        <w:rPr>
          <w:rFonts w:ascii="Times New Roman" w:eastAsia="Microsoft YaHei UI" w:hAnsi="Times New Roman" w:cs="Times New Roman"/>
          <w:b/>
          <w:bCs/>
          <w:i/>
          <w:iCs/>
        </w:rPr>
      </w:pPr>
      <w:r w:rsidRPr="00161EF9">
        <w:rPr>
          <w:rFonts w:ascii="Times New Roman" w:eastAsia="Microsoft YaHei UI" w:hAnsi="Times New Roman" w:cs="Times New Roman"/>
          <w:w w:val="110"/>
        </w:rPr>
        <w:t xml:space="preserve">The </w:t>
      </w:r>
      <w:r w:rsidR="004403A6" w:rsidRPr="00161EF9">
        <w:rPr>
          <w:rFonts w:ascii="Times New Roman" w:eastAsia="Microsoft YaHei UI" w:hAnsi="Times New Roman" w:cs="Times New Roman"/>
          <w:w w:val="110"/>
        </w:rPr>
        <w:t>Applicant</w:t>
      </w:r>
      <w:r w:rsidRPr="00161EF9">
        <w:rPr>
          <w:rFonts w:ascii="Times New Roman" w:eastAsia="Microsoft YaHei UI" w:hAnsi="Times New Roman" w:cs="Times New Roman"/>
          <w:w w:val="110"/>
        </w:rPr>
        <w:t xml:space="preserve"> relied on among others </w:t>
      </w:r>
      <w:r w:rsidRPr="00161EF9">
        <w:rPr>
          <w:rFonts w:ascii="Times New Roman" w:eastAsia="Microsoft YaHei UI" w:hAnsi="Times New Roman" w:cs="Times New Roman"/>
          <w:b/>
          <w:bCs/>
        </w:rPr>
        <w:t xml:space="preserve">Order 36 Rule (3) </w:t>
      </w:r>
      <w:r w:rsidRPr="00161EF9">
        <w:rPr>
          <w:rFonts w:ascii="Times New Roman" w:eastAsia="Microsoft YaHei UI" w:hAnsi="Times New Roman" w:cs="Times New Roman"/>
          <w:b/>
          <w:w w:val="110"/>
        </w:rPr>
        <w:t>of the</w:t>
      </w:r>
      <w:r w:rsidRPr="00161EF9">
        <w:rPr>
          <w:rFonts w:ascii="Times New Roman" w:eastAsia="Microsoft YaHei UI" w:hAnsi="Times New Roman" w:cs="Times New Roman"/>
          <w:w w:val="110"/>
        </w:rPr>
        <w:t xml:space="preserve"> </w:t>
      </w:r>
      <w:r w:rsidRPr="00161EF9">
        <w:rPr>
          <w:rFonts w:ascii="Times New Roman" w:eastAsia="Microsoft YaHei UI" w:hAnsi="Times New Roman" w:cs="Times New Roman"/>
          <w:b/>
          <w:bCs/>
        </w:rPr>
        <w:t>CP</w:t>
      </w:r>
      <w:r w:rsidR="00231915" w:rsidRPr="00161EF9">
        <w:rPr>
          <w:rFonts w:ascii="Times New Roman" w:eastAsia="Microsoft YaHei UI" w:hAnsi="Times New Roman" w:cs="Times New Roman"/>
          <w:b/>
          <w:bCs/>
        </w:rPr>
        <w:t>R</w:t>
      </w:r>
      <w:r w:rsidRPr="00161EF9">
        <w:rPr>
          <w:rFonts w:ascii="Times New Roman" w:eastAsia="Microsoft YaHei UI" w:hAnsi="Times New Roman" w:cs="Times New Roman"/>
          <w:b/>
          <w:bCs/>
        </w:rPr>
        <w:t xml:space="preserve"> </w:t>
      </w:r>
      <w:r w:rsidR="007C1ADE" w:rsidRPr="00161EF9">
        <w:rPr>
          <w:rFonts w:ascii="Times New Roman" w:eastAsia="Microsoft YaHei UI" w:hAnsi="Times New Roman" w:cs="Times New Roman"/>
          <w:w w:val="110"/>
        </w:rPr>
        <w:t xml:space="preserve">to bring this </w:t>
      </w:r>
      <w:r w:rsidRPr="00161EF9">
        <w:rPr>
          <w:rFonts w:ascii="Times New Roman" w:eastAsia="Microsoft YaHei UI" w:hAnsi="Times New Roman" w:cs="Times New Roman"/>
          <w:w w:val="110"/>
        </w:rPr>
        <w:t>application which expressly provides that</w:t>
      </w:r>
      <w:r w:rsidR="007C1ADE" w:rsidRPr="00161EF9">
        <w:rPr>
          <w:rFonts w:ascii="Times New Roman" w:eastAsia="Microsoft YaHei UI" w:hAnsi="Times New Roman" w:cs="Times New Roman"/>
          <w:w w:val="110"/>
        </w:rPr>
        <w:t xml:space="preserve"> that the defendant cannot defend the suit without leave being applied for and granted. She submitted that t</w:t>
      </w:r>
      <w:r w:rsidRPr="00161EF9">
        <w:rPr>
          <w:rFonts w:ascii="Times New Roman" w:eastAsia="Microsoft YaHei UI" w:hAnsi="Times New Roman" w:cs="Times New Roman"/>
          <w:w w:val="110"/>
        </w:rPr>
        <w:t xml:space="preserve">he main issue to be determined by this honorable court is </w:t>
      </w:r>
      <w:r w:rsidRPr="00161EF9">
        <w:rPr>
          <w:rFonts w:ascii="Times New Roman" w:eastAsia="Microsoft YaHei UI" w:hAnsi="Times New Roman" w:cs="Times New Roman"/>
          <w:b/>
          <w:w w:val="110"/>
        </w:rPr>
        <w:t xml:space="preserve">whether the </w:t>
      </w:r>
      <w:r w:rsidR="004403A6" w:rsidRPr="00161EF9">
        <w:rPr>
          <w:rFonts w:ascii="Times New Roman" w:eastAsia="Microsoft YaHei UI" w:hAnsi="Times New Roman" w:cs="Times New Roman"/>
          <w:b/>
          <w:w w:val="110"/>
        </w:rPr>
        <w:t>Applicant</w:t>
      </w:r>
      <w:r w:rsidRPr="00161EF9">
        <w:rPr>
          <w:rFonts w:ascii="Times New Roman" w:eastAsia="Microsoft YaHei UI" w:hAnsi="Times New Roman" w:cs="Times New Roman"/>
          <w:b/>
          <w:w w:val="110"/>
        </w:rPr>
        <w:t xml:space="preserve"> should be granted unconditional leave to appear and defend the main suit</w:t>
      </w:r>
      <w:r w:rsidRPr="00161EF9">
        <w:rPr>
          <w:rFonts w:ascii="Times New Roman" w:eastAsia="Microsoft YaHei UI" w:hAnsi="Times New Roman" w:cs="Times New Roman"/>
          <w:w w:val="110"/>
        </w:rPr>
        <w:t>.</w:t>
      </w:r>
      <w:r w:rsidRPr="00161EF9">
        <w:rPr>
          <w:rFonts w:ascii="Times New Roman" w:eastAsia="Microsoft YaHei UI" w:hAnsi="Times New Roman" w:cs="Times New Roman"/>
          <w:b/>
          <w:bCs/>
          <w:i/>
          <w:iCs/>
        </w:rPr>
        <w:t xml:space="preserve"> </w:t>
      </w:r>
      <w:r w:rsidR="007C1ADE" w:rsidRPr="00161EF9">
        <w:rPr>
          <w:rFonts w:ascii="Times New Roman" w:eastAsia="Microsoft YaHei UI" w:hAnsi="Times New Roman" w:cs="Times New Roman"/>
          <w:bCs/>
          <w:iCs/>
        </w:rPr>
        <w:t xml:space="preserve">The </w:t>
      </w:r>
      <w:r w:rsidRPr="00161EF9">
        <w:rPr>
          <w:rFonts w:ascii="Times New Roman" w:eastAsia="Microsoft YaHei UI" w:hAnsi="Times New Roman" w:cs="Times New Roman"/>
          <w:w w:val="110"/>
        </w:rPr>
        <w:t xml:space="preserve">test </w:t>
      </w:r>
      <w:r w:rsidR="007C1ADE" w:rsidRPr="00161EF9">
        <w:rPr>
          <w:rFonts w:ascii="Times New Roman" w:eastAsia="Microsoft YaHei UI" w:hAnsi="Times New Roman" w:cs="Times New Roman"/>
          <w:w w:val="110"/>
        </w:rPr>
        <w:t xml:space="preserve">applied by courts </w:t>
      </w:r>
      <w:r w:rsidRPr="00161EF9">
        <w:rPr>
          <w:rFonts w:ascii="Times New Roman" w:eastAsia="Microsoft YaHei UI" w:hAnsi="Times New Roman" w:cs="Times New Roman"/>
          <w:w w:val="110"/>
        </w:rPr>
        <w:t>before leave to appear and defend is granted is that</w:t>
      </w:r>
      <w:r w:rsidR="007C1ADE" w:rsidRPr="00161EF9">
        <w:rPr>
          <w:rFonts w:ascii="Times New Roman" w:eastAsia="Microsoft YaHei UI" w:hAnsi="Times New Roman" w:cs="Times New Roman"/>
          <w:w w:val="110"/>
        </w:rPr>
        <w:t xml:space="preserve"> the </w:t>
      </w:r>
      <w:r w:rsidR="004403A6" w:rsidRPr="00161EF9">
        <w:rPr>
          <w:rFonts w:ascii="Times New Roman" w:eastAsia="Microsoft YaHei UI" w:hAnsi="Times New Roman" w:cs="Times New Roman"/>
          <w:bCs/>
          <w:iCs/>
        </w:rPr>
        <w:t>Applicant</w:t>
      </w:r>
      <w:r w:rsidRPr="00161EF9">
        <w:rPr>
          <w:rFonts w:ascii="Times New Roman" w:eastAsia="Microsoft YaHei UI" w:hAnsi="Times New Roman" w:cs="Times New Roman"/>
          <w:bCs/>
          <w:iCs/>
        </w:rPr>
        <w:t xml:space="preserve"> must show that </w:t>
      </w:r>
      <w:r w:rsidR="007C1ADE" w:rsidRPr="00161EF9">
        <w:rPr>
          <w:rFonts w:ascii="Times New Roman" w:eastAsia="Microsoft YaHei UI" w:hAnsi="Times New Roman" w:cs="Times New Roman"/>
          <w:bCs/>
          <w:iCs/>
        </w:rPr>
        <w:t>he or she has a g</w:t>
      </w:r>
      <w:r w:rsidRPr="00161EF9">
        <w:rPr>
          <w:rFonts w:ascii="Times New Roman" w:eastAsia="Microsoft YaHei UI" w:hAnsi="Times New Roman" w:cs="Times New Roman"/>
          <w:bCs/>
          <w:iCs/>
        </w:rPr>
        <w:t>ood</w:t>
      </w:r>
      <w:r w:rsidRPr="00161EF9">
        <w:rPr>
          <w:rFonts w:ascii="Times New Roman" w:eastAsia="Microsoft YaHei UI" w:hAnsi="Times New Roman" w:cs="Times New Roman"/>
          <w:bCs/>
          <w:iCs/>
          <w:lang w:val="en-GB"/>
        </w:rPr>
        <w:t xml:space="preserve"> defence</w:t>
      </w:r>
      <w:r w:rsidRPr="00161EF9">
        <w:rPr>
          <w:rFonts w:ascii="Times New Roman" w:eastAsia="Microsoft YaHei UI" w:hAnsi="Times New Roman" w:cs="Times New Roman"/>
          <w:bCs/>
          <w:iCs/>
        </w:rPr>
        <w:t xml:space="preserve"> </w:t>
      </w:r>
      <w:r w:rsidRPr="00161EF9">
        <w:rPr>
          <w:rFonts w:ascii="Times New Roman" w:eastAsia="Microsoft YaHei UI" w:hAnsi="Times New Roman" w:cs="Times New Roman"/>
          <w:bCs/>
        </w:rPr>
        <w:t xml:space="preserve">on </w:t>
      </w:r>
      <w:r w:rsidRPr="00161EF9">
        <w:rPr>
          <w:rFonts w:ascii="Times New Roman" w:eastAsia="Microsoft YaHei UI" w:hAnsi="Times New Roman" w:cs="Times New Roman"/>
          <w:bCs/>
          <w:iCs/>
        </w:rPr>
        <w:t>the meri</w:t>
      </w:r>
      <w:r w:rsidR="007C1ADE" w:rsidRPr="00161EF9">
        <w:rPr>
          <w:rFonts w:ascii="Times New Roman" w:eastAsia="Microsoft YaHei UI" w:hAnsi="Times New Roman" w:cs="Times New Roman"/>
          <w:bCs/>
          <w:iCs/>
        </w:rPr>
        <w:t xml:space="preserve">ts. Secondly the applicant may show that there is </w:t>
      </w:r>
      <w:r w:rsidRPr="00161EF9">
        <w:rPr>
          <w:rFonts w:ascii="Times New Roman" w:eastAsia="Microsoft YaHei UI" w:hAnsi="Times New Roman" w:cs="Times New Roman"/>
          <w:bCs/>
        </w:rPr>
        <w:t xml:space="preserve">a </w:t>
      </w:r>
      <w:r w:rsidRPr="00161EF9">
        <w:rPr>
          <w:rFonts w:ascii="Times New Roman" w:eastAsia="Microsoft YaHei UI" w:hAnsi="Times New Roman" w:cs="Times New Roman"/>
          <w:bCs/>
          <w:iCs/>
        </w:rPr>
        <w:t xml:space="preserve">difficult point </w:t>
      </w:r>
      <w:r w:rsidRPr="00161EF9">
        <w:rPr>
          <w:rFonts w:ascii="Times New Roman" w:eastAsia="Microsoft YaHei UI" w:hAnsi="Times New Roman" w:cs="Times New Roman"/>
          <w:bCs/>
        </w:rPr>
        <w:t xml:space="preserve">of </w:t>
      </w:r>
      <w:r w:rsidRPr="00161EF9">
        <w:rPr>
          <w:rFonts w:ascii="Times New Roman" w:eastAsia="Microsoft YaHei UI" w:hAnsi="Times New Roman" w:cs="Times New Roman"/>
          <w:bCs/>
          <w:iCs/>
        </w:rPr>
        <w:t xml:space="preserve">law </w:t>
      </w:r>
      <w:r w:rsidR="007C1ADE" w:rsidRPr="00161EF9">
        <w:rPr>
          <w:rFonts w:ascii="Times New Roman" w:eastAsia="Microsoft YaHei UI" w:hAnsi="Times New Roman" w:cs="Times New Roman"/>
          <w:bCs/>
          <w:iCs/>
        </w:rPr>
        <w:t>i</w:t>
      </w:r>
      <w:r w:rsidRPr="00161EF9">
        <w:rPr>
          <w:rFonts w:ascii="Times New Roman" w:eastAsia="Microsoft YaHei UI" w:hAnsi="Times New Roman" w:cs="Times New Roman"/>
          <w:bCs/>
          <w:iCs/>
        </w:rPr>
        <w:t xml:space="preserve">nvolved; or </w:t>
      </w:r>
      <w:r w:rsidRPr="00161EF9">
        <w:rPr>
          <w:rFonts w:ascii="Times New Roman" w:eastAsia="Microsoft YaHei UI" w:hAnsi="Times New Roman" w:cs="Times New Roman"/>
          <w:bCs/>
        </w:rPr>
        <w:t xml:space="preserve">a </w:t>
      </w:r>
      <w:r w:rsidRPr="00161EF9">
        <w:rPr>
          <w:rFonts w:ascii="Times New Roman" w:eastAsia="Microsoft YaHei UI" w:hAnsi="Times New Roman" w:cs="Times New Roman"/>
          <w:bCs/>
          <w:iCs/>
        </w:rPr>
        <w:t xml:space="preserve">dispute </w:t>
      </w:r>
      <w:r w:rsidRPr="00161EF9">
        <w:rPr>
          <w:rFonts w:ascii="Times New Roman" w:eastAsia="Microsoft YaHei UI" w:hAnsi="Times New Roman" w:cs="Times New Roman"/>
          <w:bCs/>
        </w:rPr>
        <w:t xml:space="preserve">as </w:t>
      </w:r>
      <w:r w:rsidRPr="00161EF9">
        <w:rPr>
          <w:rFonts w:ascii="Times New Roman" w:eastAsia="Microsoft YaHei UI" w:hAnsi="Times New Roman" w:cs="Times New Roman"/>
          <w:bCs/>
          <w:iCs/>
        </w:rPr>
        <w:t xml:space="preserve">to the facts which </w:t>
      </w:r>
      <w:r w:rsidRPr="00161EF9">
        <w:rPr>
          <w:rFonts w:ascii="Times New Roman" w:eastAsia="Microsoft YaHei UI" w:hAnsi="Times New Roman" w:cs="Times New Roman"/>
          <w:bCs/>
          <w:iCs/>
        </w:rPr>
        <w:br/>
      </w:r>
      <w:r w:rsidRPr="00161EF9">
        <w:rPr>
          <w:rFonts w:ascii="Times New Roman" w:eastAsia="Microsoft YaHei UI" w:hAnsi="Times New Roman" w:cs="Times New Roman"/>
          <w:bCs/>
          <w:iCs/>
        </w:rPr>
        <w:lastRenderedPageBreak/>
        <w:t xml:space="preserve">ought to </w:t>
      </w:r>
      <w:r w:rsidRPr="00161EF9">
        <w:rPr>
          <w:rFonts w:ascii="Times New Roman" w:eastAsia="Microsoft YaHei UI" w:hAnsi="Times New Roman" w:cs="Times New Roman"/>
          <w:bCs/>
        </w:rPr>
        <w:t xml:space="preserve">be </w:t>
      </w:r>
      <w:r w:rsidRPr="00161EF9">
        <w:rPr>
          <w:rFonts w:ascii="Times New Roman" w:eastAsia="Microsoft YaHei UI" w:hAnsi="Times New Roman" w:cs="Times New Roman"/>
          <w:bCs/>
          <w:iCs/>
        </w:rPr>
        <w:t xml:space="preserve">tried; or </w:t>
      </w:r>
      <w:r w:rsidRPr="00161EF9">
        <w:rPr>
          <w:rFonts w:ascii="Times New Roman" w:eastAsia="Microsoft YaHei UI" w:hAnsi="Times New Roman" w:cs="Times New Roman"/>
          <w:bCs/>
        </w:rPr>
        <w:t xml:space="preserve">a </w:t>
      </w:r>
      <w:r w:rsidRPr="00161EF9">
        <w:rPr>
          <w:rFonts w:ascii="Times New Roman" w:eastAsia="Microsoft YaHei UI" w:hAnsi="Times New Roman" w:cs="Times New Roman"/>
          <w:bCs/>
          <w:iCs/>
        </w:rPr>
        <w:t xml:space="preserve">real dispute </w:t>
      </w:r>
      <w:r w:rsidRPr="00161EF9">
        <w:rPr>
          <w:rFonts w:ascii="Times New Roman" w:eastAsia="Microsoft YaHei UI" w:hAnsi="Times New Roman" w:cs="Times New Roman"/>
          <w:bCs/>
        </w:rPr>
        <w:t xml:space="preserve">as </w:t>
      </w:r>
      <w:r w:rsidRPr="00161EF9">
        <w:rPr>
          <w:rFonts w:ascii="Times New Roman" w:eastAsia="Microsoft YaHei UI" w:hAnsi="Times New Roman" w:cs="Times New Roman"/>
          <w:bCs/>
          <w:iCs/>
        </w:rPr>
        <w:t xml:space="preserve">to the amount </w:t>
      </w:r>
      <w:r w:rsidR="007C1ADE" w:rsidRPr="00161EF9">
        <w:rPr>
          <w:rFonts w:ascii="Times New Roman" w:eastAsia="Microsoft YaHei UI" w:hAnsi="Times New Roman" w:cs="Times New Roman"/>
          <w:bCs/>
          <w:iCs/>
        </w:rPr>
        <w:t>o</w:t>
      </w:r>
      <w:r w:rsidRPr="00161EF9">
        <w:rPr>
          <w:rFonts w:ascii="Times New Roman" w:eastAsia="Microsoft YaHei UI" w:hAnsi="Times New Roman" w:cs="Times New Roman"/>
          <w:bCs/>
          <w:iCs/>
        </w:rPr>
        <w:t xml:space="preserve">r any other circumstances </w:t>
      </w:r>
      <w:r w:rsidRPr="00161EF9">
        <w:rPr>
          <w:rFonts w:ascii="Times New Roman" w:eastAsia="Microsoft YaHei UI" w:hAnsi="Times New Roman" w:cs="Times New Roman"/>
          <w:bCs/>
          <w:iCs/>
        </w:rPr>
        <w:br/>
        <w:t xml:space="preserve">showing reasonable grounds </w:t>
      </w:r>
      <w:r w:rsidRPr="00161EF9">
        <w:rPr>
          <w:rFonts w:ascii="Times New Roman" w:eastAsia="Microsoft YaHei UI" w:hAnsi="Times New Roman" w:cs="Times New Roman"/>
          <w:bCs/>
        </w:rPr>
        <w:t xml:space="preserve">of a </w:t>
      </w:r>
      <w:r w:rsidRPr="00161EF9">
        <w:rPr>
          <w:rFonts w:ascii="Times New Roman" w:eastAsia="Microsoft YaHei UI" w:hAnsi="Times New Roman" w:cs="Times New Roman"/>
          <w:bCs/>
          <w:iCs/>
        </w:rPr>
        <w:t>bona</w:t>
      </w:r>
      <w:r w:rsidR="007C1ADE" w:rsidRPr="00161EF9">
        <w:rPr>
          <w:rFonts w:ascii="Times New Roman" w:eastAsia="Microsoft YaHei UI" w:hAnsi="Times New Roman" w:cs="Times New Roman"/>
          <w:bCs/>
          <w:iCs/>
        </w:rPr>
        <w:t xml:space="preserve"> </w:t>
      </w:r>
      <w:r w:rsidRPr="00161EF9">
        <w:rPr>
          <w:rFonts w:ascii="Times New Roman" w:eastAsia="Microsoft YaHei UI" w:hAnsi="Times New Roman" w:cs="Times New Roman"/>
          <w:bCs/>
          <w:iCs/>
        </w:rPr>
        <w:t xml:space="preserve">fide </w:t>
      </w:r>
      <w:proofErr w:type="spellStart"/>
      <w:r w:rsidRPr="00161EF9">
        <w:rPr>
          <w:rFonts w:ascii="Times New Roman" w:eastAsia="Microsoft YaHei UI" w:hAnsi="Times New Roman" w:cs="Times New Roman"/>
          <w:bCs/>
          <w:iCs/>
        </w:rPr>
        <w:t>defence</w:t>
      </w:r>
      <w:proofErr w:type="spellEnd"/>
      <w:r w:rsidRPr="00161EF9">
        <w:rPr>
          <w:rFonts w:ascii="Times New Roman" w:eastAsia="Microsoft YaHei UI" w:hAnsi="Times New Roman" w:cs="Times New Roman"/>
          <w:b/>
          <w:bCs/>
          <w:i/>
          <w:iCs/>
        </w:rPr>
        <w:t>.</w:t>
      </w:r>
    </w:p>
    <w:p w:rsidR="009D3773" w:rsidRPr="00161EF9" w:rsidRDefault="007C1ADE" w:rsidP="009C68BC">
      <w:pPr>
        <w:pStyle w:val="Style"/>
        <w:spacing w:line="276" w:lineRule="auto"/>
        <w:ind w:left="38" w:right="8"/>
        <w:jc w:val="both"/>
        <w:rPr>
          <w:rFonts w:ascii="Times New Roman" w:eastAsia="Microsoft YaHei UI" w:hAnsi="Times New Roman" w:cs="Times New Roman"/>
          <w:w w:val="110"/>
        </w:rPr>
      </w:pPr>
      <w:r w:rsidRPr="00161EF9">
        <w:rPr>
          <w:rFonts w:ascii="Times New Roman" w:eastAsia="Microsoft YaHei UI" w:hAnsi="Times New Roman" w:cs="Times New Roman"/>
        </w:rPr>
        <w:t xml:space="preserve">In the case of </w:t>
      </w:r>
      <w:proofErr w:type="spellStart"/>
      <w:r w:rsidR="009C68BC" w:rsidRPr="00161EF9">
        <w:rPr>
          <w:rFonts w:ascii="Times New Roman" w:eastAsia="Microsoft YaHei UI" w:hAnsi="Times New Roman" w:cs="Times New Roman"/>
          <w:b/>
          <w:bCs/>
          <w:iCs/>
        </w:rPr>
        <w:t>Marsenne</w:t>
      </w:r>
      <w:proofErr w:type="spellEnd"/>
      <w:r w:rsidR="009C68BC" w:rsidRPr="00161EF9">
        <w:rPr>
          <w:rFonts w:ascii="Times New Roman" w:eastAsia="Microsoft YaHei UI" w:hAnsi="Times New Roman" w:cs="Times New Roman"/>
          <w:b/>
          <w:bCs/>
          <w:iCs/>
        </w:rPr>
        <w:t xml:space="preserve"> (Uganda) Limited and </w:t>
      </w:r>
      <w:r w:rsidR="009C68BC" w:rsidRPr="00161EF9">
        <w:rPr>
          <w:rFonts w:ascii="Times New Roman" w:eastAsia="Microsoft YaHei UI" w:hAnsi="Times New Roman" w:cs="Times New Roman"/>
          <w:b/>
          <w:bCs/>
        </w:rPr>
        <w:t xml:space="preserve">2 </w:t>
      </w:r>
      <w:r w:rsidR="009C68BC" w:rsidRPr="00161EF9">
        <w:rPr>
          <w:rFonts w:ascii="Times New Roman" w:eastAsia="Microsoft YaHei UI" w:hAnsi="Times New Roman" w:cs="Times New Roman"/>
          <w:b/>
          <w:bCs/>
          <w:iCs/>
        </w:rPr>
        <w:t xml:space="preserve">others versus </w:t>
      </w:r>
      <w:proofErr w:type="spellStart"/>
      <w:r w:rsidR="009C68BC" w:rsidRPr="00161EF9">
        <w:rPr>
          <w:rFonts w:ascii="Times New Roman" w:eastAsia="Microsoft YaHei UI" w:hAnsi="Times New Roman" w:cs="Times New Roman"/>
          <w:b/>
          <w:bCs/>
          <w:iCs/>
        </w:rPr>
        <w:t>Stanbic</w:t>
      </w:r>
      <w:proofErr w:type="spellEnd"/>
      <w:r w:rsidR="009C68BC" w:rsidRPr="00161EF9">
        <w:rPr>
          <w:rFonts w:ascii="Times New Roman" w:eastAsia="Microsoft YaHei UI" w:hAnsi="Times New Roman" w:cs="Times New Roman"/>
          <w:b/>
          <w:bCs/>
          <w:iCs/>
        </w:rPr>
        <w:t xml:space="preserve"> Bank (U) Limited (supra) </w:t>
      </w:r>
      <w:r w:rsidR="009C68BC" w:rsidRPr="00161EF9">
        <w:rPr>
          <w:rFonts w:ascii="Times New Roman" w:eastAsia="Microsoft YaHei UI" w:hAnsi="Times New Roman" w:cs="Times New Roman"/>
          <w:bCs/>
          <w:iCs/>
        </w:rPr>
        <w:t>it was</w:t>
      </w:r>
      <w:r w:rsidR="009C68BC" w:rsidRPr="00161EF9">
        <w:rPr>
          <w:rFonts w:ascii="Times New Roman" w:eastAsia="Microsoft YaHei UI" w:hAnsi="Times New Roman" w:cs="Times New Roman"/>
          <w:b/>
          <w:bCs/>
          <w:i/>
          <w:iCs/>
        </w:rPr>
        <w:t xml:space="preserve"> </w:t>
      </w:r>
      <w:r w:rsidR="009C68BC" w:rsidRPr="00161EF9">
        <w:rPr>
          <w:rFonts w:ascii="Times New Roman" w:eastAsia="Microsoft YaHei UI" w:hAnsi="Times New Roman" w:cs="Times New Roman"/>
          <w:w w:val="110"/>
        </w:rPr>
        <w:t xml:space="preserve">held that </w:t>
      </w:r>
      <w:r w:rsidRPr="00161EF9">
        <w:rPr>
          <w:rFonts w:ascii="Times New Roman" w:eastAsia="Microsoft YaHei UI" w:hAnsi="Times New Roman" w:cs="Times New Roman"/>
          <w:w w:val="110"/>
        </w:rPr>
        <w:t xml:space="preserve">unconditional leave can be granted to try a single bona fide </w:t>
      </w:r>
      <w:proofErr w:type="spellStart"/>
      <w:r w:rsidRPr="00161EF9">
        <w:rPr>
          <w:rFonts w:ascii="Times New Roman" w:eastAsia="Microsoft YaHei UI" w:hAnsi="Times New Roman" w:cs="Times New Roman"/>
          <w:w w:val="110"/>
        </w:rPr>
        <w:t>defence</w:t>
      </w:r>
      <w:proofErr w:type="spellEnd"/>
      <w:r w:rsidR="009C68BC" w:rsidRPr="00161EF9">
        <w:rPr>
          <w:rFonts w:ascii="Times New Roman" w:eastAsia="Microsoft YaHei UI" w:hAnsi="Times New Roman" w:cs="Times New Roman"/>
          <w:w w:val="110"/>
        </w:rPr>
        <w:t xml:space="preserve">. </w:t>
      </w:r>
      <w:r w:rsidR="00D23169" w:rsidRPr="00161EF9">
        <w:rPr>
          <w:rFonts w:ascii="Times New Roman" w:eastAsia="Microsoft YaHei UI" w:hAnsi="Times New Roman" w:cs="Times New Roman"/>
          <w:w w:val="110"/>
        </w:rPr>
        <w:t xml:space="preserve">In this application the </w:t>
      </w:r>
      <w:r w:rsidR="004403A6" w:rsidRPr="00161EF9">
        <w:rPr>
          <w:rFonts w:ascii="Times New Roman" w:eastAsia="Microsoft YaHei UI" w:hAnsi="Times New Roman" w:cs="Times New Roman"/>
          <w:w w:val="110"/>
        </w:rPr>
        <w:t>Applicant</w:t>
      </w:r>
      <w:r w:rsidR="009C68BC" w:rsidRPr="00161EF9">
        <w:rPr>
          <w:rFonts w:ascii="Times New Roman" w:eastAsia="Microsoft YaHei UI" w:hAnsi="Times New Roman" w:cs="Times New Roman"/>
          <w:w w:val="110"/>
        </w:rPr>
        <w:t xml:space="preserve"> </w:t>
      </w:r>
      <w:r w:rsidR="00D23169" w:rsidRPr="00161EF9">
        <w:rPr>
          <w:rFonts w:ascii="Times New Roman" w:eastAsia="Microsoft YaHei UI" w:hAnsi="Times New Roman" w:cs="Times New Roman"/>
          <w:w w:val="110"/>
        </w:rPr>
        <w:t xml:space="preserve">has demonstrated </w:t>
      </w:r>
      <w:r w:rsidR="009C68BC" w:rsidRPr="00161EF9">
        <w:rPr>
          <w:rFonts w:ascii="Times New Roman" w:eastAsia="Microsoft YaHei UI" w:hAnsi="Times New Roman" w:cs="Times New Roman"/>
          <w:w w:val="110"/>
        </w:rPr>
        <w:t xml:space="preserve">grounds and circumstances warranting grant of the application as </w:t>
      </w:r>
      <w:r w:rsidR="00D23169" w:rsidRPr="00161EF9">
        <w:rPr>
          <w:rFonts w:ascii="Times New Roman" w:eastAsia="Microsoft YaHei UI" w:hAnsi="Times New Roman" w:cs="Times New Roman"/>
          <w:w w:val="110"/>
        </w:rPr>
        <w:t>written below:</w:t>
      </w:r>
    </w:p>
    <w:p w:rsidR="009C68BC" w:rsidRPr="00161EF9" w:rsidRDefault="009C68BC" w:rsidP="009C68BC">
      <w:pPr>
        <w:pStyle w:val="Style"/>
        <w:spacing w:line="276" w:lineRule="auto"/>
        <w:ind w:left="38" w:right="8"/>
        <w:jc w:val="both"/>
        <w:rPr>
          <w:rFonts w:ascii="Times New Roman" w:eastAsia="Microsoft YaHei UI" w:hAnsi="Times New Roman" w:cs="Times New Roman"/>
          <w:w w:val="110"/>
        </w:rPr>
      </w:pPr>
      <w:r w:rsidRPr="00161EF9">
        <w:rPr>
          <w:rFonts w:ascii="Times New Roman" w:eastAsia="Microsoft YaHei UI" w:hAnsi="Times New Roman" w:cs="Times New Roman"/>
          <w:w w:val="110"/>
        </w:rPr>
        <w:t xml:space="preserve"> </w:t>
      </w:r>
    </w:p>
    <w:p w:rsidR="009C68BC" w:rsidRPr="00161EF9" w:rsidRDefault="009C68BC" w:rsidP="009C68BC">
      <w:pPr>
        <w:pStyle w:val="Style"/>
        <w:numPr>
          <w:ilvl w:val="0"/>
          <w:numId w:val="5"/>
        </w:numPr>
        <w:spacing w:line="276" w:lineRule="auto"/>
        <w:ind w:right="14"/>
        <w:jc w:val="both"/>
        <w:rPr>
          <w:rFonts w:ascii="Times New Roman" w:eastAsia="Microsoft YaHei UI" w:hAnsi="Times New Roman" w:cs="Times New Roman"/>
          <w:b/>
          <w:bCs/>
        </w:rPr>
      </w:pPr>
      <w:r w:rsidRPr="00161EF9">
        <w:rPr>
          <w:rFonts w:ascii="Times New Roman" w:eastAsia="Microsoft YaHei UI" w:hAnsi="Times New Roman" w:cs="Times New Roman"/>
          <w:b/>
          <w:bCs/>
        </w:rPr>
        <w:t xml:space="preserve">A good </w:t>
      </w:r>
      <w:proofErr w:type="spellStart"/>
      <w:r w:rsidRPr="00161EF9">
        <w:rPr>
          <w:rFonts w:ascii="Times New Roman" w:eastAsia="Microsoft YaHei UI" w:hAnsi="Times New Roman" w:cs="Times New Roman"/>
          <w:b/>
          <w:bCs/>
        </w:rPr>
        <w:t>defence</w:t>
      </w:r>
      <w:proofErr w:type="spellEnd"/>
      <w:r w:rsidRPr="00161EF9">
        <w:rPr>
          <w:rFonts w:ascii="Times New Roman" w:eastAsia="Microsoft YaHei UI" w:hAnsi="Times New Roman" w:cs="Times New Roman"/>
          <w:b/>
          <w:bCs/>
        </w:rPr>
        <w:t xml:space="preserve"> on the merits </w:t>
      </w:r>
    </w:p>
    <w:p w:rsidR="009C68BC" w:rsidRPr="00161EF9" w:rsidRDefault="009D3773" w:rsidP="009C68BC">
      <w:pPr>
        <w:pStyle w:val="Style"/>
        <w:spacing w:line="276" w:lineRule="auto"/>
        <w:ind w:left="86" w:right="14"/>
        <w:jc w:val="both"/>
        <w:rPr>
          <w:rFonts w:ascii="Times New Roman" w:eastAsia="Microsoft YaHei UI" w:hAnsi="Times New Roman" w:cs="Times New Roman"/>
          <w:b/>
          <w:bCs/>
          <w:u w:val="single"/>
        </w:rPr>
      </w:pPr>
      <w:r w:rsidRPr="00161EF9">
        <w:rPr>
          <w:rFonts w:ascii="Times New Roman" w:eastAsia="Microsoft YaHei UI" w:hAnsi="Times New Roman" w:cs="Times New Roman"/>
          <w:w w:val="110"/>
        </w:rPr>
        <w:t>T</w:t>
      </w:r>
      <w:r w:rsidR="009C68BC" w:rsidRPr="00161EF9">
        <w:rPr>
          <w:rFonts w:ascii="Times New Roman" w:eastAsia="Microsoft YaHei UI" w:hAnsi="Times New Roman" w:cs="Times New Roman"/>
          <w:w w:val="110"/>
        </w:rPr>
        <w:t xml:space="preserve">he </w:t>
      </w:r>
      <w:r w:rsidR="004403A6" w:rsidRPr="00161EF9">
        <w:rPr>
          <w:rFonts w:ascii="Times New Roman" w:eastAsia="Microsoft YaHei UI" w:hAnsi="Times New Roman" w:cs="Times New Roman"/>
          <w:w w:val="110"/>
        </w:rPr>
        <w:t>Respondent</w:t>
      </w:r>
      <w:r w:rsidR="009C68BC" w:rsidRPr="00161EF9">
        <w:rPr>
          <w:rFonts w:ascii="Times New Roman" w:eastAsia="Microsoft YaHei UI" w:hAnsi="Times New Roman" w:cs="Times New Roman"/>
          <w:w w:val="110"/>
        </w:rPr>
        <w:t xml:space="preserve"> did not follow the legal procedure for demanding the outstanding sums and selling o</w:t>
      </w:r>
      <w:r w:rsidRPr="00161EF9">
        <w:rPr>
          <w:rFonts w:ascii="Times New Roman" w:eastAsia="Microsoft YaHei UI" w:hAnsi="Times New Roman" w:cs="Times New Roman"/>
          <w:w w:val="110"/>
        </w:rPr>
        <w:t>f</w:t>
      </w:r>
      <w:r w:rsidR="009C68BC" w:rsidRPr="00161EF9">
        <w:rPr>
          <w:rFonts w:ascii="Times New Roman" w:eastAsia="Microsoft YaHei UI" w:hAnsi="Times New Roman" w:cs="Times New Roman"/>
          <w:w w:val="110"/>
        </w:rPr>
        <w:t xml:space="preserve">f the mortgaged land comprised in </w:t>
      </w:r>
      <w:proofErr w:type="spellStart"/>
      <w:r w:rsidR="009C68BC" w:rsidRPr="00161EF9">
        <w:rPr>
          <w:rFonts w:ascii="Times New Roman" w:eastAsia="Microsoft YaHei UI" w:hAnsi="Times New Roman" w:cs="Times New Roman"/>
          <w:w w:val="110"/>
        </w:rPr>
        <w:t>Kyadondo</w:t>
      </w:r>
      <w:proofErr w:type="spellEnd"/>
      <w:r w:rsidR="009C68BC" w:rsidRPr="00161EF9">
        <w:rPr>
          <w:rFonts w:ascii="Times New Roman" w:eastAsia="Microsoft YaHei UI" w:hAnsi="Times New Roman" w:cs="Times New Roman"/>
          <w:w w:val="110"/>
        </w:rPr>
        <w:t xml:space="preserve"> Block 189 Plot 237 at Seta, </w:t>
      </w:r>
      <w:proofErr w:type="spellStart"/>
      <w:r w:rsidR="009C68BC" w:rsidRPr="00161EF9">
        <w:rPr>
          <w:rFonts w:ascii="Times New Roman" w:eastAsia="Microsoft YaHei UI" w:hAnsi="Times New Roman" w:cs="Times New Roman"/>
          <w:w w:val="110"/>
        </w:rPr>
        <w:t>Wakiso</w:t>
      </w:r>
      <w:proofErr w:type="spellEnd"/>
      <w:r w:rsidR="009C68BC" w:rsidRPr="00161EF9">
        <w:rPr>
          <w:rFonts w:ascii="Times New Roman" w:eastAsia="Microsoft YaHei UI" w:hAnsi="Times New Roman" w:cs="Times New Roman"/>
          <w:w w:val="110"/>
        </w:rPr>
        <w:t xml:space="preserve"> district </w:t>
      </w:r>
      <w:r w:rsidR="009C68BC" w:rsidRPr="00161EF9">
        <w:rPr>
          <w:rFonts w:ascii="Times New Roman" w:eastAsia="Microsoft YaHei UI" w:hAnsi="Times New Roman" w:cs="Times New Roman"/>
          <w:w w:val="109"/>
        </w:rPr>
        <w:t xml:space="preserve">measuring 1.96 Hectares (4.84 Acres). No demand notice or notice of default was ever served </w:t>
      </w:r>
      <w:r w:rsidRPr="00161EF9">
        <w:rPr>
          <w:rFonts w:ascii="Times New Roman" w:eastAsia="Microsoft YaHei UI" w:hAnsi="Times New Roman" w:cs="Times New Roman"/>
          <w:w w:val="109"/>
        </w:rPr>
        <w:t xml:space="preserve">upon </w:t>
      </w:r>
      <w:r w:rsidR="009C68BC" w:rsidRPr="00161EF9">
        <w:rPr>
          <w:rFonts w:ascii="Times New Roman" w:eastAsia="Microsoft YaHei UI" w:hAnsi="Times New Roman" w:cs="Times New Roman"/>
          <w:w w:val="109"/>
        </w:rPr>
        <w:t xml:space="preserve">the </w:t>
      </w:r>
      <w:r w:rsidR="004403A6" w:rsidRPr="00161EF9">
        <w:rPr>
          <w:rFonts w:ascii="Times New Roman" w:eastAsia="Microsoft YaHei UI" w:hAnsi="Times New Roman" w:cs="Times New Roman"/>
          <w:w w:val="109"/>
        </w:rPr>
        <w:t>Applicant</w:t>
      </w:r>
      <w:r w:rsidR="009C68BC" w:rsidRPr="00161EF9">
        <w:rPr>
          <w:rFonts w:ascii="Times New Roman" w:eastAsia="Microsoft YaHei UI" w:hAnsi="Times New Roman" w:cs="Times New Roman"/>
          <w:w w:val="109"/>
        </w:rPr>
        <w:t xml:space="preserve"> before the sale of the mortgaged property yet it is a legal requirement under </w:t>
      </w:r>
      <w:r w:rsidR="009C68BC" w:rsidRPr="00161EF9">
        <w:rPr>
          <w:rFonts w:ascii="Times New Roman" w:eastAsia="Microsoft YaHei UI" w:hAnsi="Times New Roman" w:cs="Times New Roman"/>
          <w:b/>
          <w:w w:val="109"/>
        </w:rPr>
        <w:t>S.19 of the Mortgage Act</w:t>
      </w:r>
      <w:r w:rsidR="009C68BC" w:rsidRPr="00161EF9">
        <w:rPr>
          <w:rFonts w:ascii="Times New Roman" w:eastAsia="Microsoft YaHei UI" w:hAnsi="Times New Roman" w:cs="Times New Roman"/>
          <w:w w:val="109"/>
        </w:rPr>
        <w:t xml:space="preserve">. </w:t>
      </w:r>
      <w:r w:rsidRPr="00161EF9">
        <w:rPr>
          <w:rFonts w:ascii="Times New Roman" w:eastAsia="Microsoft YaHei UI" w:hAnsi="Times New Roman" w:cs="Times New Roman"/>
          <w:w w:val="109"/>
        </w:rPr>
        <w:t xml:space="preserve">Moreover, the </w:t>
      </w:r>
      <w:r w:rsidR="004403A6" w:rsidRPr="00161EF9">
        <w:rPr>
          <w:rFonts w:ascii="Times New Roman" w:eastAsia="Microsoft YaHei UI" w:hAnsi="Times New Roman" w:cs="Times New Roman"/>
          <w:w w:val="109"/>
        </w:rPr>
        <w:t>Respondent</w:t>
      </w:r>
      <w:r w:rsidR="009C68BC" w:rsidRPr="00161EF9">
        <w:rPr>
          <w:rFonts w:ascii="Times New Roman" w:eastAsia="Microsoft YaHei UI" w:hAnsi="Times New Roman" w:cs="Times New Roman"/>
          <w:w w:val="109"/>
        </w:rPr>
        <w:t xml:space="preserve"> was not authorized in any way to sell the mortgaged property, as there is no legal mortgage executed and or attached </w:t>
      </w:r>
      <w:r w:rsidRPr="00161EF9">
        <w:rPr>
          <w:rFonts w:ascii="Times New Roman" w:eastAsia="Microsoft YaHei UI" w:hAnsi="Times New Roman" w:cs="Times New Roman"/>
          <w:w w:val="109"/>
        </w:rPr>
        <w:t xml:space="preserve">to </w:t>
      </w:r>
      <w:r w:rsidR="009C68BC" w:rsidRPr="00161EF9">
        <w:rPr>
          <w:rFonts w:ascii="Times New Roman" w:eastAsia="Microsoft YaHei UI" w:hAnsi="Times New Roman" w:cs="Times New Roman"/>
          <w:w w:val="109"/>
        </w:rPr>
        <w:t xml:space="preserve">the </w:t>
      </w:r>
      <w:r w:rsidR="004403A6" w:rsidRPr="00161EF9">
        <w:rPr>
          <w:rFonts w:ascii="Times New Roman" w:eastAsia="Microsoft YaHei UI" w:hAnsi="Times New Roman" w:cs="Times New Roman"/>
          <w:w w:val="109"/>
        </w:rPr>
        <w:t>Respondent</w:t>
      </w:r>
      <w:r w:rsidR="009C68BC" w:rsidRPr="00161EF9">
        <w:rPr>
          <w:rFonts w:ascii="Times New Roman" w:eastAsia="Microsoft YaHei UI" w:hAnsi="Times New Roman" w:cs="Times New Roman"/>
          <w:w w:val="109"/>
        </w:rPr>
        <w:t xml:space="preserve">'s affidavit authorizing </w:t>
      </w:r>
      <w:r w:rsidRPr="00161EF9">
        <w:rPr>
          <w:rFonts w:ascii="Times New Roman" w:eastAsia="Microsoft YaHei UI" w:hAnsi="Times New Roman" w:cs="Times New Roman"/>
          <w:w w:val="109"/>
        </w:rPr>
        <w:t>the sale</w:t>
      </w:r>
      <w:r w:rsidR="009C68BC" w:rsidRPr="00161EF9">
        <w:rPr>
          <w:rFonts w:ascii="Times New Roman" w:eastAsia="Microsoft YaHei UI" w:hAnsi="Times New Roman" w:cs="Times New Roman"/>
          <w:w w:val="109"/>
        </w:rPr>
        <w:t xml:space="preserve">. The loan agreement which forms the basis of the </w:t>
      </w:r>
      <w:r w:rsidR="004403A6" w:rsidRPr="00161EF9">
        <w:rPr>
          <w:rFonts w:ascii="Times New Roman" w:eastAsia="Microsoft YaHei UI" w:hAnsi="Times New Roman" w:cs="Times New Roman"/>
          <w:w w:val="109"/>
        </w:rPr>
        <w:t>Respondent</w:t>
      </w:r>
      <w:r w:rsidR="009C68BC" w:rsidRPr="00161EF9">
        <w:rPr>
          <w:rFonts w:ascii="Times New Roman" w:eastAsia="Microsoft YaHei UI" w:hAnsi="Times New Roman" w:cs="Times New Roman"/>
          <w:w w:val="109"/>
        </w:rPr>
        <w:t xml:space="preserve">'s claim does not authorize any sale. </w:t>
      </w:r>
      <w:r w:rsidRPr="00161EF9">
        <w:rPr>
          <w:rFonts w:ascii="Times New Roman" w:eastAsia="Microsoft YaHei UI" w:hAnsi="Times New Roman" w:cs="Times New Roman"/>
          <w:w w:val="109"/>
        </w:rPr>
        <w:t>In the premises</w:t>
      </w:r>
      <w:r w:rsidR="00902C5B" w:rsidRPr="00161EF9">
        <w:rPr>
          <w:rFonts w:ascii="Times New Roman" w:eastAsia="Microsoft YaHei UI" w:hAnsi="Times New Roman" w:cs="Times New Roman"/>
          <w:w w:val="109"/>
        </w:rPr>
        <w:t>,</w:t>
      </w:r>
      <w:r w:rsidRPr="00161EF9">
        <w:rPr>
          <w:rFonts w:ascii="Times New Roman" w:eastAsia="Microsoft YaHei UI" w:hAnsi="Times New Roman" w:cs="Times New Roman"/>
          <w:w w:val="109"/>
        </w:rPr>
        <w:t xml:space="preserve"> a court order w</w:t>
      </w:r>
      <w:r w:rsidR="009C68BC" w:rsidRPr="00161EF9">
        <w:rPr>
          <w:rFonts w:ascii="Times New Roman" w:eastAsia="Microsoft YaHei UI" w:hAnsi="Times New Roman" w:cs="Times New Roman"/>
          <w:w w:val="109"/>
        </w:rPr>
        <w:t xml:space="preserve">as necessary in to </w:t>
      </w:r>
      <w:proofErr w:type="gramStart"/>
      <w:r w:rsidR="009C68BC" w:rsidRPr="00161EF9">
        <w:rPr>
          <w:rFonts w:ascii="Times New Roman" w:eastAsia="Microsoft YaHei UI" w:hAnsi="Times New Roman" w:cs="Times New Roman"/>
          <w:w w:val="109"/>
        </w:rPr>
        <w:t>effect</w:t>
      </w:r>
      <w:proofErr w:type="gramEnd"/>
      <w:r w:rsidR="009C68BC" w:rsidRPr="00161EF9">
        <w:rPr>
          <w:rFonts w:ascii="Times New Roman" w:eastAsia="Microsoft YaHei UI" w:hAnsi="Times New Roman" w:cs="Times New Roman"/>
          <w:w w:val="109"/>
        </w:rPr>
        <w:t xml:space="preserve"> the sale of the mortgaged property in </w:t>
      </w:r>
      <w:r w:rsidRPr="00161EF9">
        <w:rPr>
          <w:rFonts w:ascii="Times New Roman" w:eastAsia="Microsoft YaHei UI" w:hAnsi="Times New Roman" w:cs="Times New Roman"/>
          <w:w w:val="109"/>
        </w:rPr>
        <w:t xml:space="preserve">a </w:t>
      </w:r>
      <w:r w:rsidR="009C68BC" w:rsidRPr="00161EF9">
        <w:rPr>
          <w:rFonts w:ascii="Times New Roman" w:eastAsia="Microsoft YaHei UI" w:hAnsi="Times New Roman" w:cs="Times New Roman"/>
          <w:w w:val="109"/>
        </w:rPr>
        <w:t xml:space="preserve">manner provided for in the order. </w:t>
      </w:r>
    </w:p>
    <w:p w:rsidR="009C68BC" w:rsidRPr="00161EF9" w:rsidRDefault="009C68BC" w:rsidP="009C68BC">
      <w:pPr>
        <w:pStyle w:val="Style"/>
        <w:spacing w:before="316" w:line="276" w:lineRule="auto"/>
        <w:ind w:left="33" w:right="18"/>
        <w:jc w:val="both"/>
        <w:rPr>
          <w:rFonts w:ascii="Times New Roman" w:eastAsia="Microsoft YaHei UI" w:hAnsi="Times New Roman" w:cs="Times New Roman"/>
          <w:w w:val="109"/>
        </w:rPr>
      </w:pPr>
      <w:r w:rsidRPr="00161EF9">
        <w:rPr>
          <w:rFonts w:ascii="Times New Roman" w:eastAsia="Microsoft YaHei UI" w:hAnsi="Times New Roman" w:cs="Times New Roman"/>
          <w:w w:val="109"/>
        </w:rPr>
        <w:t xml:space="preserve">The </w:t>
      </w:r>
      <w:r w:rsidR="004403A6" w:rsidRPr="00161EF9">
        <w:rPr>
          <w:rFonts w:ascii="Times New Roman" w:eastAsia="Microsoft YaHei UI" w:hAnsi="Times New Roman" w:cs="Times New Roman"/>
          <w:w w:val="109"/>
        </w:rPr>
        <w:t>Applicant</w:t>
      </w:r>
      <w:r w:rsidRPr="00161EF9">
        <w:rPr>
          <w:rFonts w:ascii="Times New Roman" w:eastAsia="Microsoft YaHei UI" w:hAnsi="Times New Roman" w:cs="Times New Roman"/>
          <w:w w:val="109"/>
        </w:rPr>
        <w:t xml:space="preserve">’s Counsel submitted that on top of the illegal sale, the mortgaged property was undervalued; no valuation or re-evaluation report was attached to establish the values to base on to conduct the sale. The </w:t>
      </w:r>
      <w:r w:rsidR="004403A6" w:rsidRPr="00161EF9">
        <w:rPr>
          <w:rFonts w:ascii="Times New Roman" w:eastAsia="Microsoft YaHei UI" w:hAnsi="Times New Roman" w:cs="Times New Roman"/>
          <w:w w:val="109"/>
        </w:rPr>
        <w:t>Respondent</w:t>
      </w:r>
      <w:r w:rsidRPr="00161EF9">
        <w:rPr>
          <w:rFonts w:ascii="Times New Roman" w:eastAsia="Microsoft YaHei UI" w:hAnsi="Times New Roman" w:cs="Times New Roman"/>
          <w:w w:val="109"/>
        </w:rPr>
        <w:t xml:space="preserve"> chose to sell the mortgaged property but did not consider the best price as required under S.27 (1) of the Mortgage Act. A court order is necessary to establish the market value at the time of sale of the subject property, which order can only be secured if the </w:t>
      </w:r>
      <w:r w:rsidR="004403A6" w:rsidRPr="00161EF9">
        <w:rPr>
          <w:rFonts w:ascii="Times New Roman" w:eastAsia="Microsoft YaHei UI" w:hAnsi="Times New Roman" w:cs="Times New Roman"/>
          <w:w w:val="109"/>
        </w:rPr>
        <w:t>Applicant</w:t>
      </w:r>
      <w:r w:rsidRPr="00161EF9">
        <w:rPr>
          <w:rFonts w:ascii="Times New Roman" w:eastAsia="Microsoft YaHei UI" w:hAnsi="Times New Roman" w:cs="Times New Roman"/>
          <w:w w:val="109"/>
        </w:rPr>
        <w:t xml:space="preserve"> is granted an opportunity to prove his case.</w:t>
      </w:r>
    </w:p>
    <w:p w:rsidR="009C68BC" w:rsidRPr="00161EF9" w:rsidRDefault="009C68BC" w:rsidP="009C68BC">
      <w:pPr>
        <w:pStyle w:val="Style"/>
        <w:spacing w:line="276" w:lineRule="auto"/>
        <w:ind w:left="38" w:right="13"/>
        <w:jc w:val="both"/>
        <w:rPr>
          <w:rFonts w:ascii="Times New Roman" w:eastAsia="Microsoft YaHei UI" w:hAnsi="Times New Roman" w:cs="Times New Roman"/>
          <w:b/>
          <w:bCs/>
          <w:iCs/>
        </w:rPr>
      </w:pPr>
      <w:r w:rsidRPr="00161EF9">
        <w:rPr>
          <w:rFonts w:ascii="Times New Roman" w:eastAsia="Microsoft YaHei UI" w:hAnsi="Times New Roman" w:cs="Times New Roman"/>
          <w:w w:val="109"/>
        </w:rPr>
        <w:t xml:space="preserve">Counsel further submitted that the </w:t>
      </w:r>
      <w:r w:rsidR="004403A6" w:rsidRPr="00161EF9">
        <w:rPr>
          <w:rFonts w:ascii="Times New Roman" w:eastAsia="Microsoft YaHei UI" w:hAnsi="Times New Roman" w:cs="Times New Roman"/>
          <w:w w:val="109"/>
        </w:rPr>
        <w:t>Respondent</w:t>
      </w:r>
      <w:r w:rsidRPr="00161EF9">
        <w:rPr>
          <w:rFonts w:ascii="Times New Roman" w:eastAsia="Microsoft YaHei UI" w:hAnsi="Times New Roman" w:cs="Times New Roman"/>
          <w:w w:val="109"/>
        </w:rPr>
        <w:t xml:space="preserve"> was able to recover any and or all the claimed sums from the property if the sale was properly and legally conducted and issues of undervaluation necessitate investigation by court as was held in </w:t>
      </w:r>
      <w:proofErr w:type="spellStart"/>
      <w:r w:rsidRPr="00161EF9">
        <w:rPr>
          <w:rFonts w:ascii="Times New Roman" w:eastAsia="Microsoft YaHei UI" w:hAnsi="Times New Roman" w:cs="Times New Roman"/>
          <w:b/>
          <w:bCs/>
          <w:iCs/>
        </w:rPr>
        <w:t>Kakooza</w:t>
      </w:r>
      <w:proofErr w:type="spellEnd"/>
      <w:r w:rsidRPr="00161EF9">
        <w:rPr>
          <w:rFonts w:ascii="Times New Roman" w:eastAsia="Microsoft YaHei UI" w:hAnsi="Times New Roman" w:cs="Times New Roman"/>
          <w:b/>
          <w:bCs/>
          <w:iCs/>
        </w:rPr>
        <w:t xml:space="preserve"> </w:t>
      </w:r>
      <w:proofErr w:type="spellStart"/>
      <w:r w:rsidRPr="00161EF9">
        <w:rPr>
          <w:rFonts w:ascii="Times New Roman" w:eastAsia="Microsoft YaHei UI" w:hAnsi="Times New Roman" w:cs="Times New Roman"/>
          <w:b/>
          <w:bCs/>
          <w:iCs/>
        </w:rPr>
        <w:t>Abdallah</w:t>
      </w:r>
      <w:proofErr w:type="spellEnd"/>
      <w:r w:rsidRPr="00161EF9">
        <w:rPr>
          <w:rFonts w:ascii="Times New Roman" w:eastAsia="Microsoft YaHei UI" w:hAnsi="Times New Roman" w:cs="Times New Roman"/>
          <w:b/>
          <w:bCs/>
          <w:iCs/>
        </w:rPr>
        <w:t xml:space="preserve"> versus </w:t>
      </w:r>
      <w:proofErr w:type="spellStart"/>
      <w:r w:rsidRPr="00161EF9">
        <w:rPr>
          <w:rFonts w:ascii="Times New Roman" w:eastAsia="Microsoft YaHei UI" w:hAnsi="Times New Roman" w:cs="Times New Roman"/>
          <w:b/>
          <w:bCs/>
          <w:iCs/>
        </w:rPr>
        <w:t>Stanbic</w:t>
      </w:r>
      <w:proofErr w:type="spellEnd"/>
      <w:r w:rsidRPr="00161EF9">
        <w:rPr>
          <w:rFonts w:ascii="Times New Roman" w:eastAsia="Microsoft YaHei UI" w:hAnsi="Times New Roman" w:cs="Times New Roman"/>
          <w:b/>
          <w:bCs/>
          <w:iCs/>
        </w:rPr>
        <w:t xml:space="preserve"> Bank (u) Limited HCMA NO.614 </w:t>
      </w:r>
      <w:r w:rsidRPr="00161EF9">
        <w:rPr>
          <w:rFonts w:ascii="Times New Roman" w:eastAsia="Microsoft YaHei UI" w:hAnsi="Times New Roman" w:cs="Times New Roman"/>
          <w:b/>
          <w:bCs/>
        </w:rPr>
        <w:t xml:space="preserve">OF </w:t>
      </w:r>
      <w:r w:rsidRPr="00161EF9">
        <w:rPr>
          <w:rFonts w:ascii="Times New Roman" w:eastAsia="Microsoft YaHei UI" w:hAnsi="Times New Roman" w:cs="Times New Roman"/>
          <w:b/>
          <w:bCs/>
          <w:iCs/>
        </w:rPr>
        <w:t xml:space="preserve">2012, paragraphs 6,8,9,10,11 and 17. </w:t>
      </w:r>
    </w:p>
    <w:p w:rsidR="008D57FE" w:rsidRPr="00161EF9" w:rsidRDefault="008D57FE" w:rsidP="009C68BC">
      <w:pPr>
        <w:pStyle w:val="Style"/>
        <w:spacing w:line="276" w:lineRule="auto"/>
        <w:ind w:left="38" w:right="13"/>
        <w:jc w:val="both"/>
        <w:rPr>
          <w:rFonts w:ascii="Times New Roman" w:eastAsia="Microsoft YaHei UI" w:hAnsi="Times New Roman" w:cs="Times New Roman"/>
          <w:w w:val="109"/>
        </w:rPr>
      </w:pPr>
    </w:p>
    <w:p w:rsidR="009C68BC" w:rsidRPr="00161EF9" w:rsidRDefault="009C68BC" w:rsidP="009C68BC">
      <w:pPr>
        <w:pStyle w:val="Style"/>
        <w:numPr>
          <w:ilvl w:val="0"/>
          <w:numId w:val="5"/>
        </w:numPr>
        <w:spacing w:line="276" w:lineRule="auto"/>
        <w:ind w:right="13"/>
        <w:jc w:val="both"/>
        <w:rPr>
          <w:rFonts w:ascii="Times New Roman" w:eastAsia="Microsoft YaHei UI" w:hAnsi="Times New Roman" w:cs="Times New Roman"/>
          <w:w w:val="109"/>
        </w:rPr>
      </w:pPr>
      <w:r w:rsidRPr="00161EF9">
        <w:rPr>
          <w:rFonts w:ascii="Times New Roman" w:eastAsia="Microsoft YaHei UI" w:hAnsi="Times New Roman" w:cs="Times New Roman"/>
          <w:b/>
          <w:bCs/>
        </w:rPr>
        <w:t xml:space="preserve">A dispute as to the facts which ought to be tried. </w:t>
      </w:r>
    </w:p>
    <w:p w:rsidR="007F0520" w:rsidRPr="00161EF9" w:rsidRDefault="007F0520" w:rsidP="007F0520">
      <w:pPr>
        <w:pStyle w:val="Style"/>
        <w:spacing w:line="276" w:lineRule="auto"/>
        <w:ind w:left="86" w:right="13"/>
        <w:jc w:val="both"/>
        <w:rPr>
          <w:rFonts w:ascii="Times New Roman" w:eastAsia="Microsoft YaHei UI" w:hAnsi="Times New Roman" w:cs="Times New Roman"/>
          <w:w w:val="110"/>
        </w:rPr>
      </w:pPr>
      <w:r w:rsidRPr="00161EF9">
        <w:rPr>
          <w:rFonts w:ascii="Times New Roman" w:eastAsia="Microsoft YaHei UI" w:hAnsi="Times New Roman" w:cs="Times New Roman"/>
          <w:w w:val="109"/>
        </w:rPr>
        <w:t xml:space="preserve">The Applicant’s counsel </w:t>
      </w:r>
      <w:r w:rsidR="009C68BC" w:rsidRPr="00161EF9">
        <w:rPr>
          <w:rFonts w:ascii="Times New Roman" w:eastAsia="Microsoft YaHei UI" w:hAnsi="Times New Roman" w:cs="Times New Roman"/>
          <w:w w:val="109"/>
        </w:rPr>
        <w:t>submitted that it</w:t>
      </w:r>
      <w:r w:rsidRPr="00161EF9">
        <w:rPr>
          <w:rFonts w:ascii="Times New Roman" w:eastAsia="Microsoft YaHei UI" w:hAnsi="Times New Roman" w:cs="Times New Roman"/>
          <w:w w:val="109"/>
        </w:rPr>
        <w:t xml:space="preserve"> i</w:t>
      </w:r>
      <w:r w:rsidR="009C68BC" w:rsidRPr="00161EF9">
        <w:rPr>
          <w:rFonts w:ascii="Times New Roman" w:eastAsia="Microsoft YaHei UI" w:hAnsi="Times New Roman" w:cs="Times New Roman"/>
          <w:w w:val="109"/>
        </w:rPr>
        <w:t>s a statutory requirement that before any mortgaged property is sold by the mortgagee; a notice of default has to be served on</w:t>
      </w:r>
      <w:r w:rsidRPr="00161EF9">
        <w:rPr>
          <w:rFonts w:ascii="Times New Roman" w:eastAsia="Microsoft YaHei UI" w:hAnsi="Times New Roman" w:cs="Times New Roman"/>
          <w:w w:val="109"/>
        </w:rPr>
        <w:t xml:space="preserve"> </w:t>
      </w:r>
      <w:r w:rsidR="009C68BC" w:rsidRPr="00161EF9">
        <w:rPr>
          <w:rFonts w:ascii="Times New Roman" w:eastAsia="Microsoft YaHei UI" w:hAnsi="Times New Roman" w:cs="Times New Roman"/>
          <w:w w:val="109"/>
        </w:rPr>
        <w:t xml:space="preserve">the mortgagor </w:t>
      </w:r>
      <w:r w:rsidRPr="00161EF9">
        <w:rPr>
          <w:rFonts w:ascii="Times New Roman" w:eastAsia="Microsoft YaHei UI" w:hAnsi="Times New Roman" w:cs="Times New Roman"/>
          <w:w w:val="109"/>
        </w:rPr>
        <w:t xml:space="preserve">under Section </w:t>
      </w:r>
      <w:r w:rsidR="009C68BC" w:rsidRPr="00161EF9">
        <w:rPr>
          <w:rFonts w:ascii="Times New Roman" w:eastAsia="Microsoft YaHei UI" w:hAnsi="Times New Roman" w:cs="Times New Roman"/>
          <w:b/>
          <w:bCs/>
          <w:iCs/>
        </w:rPr>
        <w:t xml:space="preserve">19 </w:t>
      </w:r>
      <w:r w:rsidR="009C68BC" w:rsidRPr="00161EF9">
        <w:rPr>
          <w:rFonts w:ascii="Times New Roman" w:eastAsia="Microsoft YaHei UI" w:hAnsi="Times New Roman" w:cs="Times New Roman"/>
          <w:b/>
          <w:bCs/>
        </w:rPr>
        <w:t xml:space="preserve">of </w:t>
      </w:r>
      <w:r w:rsidR="009C68BC" w:rsidRPr="00161EF9">
        <w:rPr>
          <w:rFonts w:ascii="Times New Roman" w:eastAsia="Microsoft YaHei UI" w:hAnsi="Times New Roman" w:cs="Times New Roman"/>
          <w:b/>
          <w:bCs/>
          <w:iCs/>
        </w:rPr>
        <w:t>the Mortgage Act</w:t>
      </w:r>
      <w:r w:rsidR="009C68BC" w:rsidRPr="00161EF9">
        <w:rPr>
          <w:rFonts w:ascii="Times New Roman" w:eastAsia="Microsoft YaHei UI" w:hAnsi="Times New Roman" w:cs="Times New Roman"/>
          <w:b/>
          <w:bCs/>
          <w:i/>
          <w:iCs/>
        </w:rPr>
        <w:t xml:space="preserve">. </w:t>
      </w:r>
      <w:r w:rsidRPr="00161EF9">
        <w:rPr>
          <w:rFonts w:ascii="Times New Roman" w:eastAsia="Microsoft YaHei UI" w:hAnsi="Times New Roman" w:cs="Times New Roman"/>
          <w:bCs/>
          <w:iCs/>
        </w:rPr>
        <w:t xml:space="preserve">The Applicant denied service of the notice of default alleged by the </w:t>
      </w:r>
      <w:r w:rsidR="004403A6" w:rsidRPr="00161EF9">
        <w:rPr>
          <w:rFonts w:ascii="Times New Roman" w:eastAsia="Microsoft YaHei UI" w:hAnsi="Times New Roman" w:cs="Times New Roman"/>
          <w:w w:val="109"/>
        </w:rPr>
        <w:t>Respondent</w:t>
      </w:r>
      <w:r w:rsidR="009C68BC" w:rsidRPr="00161EF9">
        <w:rPr>
          <w:rFonts w:ascii="Times New Roman" w:eastAsia="Microsoft YaHei UI" w:hAnsi="Times New Roman" w:cs="Times New Roman"/>
          <w:w w:val="109"/>
        </w:rPr>
        <w:t xml:space="preserve"> in its affidavit in reply</w:t>
      </w:r>
      <w:r w:rsidR="009C68BC" w:rsidRPr="00161EF9">
        <w:rPr>
          <w:rFonts w:ascii="Times New Roman" w:eastAsia="Microsoft YaHei UI" w:hAnsi="Times New Roman" w:cs="Times New Roman"/>
          <w:b/>
          <w:bCs/>
          <w:i/>
          <w:iCs/>
        </w:rPr>
        <w:t>.</w:t>
      </w:r>
      <w:r w:rsidR="009C68BC" w:rsidRPr="00161EF9">
        <w:rPr>
          <w:rFonts w:ascii="Times New Roman" w:eastAsia="Microsoft YaHei UI" w:hAnsi="Times New Roman" w:cs="Times New Roman"/>
          <w:b/>
          <w:bCs/>
          <w:iCs/>
        </w:rPr>
        <w:t xml:space="preserve"> </w:t>
      </w:r>
      <w:r w:rsidR="009C68BC" w:rsidRPr="00161EF9">
        <w:rPr>
          <w:rFonts w:ascii="Times New Roman" w:eastAsia="Microsoft YaHei UI" w:hAnsi="Times New Roman" w:cs="Times New Roman"/>
          <w:w w:val="109"/>
        </w:rPr>
        <w:t xml:space="preserve">In </w:t>
      </w:r>
      <w:r w:rsidR="009C68BC" w:rsidRPr="00161EF9">
        <w:rPr>
          <w:rFonts w:ascii="Times New Roman" w:eastAsia="Microsoft YaHei UI" w:hAnsi="Times New Roman" w:cs="Times New Roman"/>
          <w:b/>
          <w:bCs/>
          <w:iCs/>
        </w:rPr>
        <w:t xml:space="preserve">Zebra Telecom Limited </w:t>
      </w:r>
      <w:r w:rsidR="009C68BC" w:rsidRPr="00161EF9">
        <w:rPr>
          <w:rFonts w:ascii="Times New Roman" w:eastAsia="Microsoft YaHei UI" w:hAnsi="Times New Roman" w:cs="Times New Roman"/>
          <w:b/>
          <w:bCs/>
          <w:w w:val="79"/>
        </w:rPr>
        <w:t xml:space="preserve">&amp; </w:t>
      </w:r>
      <w:r w:rsidR="009C68BC" w:rsidRPr="00161EF9">
        <w:rPr>
          <w:rFonts w:ascii="Times New Roman" w:eastAsia="Microsoft YaHei UI" w:hAnsi="Times New Roman" w:cs="Times New Roman"/>
          <w:b/>
          <w:bCs/>
        </w:rPr>
        <w:t xml:space="preserve">2 </w:t>
      </w:r>
      <w:r w:rsidRPr="00161EF9">
        <w:rPr>
          <w:rFonts w:ascii="Times New Roman" w:eastAsia="Microsoft YaHei UI" w:hAnsi="Times New Roman" w:cs="Times New Roman"/>
          <w:b/>
          <w:bCs/>
          <w:iCs/>
        </w:rPr>
        <w:t>others v</w:t>
      </w:r>
      <w:r w:rsidR="009C68BC" w:rsidRPr="00161EF9">
        <w:rPr>
          <w:rFonts w:ascii="Times New Roman" w:eastAsia="Microsoft YaHei UI" w:hAnsi="Times New Roman" w:cs="Times New Roman"/>
          <w:b/>
          <w:bCs/>
          <w:iCs/>
        </w:rPr>
        <w:t>s</w:t>
      </w:r>
      <w:r w:rsidRPr="00161EF9">
        <w:rPr>
          <w:rFonts w:ascii="Times New Roman" w:eastAsia="Microsoft YaHei UI" w:hAnsi="Times New Roman" w:cs="Times New Roman"/>
          <w:b/>
          <w:bCs/>
          <w:iCs/>
        </w:rPr>
        <w:t>.</w:t>
      </w:r>
      <w:r w:rsidR="009C68BC" w:rsidRPr="00161EF9">
        <w:rPr>
          <w:rFonts w:ascii="Times New Roman" w:eastAsia="Microsoft YaHei UI" w:hAnsi="Times New Roman" w:cs="Times New Roman"/>
          <w:b/>
          <w:bCs/>
          <w:iCs/>
        </w:rPr>
        <w:t xml:space="preserve"> </w:t>
      </w:r>
      <w:proofErr w:type="spellStart"/>
      <w:r w:rsidR="009C68BC" w:rsidRPr="00161EF9">
        <w:rPr>
          <w:rFonts w:ascii="Times New Roman" w:eastAsia="Microsoft YaHei UI" w:hAnsi="Times New Roman" w:cs="Times New Roman"/>
          <w:b/>
          <w:bCs/>
          <w:iCs/>
        </w:rPr>
        <w:t>Stanbic</w:t>
      </w:r>
      <w:proofErr w:type="spellEnd"/>
      <w:r w:rsidR="009C68BC" w:rsidRPr="00161EF9">
        <w:rPr>
          <w:rFonts w:ascii="Times New Roman" w:eastAsia="Microsoft YaHei UI" w:hAnsi="Times New Roman" w:cs="Times New Roman"/>
          <w:b/>
          <w:bCs/>
          <w:iCs/>
        </w:rPr>
        <w:t xml:space="preserve"> Bank (U) Limited, </w:t>
      </w:r>
      <w:r w:rsidR="009C68BC" w:rsidRPr="00161EF9">
        <w:rPr>
          <w:rFonts w:ascii="Times New Roman" w:eastAsia="Microsoft YaHei UI" w:hAnsi="Times New Roman" w:cs="Times New Roman"/>
          <w:w w:val="109"/>
        </w:rPr>
        <w:t>the dispute as to whether service of a notice of default was effect</w:t>
      </w:r>
      <w:r w:rsidRPr="00161EF9">
        <w:rPr>
          <w:rFonts w:ascii="Times New Roman" w:eastAsia="Microsoft YaHei UI" w:hAnsi="Times New Roman" w:cs="Times New Roman"/>
          <w:w w:val="109"/>
        </w:rPr>
        <w:t xml:space="preserve">ual </w:t>
      </w:r>
      <w:r w:rsidR="009C68BC" w:rsidRPr="00161EF9">
        <w:rPr>
          <w:rFonts w:ascii="Times New Roman" w:eastAsia="Microsoft YaHei UI" w:hAnsi="Times New Roman" w:cs="Times New Roman"/>
          <w:w w:val="109"/>
        </w:rPr>
        <w:t xml:space="preserve">was considered a ground for grant of leave to appear and defend. </w:t>
      </w:r>
      <w:r w:rsidRPr="00161EF9">
        <w:rPr>
          <w:rFonts w:ascii="Times New Roman" w:eastAsia="Microsoft YaHei UI" w:hAnsi="Times New Roman" w:cs="Times New Roman"/>
          <w:w w:val="109"/>
        </w:rPr>
        <w:t xml:space="preserve">It raises a factual controversy (See </w:t>
      </w:r>
      <w:proofErr w:type="spellStart"/>
      <w:r w:rsidR="009C68BC" w:rsidRPr="00161EF9">
        <w:rPr>
          <w:rFonts w:ascii="Times New Roman" w:eastAsia="Microsoft YaHei UI" w:hAnsi="Times New Roman" w:cs="Times New Roman"/>
          <w:b/>
          <w:bCs/>
          <w:iCs/>
        </w:rPr>
        <w:t>Kakooza</w:t>
      </w:r>
      <w:proofErr w:type="spellEnd"/>
      <w:r w:rsidR="009C68BC" w:rsidRPr="00161EF9">
        <w:rPr>
          <w:rFonts w:ascii="Times New Roman" w:eastAsia="Microsoft YaHei UI" w:hAnsi="Times New Roman" w:cs="Times New Roman"/>
          <w:b/>
          <w:bCs/>
          <w:iCs/>
        </w:rPr>
        <w:t xml:space="preserve"> </w:t>
      </w:r>
      <w:proofErr w:type="spellStart"/>
      <w:r w:rsidR="009C68BC" w:rsidRPr="00161EF9">
        <w:rPr>
          <w:rFonts w:ascii="Times New Roman" w:eastAsia="Microsoft YaHei UI" w:hAnsi="Times New Roman" w:cs="Times New Roman"/>
          <w:b/>
          <w:bCs/>
          <w:iCs/>
        </w:rPr>
        <w:t>Abdallah</w:t>
      </w:r>
      <w:proofErr w:type="spellEnd"/>
      <w:r w:rsidR="009C68BC" w:rsidRPr="00161EF9">
        <w:rPr>
          <w:rFonts w:ascii="Times New Roman" w:eastAsia="Microsoft YaHei UI" w:hAnsi="Times New Roman" w:cs="Times New Roman"/>
          <w:b/>
          <w:bCs/>
          <w:iCs/>
        </w:rPr>
        <w:t xml:space="preserve"> vs</w:t>
      </w:r>
      <w:r w:rsidRPr="00161EF9">
        <w:rPr>
          <w:rFonts w:ascii="Times New Roman" w:eastAsia="Microsoft YaHei UI" w:hAnsi="Times New Roman" w:cs="Times New Roman"/>
          <w:b/>
          <w:bCs/>
          <w:iCs/>
        </w:rPr>
        <w:t>.</w:t>
      </w:r>
      <w:r w:rsidR="009C68BC" w:rsidRPr="00161EF9">
        <w:rPr>
          <w:rFonts w:ascii="Times New Roman" w:eastAsia="Microsoft YaHei UI" w:hAnsi="Times New Roman" w:cs="Times New Roman"/>
          <w:b/>
          <w:bCs/>
          <w:iCs/>
        </w:rPr>
        <w:t xml:space="preserve"> </w:t>
      </w:r>
      <w:proofErr w:type="spellStart"/>
      <w:r w:rsidR="009C68BC" w:rsidRPr="00161EF9">
        <w:rPr>
          <w:rFonts w:ascii="Times New Roman" w:eastAsia="Microsoft YaHei UI" w:hAnsi="Times New Roman" w:cs="Times New Roman"/>
          <w:b/>
          <w:bCs/>
          <w:iCs/>
        </w:rPr>
        <w:t>Stanbic</w:t>
      </w:r>
      <w:proofErr w:type="spellEnd"/>
      <w:r w:rsidR="009C68BC" w:rsidRPr="00161EF9">
        <w:rPr>
          <w:rFonts w:ascii="Times New Roman" w:eastAsia="Microsoft YaHei UI" w:hAnsi="Times New Roman" w:cs="Times New Roman"/>
          <w:b/>
          <w:bCs/>
          <w:iCs/>
        </w:rPr>
        <w:t xml:space="preserve"> Bank (U) Limited HCMA </w:t>
      </w:r>
      <w:r w:rsidR="009C68BC" w:rsidRPr="00161EF9">
        <w:rPr>
          <w:rFonts w:ascii="Times New Roman" w:eastAsia="Microsoft YaHei UI" w:hAnsi="Times New Roman" w:cs="Times New Roman"/>
          <w:b/>
          <w:bCs/>
          <w:iCs/>
        </w:rPr>
        <w:lastRenderedPageBreak/>
        <w:t xml:space="preserve">No. </w:t>
      </w:r>
      <w:r w:rsidR="009C68BC" w:rsidRPr="00161EF9">
        <w:rPr>
          <w:rFonts w:ascii="Times New Roman" w:eastAsia="Microsoft YaHei UI" w:hAnsi="Times New Roman" w:cs="Times New Roman"/>
          <w:b/>
          <w:bCs/>
          <w:w w:val="105"/>
        </w:rPr>
        <w:t xml:space="preserve">614 of </w:t>
      </w:r>
      <w:r w:rsidRPr="00161EF9">
        <w:rPr>
          <w:rFonts w:ascii="Times New Roman" w:eastAsia="Microsoft YaHei UI" w:hAnsi="Times New Roman" w:cs="Times New Roman"/>
          <w:b/>
          <w:bCs/>
          <w:iCs/>
        </w:rPr>
        <w:t xml:space="preserve">2012) </w:t>
      </w:r>
      <w:r w:rsidRPr="00161EF9">
        <w:rPr>
          <w:rFonts w:ascii="Times New Roman" w:eastAsia="Microsoft YaHei UI" w:hAnsi="Times New Roman" w:cs="Times New Roman"/>
          <w:bCs/>
          <w:iCs/>
        </w:rPr>
        <w:t>which requires proof that is possible only when leave to defendant is granted.</w:t>
      </w:r>
    </w:p>
    <w:p w:rsidR="009C68BC" w:rsidRPr="00161EF9" w:rsidRDefault="009C68BC" w:rsidP="009C68BC">
      <w:pPr>
        <w:pStyle w:val="Style"/>
        <w:spacing w:line="276" w:lineRule="auto"/>
        <w:ind w:left="19" w:right="19"/>
        <w:jc w:val="both"/>
        <w:rPr>
          <w:rFonts w:ascii="Times New Roman" w:eastAsia="Microsoft YaHei UI" w:hAnsi="Times New Roman" w:cs="Times New Roman"/>
          <w:w w:val="110"/>
        </w:rPr>
      </w:pPr>
      <w:r w:rsidRPr="00161EF9">
        <w:rPr>
          <w:rFonts w:ascii="Times New Roman" w:eastAsia="Microsoft YaHei UI" w:hAnsi="Times New Roman" w:cs="Times New Roman"/>
          <w:w w:val="110"/>
        </w:rPr>
        <w:t xml:space="preserve"> </w:t>
      </w:r>
    </w:p>
    <w:p w:rsidR="009C68BC" w:rsidRPr="00161EF9" w:rsidRDefault="009C68BC" w:rsidP="009C68BC">
      <w:pPr>
        <w:pStyle w:val="Style"/>
        <w:numPr>
          <w:ilvl w:val="0"/>
          <w:numId w:val="2"/>
        </w:numPr>
        <w:spacing w:line="276" w:lineRule="auto"/>
        <w:ind w:left="369" w:right="23" w:hanging="350"/>
        <w:jc w:val="both"/>
        <w:rPr>
          <w:rFonts w:ascii="Times New Roman" w:eastAsia="Microsoft YaHei UI" w:hAnsi="Times New Roman" w:cs="Times New Roman"/>
          <w:b/>
          <w:bCs/>
          <w:w w:val="105"/>
        </w:rPr>
      </w:pPr>
      <w:r w:rsidRPr="00161EF9">
        <w:rPr>
          <w:rFonts w:ascii="Times New Roman" w:eastAsia="Microsoft YaHei UI" w:hAnsi="Times New Roman" w:cs="Times New Roman"/>
          <w:b/>
          <w:bCs/>
          <w:w w:val="105"/>
        </w:rPr>
        <w:t xml:space="preserve">A real dispute as to the amount claimed which requires taking </w:t>
      </w:r>
      <w:r w:rsidR="009C54E5" w:rsidRPr="00161EF9">
        <w:rPr>
          <w:rFonts w:ascii="Times New Roman" w:eastAsia="Microsoft YaHei UI" w:hAnsi="Times New Roman" w:cs="Times New Roman"/>
          <w:b/>
          <w:bCs/>
          <w:w w:val="105"/>
        </w:rPr>
        <w:t xml:space="preserve">an </w:t>
      </w:r>
      <w:r w:rsidRPr="00161EF9">
        <w:rPr>
          <w:rFonts w:ascii="Times New Roman" w:eastAsia="Microsoft YaHei UI" w:hAnsi="Times New Roman" w:cs="Times New Roman"/>
          <w:b/>
          <w:bCs/>
          <w:w w:val="105"/>
        </w:rPr>
        <w:t xml:space="preserve">account to determine </w:t>
      </w:r>
    </w:p>
    <w:p w:rsidR="009C68BC" w:rsidRPr="00161EF9" w:rsidRDefault="009C68BC" w:rsidP="009C68BC">
      <w:pPr>
        <w:pStyle w:val="Style"/>
        <w:spacing w:line="276" w:lineRule="auto"/>
        <w:ind w:left="23" w:right="19"/>
        <w:jc w:val="both"/>
        <w:rPr>
          <w:rFonts w:ascii="Times New Roman" w:eastAsia="Microsoft YaHei UI" w:hAnsi="Times New Roman" w:cs="Times New Roman"/>
          <w:w w:val="110"/>
        </w:rPr>
      </w:pPr>
      <w:r w:rsidRPr="00161EF9">
        <w:rPr>
          <w:rFonts w:ascii="Times New Roman" w:eastAsia="Microsoft YaHei UI" w:hAnsi="Times New Roman" w:cs="Times New Roman"/>
          <w:w w:val="110"/>
        </w:rPr>
        <w:t xml:space="preserve">The </w:t>
      </w:r>
      <w:r w:rsidR="004403A6" w:rsidRPr="00161EF9">
        <w:rPr>
          <w:rFonts w:ascii="Times New Roman" w:eastAsia="Microsoft YaHei UI" w:hAnsi="Times New Roman" w:cs="Times New Roman"/>
          <w:w w:val="110"/>
        </w:rPr>
        <w:t>Applicant</w:t>
      </w:r>
      <w:r w:rsidRPr="00161EF9">
        <w:rPr>
          <w:rFonts w:ascii="Times New Roman" w:eastAsia="Microsoft YaHei UI" w:hAnsi="Times New Roman" w:cs="Times New Roman"/>
          <w:w w:val="110"/>
        </w:rPr>
        <w:t>’s Counsel submitted that following the objection raised herein above in respect to the competence of the 2</w:t>
      </w:r>
      <w:r w:rsidRPr="00161EF9">
        <w:rPr>
          <w:rFonts w:ascii="Times New Roman" w:eastAsia="Microsoft YaHei UI" w:hAnsi="Times New Roman" w:cs="Times New Roman"/>
          <w:w w:val="110"/>
          <w:vertAlign w:val="superscript"/>
        </w:rPr>
        <w:t>nd</w:t>
      </w:r>
      <w:r w:rsidRPr="00161EF9">
        <w:rPr>
          <w:rFonts w:ascii="Times New Roman" w:eastAsia="Microsoft YaHei UI" w:hAnsi="Times New Roman" w:cs="Times New Roman"/>
          <w:w w:val="110"/>
        </w:rPr>
        <w:t xml:space="preserve"> affidavit in reply filed by the </w:t>
      </w:r>
      <w:r w:rsidR="004403A6" w:rsidRPr="00161EF9">
        <w:rPr>
          <w:rFonts w:ascii="Times New Roman" w:eastAsia="Microsoft YaHei UI" w:hAnsi="Times New Roman" w:cs="Times New Roman"/>
          <w:w w:val="110"/>
        </w:rPr>
        <w:t>Respondent</w:t>
      </w:r>
      <w:r w:rsidRPr="00161EF9">
        <w:rPr>
          <w:rFonts w:ascii="Times New Roman" w:eastAsia="Microsoft YaHei UI" w:hAnsi="Times New Roman" w:cs="Times New Roman"/>
          <w:w w:val="110"/>
        </w:rPr>
        <w:t xml:space="preserve">. Striking out of the said affidavit leaves the </w:t>
      </w:r>
      <w:r w:rsidR="004403A6" w:rsidRPr="00161EF9">
        <w:rPr>
          <w:rFonts w:ascii="Times New Roman" w:eastAsia="Microsoft YaHei UI" w:hAnsi="Times New Roman" w:cs="Times New Roman"/>
          <w:w w:val="110"/>
        </w:rPr>
        <w:t>Respondent</w:t>
      </w:r>
      <w:r w:rsidRPr="00161EF9">
        <w:rPr>
          <w:rFonts w:ascii="Times New Roman" w:eastAsia="Microsoft YaHei UI" w:hAnsi="Times New Roman" w:cs="Times New Roman"/>
          <w:w w:val="110"/>
        </w:rPr>
        <w:t xml:space="preserve"> with no evidence adduced proving how the claimed sum was arrived at. Without prejudice to the above, a dispute in</w:t>
      </w:r>
      <w:r w:rsidR="00416773" w:rsidRPr="00161EF9">
        <w:rPr>
          <w:rFonts w:ascii="Times New Roman" w:eastAsia="Microsoft YaHei UI" w:hAnsi="Times New Roman" w:cs="Times New Roman"/>
          <w:w w:val="110"/>
        </w:rPr>
        <w:t xml:space="preserve"> the amount claimed is clearly </w:t>
      </w:r>
      <w:r w:rsidRPr="00161EF9">
        <w:rPr>
          <w:rFonts w:ascii="Times New Roman" w:eastAsia="Microsoft YaHei UI" w:hAnsi="Times New Roman" w:cs="Times New Roman"/>
          <w:w w:val="110"/>
        </w:rPr>
        <w:t xml:space="preserve">indicated in the </w:t>
      </w:r>
      <w:r w:rsidR="004403A6" w:rsidRPr="00161EF9">
        <w:rPr>
          <w:rFonts w:ascii="Times New Roman" w:eastAsia="Microsoft YaHei UI" w:hAnsi="Times New Roman" w:cs="Times New Roman"/>
          <w:w w:val="110"/>
        </w:rPr>
        <w:t>Applicant</w:t>
      </w:r>
      <w:r w:rsidRPr="00161EF9">
        <w:rPr>
          <w:rFonts w:ascii="Times New Roman" w:eastAsia="Microsoft YaHei UI" w:hAnsi="Times New Roman" w:cs="Times New Roman"/>
          <w:w w:val="110"/>
        </w:rPr>
        <w:t>'s supplementa</w:t>
      </w:r>
      <w:r w:rsidR="00416773" w:rsidRPr="00161EF9">
        <w:rPr>
          <w:rFonts w:ascii="Times New Roman" w:eastAsia="Microsoft YaHei UI" w:hAnsi="Times New Roman" w:cs="Times New Roman"/>
          <w:w w:val="110"/>
        </w:rPr>
        <w:t xml:space="preserve">ry affidavit in support of the </w:t>
      </w:r>
      <w:r w:rsidRPr="00161EF9">
        <w:rPr>
          <w:rFonts w:ascii="Times New Roman" w:eastAsia="Microsoft YaHei UI" w:hAnsi="Times New Roman" w:cs="Times New Roman"/>
          <w:w w:val="110"/>
        </w:rPr>
        <w:t>application in Paragraph (5) of the same. It i</w:t>
      </w:r>
      <w:r w:rsidR="00416773" w:rsidRPr="00161EF9">
        <w:rPr>
          <w:rFonts w:ascii="Times New Roman" w:eastAsia="Microsoft YaHei UI" w:hAnsi="Times New Roman" w:cs="Times New Roman"/>
          <w:w w:val="110"/>
        </w:rPr>
        <w:t xml:space="preserve">s to the effect that the known </w:t>
      </w:r>
      <w:r w:rsidRPr="00161EF9">
        <w:rPr>
          <w:rFonts w:ascii="Times New Roman" w:eastAsia="Microsoft YaHei UI" w:hAnsi="Times New Roman" w:cs="Times New Roman"/>
          <w:w w:val="110"/>
        </w:rPr>
        <w:t xml:space="preserve">outstanding sum by the </w:t>
      </w:r>
      <w:r w:rsidR="004403A6" w:rsidRPr="00161EF9">
        <w:rPr>
          <w:rFonts w:ascii="Times New Roman" w:eastAsia="Microsoft YaHei UI" w:hAnsi="Times New Roman" w:cs="Times New Roman"/>
          <w:w w:val="110"/>
        </w:rPr>
        <w:t>Applicant</w:t>
      </w:r>
      <w:r w:rsidRPr="00161EF9">
        <w:rPr>
          <w:rFonts w:ascii="Times New Roman" w:eastAsia="Microsoft YaHei UI" w:hAnsi="Times New Roman" w:cs="Times New Roman"/>
          <w:w w:val="110"/>
        </w:rPr>
        <w:t xml:space="preserve"> was </w:t>
      </w:r>
      <w:r w:rsidR="009C54E5" w:rsidRPr="00161EF9">
        <w:rPr>
          <w:rFonts w:ascii="Times New Roman" w:eastAsia="Microsoft YaHei UI" w:hAnsi="Times New Roman" w:cs="Times New Roman"/>
          <w:b/>
          <w:bCs/>
        </w:rPr>
        <w:t xml:space="preserve">Uganda Shillings </w:t>
      </w:r>
      <w:r w:rsidR="009C54E5" w:rsidRPr="00161EF9">
        <w:rPr>
          <w:rFonts w:ascii="Times New Roman" w:eastAsia="Microsoft YaHei UI" w:hAnsi="Times New Roman" w:cs="Times New Roman"/>
          <w:b/>
          <w:bCs/>
          <w:iCs/>
        </w:rPr>
        <w:t>108,</w:t>
      </w:r>
      <w:r w:rsidRPr="00161EF9">
        <w:rPr>
          <w:rFonts w:ascii="Times New Roman" w:eastAsia="Microsoft YaHei UI" w:hAnsi="Times New Roman" w:cs="Times New Roman"/>
          <w:b/>
          <w:bCs/>
          <w:iCs/>
        </w:rPr>
        <w:t xml:space="preserve">166,667/= </w:t>
      </w:r>
      <w:r w:rsidRPr="00161EF9">
        <w:rPr>
          <w:rFonts w:ascii="Times New Roman" w:eastAsia="Microsoft YaHei UI" w:hAnsi="Times New Roman" w:cs="Times New Roman"/>
          <w:w w:val="110"/>
        </w:rPr>
        <w:t xml:space="preserve">and according to the </w:t>
      </w:r>
      <w:r w:rsidR="004403A6" w:rsidRPr="00161EF9">
        <w:rPr>
          <w:rFonts w:ascii="Times New Roman" w:eastAsia="Microsoft YaHei UI" w:hAnsi="Times New Roman" w:cs="Times New Roman"/>
          <w:w w:val="110"/>
        </w:rPr>
        <w:t>Respondent</w:t>
      </w:r>
      <w:r w:rsidRPr="00161EF9">
        <w:rPr>
          <w:rFonts w:ascii="Times New Roman" w:eastAsia="Microsoft YaHei UI" w:hAnsi="Times New Roman" w:cs="Times New Roman"/>
          <w:w w:val="110"/>
        </w:rPr>
        <w:t xml:space="preserve">, the outstanding sum is </w:t>
      </w:r>
      <w:r w:rsidR="009C54E5" w:rsidRPr="00161EF9">
        <w:rPr>
          <w:rFonts w:ascii="Times New Roman" w:eastAsia="Microsoft YaHei UI" w:hAnsi="Times New Roman" w:cs="Times New Roman"/>
          <w:b/>
          <w:bCs/>
        </w:rPr>
        <w:t>Uganda Shillings</w:t>
      </w:r>
      <w:r w:rsidRPr="00161EF9">
        <w:rPr>
          <w:rFonts w:ascii="Times New Roman" w:eastAsia="Microsoft YaHei UI" w:hAnsi="Times New Roman" w:cs="Times New Roman"/>
          <w:b/>
          <w:bCs/>
        </w:rPr>
        <w:t xml:space="preserve"> </w:t>
      </w:r>
      <w:r w:rsidRPr="00161EF9">
        <w:rPr>
          <w:rFonts w:ascii="Times New Roman" w:eastAsia="Microsoft YaHei UI" w:hAnsi="Times New Roman" w:cs="Times New Roman"/>
          <w:b/>
          <w:bCs/>
          <w:iCs/>
        </w:rPr>
        <w:t xml:space="preserve">222,321,633.861/= </w:t>
      </w:r>
      <w:r w:rsidRPr="00161EF9">
        <w:rPr>
          <w:rFonts w:ascii="Times New Roman" w:eastAsia="Microsoft YaHei UI" w:hAnsi="Times New Roman" w:cs="Times New Roman"/>
          <w:w w:val="110"/>
        </w:rPr>
        <w:t>as per paragraph (5) of its affidavit in reply dated 6</w:t>
      </w:r>
      <w:r w:rsidRPr="00161EF9">
        <w:rPr>
          <w:rFonts w:ascii="Times New Roman" w:eastAsia="Microsoft YaHei UI" w:hAnsi="Times New Roman" w:cs="Times New Roman"/>
          <w:w w:val="110"/>
          <w:vertAlign w:val="superscript"/>
        </w:rPr>
        <w:t>th</w:t>
      </w:r>
      <w:r w:rsidRPr="00161EF9">
        <w:rPr>
          <w:rFonts w:ascii="Times New Roman" w:eastAsia="Microsoft YaHei UI" w:hAnsi="Times New Roman" w:cs="Times New Roman"/>
          <w:w w:val="110"/>
        </w:rPr>
        <w:t xml:space="preserve"> March, </w:t>
      </w:r>
      <w:r w:rsidRPr="00161EF9">
        <w:rPr>
          <w:rFonts w:ascii="Times New Roman" w:eastAsia="Microsoft YaHei UI" w:hAnsi="Times New Roman" w:cs="Times New Roman"/>
          <w:w w:val="89"/>
        </w:rPr>
        <w:t xml:space="preserve">2017. </w:t>
      </w:r>
      <w:r w:rsidRPr="00161EF9">
        <w:rPr>
          <w:rFonts w:ascii="Times New Roman" w:eastAsia="Microsoft YaHei UI" w:hAnsi="Times New Roman" w:cs="Times New Roman"/>
          <w:w w:val="110"/>
        </w:rPr>
        <w:t xml:space="preserve">The </w:t>
      </w:r>
      <w:r w:rsidR="004403A6" w:rsidRPr="00161EF9">
        <w:rPr>
          <w:rFonts w:ascii="Times New Roman" w:eastAsia="Microsoft YaHei UI" w:hAnsi="Times New Roman" w:cs="Times New Roman"/>
          <w:w w:val="110"/>
        </w:rPr>
        <w:t>Respondent</w:t>
      </w:r>
      <w:r w:rsidRPr="00161EF9">
        <w:rPr>
          <w:rFonts w:ascii="Times New Roman" w:eastAsia="Microsoft YaHei UI" w:hAnsi="Times New Roman" w:cs="Times New Roman"/>
          <w:w w:val="110"/>
        </w:rPr>
        <w:t xml:space="preserve"> did not attach any valuation or re-evaluation report or sale agreement to confirm the proceeds of the sale. This renders the </w:t>
      </w:r>
      <w:r w:rsidR="004403A6" w:rsidRPr="00161EF9">
        <w:rPr>
          <w:rFonts w:ascii="Times New Roman" w:eastAsia="Microsoft YaHei UI" w:hAnsi="Times New Roman" w:cs="Times New Roman"/>
          <w:w w:val="110"/>
        </w:rPr>
        <w:t>Respondent</w:t>
      </w:r>
      <w:r w:rsidRPr="00161EF9">
        <w:rPr>
          <w:rFonts w:ascii="Times New Roman" w:eastAsia="Microsoft YaHei UI" w:hAnsi="Times New Roman" w:cs="Times New Roman"/>
          <w:w w:val="110"/>
        </w:rPr>
        <w:t xml:space="preserve">'s evidence insufficient to establish whether it is entitled to the claimed sum or not hence an issue that has to be determined upon hearing of the matter on its merits. The dispute relating to the amount is a ground </w:t>
      </w:r>
      <w:r w:rsidR="009C54E5" w:rsidRPr="00161EF9">
        <w:rPr>
          <w:rFonts w:ascii="Times New Roman" w:eastAsia="Microsoft YaHei UI" w:hAnsi="Times New Roman" w:cs="Times New Roman"/>
          <w:w w:val="110"/>
        </w:rPr>
        <w:t xml:space="preserve">for </w:t>
      </w:r>
      <w:r w:rsidRPr="00161EF9">
        <w:rPr>
          <w:rFonts w:ascii="Times New Roman" w:eastAsia="Microsoft YaHei UI" w:hAnsi="Times New Roman" w:cs="Times New Roman"/>
          <w:w w:val="110"/>
        </w:rPr>
        <w:t xml:space="preserve">grant </w:t>
      </w:r>
      <w:r w:rsidR="009C54E5" w:rsidRPr="00161EF9">
        <w:rPr>
          <w:rFonts w:ascii="Times New Roman" w:eastAsia="Microsoft YaHei UI" w:hAnsi="Times New Roman" w:cs="Times New Roman"/>
          <w:w w:val="110"/>
        </w:rPr>
        <w:t xml:space="preserve">of </w:t>
      </w:r>
      <w:r w:rsidRPr="00161EF9">
        <w:rPr>
          <w:rFonts w:ascii="Times New Roman" w:eastAsia="Microsoft YaHei UI" w:hAnsi="Times New Roman" w:cs="Times New Roman"/>
          <w:w w:val="110"/>
        </w:rPr>
        <w:t>unconditional leave to appear and defen</w:t>
      </w:r>
      <w:r w:rsidR="00902C5B" w:rsidRPr="00161EF9">
        <w:rPr>
          <w:rFonts w:ascii="Times New Roman" w:eastAsia="Microsoft YaHei UI" w:hAnsi="Times New Roman" w:cs="Times New Roman"/>
          <w:w w:val="110"/>
        </w:rPr>
        <w:t>d</w:t>
      </w:r>
      <w:r w:rsidR="009C54E5" w:rsidRPr="00161EF9">
        <w:rPr>
          <w:rFonts w:ascii="Times New Roman" w:eastAsia="Microsoft YaHei UI" w:hAnsi="Times New Roman" w:cs="Times New Roman"/>
          <w:w w:val="110"/>
        </w:rPr>
        <w:t xml:space="preserve"> (See </w:t>
      </w:r>
      <w:proofErr w:type="spellStart"/>
      <w:r w:rsidRPr="00161EF9">
        <w:rPr>
          <w:rFonts w:ascii="Times New Roman" w:eastAsia="Microsoft YaHei UI" w:hAnsi="Times New Roman" w:cs="Times New Roman"/>
          <w:b/>
          <w:bCs/>
          <w:iCs/>
        </w:rPr>
        <w:t>Marsenne</w:t>
      </w:r>
      <w:proofErr w:type="spellEnd"/>
      <w:r w:rsidRPr="00161EF9">
        <w:rPr>
          <w:rFonts w:ascii="Times New Roman" w:eastAsia="Microsoft YaHei UI" w:hAnsi="Times New Roman" w:cs="Times New Roman"/>
          <w:b/>
          <w:bCs/>
          <w:iCs/>
        </w:rPr>
        <w:t xml:space="preserve"> </w:t>
      </w:r>
      <w:r w:rsidRPr="00161EF9">
        <w:rPr>
          <w:rFonts w:ascii="Times New Roman" w:eastAsia="Microsoft YaHei UI" w:hAnsi="Times New Roman" w:cs="Times New Roman"/>
          <w:b/>
          <w:bCs/>
          <w:w w:val="105"/>
        </w:rPr>
        <w:t xml:space="preserve">(Uganda) </w:t>
      </w:r>
      <w:r w:rsidRPr="00161EF9">
        <w:rPr>
          <w:rFonts w:ascii="Times New Roman" w:eastAsia="Microsoft YaHei UI" w:hAnsi="Times New Roman" w:cs="Times New Roman"/>
          <w:b/>
          <w:bCs/>
          <w:iCs/>
        </w:rPr>
        <w:t xml:space="preserve">Limited and </w:t>
      </w:r>
      <w:r w:rsidRPr="00161EF9">
        <w:rPr>
          <w:rFonts w:ascii="Times New Roman" w:eastAsia="Microsoft YaHei UI" w:hAnsi="Times New Roman" w:cs="Times New Roman"/>
          <w:b/>
          <w:bCs/>
        </w:rPr>
        <w:t xml:space="preserve">2 </w:t>
      </w:r>
      <w:r w:rsidRPr="00161EF9">
        <w:rPr>
          <w:rFonts w:ascii="Times New Roman" w:eastAsia="Microsoft YaHei UI" w:hAnsi="Times New Roman" w:cs="Times New Roman"/>
          <w:b/>
          <w:bCs/>
          <w:iCs/>
        </w:rPr>
        <w:t xml:space="preserve">others versus </w:t>
      </w:r>
      <w:proofErr w:type="spellStart"/>
      <w:r w:rsidRPr="00161EF9">
        <w:rPr>
          <w:rFonts w:ascii="Times New Roman" w:eastAsia="Microsoft YaHei UI" w:hAnsi="Times New Roman" w:cs="Times New Roman"/>
          <w:b/>
          <w:bCs/>
          <w:iCs/>
        </w:rPr>
        <w:t>Stanbic</w:t>
      </w:r>
      <w:proofErr w:type="spellEnd"/>
      <w:r w:rsidRPr="00161EF9">
        <w:rPr>
          <w:rFonts w:ascii="Times New Roman" w:eastAsia="Microsoft YaHei UI" w:hAnsi="Times New Roman" w:cs="Times New Roman"/>
          <w:b/>
          <w:bCs/>
          <w:iCs/>
        </w:rPr>
        <w:t xml:space="preserve"> Bank (U) Limited (supra)</w:t>
      </w:r>
      <w:r w:rsidR="009C54E5" w:rsidRPr="00161EF9">
        <w:rPr>
          <w:rFonts w:ascii="Times New Roman" w:eastAsia="Microsoft YaHei UI" w:hAnsi="Times New Roman" w:cs="Times New Roman"/>
          <w:b/>
          <w:bCs/>
          <w:iCs/>
        </w:rPr>
        <w:t>)</w:t>
      </w:r>
      <w:r w:rsidRPr="00161EF9">
        <w:rPr>
          <w:rFonts w:ascii="Times New Roman" w:eastAsia="Microsoft YaHei UI" w:hAnsi="Times New Roman" w:cs="Times New Roman"/>
          <w:b/>
          <w:bCs/>
          <w:iCs/>
        </w:rPr>
        <w:t>.</w:t>
      </w:r>
      <w:r w:rsidRPr="00161EF9">
        <w:rPr>
          <w:rFonts w:ascii="Times New Roman" w:eastAsia="Microsoft YaHei UI" w:hAnsi="Times New Roman" w:cs="Times New Roman"/>
          <w:b/>
          <w:bCs/>
          <w:i/>
          <w:iCs/>
        </w:rPr>
        <w:t xml:space="preserve"> </w:t>
      </w:r>
    </w:p>
    <w:p w:rsidR="009C68BC" w:rsidRPr="00161EF9" w:rsidRDefault="009C68BC" w:rsidP="009C68BC">
      <w:pPr>
        <w:pStyle w:val="Style"/>
        <w:spacing w:line="276" w:lineRule="auto"/>
        <w:ind w:left="23" w:right="19"/>
        <w:jc w:val="both"/>
        <w:rPr>
          <w:rFonts w:ascii="Times New Roman" w:eastAsia="Microsoft YaHei UI" w:hAnsi="Times New Roman" w:cs="Times New Roman"/>
          <w:w w:val="110"/>
        </w:rPr>
      </w:pPr>
    </w:p>
    <w:p w:rsidR="009C68BC" w:rsidRPr="00161EF9" w:rsidRDefault="009C68BC" w:rsidP="009C68BC">
      <w:pPr>
        <w:pStyle w:val="Style"/>
        <w:numPr>
          <w:ilvl w:val="0"/>
          <w:numId w:val="3"/>
        </w:numPr>
        <w:spacing w:line="276" w:lineRule="auto"/>
        <w:ind w:left="379" w:right="13" w:hanging="350"/>
        <w:jc w:val="both"/>
        <w:rPr>
          <w:rFonts w:ascii="Times New Roman" w:eastAsia="Microsoft YaHei UI" w:hAnsi="Times New Roman" w:cs="Times New Roman"/>
          <w:b/>
          <w:bCs/>
          <w:w w:val="105"/>
        </w:rPr>
      </w:pPr>
      <w:r w:rsidRPr="00161EF9">
        <w:rPr>
          <w:rFonts w:ascii="Times New Roman" w:eastAsia="Microsoft YaHei UI" w:hAnsi="Times New Roman" w:cs="Times New Roman"/>
          <w:b/>
          <w:bCs/>
          <w:w w:val="105"/>
        </w:rPr>
        <w:t>Any other circumstances showing reasonable grounds o</w:t>
      </w:r>
      <w:r w:rsidR="009C54E5" w:rsidRPr="00161EF9">
        <w:rPr>
          <w:rFonts w:ascii="Times New Roman" w:eastAsia="Microsoft YaHei UI" w:hAnsi="Times New Roman" w:cs="Times New Roman"/>
          <w:b/>
          <w:bCs/>
          <w:w w:val="105"/>
        </w:rPr>
        <w:t>r</w:t>
      </w:r>
      <w:r w:rsidRPr="00161EF9">
        <w:rPr>
          <w:rFonts w:ascii="Times New Roman" w:eastAsia="Microsoft YaHei UI" w:hAnsi="Times New Roman" w:cs="Times New Roman"/>
          <w:b/>
          <w:bCs/>
          <w:w w:val="105"/>
        </w:rPr>
        <w:t xml:space="preserve"> a </w:t>
      </w:r>
      <w:proofErr w:type="spellStart"/>
      <w:r w:rsidRPr="00161EF9">
        <w:rPr>
          <w:rFonts w:ascii="Times New Roman" w:eastAsia="Microsoft YaHei UI" w:hAnsi="Times New Roman" w:cs="Times New Roman"/>
          <w:b/>
          <w:bCs/>
          <w:w w:val="105"/>
        </w:rPr>
        <w:t>bonafide</w:t>
      </w:r>
      <w:proofErr w:type="spellEnd"/>
      <w:r w:rsidRPr="00161EF9">
        <w:rPr>
          <w:rFonts w:ascii="Times New Roman" w:eastAsia="Microsoft YaHei UI" w:hAnsi="Times New Roman" w:cs="Times New Roman"/>
          <w:b/>
          <w:bCs/>
          <w:w w:val="105"/>
        </w:rPr>
        <w:t xml:space="preserve"> </w:t>
      </w:r>
      <w:r w:rsidRPr="00161EF9">
        <w:rPr>
          <w:rFonts w:ascii="Times New Roman" w:eastAsia="Microsoft YaHei UI" w:hAnsi="Times New Roman" w:cs="Times New Roman"/>
          <w:b/>
          <w:bCs/>
          <w:w w:val="105"/>
        </w:rPr>
        <w:br/>
      </w:r>
      <w:proofErr w:type="spellStart"/>
      <w:r w:rsidRPr="00161EF9">
        <w:rPr>
          <w:rFonts w:ascii="Times New Roman" w:eastAsia="Microsoft YaHei UI" w:hAnsi="Times New Roman" w:cs="Times New Roman"/>
          <w:b/>
          <w:bCs/>
          <w:w w:val="105"/>
        </w:rPr>
        <w:t>defence</w:t>
      </w:r>
      <w:proofErr w:type="spellEnd"/>
      <w:r w:rsidRPr="00161EF9">
        <w:rPr>
          <w:rFonts w:ascii="Times New Roman" w:eastAsia="Microsoft YaHei UI" w:hAnsi="Times New Roman" w:cs="Times New Roman"/>
          <w:b/>
          <w:bCs/>
          <w:w w:val="105"/>
        </w:rPr>
        <w:t>.</w:t>
      </w:r>
    </w:p>
    <w:p w:rsidR="009C68BC" w:rsidRPr="00161EF9" w:rsidRDefault="009C68BC" w:rsidP="009C68BC">
      <w:pPr>
        <w:pStyle w:val="Style"/>
        <w:spacing w:line="276" w:lineRule="auto"/>
        <w:ind w:left="29" w:right="13"/>
        <w:jc w:val="both"/>
        <w:rPr>
          <w:rFonts w:ascii="Times New Roman" w:eastAsia="Microsoft YaHei UI" w:hAnsi="Times New Roman" w:cs="Times New Roman"/>
          <w:b/>
          <w:bCs/>
          <w:w w:val="105"/>
          <w:u w:val="single"/>
        </w:rPr>
      </w:pPr>
      <w:r w:rsidRPr="00161EF9">
        <w:rPr>
          <w:rFonts w:ascii="Times New Roman" w:eastAsia="Microsoft YaHei UI" w:hAnsi="Times New Roman" w:cs="Times New Roman"/>
          <w:w w:val="110"/>
        </w:rPr>
        <w:t xml:space="preserve">Failure to service the loan by the </w:t>
      </w:r>
      <w:r w:rsidR="004403A6" w:rsidRPr="00161EF9">
        <w:rPr>
          <w:rFonts w:ascii="Times New Roman" w:eastAsia="Microsoft YaHei UI" w:hAnsi="Times New Roman" w:cs="Times New Roman"/>
          <w:w w:val="110"/>
        </w:rPr>
        <w:t>Applicant</w:t>
      </w:r>
      <w:r w:rsidRPr="00161EF9">
        <w:rPr>
          <w:rFonts w:ascii="Times New Roman" w:eastAsia="Microsoft YaHei UI" w:hAnsi="Times New Roman" w:cs="Times New Roman"/>
          <w:w w:val="110"/>
        </w:rPr>
        <w:t xml:space="preserve"> was caused by the </w:t>
      </w:r>
      <w:r w:rsidR="004403A6" w:rsidRPr="00161EF9">
        <w:rPr>
          <w:rFonts w:ascii="Times New Roman" w:eastAsia="Microsoft YaHei UI" w:hAnsi="Times New Roman" w:cs="Times New Roman"/>
          <w:w w:val="110"/>
        </w:rPr>
        <w:t>Respondent</w:t>
      </w:r>
      <w:r w:rsidRPr="00161EF9">
        <w:rPr>
          <w:rFonts w:ascii="Times New Roman" w:eastAsia="Microsoft YaHei UI" w:hAnsi="Times New Roman" w:cs="Times New Roman"/>
          <w:w w:val="110"/>
        </w:rPr>
        <w:t xml:space="preserve">'s failure to avail funds </w:t>
      </w:r>
      <w:r w:rsidR="009C54E5" w:rsidRPr="00161EF9">
        <w:rPr>
          <w:rFonts w:ascii="Times New Roman" w:eastAsia="Microsoft YaHei UI" w:hAnsi="Times New Roman" w:cs="Times New Roman"/>
          <w:w w:val="110"/>
        </w:rPr>
        <w:t xml:space="preserve">so as </w:t>
      </w:r>
      <w:r w:rsidRPr="00161EF9">
        <w:rPr>
          <w:rFonts w:ascii="Times New Roman" w:eastAsia="Microsoft YaHei UI" w:hAnsi="Times New Roman" w:cs="Times New Roman"/>
          <w:w w:val="110"/>
        </w:rPr>
        <w:t xml:space="preserve">to </w:t>
      </w:r>
      <w:r w:rsidR="009C54E5" w:rsidRPr="00161EF9">
        <w:rPr>
          <w:rFonts w:ascii="Times New Roman" w:eastAsia="Microsoft YaHei UI" w:hAnsi="Times New Roman" w:cs="Times New Roman"/>
          <w:w w:val="110"/>
        </w:rPr>
        <w:t xml:space="preserve">facilitate </w:t>
      </w:r>
      <w:r w:rsidRPr="00161EF9">
        <w:rPr>
          <w:rFonts w:ascii="Times New Roman" w:eastAsia="Microsoft YaHei UI" w:hAnsi="Times New Roman" w:cs="Times New Roman"/>
          <w:w w:val="110"/>
        </w:rPr>
        <w:t xml:space="preserve">the </w:t>
      </w:r>
      <w:r w:rsidR="004403A6" w:rsidRPr="00161EF9">
        <w:rPr>
          <w:rFonts w:ascii="Times New Roman" w:eastAsia="Microsoft YaHei UI" w:hAnsi="Times New Roman" w:cs="Times New Roman"/>
          <w:w w:val="110"/>
        </w:rPr>
        <w:t>Applicant</w:t>
      </w:r>
      <w:r w:rsidR="00416773" w:rsidRPr="00161EF9">
        <w:rPr>
          <w:rFonts w:ascii="Times New Roman" w:eastAsia="Microsoft YaHei UI" w:hAnsi="Times New Roman" w:cs="Times New Roman"/>
          <w:w w:val="110"/>
        </w:rPr>
        <w:t xml:space="preserve"> execute the Ministry work as </w:t>
      </w:r>
      <w:r w:rsidRPr="00161EF9">
        <w:rPr>
          <w:rFonts w:ascii="Times New Roman" w:eastAsia="Microsoft YaHei UI" w:hAnsi="Times New Roman" w:cs="Times New Roman"/>
          <w:w w:val="110"/>
        </w:rPr>
        <w:t xml:space="preserve">agreed. </w:t>
      </w:r>
      <w:r w:rsidRPr="00161EF9">
        <w:rPr>
          <w:rFonts w:ascii="Times New Roman" w:eastAsia="Microsoft YaHei UI" w:hAnsi="Times New Roman" w:cs="Times New Roman"/>
          <w:b/>
          <w:bCs/>
          <w:i/>
          <w:iCs/>
        </w:rPr>
        <w:t xml:space="preserve">See Paragraphs </w:t>
      </w:r>
      <w:r w:rsidRPr="00161EF9">
        <w:rPr>
          <w:rFonts w:ascii="Times New Roman" w:eastAsia="Microsoft YaHei UI" w:hAnsi="Times New Roman" w:cs="Times New Roman"/>
          <w:b/>
          <w:bCs/>
        </w:rPr>
        <w:t xml:space="preserve">13-17 </w:t>
      </w:r>
      <w:r w:rsidRPr="00161EF9">
        <w:rPr>
          <w:rFonts w:ascii="Times New Roman" w:eastAsia="Microsoft YaHei UI" w:hAnsi="Times New Roman" w:cs="Times New Roman"/>
          <w:b/>
          <w:bCs/>
          <w:w w:val="105"/>
        </w:rPr>
        <w:t xml:space="preserve">of </w:t>
      </w:r>
      <w:r w:rsidRPr="00161EF9">
        <w:rPr>
          <w:rFonts w:ascii="Times New Roman" w:eastAsia="Microsoft YaHei UI" w:hAnsi="Times New Roman" w:cs="Times New Roman"/>
          <w:b/>
          <w:bCs/>
          <w:i/>
          <w:iCs/>
        </w:rPr>
        <w:t xml:space="preserve">the Affidavit in Rejoinder. </w:t>
      </w:r>
      <w:r w:rsidRPr="00161EF9">
        <w:rPr>
          <w:rFonts w:ascii="Times New Roman" w:eastAsia="Microsoft YaHei UI" w:hAnsi="Times New Roman" w:cs="Times New Roman"/>
          <w:w w:val="110"/>
        </w:rPr>
        <w:t xml:space="preserve">This is reflected on </w:t>
      </w:r>
      <w:proofErr w:type="spellStart"/>
      <w:r w:rsidRPr="00161EF9">
        <w:rPr>
          <w:rFonts w:ascii="Times New Roman" w:eastAsia="Microsoft YaHei UI" w:hAnsi="Times New Roman" w:cs="Times New Roman"/>
          <w:b/>
          <w:bCs/>
          <w:i/>
          <w:iCs/>
        </w:rPr>
        <w:t>Annexture</w:t>
      </w:r>
      <w:proofErr w:type="spellEnd"/>
      <w:r w:rsidRPr="00161EF9">
        <w:rPr>
          <w:rFonts w:ascii="Times New Roman" w:eastAsia="Microsoft YaHei UI" w:hAnsi="Times New Roman" w:cs="Times New Roman"/>
          <w:b/>
          <w:bCs/>
          <w:i/>
          <w:iCs/>
        </w:rPr>
        <w:t xml:space="preserve"> "A" </w:t>
      </w:r>
      <w:r w:rsidRPr="00161EF9">
        <w:rPr>
          <w:rFonts w:ascii="Times New Roman" w:eastAsia="Microsoft YaHei UI" w:hAnsi="Times New Roman" w:cs="Times New Roman"/>
          <w:w w:val="110"/>
        </w:rPr>
        <w:t xml:space="preserve">of </w:t>
      </w:r>
      <w:r w:rsidR="004403A6" w:rsidRPr="00161EF9">
        <w:rPr>
          <w:rFonts w:ascii="Times New Roman" w:eastAsia="Microsoft YaHei UI" w:hAnsi="Times New Roman" w:cs="Times New Roman"/>
          <w:w w:val="110"/>
        </w:rPr>
        <w:t>Applicant</w:t>
      </w:r>
      <w:r w:rsidRPr="00161EF9">
        <w:rPr>
          <w:rFonts w:ascii="Times New Roman" w:eastAsia="Microsoft YaHei UI" w:hAnsi="Times New Roman" w:cs="Times New Roman"/>
          <w:w w:val="110"/>
        </w:rPr>
        <w:t>'s supplementa</w:t>
      </w:r>
      <w:r w:rsidR="00416773" w:rsidRPr="00161EF9">
        <w:rPr>
          <w:rFonts w:ascii="Times New Roman" w:eastAsia="Microsoft YaHei UI" w:hAnsi="Times New Roman" w:cs="Times New Roman"/>
          <w:w w:val="110"/>
        </w:rPr>
        <w:t xml:space="preserve">ry affidavit in support of the </w:t>
      </w:r>
      <w:r w:rsidRPr="00161EF9">
        <w:rPr>
          <w:rFonts w:ascii="Times New Roman" w:eastAsia="Microsoft YaHei UI" w:hAnsi="Times New Roman" w:cs="Times New Roman"/>
          <w:w w:val="110"/>
        </w:rPr>
        <w:t xml:space="preserve">Application from </w:t>
      </w:r>
      <w:r w:rsidRPr="00161EF9">
        <w:rPr>
          <w:rFonts w:ascii="Times New Roman" w:eastAsia="Microsoft YaHei UI" w:hAnsi="Times New Roman" w:cs="Times New Roman"/>
          <w:w w:val="89"/>
        </w:rPr>
        <w:t xml:space="preserve">12th </w:t>
      </w:r>
      <w:r w:rsidRPr="00161EF9">
        <w:rPr>
          <w:rFonts w:ascii="Times New Roman" w:eastAsia="Microsoft YaHei UI" w:hAnsi="Times New Roman" w:cs="Times New Roman"/>
          <w:w w:val="110"/>
        </w:rPr>
        <w:t xml:space="preserve">December </w:t>
      </w:r>
      <w:r w:rsidRPr="00161EF9">
        <w:rPr>
          <w:rFonts w:ascii="Times New Roman" w:eastAsia="Microsoft YaHei UI" w:hAnsi="Times New Roman" w:cs="Times New Roman"/>
          <w:w w:val="89"/>
        </w:rPr>
        <w:t xml:space="preserve">2013. </w:t>
      </w:r>
      <w:r w:rsidRPr="00161EF9">
        <w:rPr>
          <w:rFonts w:ascii="Times New Roman" w:eastAsia="Microsoft YaHei UI" w:hAnsi="Times New Roman" w:cs="Times New Roman"/>
          <w:w w:val="110"/>
        </w:rPr>
        <w:t xml:space="preserve">She invited the court to constitute that failure on the part of the </w:t>
      </w:r>
      <w:r w:rsidR="004403A6" w:rsidRPr="00161EF9">
        <w:rPr>
          <w:rFonts w:ascii="Times New Roman" w:eastAsia="Microsoft YaHei UI" w:hAnsi="Times New Roman" w:cs="Times New Roman"/>
          <w:w w:val="110"/>
        </w:rPr>
        <w:t>Respondent</w:t>
      </w:r>
      <w:r w:rsidRPr="00161EF9">
        <w:rPr>
          <w:rFonts w:ascii="Times New Roman" w:eastAsia="Microsoft YaHei UI" w:hAnsi="Times New Roman" w:cs="Times New Roman"/>
          <w:w w:val="110"/>
        </w:rPr>
        <w:t xml:space="preserve"> as a reasonable ground of a </w:t>
      </w:r>
      <w:proofErr w:type="spellStart"/>
      <w:r w:rsidRPr="00161EF9">
        <w:rPr>
          <w:rFonts w:ascii="Times New Roman" w:eastAsia="Microsoft YaHei UI" w:hAnsi="Times New Roman" w:cs="Times New Roman"/>
          <w:w w:val="110"/>
        </w:rPr>
        <w:t>bonafide</w:t>
      </w:r>
      <w:proofErr w:type="spellEnd"/>
      <w:r w:rsidRPr="00161EF9">
        <w:rPr>
          <w:rFonts w:ascii="Times New Roman" w:eastAsia="Microsoft YaHei UI" w:hAnsi="Times New Roman" w:cs="Times New Roman"/>
          <w:w w:val="110"/>
        </w:rPr>
        <w:t xml:space="preserve"> </w:t>
      </w:r>
      <w:proofErr w:type="spellStart"/>
      <w:r w:rsidRPr="00161EF9">
        <w:rPr>
          <w:rFonts w:ascii="Times New Roman" w:eastAsia="Microsoft YaHei UI" w:hAnsi="Times New Roman" w:cs="Times New Roman"/>
          <w:w w:val="110"/>
        </w:rPr>
        <w:t>defence</w:t>
      </w:r>
      <w:proofErr w:type="spellEnd"/>
      <w:r w:rsidRPr="00161EF9">
        <w:rPr>
          <w:rFonts w:ascii="Times New Roman" w:eastAsia="Microsoft YaHei UI" w:hAnsi="Times New Roman" w:cs="Times New Roman"/>
          <w:w w:val="110"/>
        </w:rPr>
        <w:t xml:space="preserve"> hence base on the same to grant the </w:t>
      </w:r>
      <w:r w:rsidR="004403A6" w:rsidRPr="00161EF9">
        <w:rPr>
          <w:rFonts w:ascii="Times New Roman" w:eastAsia="Microsoft YaHei UI" w:hAnsi="Times New Roman" w:cs="Times New Roman"/>
          <w:w w:val="110"/>
        </w:rPr>
        <w:t>Applicant</w:t>
      </w:r>
      <w:r w:rsidRPr="00161EF9">
        <w:rPr>
          <w:rFonts w:ascii="Times New Roman" w:eastAsia="Microsoft YaHei UI" w:hAnsi="Times New Roman" w:cs="Times New Roman"/>
          <w:w w:val="110"/>
        </w:rPr>
        <w:t xml:space="preserve"> leave to appear and defend the main suit. </w:t>
      </w:r>
      <w:r w:rsidRPr="00161EF9">
        <w:rPr>
          <w:rFonts w:ascii="Times New Roman" w:eastAsia="Microsoft YaHei UI" w:hAnsi="Times New Roman" w:cs="Times New Roman"/>
          <w:w w:val="109"/>
        </w:rPr>
        <w:t xml:space="preserve">Counsel further submitted that in the circumstances, the </w:t>
      </w:r>
      <w:r w:rsidR="004403A6" w:rsidRPr="00161EF9">
        <w:rPr>
          <w:rFonts w:ascii="Times New Roman" w:eastAsia="Microsoft YaHei UI" w:hAnsi="Times New Roman" w:cs="Times New Roman"/>
          <w:w w:val="109"/>
        </w:rPr>
        <w:t>Applicant</w:t>
      </w:r>
      <w:r w:rsidRPr="00161EF9">
        <w:rPr>
          <w:rFonts w:ascii="Times New Roman" w:eastAsia="Microsoft YaHei UI" w:hAnsi="Times New Roman" w:cs="Times New Roman"/>
          <w:w w:val="109"/>
        </w:rPr>
        <w:t xml:space="preserve"> has a plausible </w:t>
      </w:r>
      <w:proofErr w:type="spellStart"/>
      <w:r w:rsidRPr="00161EF9">
        <w:rPr>
          <w:rFonts w:ascii="Times New Roman" w:eastAsia="Microsoft YaHei UI" w:hAnsi="Times New Roman" w:cs="Times New Roman"/>
          <w:w w:val="109"/>
        </w:rPr>
        <w:t>defence</w:t>
      </w:r>
      <w:proofErr w:type="spellEnd"/>
      <w:r w:rsidRPr="00161EF9">
        <w:rPr>
          <w:rFonts w:ascii="Times New Roman" w:eastAsia="Microsoft YaHei UI" w:hAnsi="Times New Roman" w:cs="Times New Roman"/>
          <w:w w:val="109"/>
        </w:rPr>
        <w:t xml:space="preserve"> to the </w:t>
      </w:r>
      <w:r w:rsidR="004403A6" w:rsidRPr="00161EF9">
        <w:rPr>
          <w:rFonts w:ascii="Times New Roman" w:eastAsia="Microsoft YaHei UI" w:hAnsi="Times New Roman" w:cs="Times New Roman"/>
          <w:w w:val="109"/>
        </w:rPr>
        <w:t>Respondent</w:t>
      </w:r>
      <w:r w:rsidRPr="00161EF9">
        <w:rPr>
          <w:rFonts w:ascii="Times New Roman" w:eastAsia="Microsoft YaHei UI" w:hAnsi="Times New Roman" w:cs="Times New Roman"/>
          <w:w w:val="109"/>
        </w:rPr>
        <w:t xml:space="preserve">’s suit as such the application </w:t>
      </w:r>
      <w:proofErr w:type="gramStart"/>
      <w:r w:rsidRPr="00161EF9">
        <w:rPr>
          <w:rFonts w:ascii="Times New Roman" w:eastAsia="Microsoft YaHei UI" w:hAnsi="Times New Roman" w:cs="Times New Roman"/>
          <w:w w:val="109"/>
        </w:rPr>
        <w:t>be</w:t>
      </w:r>
      <w:proofErr w:type="gramEnd"/>
      <w:r w:rsidRPr="00161EF9">
        <w:rPr>
          <w:rFonts w:ascii="Times New Roman" w:eastAsia="Microsoft YaHei UI" w:hAnsi="Times New Roman" w:cs="Times New Roman"/>
          <w:w w:val="109"/>
        </w:rPr>
        <w:t xml:space="preserve"> granted. </w:t>
      </w:r>
    </w:p>
    <w:p w:rsidR="009C54E5" w:rsidRPr="00161EF9" w:rsidRDefault="009C54E5" w:rsidP="009C68BC">
      <w:pPr>
        <w:autoSpaceDE w:val="0"/>
        <w:autoSpaceDN w:val="0"/>
        <w:adjustRightInd w:val="0"/>
        <w:spacing w:after="0"/>
        <w:jc w:val="both"/>
        <w:rPr>
          <w:rFonts w:ascii="Times New Roman" w:eastAsia="Microsoft YaHei UI" w:hAnsi="Times New Roman" w:cs="Times New Roman"/>
          <w:b/>
          <w:sz w:val="24"/>
          <w:szCs w:val="24"/>
        </w:rPr>
      </w:pPr>
    </w:p>
    <w:p w:rsidR="009C54E5" w:rsidRPr="00161EF9" w:rsidRDefault="009C68BC" w:rsidP="009C68BC">
      <w:pPr>
        <w:autoSpaceDE w:val="0"/>
        <w:autoSpaceDN w:val="0"/>
        <w:adjustRightInd w:val="0"/>
        <w:spacing w:after="0"/>
        <w:jc w:val="both"/>
        <w:rPr>
          <w:rFonts w:ascii="Times New Roman" w:eastAsia="Microsoft YaHei UI" w:hAnsi="Times New Roman" w:cs="Times New Roman"/>
          <w:b/>
          <w:sz w:val="24"/>
          <w:szCs w:val="24"/>
        </w:rPr>
      </w:pPr>
      <w:r w:rsidRPr="00161EF9">
        <w:rPr>
          <w:rFonts w:ascii="Times New Roman" w:eastAsia="Microsoft YaHei UI" w:hAnsi="Times New Roman" w:cs="Times New Roman"/>
          <w:b/>
          <w:sz w:val="24"/>
          <w:szCs w:val="24"/>
        </w:rPr>
        <w:t xml:space="preserve">The </w:t>
      </w:r>
      <w:r w:rsidR="004403A6" w:rsidRPr="00161EF9">
        <w:rPr>
          <w:rFonts w:ascii="Times New Roman" w:eastAsia="Microsoft YaHei UI" w:hAnsi="Times New Roman" w:cs="Times New Roman"/>
          <w:b/>
          <w:sz w:val="24"/>
          <w:szCs w:val="24"/>
        </w:rPr>
        <w:t>Respondent</w:t>
      </w:r>
      <w:r w:rsidRPr="00161EF9">
        <w:rPr>
          <w:rFonts w:ascii="Times New Roman" w:eastAsia="Microsoft YaHei UI" w:hAnsi="Times New Roman" w:cs="Times New Roman"/>
          <w:b/>
          <w:sz w:val="24"/>
          <w:szCs w:val="24"/>
        </w:rPr>
        <w:t xml:space="preserve">’s </w:t>
      </w:r>
      <w:r w:rsidR="009C54E5" w:rsidRPr="00161EF9">
        <w:rPr>
          <w:rFonts w:ascii="Times New Roman" w:eastAsia="Microsoft YaHei UI" w:hAnsi="Times New Roman" w:cs="Times New Roman"/>
          <w:b/>
          <w:sz w:val="24"/>
          <w:szCs w:val="24"/>
        </w:rPr>
        <w:t>Reply</w:t>
      </w:r>
    </w:p>
    <w:p w:rsidR="00FE19BD" w:rsidRPr="00161EF9" w:rsidRDefault="009C54E5" w:rsidP="00FE19BD">
      <w:pPr>
        <w:pStyle w:val="Style"/>
        <w:spacing w:line="276" w:lineRule="auto"/>
        <w:ind w:left="24" w:right="475"/>
        <w:jc w:val="both"/>
        <w:rPr>
          <w:rFonts w:ascii="Times New Roman" w:eastAsia="Microsoft YaHei UI" w:hAnsi="Times New Roman" w:cs="Times New Roman"/>
          <w:lang w:bidi="he-IL"/>
        </w:rPr>
      </w:pPr>
      <w:r w:rsidRPr="00161EF9">
        <w:rPr>
          <w:rFonts w:ascii="Times New Roman" w:eastAsia="Microsoft YaHei UI" w:hAnsi="Times New Roman" w:cs="Times New Roman"/>
          <w:lang w:bidi="he-IL"/>
        </w:rPr>
        <w:t xml:space="preserve">The Respondents Counsel relied on the facts in the affidavit of </w:t>
      </w:r>
      <w:proofErr w:type="spellStart"/>
      <w:r w:rsidRPr="00161EF9">
        <w:rPr>
          <w:rFonts w:ascii="Times New Roman" w:eastAsia="Microsoft YaHei UI" w:hAnsi="Times New Roman" w:cs="Times New Roman"/>
          <w:lang w:bidi="he-IL"/>
        </w:rPr>
        <w:t>Okello</w:t>
      </w:r>
      <w:proofErr w:type="spellEnd"/>
      <w:r w:rsidRPr="00161EF9">
        <w:rPr>
          <w:rFonts w:ascii="Times New Roman" w:eastAsia="Microsoft YaHei UI" w:hAnsi="Times New Roman" w:cs="Times New Roman"/>
          <w:lang w:bidi="he-IL"/>
        </w:rPr>
        <w:t xml:space="preserve"> Alex Paul. </w:t>
      </w:r>
    </w:p>
    <w:p w:rsidR="009C68BC" w:rsidRPr="00161EF9" w:rsidRDefault="00FE19BD" w:rsidP="00FE19BD">
      <w:pPr>
        <w:pStyle w:val="Style"/>
        <w:spacing w:line="276" w:lineRule="auto"/>
        <w:ind w:left="24" w:right="475"/>
        <w:jc w:val="both"/>
        <w:rPr>
          <w:rFonts w:ascii="Times New Roman" w:eastAsia="Microsoft YaHei UI" w:hAnsi="Times New Roman" w:cs="Times New Roman"/>
        </w:rPr>
      </w:pPr>
      <w:r w:rsidRPr="00161EF9">
        <w:rPr>
          <w:rFonts w:ascii="Times New Roman" w:eastAsia="Microsoft YaHei UI" w:hAnsi="Times New Roman" w:cs="Times New Roman"/>
          <w:lang w:bidi="he-IL"/>
        </w:rPr>
        <w:t>The issue for consideration is w</w:t>
      </w:r>
      <w:r w:rsidR="009C68BC" w:rsidRPr="00161EF9">
        <w:rPr>
          <w:rFonts w:ascii="Times New Roman" w:eastAsia="Microsoft YaHei UI" w:hAnsi="Times New Roman" w:cs="Times New Roman"/>
          <w:lang w:bidi="he-IL"/>
        </w:rPr>
        <w:t xml:space="preserve">hether the </w:t>
      </w:r>
      <w:r w:rsidR="004403A6" w:rsidRPr="00161EF9">
        <w:rPr>
          <w:rFonts w:ascii="Times New Roman" w:eastAsia="Microsoft YaHei UI" w:hAnsi="Times New Roman" w:cs="Times New Roman"/>
          <w:lang w:bidi="he-IL"/>
        </w:rPr>
        <w:t>Applicant</w:t>
      </w:r>
      <w:r w:rsidR="009C68BC" w:rsidRPr="00161EF9">
        <w:rPr>
          <w:rFonts w:ascii="Times New Roman" w:eastAsia="Microsoft YaHei UI" w:hAnsi="Times New Roman" w:cs="Times New Roman"/>
          <w:lang w:bidi="he-IL"/>
        </w:rPr>
        <w:t xml:space="preserve"> raises any plausible </w:t>
      </w:r>
      <w:proofErr w:type="spellStart"/>
      <w:r w:rsidR="009C68BC" w:rsidRPr="00161EF9">
        <w:rPr>
          <w:rFonts w:ascii="Times New Roman" w:eastAsia="Microsoft YaHei UI" w:hAnsi="Times New Roman" w:cs="Times New Roman"/>
          <w:lang w:bidi="he-IL"/>
        </w:rPr>
        <w:t>defence</w:t>
      </w:r>
      <w:proofErr w:type="spellEnd"/>
      <w:r w:rsidR="009C68BC" w:rsidRPr="00161EF9">
        <w:rPr>
          <w:rFonts w:ascii="Times New Roman" w:eastAsia="Microsoft YaHei UI" w:hAnsi="Times New Roman" w:cs="Times New Roman"/>
          <w:lang w:bidi="he-IL"/>
        </w:rPr>
        <w:t xml:space="preserve"> in the above matter.</w:t>
      </w:r>
      <w:r w:rsidRPr="00161EF9">
        <w:rPr>
          <w:rFonts w:ascii="Times New Roman" w:eastAsia="Microsoft YaHei UI" w:hAnsi="Times New Roman" w:cs="Times New Roman"/>
          <w:lang w:bidi="he-IL"/>
        </w:rPr>
        <w:t xml:space="preserve"> Secondly, w</w:t>
      </w:r>
      <w:r w:rsidR="009C68BC" w:rsidRPr="00161EF9">
        <w:rPr>
          <w:rFonts w:ascii="Times New Roman" w:eastAsia="Microsoft YaHei UI" w:hAnsi="Times New Roman" w:cs="Times New Roman"/>
          <w:lang w:bidi="he-IL"/>
        </w:rPr>
        <w:t>hether the Parties are entitled to any remedies</w:t>
      </w:r>
      <w:r w:rsidRPr="00161EF9">
        <w:rPr>
          <w:rFonts w:ascii="Times New Roman" w:eastAsia="Microsoft YaHei UI" w:hAnsi="Times New Roman" w:cs="Times New Roman"/>
          <w:lang w:bidi="he-IL"/>
        </w:rPr>
        <w:t>?</w:t>
      </w:r>
      <w:r w:rsidR="009C68BC" w:rsidRPr="00161EF9">
        <w:rPr>
          <w:rFonts w:ascii="Times New Roman" w:eastAsia="Microsoft YaHei UI" w:hAnsi="Times New Roman" w:cs="Times New Roman"/>
          <w:lang w:bidi="he-IL"/>
        </w:rPr>
        <w:t xml:space="preserve"> </w:t>
      </w:r>
    </w:p>
    <w:p w:rsidR="009C68BC" w:rsidRPr="00161EF9" w:rsidRDefault="009C68BC" w:rsidP="009C68BC">
      <w:pPr>
        <w:autoSpaceDE w:val="0"/>
        <w:autoSpaceDN w:val="0"/>
        <w:adjustRightInd w:val="0"/>
        <w:spacing w:after="0"/>
        <w:jc w:val="both"/>
        <w:rPr>
          <w:rFonts w:ascii="Times New Roman" w:eastAsia="Microsoft YaHei UI" w:hAnsi="Times New Roman" w:cs="Times New Roman"/>
          <w:sz w:val="24"/>
          <w:szCs w:val="24"/>
        </w:rPr>
      </w:pPr>
    </w:p>
    <w:p w:rsidR="009C68BC" w:rsidRPr="00161EF9" w:rsidRDefault="00FE19BD" w:rsidP="009C68BC">
      <w:pPr>
        <w:autoSpaceDE w:val="0"/>
        <w:autoSpaceDN w:val="0"/>
        <w:adjustRightInd w:val="0"/>
        <w:spacing w:after="0"/>
        <w:jc w:val="both"/>
        <w:rPr>
          <w:rFonts w:ascii="Times New Roman" w:eastAsia="Microsoft YaHei UI" w:hAnsi="Times New Roman" w:cs="Times New Roman"/>
          <w:sz w:val="24"/>
          <w:szCs w:val="24"/>
          <w:lang w:bidi="he-IL"/>
        </w:rPr>
      </w:pPr>
      <w:r w:rsidRPr="00161EF9">
        <w:rPr>
          <w:rFonts w:ascii="Times New Roman" w:eastAsia="Microsoft YaHei UI" w:hAnsi="Times New Roman" w:cs="Times New Roman"/>
          <w:sz w:val="24"/>
          <w:szCs w:val="24"/>
        </w:rPr>
        <w:t xml:space="preserve">On </w:t>
      </w:r>
      <w:r w:rsidR="009C68BC" w:rsidRPr="00161EF9">
        <w:rPr>
          <w:rFonts w:ascii="Times New Roman" w:eastAsia="Microsoft YaHei UI" w:hAnsi="Times New Roman" w:cs="Times New Roman"/>
          <w:b/>
          <w:sz w:val="24"/>
          <w:szCs w:val="24"/>
          <w:lang w:bidi="he-IL"/>
        </w:rPr>
        <w:t xml:space="preserve">whether the </w:t>
      </w:r>
      <w:r w:rsidR="004403A6" w:rsidRPr="00161EF9">
        <w:rPr>
          <w:rFonts w:ascii="Times New Roman" w:eastAsia="Microsoft YaHei UI" w:hAnsi="Times New Roman" w:cs="Times New Roman"/>
          <w:b/>
          <w:sz w:val="24"/>
          <w:szCs w:val="24"/>
          <w:lang w:bidi="he-IL"/>
        </w:rPr>
        <w:t>Applicant</w:t>
      </w:r>
      <w:r w:rsidR="009C68BC" w:rsidRPr="00161EF9">
        <w:rPr>
          <w:rFonts w:ascii="Times New Roman" w:eastAsia="Microsoft YaHei UI" w:hAnsi="Times New Roman" w:cs="Times New Roman"/>
          <w:b/>
          <w:sz w:val="24"/>
          <w:szCs w:val="24"/>
          <w:lang w:bidi="he-IL"/>
        </w:rPr>
        <w:t xml:space="preserve"> raises any plausible defence in the above matter</w:t>
      </w:r>
      <w:r w:rsidR="009C68BC" w:rsidRPr="00161EF9">
        <w:rPr>
          <w:rFonts w:ascii="Times New Roman" w:eastAsia="Microsoft YaHei UI" w:hAnsi="Times New Roman" w:cs="Times New Roman"/>
          <w:sz w:val="24"/>
          <w:szCs w:val="24"/>
          <w:lang w:bidi="he-IL"/>
        </w:rPr>
        <w:t xml:space="preserve">, the </w:t>
      </w:r>
      <w:r w:rsidR="004403A6" w:rsidRPr="00161EF9">
        <w:rPr>
          <w:rFonts w:ascii="Times New Roman" w:eastAsia="Microsoft YaHei UI" w:hAnsi="Times New Roman" w:cs="Times New Roman"/>
          <w:sz w:val="24"/>
          <w:szCs w:val="24"/>
          <w:lang w:bidi="he-IL"/>
        </w:rPr>
        <w:t>Respondent</w:t>
      </w:r>
      <w:r w:rsidR="009C68BC" w:rsidRPr="00161EF9">
        <w:rPr>
          <w:rFonts w:ascii="Times New Roman" w:eastAsia="Microsoft YaHei UI" w:hAnsi="Times New Roman" w:cs="Times New Roman"/>
          <w:sz w:val="24"/>
          <w:szCs w:val="24"/>
          <w:lang w:bidi="he-IL"/>
        </w:rPr>
        <w:t xml:space="preserve">’s Counsel </w:t>
      </w:r>
      <w:r w:rsidR="009C68BC" w:rsidRPr="00161EF9">
        <w:rPr>
          <w:rFonts w:ascii="Times New Roman" w:eastAsia="Microsoft YaHei UI" w:hAnsi="Times New Roman" w:cs="Times New Roman"/>
          <w:sz w:val="24"/>
          <w:szCs w:val="24"/>
        </w:rPr>
        <w:t xml:space="preserve">submitted that </w:t>
      </w:r>
      <w:r w:rsidR="009C68BC" w:rsidRPr="00161EF9">
        <w:rPr>
          <w:rFonts w:ascii="Times New Roman" w:eastAsia="Microsoft YaHei UI" w:hAnsi="Times New Roman" w:cs="Times New Roman"/>
          <w:sz w:val="24"/>
          <w:szCs w:val="24"/>
          <w:lang w:bidi="he-IL"/>
        </w:rPr>
        <w:t xml:space="preserve">the </w:t>
      </w:r>
      <w:r w:rsidR="004403A6" w:rsidRPr="00161EF9">
        <w:rPr>
          <w:rFonts w:ascii="Times New Roman" w:eastAsia="Microsoft YaHei UI" w:hAnsi="Times New Roman" w:cs="Times New Roman"/>
          <w:sz w:val="24"/>
          <w:szCs w:val="24"/>
          <w:lang w:bidi="he-IL"/>
        </w:rPr>
        <w:t>Applicant</w:t>
      </w:r>
      <w:r w:rsidR="009C68BC" w:rsidRPr="00161EF9">
        <w:rPr>
          <w:rFonts w:ascii="Times New Roman" w:eastAsia="Microsoft YaHei UI" w:hAnsi="Times New Roman" w:cs="Times New Roman"/>
          <w:sz w:val="24"/>
          <w:szCs w:val="24"/>
          <w:lang w:bidi="he-IL"/>
        </w:rPr>
        <w:t xml:space="preserve"> in its application for leave to appear and defend does not raise a plausible defence to merit a full trial as such the matter before this </w:t>
      </w:r>
      <w:r w:rsidR="009C68BC" w:rsidRPr="00161EF9">
        <w:rPr>
          <w:rFonts w:ascii="Times New Roman" w:eastAsia="Microsoft YaHei UI" w:hAnsi="Times New Roman" w:cs="Times New Roman"/>
          <w:sz w:val="24"/>
          <w:szCs w:val="24"/>
          <w:lang w:bidi="he-IL"/>
        </w:rPr>
        <w:lastRenderedPageBreak/>
        <w:t>Hono</w:t>
      </w:r>
      <w:r w:rsidRPr="00161EF9">
        <w:rPr>
          <w:rFonts w:ascii="Times New Roman" w:eastAsia="Microsoft YaHei UI" w:hAnsi="Times New Roman" w:cs="Times New Roman"/>
          <w:sz w:val="24"/>
          <w:szCs w:val="24"/>
          <w:lang w:bidi="he-IL"/>
        </w:rPr>
        <w:t>u</w:t>
      </w:r>
      <w:r w:rsidR="009C68BC" w:rsidRPr="00161EF9">
        <w:rPr>
          <w:rFonts w:ascii="Times New Roman" w:eastAsia="Microsoft YaHei UI" w:hAnsi="Times New Roman" w:cs="Times New Roman"/>
          <w:sz w:val="24"/>
          <w:szCs w:val="24"/>
          <w:lang w:bidi="he-IL"/>
        </w:rPr>
        <w:t xml:space="preserve">rable Court is one that does not raise any plausible issues that merit a full trial. The matter is simple and straightforward </w:t>
      </w:r>
      <w:r w:rsidR="009C68BC" w:rsidRPr="00161EF9">
        <w:rPr>
          <w:rFonts w:ascii="Times New Roman" w:eastAsia="Microsoft YaHei UI" w:hAnsi="Times New Roman" w:cs="Times New Roman"/>
          <w:sz w:val="24"/>
          <w:szCs w:val="24"/>
        </w:rPr>
        <w:t xml:space="preserve">involving the </w:t>
      </w:r>
      <w:r w:rsidR="004403A6" w:rsidRPr="00161EF9">
        <w:rPr>
          <w:rFonts w:ascii="Times New Roman" w:eastAsia="Microsoft YaHei UI" w:hAnsi="Times New Roman" w:cs="Times New Roman"/>
          <w:sz w:val="24"/>
          <w:szCs w:val="24"/>
        </w:rPr>
        <w:t>Applicant</w:t>
      </w:r>
      <w:r w:rsidR="009C68BC" w:rsidRPr="00161EF9">
        <w:rPr>
          <w:rFonts w:ascii="Times New Roman" w:eastAsia="Microsoft YaHei UI" w:hAnsi="Times New Roman" w:cs="Times New Roman"/>
          <w:sz w:val="24"/>
          <w:szCs w:val="24"/>
        </w:rPr>
        <w:t xml:space="preserve">'s getting a loan and failing to pay it back. This does not merit a full trial due to the fact that the amount is known and the </w:t>
      </w:r>
      <w:r w:rsidR="004403A6" w:rsidRPr="00161EF9">
        <w:rPr>
          <w:rFonts w:ascii="Times New Roman" w:eastAsia="Microsoft YaHei UI" w:hAnsi="Times New Roman" w:cs="Times New Roman"/>
          <w:sz w:val="24"/>
          <w:szCs w:val="24"/>
        </w:rPr>
        <w:t>Applicant</w:t>
      </w:r>
      <w:r w:rsidR="009C68BC" w:rsidRPr="00161EF9">
        <w:rPr>
          <w:rFonts w:ascii="Times New Roman" w:eastAsia="Microsoft YaHei UI" w:hAnsi="Times New Roman" w:cs="Times New Roman"/>
          <w:sz w:val="24"/>
          <w:szCs w:val="24"/>
        </w:rPr>
        <w:t xml:space="preserve"> does not deny the facts in its Application</w:t>
      </w:r>
      <w:r w:rsidR="009C68BC" w:rsidRPr="00161EF9">
        <w:rPr>
          <w:rFonts w:ascii="Times New Roman" w:eastAsia="Microsoft YaHei UI" w:hAnsi="Times New Roman" w:cs="Times New Roman"/>
          <w:sz w:val="24"/>
          <w:szCs w:val="24"/>
          <w:lang w:bidi="he-IL"/>
        </w:rPr>
        <w:t>.</w:t>
      </w:r>
    </w:p>
    <w:p w:rsidR="001725DC" w:rsidRPr="00161EF9" w:rsidRDefault="009C68BC" w:rsidP="009C68BC">
      <w:pPr>
        <w:autoSpaceDE w:val="0"/>
        <w:autoSpaceDN w:val="0"/>
        <w:adjustRightInd w:val="0"/>
        <w:spacing w:after="0"/>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Counsel </w:t>
      </w:r>
      <w:r w:rsidR="004640B4" w:rsidRPr="00161EF9">
        <w:rPr>
          <w:rFonts w:ascii="Times New Roman" w:eastAsia="Microsoft YaHei UI" w:hAnsi="Times New Roman" w:cs="Times New Roman"/>
          <w:sz w:val="24"/>
          <w:szCs w:val="24"/>
        </w:rPr>
        <w:t xml:space="preserve">relied on the decision of Hon. Lady </w:t>
      </w:r>
      <w:r w:rsidRPr="00161EF9">
        <w:rPr>
          <w:rFonts w:ascii="Times New Roman" w:eastAsia="Microsoft YaHei UI" w:hAnsi="Times New Roman" w:cs="Times New Roman"/>
          <w:sz w:val="24"/>
          <w:szCs w:val="24"/>
        </w:rPr>
        <w:t xml:space="preserve">Justice Irene </w:t>
      </w:r>
      <w:proofErr w:type="spellStart"/>
      <w:r w:rsidRPr="00161EF9">
        <w:rPr>
          <w:rFonts w:ascii="Times New Roman" w:eastAsia="Microsoft YaHei UI" w:hAnsi="Times New Roman" w:cs="Times New Roman"/>
          <w:sz w:val="24"/>
          <w:szCs w:val="24"/>
        </w:rPr>
        <w:t>Mulyagonja</w:t>
      </w:r>
      <w:proofErr w:type="spellEnd"/>
      <w:r w:rsidRPr="00161EF9">
        <w:rPr>
          <w:rFonts w:ascii="Times New Roman" w:eastAsia="Microsoft YaHei UI" w:hAnsi="Times New Roman" w:cs="Times New Roman"/>
          <w:sz w:val="24"/>
          <w:szCs w:val="24"/>
        </w:rPr>
        <w:t xml:space="preserve"> (as she was then) </w:t>
      </w:r>
      <w:r w:rsidR="004640B4" w:rsidRPr="00161EF9">
        <w:rPr>
          <w:rFonts w:ascii="Times New Roman" w:eastAsia="Microsoft YaHei UI" w:hAnsi="Times New Roman" w:cs="Times New Roman"/>
          <w:sz w:val="24"/>
          <w:szCs w:val="24"/>
        </w:rPr>
        <w:t xml:space="preserve">on the purpose </w:t>
      </w:r>
      <w:r w:rsidR="00F567E7" w:rsidRPr="00161EF9">
        <w:rPr>
          <w:rFonts w:ascii="Times New Roman" w:eastAsia="Microsoft YaHei UI" w:hAnsi="Times New Roman" w:cs="Times New Roman"/>
          <w:sz w:val="24"/>
          <w:szCs w:val="24"/>
        </w:rPr>
        <w:t>of Order</w:t>
      </w:r>
      <w:r w:rsidRPr="00161EF9">
        <w:rPr>
          <w:rFonts w:ascii="Times New Roman" w:eastAsia="Microsoft YaHei UI" w:hAnsi="Times New Roman" w:cs="Times New Roman"/>
          <w:b/>
          <w:sz w:val="24"/>
          <w:szCs w:val="24"/>
        </w:rPr>
        <w:t xml:space="preserve"> 36</w:t>
      </w:r>
      <w:r w:rsidRPr="00161EF9">
        <w:rPr>
          <w:rFonts w:ascii="Times New Roman" w:eastAsia="Microsoft YaHei UI" w:hAnsi="Times New Roman" w:cs="Times New Roman"/>
          <w:sz w:val="24"/>
          <w:szCs w:val="24"/>
        </w:rPr>
        <w:t xml:space="preserve">, in the case of </w:t>
      </w:r>
      <w:proofErr w:type="spellStart"/>
      <w:r w:rsidRPr="00161EF9">
        <w:rPr>
          <w:rFonts w:ascii="Times New Roman" w:eastAsia="Microsoft YaHei UI" w:hAnsi="Times New Roman" w:cs="Times New Roman"/>
          <w:b/>
          <w:sz w:val="24"/>
          <w:szCs w:val="24"/>
        </w:rPr>
        <w:t>Begumisa</w:t>
      </w:r>
      <w:proofErr w:type="spellEnd"/>
      <w:r w:rsidRPr="00161EF9">
        <w:rPr>
          <w:rFonts w:ascii="Times New Roman" w:eastAsia="Microsoft YaHei UI" w:hAnsi="Times New Roman" w:cs="Times New Roman"/>
          <w:b/>
          <w:sz w:val="24"/>
          <w:szCs w:val="24"/>
        </w:rPr>
        <w:t xml:space="preserve"> George Vs. East African Development Bank (Misc. Appl. No. 451 0f 2010)</w:t>
      </w:r>
      <w:r w:rsidR="00416773" w:rsidRPr="00161EF9">
        <w:rPr>
          <w:rFonts w:ascii="Times New Roman" w:eastAsia="Microsoft YaHei UI" w:hAnsi="Times New Roman" w:cs="Times New Roman"/>
          <w:b/>
          <w:sz w:val="24"/>
          <w:szCs w:val="24"/>
        </w:rPr>
        <w:t xml:space="preserve"> </w:t>
      </w:r>
      <w:r w:rsidRPr="00161EF9">
        <w:rPr>
          <w:rFonts w:ascii="Times New Roman" w:eastAsia="Microsoft YaHei UI" w:hAnsi="Times New Roman" w:cs="Times New Roman"/>
          <w:b/>
          <w:sz w:val="24"/>
          <w:szCs w:val="24"/>
        </w:rPr>
        <w:t>(Misc. Appl. No. 4510f 2010</w:t>
      </w:r>
      <w:r w:rsidR="00F567E7" w:rsidRPr="00161EF9">
        <w:rPr>
          <w:rFonts w:ascii="Times New Roman" w:eastAsia="Microsoft YaHei UI" w:hAnsi="Times New Roman" w:cs="Times New Roman"/>
          <w:b/>
          <w:sz w:val="24"/>
          <w:szCs w:val="24"/>
        </w:rPr>
        <w:t>) [</w:t>
      </w:r>
      <w:r w:rsidRPr="00161EF9">
        <w:rPr>
          <w:rFonts w:ascii="Times New Roman" w:eastAsia="Microsoft YaHei UI" w:hAnsi="Times New Roman" w:cs="Times New Roman"/>
          <w:b/>
          <w:sz w:val="24"/>
          <w:szCs w:val="24"/>
        </w:rPr>
        <w:t>2011] UGCOMMC 62 (23</w:t>
      </w:r>
      <w:r w:rsidR="00902C5B" w:rsidRPr="00161EF9">
        <w:rPr>
          <w:rFonts w:ascii="Times New Roman" w:eastAsia="Microsoft YaHei UI" w:hAnsi="Times New Roman" w:cs="Times New Roman"/>
          <w:b/>
          <w:sz w:val="24"/>
          <w:szCs w:val="24"/>
          <w:vertAlign w:val="superscript"/>
        </w:rPr>
        <w:t>rd</w:t>
      </w:r>
      <w:r w:rsidR="00902C5B" w:rsidRPr="00161EF9">
        <w:rPr>
          <w:rFonts w:ascii="Times New Roman" w:eastAsia="Microsoft YaHei UI" w:hAnsi="Times New Roman" w:cs="Times New Roman"/>
          <w:b/>
          <w:sz w:val="24"/>
          <w:szCs w:val="24"/>
        </w:rPr>
        <w:t xml:space="preserve"> </w:t>
      </w:r>
      <w:r w:rsidRPr="00161EF9">
        <w:rPr>
          <w:rFonts w:ascii="Times New Roman" w:eastAsia="Microsoft YaHei UI" w:hAnsi="Times New Roman" w:cs="Times New Roman"/>
          <w:b/>
          <w:sz w:val="24"/>
          <w:szCs w:val="24"/>
        </w:rPr>
        <w:t>April</w:t>
      </w:r>
      <w:r w:rsidR="00902C5B" w:rsidRPr="00161EF9">
        <w:rPr>
          <w:rFonts w:ascii="Times New Roman" w:eastAsia="Microsoft YaHei UI" w:hAnsi="Times New Roman" w:cs="Times New Roman"/>
          <w:b/>
          <w:sz w:val="24"/>
          <w:szCs w:val="24"/>
        </w:rPr>
        <w:t>,</w:t>
      </w:r>
      <w:r w:rsidRPr="00161EF9">
        <w:rPr>
          <w:rFonts w:ascii="Times New Roman" w:eastAsia="Microsoft YaHei UI" w:hAnsi="Times New Roman" w:cs="Times New Roman"/>
          <w:b/>
          <w:sz w:val="24"/>
          <w:szCs w:val="24"/>
        </w:rPr>
        <w:t xml:space="preserve"> 2011) </w:t>
      </w:r>
      <w:r w:rsidRPr="00161EF9">
        <w:rPr>
          <w:rFonts w:ascii="Times New Roman" w:eastAsia="Microsoft YaHei UI" w:hAnsi="Times New Roman" w:cs="Times New Roman"/>
          <w:sz w:val="24"/>
          <w:szCs w:val="24"/>
        </w:rPr>
        <w:t>cit</w:t>
      </w:r>
      <w:r w:rsidR="004640B4" w:rsidRPr="00161EF9">
        <w:rPr>
          <w:rFonts w:ascii="Times New Roman" w:eastAsia="Microsoft YaHei UI" w:hAnsi="Times New Roman" w:cs="Times New Roman"/>
          <w:sz w:val="24"/>
          <w:szCs w:val="24"/>
        </w:rPr>
        <w:t xml:space="preserve">ing </w:t>
      </w:r>
      <w:r w:rsidRPr="00161EF9">
        <w:rPr>
          <w:rFonts w:ascii="Times New Roman" w:eastAsia="Microsoft YaHei UI" w:hAnsi="Times New Roman" w:cs="Times New Roman"/>
          <w:sz w:val="24"/>
          <w:szCs w:val="24"/>
        </w:rPr>
        <w:t xml:space="preserve">with approval the </w:t>
      </w:r>
      <w:r w:rsidR="004640B4" w:rsidRPr="00161EF9">
        <w:rPr>
          <w:rFonts w:ascii="Times New Roman" w:eastAsia="Microsoft YaHei UI" w:hAnsi="Times New Roman" w:cs="Times New Roman"/>
          <w:sz w:val="24"/>
          <w:szCs w:val="24"/>
        </w:rPr>
        <w:t xml:space="preserve">Kenyan </w:t>
      </w:r>
      <w:r w:rsidRPr="00161EF9">
        <w:rPr>
          <w:rFonts w:ascii="Times New Roman" w:eastAsia="Microsoft YaHei UI" w:hAnsi="Times New Roman" w:cs="Times New Roman"/>
          <w:sz w:val="24"/>
          <w:szCs w:val="24"/>
        </w:rPr>
        <w:t xml:space="preserve">case of </w:t>
      </w:r>
      <w:r w:rsidRPr="00161EF9">
        <w:rPr>
          <w:rFonts w:ascii="Times New Roman" w:eastAsia="Microsoft YaHei UI" w:hAnsi="Times New Roman" w:cs="Times New Roman"/>
          <w:b/>
          <w:sz w:val="24"/>
          <w:szCs w:val="24"/>
        </w:rPr>
        <w:t xml:space="preserve">Zola </w:t>
      </w:r>
      <w:r w:rsidRPr="00161EF9">
        <w:rPr>
          <w:rFonts w:ascii="Times New Roman" w:eastAsia="Microsoft YaHei UI" w:hAnsi="Times New Roman" w:cs="Times New Roman"/>
          <w:b/>
          <w:w w:val="145"/>
          <w:sz w:val="24"/>
          <w:szCs w:val="24"/>
        </w:rPr>
        <w:t xml:space="preserve">&amp; </w:t>
      </w:r>
      <w:r w:rsidRPr="00161EF9">
        <w:rPr>
          <w:rFonts w:ascii="Times New Roman" w:eastAsia="Microsoft YaHei UI" w:hAnsi="Times New Roman" w:cs="Times New Roman"/>
          <w:b/>
          <w:sz w:val="24"/>
          <w:szCs w:val="24"/>
        </w:rPr>
        <w:t xml:space="preserve">Another v. </w:t>
      </w:r>
      <w:proofErr w:type="spellStart"/>
      <w:r w:rsidRPr="00161EF9">
        <w:rPr>
          <w:rFonts w:ascii="Times New Roman" w:eastAsia="Microsoft YaHei UI" w:hAnsi="Times New Roman" w:cs="Times New Roman"/>
          <w:b/>
          <w:sz w:val="24"/>
          <w:szCs w:val="24"/>
        </w:rPr>
        <w:t>Ralli</w:t>
      </w:r>
      <w:proofErr w:type="spellEnd"/>
      <w:r w:rsidRPr="00161EF9">
        <w:rPr>
          <w:rFonts w:ascii="Times New Roman" w:eastAsia="Microsoft YaHei UI" w:hAnsi="Times New Roman" w:cs="Times New Roman"/>
          <w:b/>
          <w:sz w:val="24"/>
          <w:szCs w:val="24"/>
        </w:rPr>
        <w:t xml:space="preserve"> Brothers Ltd. </w:t>
      </w:r>
      <w:r w:rsidRPr="00161EF9">
        <w:rPr>
          <w:rFonts w:ascii="Times New Roman" w:eastAsia="Microsoft YaHei UI" w:hAnsi="Times New Roman" w:cs="Times New Roman"/>
          <w:b/>
          <w:w w:val="145"/>
          <w:sz w:val="24"/>
          <w:szCs w:val="24"/>
        </w:rPr>
        <w:t xml:space="preserve">&amp; </w:t>
      </w:r>
      <w:r w:rsidRPr="00161EF9">
        <w:rPr>
          <w:rFonts w:ascii="Times New Roman" w:eastAsia="Microsoft YaHei UI" w:hAnsi="Times New Roman" w:cs="Times New Roman"/>
          <w:b/>
          <w:sz w:val="24"/>
          <w:szCs w:val="24"/>
        </w:rPr>
        <w:t>Another [1969] EA 691 at 694</w:t>
      </w:r>
      <w:r w:rsidR="004640B4" w:rsidRPr="00161EF9">
        <w:rPr>
          <w:rFonts w:ascii="Times New Roman" w:eastAsia="Microsoft YaHei UI" w:hAnsi="Times New Roman" w:cs="Times New Roman"/>
          <w:b/>
          <w:sz w:val="24"/>
          <w:szCs w:val="24"/>
        </w:rPr>
        <w:t xml:space="preserve">: </w:t>
      </w:r>
      <w:r w:rsidR="004640B4" w:rsidRPr="00161EF9">
        <w:rPr>
          <w:rFonts w:ascii="Times New Roman" w:eastAsia="Microsoft YaHei UI" w:hAnsi="Times New Roman" w:cs="Times New Roman"/>
          <w:sz w:val="24"/>
          <w:szCs w:val="24"/>
        </w:rPr>
        <w:t>Summary procedure under</w:t>
      </w:r>
      <w:r w:rsidR="004640B4" w:rsidRPr="00161EF9">
        <w:rPr>
          <w:rFonts w:ascii="Times New Roman" w:eastAsia="Microsoft YaHei UI" w:hAnsi="Times New Roman" w:cs="Times New Roman"/>
          <w:b/>
          <w:sz w:val="24"/>
          <w:szCs w:val="24"/>
        </w:rPr>
        <w:t xml:space="preserve"> </w:t>
      </w:r>
      <w:r w:rsidRPr="00161EF9">
        <w:rPr>
          <w:rFonts w:ascii="Times New Roman" w:eastAsia="Microsoft YaHei UI" w:hAnsi="Times New Roman" w:cs="Times New Roman"/>
          <w:sz w:val="24"/>
          <w:szCs w:val="24"/>
        </w:rPr>
        <w:t xml:space="preserve">Order 35 </w:t>
      </w:r>
      <w:r w:rsidR="004640B4" w:rsidRPr="00161EF9">
        <w:rPr>
          <w:rFonts w:ascii="Times New Roman" w:eastAsia="Microsoft YaHei UI" w:hAnsi="Times New Roman" w:cs="Times New Roman"/>
          <w:sz w:val="24"/>
          <w:szCs w:val="24"/>
        </w:rPr>
        <w:t xml:space="preserve">(or 36) </w:t>
      </w:r>
      <w:r w:rsidRPr="00161EF9">
        <w:rPr>
          <w:rFonts w:ascii="Times New Roman" w:eastAsia="Microsoft YaHei UI" w:hAnsi="Times New Roman" w:cs="Times New Roman"/>
          <w:sz w:val="24"/>
          <w:szCs w:val="24"/>
        </w:rPr>
        <w:t>is intended to</w:t>
      </w:r>
      <w:r w:rsidR="001725DC" w:rsidRPr="00161EF9">
        <w:rPr>
          <w:rFonts w:ascii="Times New Roman" w:eastAsia="Microsoft YaHei UI" w:hAnsi="Times New Roman" w:cs="Times New Roman"/>
          <w:sz w:val="24"/>
          <w:szCs w:val="24"/>
        </w:rPr>
        <w:t>:</w:t>
      </w:r>
    </w:p>
    <w:p w:rsidR="009C68BC" w:rsidRPr="00161EF9" w:rsidRDefault="001725DC" w:rsidP="001725DC">
      <w:pPr>
        <w:autoSpaceDE w:val="0"/>
        <w:autoSpaceDN w:val="0"/>
        <w:adjustRightInd w:val="0"/>
        <w:spacing w:after="0"/>
        <w:ind w:left="720" w:firstLine="75"/>
        <w:jc w:val="both"/>
        <w:rPr>
          <w:rFonts w:ascii="Times New Roman" w:eastAsia="Microsoft YaHei UI" w:hAnsi="Times New Roman" w:cs="Times New Roman"/>
          <w:i/>
          <w:sz w:val="24"/>
          <w:szCs w:val="24"/>
        </w:rPr>
      </w:pPr>
      <w:r w:rsidRPr="00161EF9">
        <w:rPr>
          <w:rFonts w:ascii="Times New Roman" w:eastAsia="Microsoft YaHei UI" w:hAnsi="Times New Roman" w:cs="Times New Roman"/>
          <w:sz w:val="24"/>
          <w:szCs w:val="24"/>
        </w:rPr>
        <w:t>“...</w:t>
      </w:r>
      <w:r w:rsidR="009C68BC" w:rsidRPr="00161EF9">
        <w:rPr>
          <w:rFonts w:ascii="Times New Roman" w:eastAsia="Microsoft YaHei UI" w:hAnsi="Times New Roman" w:cs="Times New Roman"/>
          <w:sz w:val="24"/>
          <w:szCs w:val="24"/>
        </w:rPr>
        <w:t>enable a plaintiff with a liquidated claim to which there is clearly no good defence, to obtain a quick and summary judgment without being unnecessarily kept from what is due to him by the delaying tactics of the defendant. If the judge to whom the application is made considers that there is any reasonable ground of defence to the claim the plaintiff is not entitled to summary judgment…normally a defendant who wishes to resist the entry of summary judgment should place evidence by way of affidavit before the judge showing some reasonable ground of defence</w:t>
      </w:r>
      <w:r w:rsidRPr="00161EF9">
        <w:rPr>
          <w:rFonts w:ascii="Times New Roman" w:eastAsia="Microsoft YaHei UI" w:hAnsi="Times New Roman" w:cs="Times New Roman"/>
          <w:sz w:val="24"/>
          <w:szCs w:val="24"/>
        </w:rPr>
        <w:t>”</w:t>
      </w:r>
    </w:p>
    <w:p w:rsidR="009C68BC" w:rsidRPr="00161EF9" w:rsidRDefault="009C68BC" w:rsidP="009C68BC">
      <w:pPr>
        <w:autoSpaceDE w:val="0"/>
        <w:autoSpaceDN w:val="0"/>
        <w:adjustRightInd w:val="0"/>
        <w:spacing w:after="0"/>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does not deny </w:t>
      </w:r>
      <w:r w:rsidRPr="00161EF9">
        <w:rPr>
          <w:rFonts w:ascii="Times New Roman" w:eastAsia="Microsoft YaHei UI" w:hAnsi="Times New Roman" w:cs="Times New Roman"/>
          <w:w w:val="78"/>
          <w:sz w:val="24"/>
          <w:szCs w:val="24"/>
        </w:rPr>
        <w:t xml:space="preserve">the </w:t>
      </w:r>
      <w:r w:rsidRPr="00161EF9">
        <w:rPr>
          <w:rFonts w:ascii="Times New Roman" w:eastAsia="Microsoft YaHei UI" w:hAnsi="Times New Roman" w:cs="Times New Roman"/>
          <w:sz w:val="24"/>
          <w:szCs w:val="24"/>
        </w:rPr>
        <w:t xml:space="preserve">claim against it. In addition to that,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admits that it borrowed the amount of </w:t>
      </w:r>
      <w:r w:rsidR="00925BAB" w:rsidRPr="00161EF9">
        <w:rPr>
          <w:rFonts w:ascii="Times New Roman" w:eastAsia="Microsoft YaHei UI" w:hAnsi="Times New Roman" w:cs="Times New Roman"/>
          <w:sz w:val="24"/>
          <w:szCs w:val="24"/>
        </w:rPr>
        <w:t>Uganda Shillings</w:t>
      </w:r>
      <w:r w:rsidRPr="00161EF9">
        <w:rPr>
          <w:rFonts w:ascii="Times New Roman" w:eastAsia="Microsoft YaHei UI" w:hAnsi="Times New Roman" w:cs="Times New Roman"/>
          <w:sz w:val="24"/>
          <w:szCs w:val="24"/>
        </w:rPr>
        <w:t xml:space="preserve">. 100, 000,000/= [Uganda Shillings One Million Only) at an interest of 24.5%.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can therefore simply do the math to arrive at a sum of </w:t>
      </w:r>
      <w:r w:rsidR="00925BAB" w:rsidRPr="00161EF9">
        <w:rPr>
          <w:rFonts w:ascii="Times New Roman" w:eastAsia="Microsoft YaHei UI" w:hAnsi="Times New Roman" w:cs="Times New Roman"/>
          <w:sz w:val="24"/>
          <w:szCs w:val="24"/>
        </w:rPr>
        <w:t>Uganda Shillings</w:t>
      </w:r>
      <w:r w:rsidRPr="00161EF9">
        <w:rPr>
          <w:rFonts w:ascii="Times New Roman" w:eastAsia="Microsoft YaHei UI" w:hAnsi="Times New Roman" w:cs="Times New Roman"/>
          <w:sz w:val="24"/>
          <w:szCs w:val="24"/>
        </w:rPr>
        <w:t>. 288,217,840/= (Uganda Shillings Two Hundred Eighty Eight Million Two Hundred Seventeen Thousand Eight</w:t>
      </w:r>
      <w:r w:rsidR="001725DC" w:rsidRPr="00161EF9">
        <w:rPr>
          <w:rFonts w:ascii="Times New Roman" w:eastAsia="Microsoft YaHei UI" w:hAnsi="Times New Roman" w:cs="Times New Roman"/>
          <w:sz w:val="24"/>
          <w:szCs w:val="24"/>
        </w:rPr>
        <w:t xml:space="preserve"> Hundred Forty Only). As such he submitted that the </w:t>
      </w:r>
      <w:r w:rsidRPr="00161EF9">
        <w:rPr>
          <w:rFonts w:ascii="Times New Roman" w:eastAsia="Microsoft YaHei UI" w:hAnsi="Times New Roman" w:cs="Times New Roman"/>
          <w:sz w:val="24"/>
          <w:szCs w:val="24"/>
        </w:rPr>
        <w:t>application is a delaying tactic o</w:t>
      </w:r>
      <w:r w:rsidR="001725DC" w:rsidRPr="00161EF9">
        <w:rPr>
          <w:rFonts w:ascii="Times New Roman" w:eastAsia="Microsoft YaHei UI" w:hAnsi="Times New Roman" w:cs="Times New Roman"/>
          <w:sz w:val="24"/>
          <w:szCs w:val="24"/>
        </w:rPr>
        <w:t xml:space="preserve">f </w:t>
      </w:r>
      <w:r w:rsidRPr="00161EF9">
        <w:rPr>
          <w:rFonts w:ascii="Times New Roman" w:eastAsia="Microsoft YaHei UI" w:hAnsi="Times New Roman" w:cs="Times New Roman"/>
          <w:sz w:val="24"/>
          <w:szCs w:val="24"/>
        </w:rPr>
        <w:t xml:space="preserve">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and should be dismissed. </w:t>
      </w:r>
    </w:p>
    <w:p w:rsidR="001725DC" w:rsidRPr="00161EF9" w:rsidRDefault="001725DC" w:rsidP="009C68BC">
      <w:pPr>
        <w:autoSpaceDE w:val="0"/>
        <w:autoSpaceDN w:val="0"/>
        <w:adjustRightInd w:val="0"/>
        <w:spacing w:after="0"/>
        <w:jc w:val="both"/>
        <w:rPr>
          <w:rFonts w:ascii="Times New Roman" w:eastAsia="Microsoft YaHei UI" w:hAnsi="Times New Roman" w:cs="Times New Roman"/>
          <w:sz w:val="24"/>
          <w:szCs w:val="24"/>
        </w:rPr>
      </w:pPr>
    </w:p>
    <w:p w:rsidR="009C68BC" w:rsidRPr="00161EF9" w:rsidRDefault="001725DC" w:rsidP="007F0C05">
      <w:pPr>
        <w:autoSpaceDE w:val="0"/>
        <w:autoSpaceDN w:val="0"/>
        <w:adjustRightInd w:val="0"/>
        <w:spacing w:after="0"/>
        <w:jc w:val="both"/>
        <w:rPr>
          <w:rFonts w:ascii="Times New Roman" w:eastAsia="Microsoft YaHei UI" w:hAnsi="Times New Roman" w:cs="Times New Roman"/>
          <w:i/>
          <w:sz w:val="24"/>
          <w:szCs w:val="24"/>
        </w:rPr>
      </w:pPr>
      <w:r w:rsidRPr="00161EF9">
        <w:rPr>
          <w:rFonts w:ascii="Times New Roman" w:eastAsia="Microsoft YaHei UI" w:hAnsi="Times New Roman" w:cs="Times New Roman"/>
          <w:sz w:val="24"/>
          <w:szCs w:val="24"/>
        </w:rPr>
        <w:t xml:space="preserve">Counsel also relied on </w:t>
      </w:r>
      <w:proofErr w:type="spellStart"/>
      <w:r w:rsidR="009C68BC" w:rsidRPr="00161EF9">
        <w:rPr>
          <w:rFonts w:ascii="Times New Roman" w:eastAsia="Microsoft YaHei UI" w:hAnsi="Times New Roman" w:cs="Times New Roman"/>
          <w:b/>
          <w:sz w:val="24"/>
          <w:szCs w:val="24"/>
        </w:rPr>
        <w:t>Begumisa</w:t>
      </w:r>
      <w:proofErr w:type="spellEnd"/>
      <w:r w:rsidR="009C68BC" w:rsidRPr="00161EF9">
        <w:rPr>
          <w:rFonts w:ascii="Times New Roman" w:eastAsia="Microsoft YaHei UI" w:hAnsi="Times New Roman" w:cs="Times New Roman"/>
          <w:b/>
          <w:sz w:val="24"/>
          <w:szCs w:val="24"/>
        </w:rPr>
        <w:t xml:space="preserve"> George Vs. East African Development Bank (Supra)</w:t>
      </w:r>
      <w:r w:rsidR="009C68BC" w:rsidRPr="00161EF9">
        <w:rPr>
          <w:rFonts w:ascii="Times New Roman" w:eastAsia="Microsoft YaHei UI" w:hAnsi="Times New Roman" w:cs="Times New Roman"/>
          <w:sz w:val="24"/>
          <w:szCs w:val="24"/>
        </w:rPr>
        <w:t xml:space="preserve"> where </w:t>
      </w:r>
      <w:r w:rsidR="007F0C05" w:rsidRPr="00161EF9">
        <w:rPr>
          <w:rFonts w:ascii="Times New Roman" w:eastAsia="Microsoft YaHei UI" w:hAnsi="Times New Roman" w:cs="Times New Roman"/>
          <w:sz w:val="24"/>
          <w:szCs w:val="24"/>
        </w:rPr>
        <w:t>order 36 rule 7 was applied. It provides that “i</w:t>
      </w:r>
      <w:r w:rsidR="009C68BC" w:rsidRPr="00161EF9">
        <w:rPr>
          <w:rFonts w:ascii="Times New Roman" w:eastAsia="Microsoft YaHei UI" w:hAnsi="Times New Roman" w:cs="Times New Roman"/>
          <w:sz w:val="24"/>
          <w:szCs w:val="24"/>
        </w:rPr>
        <w:t>f it appears to the court that any defendant has a good defence to or ought to be permitted to appear and defend the suit, and that any other defendant has not such defence and ought not to be permitted to defend, the former may be permitted to appear and defend and the plaintiff shall be entitled to issue a decree against the latter</w:t>
      </w:r>
      <w:r w:rsidR="007F0C05" w:rsidRPr="00161EF9">
        <w:rPr>
          <w:rFonts w:ascii="Times New Roman" w:eastAsia="Microsoft YaHei UI" w:hAnsi="Times New Roman" w:cs="Times New Roman"/>
          <w:sz w:val="24"/>
          <w:szCs w:val="24"/>
        </w:rPr>
        <w:t xml:space="preserve">. In </w:t>
      </w:r>
      <w:proofErr w:type="spellStart"/>
      <w:r w:rsidR="004B3DB9" w:rsidRPr="00161EF9">
        <w:rPr>
          <w:rFonts w:ascii="Times New Roman" w:eastAsia="Microsoft YaHei UI" w:hAnsi="Times New Roman" w:cs="Times New Roman"/>
          <w:b/>
          <w:sz w:val="24"/>
          <w:szCs w:val="24"/>
        </w:rPr>
        <w:t>Hasmani</w:t>
      </w:r>
      <w:proofErr w:type="spellEnd"/>
      <w:r w:rsidR="004B3DB9" w:rsidRPr="00161EF9">
        <w:rPr>
          <w:rFonts w:ascii="Times New Roman" w:eastAsia="Microsoft YaHei UI" w:hAnsi="Times New Roman" w:cs="Times New Roman"/>
          <w:b/>
          <w:sz w:val="24"/>
          <w:szCs w:val="24"/>
        </w:rPr>
        <w:t xml:space="preserve"> v</w:t>
      </w:r>
      <w:r w:rsidR="009C68BC" w:rsidRPr="00161EF9">
        <w:rPr>
          <w:rFonts w:ascii="Times New Roman" w:eastAsia="Microsoft YaHei UI" w:hAnsi="Times New Roman" w:cs="Times New Roman"/>
          <w:b/>
          <w:sz w:val="24"/>
          <w:szCs w:val="24"/>
        </w:rPr>
        <w:t xml:space="preserve">s. </w:t>
      </w:r>
      <w:proofErr w:type="spellStart"/>
      <w:r w:rsidR="009C68BC" w:rsidRPr="00161EF9">
        <w:rPr>
          <w:rFonts w:ascii="Times New Roman" w:eastAsia="Microsoft YaHei UI" w:hAnsi="Times New Roman" w:cs="Times New Roman"/>
          <w:b/>
          <w:sz w:val="24"/>
          <w:szCs w:val="24"/>
        </w:rPr>
        <w:t>Banque</w:t>
      </w:r>
      <w:proofErr w:type="spellEnd"/>
      <w:r w:rsidR="009C68BC" w:rsidRPr="00161EF9">
        <w:rPr>
          <w:rFonts w:ascii="Times New Roman" w:eastAsia="Microsoft YaHei UI" w:hAnsi="Times New Roman" w:cs="Times New Roman"/>
          <w:b/>
          <w:sz w:val="24"/>
          <w:szCs w:val="24"/>
        </w:rPr>
        <w:t xml:space="preserve"> du Congo </w:t>
      </w:r>
      <w:proofErr w:type="spellStart"/>
      <w:r w:rsidR="009C68BC" w:rsidRPr="00161EF9">
        <w:rPr>
          <w:rFonts w:ascii="Times New Roman" w:eastAsia="Microsoft YaHei UI" w:hAnsi="Times New Roman" w:cs="Times New Roman"/>
          <w:b/>
          <w:sz w:val="24"/>
          <w:szCs w:val="24"/>
        </w:rPr>
        <w:t>Belge</w:t>
      </w:r>
      <w:proofErr w:type="spellEnd"/>
      <w:r w:rsidR="009C68BC" w:rsidRPr="00161EF9">
        <w:rPr>
          <w:rFonts w:ascii="Times New Roman" w:eastAsia="Microsoft YaHei UI" w:hAnsi="Times New Roman" w:cs="Times New Roman"/>
          <w:b/>
          <w:sz w:val="24"/>
          <w:szCs w:val="24"/>
        </w:rPr>
        <w:t xml:space="preserve"> (1938) 5 EACA 89 at 89,</w:t>
      </w:r>
      <w:r w:rsidR="009C68BC" w:rsidRPr="00161EF9">
        <w:rPr>
          <w:rFonts w:ascii="Times New Roman" w:eastAsia="Microsoft YaHei UI" w:hAnsi="Times New Roman" w:cs="Times New Roman"/>
          <w:b/>
          <w:i/>
          <w:sz w:val="24"/>
          <w:szCs w:val="24"/>
        </w:rPr>
        <w:t xml:space="preserve"> </w:t>
      </w:r>
      <w:r w:rsidR="009C68BC" w:rsidRPr="00161EF9">
        <w:rPr>
          <w:rFonts w:ascii="Times New Roman" w:eastAsia="Microsoft YaHei UI" w:hAnsi="Times New Roman" w:cs="Times New Roman"/>
          <w:sz w:val="24"/>
          <w:szCs w:val="24"/>
        </w:rPr>
        <w:t xml:space="preserve">Sheridan, CJ </w:t>
      </w:r>
      <w:r w:rsidR="007F0C05" w:rsidRPr="00161EF9">
        <w:rPr>
          <w:rFonts w:ascii="Times New Roman" w:eastAsia="Microsoft YaHei UI" w:hAnsi="Times New Roman" w:cs="Times New Roman"/>
          <w:sz w:val="24"/>
          <w:szCs w:val="24"/>
        </w:rPr>
        <w:t xml:space="preserve">held that one </w:t>
      </w:r>
      <w:proofErr w:type="spellStart"/>
      <w:r w:rsidR="007F0C05" w:rsidRPr="00161EF9">
        <w:rPr>
          <w:rFonts w:ascii="Times New Roman" w:eastAsia="Microsoft YaHei UI" w:hAnsi="Times New Roman" w:cs="Times New Roman"/>
          <w:sz w:val="24"/>
          <w:szCs w:val="24"/>
        </w:rPr>
        <w:t>triable</w:t>
      </w:r>
      <w:proofErr w:type="spellEnd"/>
      <w:r w:rsidR="007F0C05" w:rsidRPr="00161EF9">
        <w:rPr>
          <w:rFonts w:ascii="Times New Roman" w:eastAsia="Microsoft YaHei UI" w:hAnsi="Times New Roman" w:cs="Times New Roman"/>
          <w:sz w:val="24"/>
          <w:szCs w:val="24"/>
        </w:rPr>
        <w:t xml:space="preserve"> issue is sufficient to grant leave to defend a summary suit. </w:t>
      </w:r>
      <w:proofErr w:type="gramStart"/>
      <w:r w:rsidR="007F0C05" w:rsidRPr="00161EF9">
        <w:rPr>
          <w:rFonts w:ascii="Times New Roman" w:eastAsia="Microsoft YaHei UI" w:hAnsi="Times New Roman" w:cs="Times New Roman"/>
          <w:sz w:val="24"/>
          <w:szCs w:val="24"/>
        </w:rPr>
        <w:t xml:space="preserve">(See also </w:t>
      </w:r>
      <w:r w:rsidR="009C68BC" w:rsidRPr="00161EF9">
        <w:rPr>
          <w:rFonts w:ascii="Times New Roman" w:eastAsia="Microsoft YaHei UI" w:hAnsi="Times New Roman" w:cs="Times New Roman"/>
          <w:b/>
          <w:sz w:val="24"/>
          <w:szCs w:val="24"/>
        </w:rPr>
        <w:t xml:space="preserve">Maluku </w:t>
      </w:r>
      <w:proofErr w:type="spellStart"/>
      <w:r w:rsidR="009C68BC" w:rsidRPr="00161EF9">
        <w:rPr>
          <w:rFonts w:ascii="Times New Roman" w:eastAsia="Microsoft YaHei UI" w:hAnsi="Times New Roman" w:cs="Times New Roman"/>
          <w:b/>
          <w:sz w:val="24"/>
          <w:szCs w:val="24"/>
        </w:rPr>
        <w:t>Interglobal</w:t>
      </w:r>
      <w:proofErr w:type="spellEnd"/>
      <w:r w:rsidR="009C68BC" w:rsidRPr="00161EF9">
        <w:rPr>
          <w:rFonts w:ascii="Times New Roman" w:eastAsia="Microsoft YaHei UI" w:hAnsi="Times New Roman" w:cs="Times New Roman"/>
          <w:b/>
          <w:sz w:val="24"/>
          <w:szCs w:val="24"/>
        </w:rPr>
        <w:t xml:space="preserve"> Trade Agency Ltd vs. Bank of Uganda (1985) HCB 65</w:t>
      </w:r>
      <w:r w:rsidR="007F0C05" w:rsidRPr="00161EF9">
        <w:rPr>
          <w:rFonts w:ascii="Times New Roman" w:eastAsia="Microsoft YaHei UI" w:hAnsi="Times New Roman" w:cs="Times New Roman"/>
          <w:b/>
          <w:sz w:val="24"/>
          <w:szCs w:val="24"/>
        </w:rPr>
        <w:t>).</w:t>
      </w:r>
      <w:proofErr w:type="gramEnd"/>
      <w:r w:rsidR="007F0C05" w:rsidRPr="00161EF9">
        <w:rPr>
          <w:rFonts w:ascii="Times New Roman" w:eastAsia="Microsoft YaHei UI" w:hAnsi="Times New Roman" w:cs="Times New Roman"/>
          <w:i/>
          <w:sz w:val="24"/>
          <w:szCs w:val="24"/>
        </w:rPr>
        <w:t xml:space="preserve"> </w:t>
      </w:r>
    </w:p>
    <w:p w:rsidR="009C68BC" w:rsidRPr="00161EF9" w:rsidRDefault="009C68BC" w:rsidP="009C68BC">
      <w:pPr>
        <w:autoSpaceDE w:val="0"/>
        <w:autoSpaceDN w:val="0"/>
        <w:adjustRightInd w:val="0"/>
        <w:spacing w:after="0"/>
        <w:jc w:val="both"/>
        <w:rPr>
          <w:rFonts w:ascii="Times New Roman" w:eastAsia="Microsoft YaHei UI" w:hAnsi="Times New Roman" w:cs="Times New Roman"/>
          <w:w w:val="108"/>
          <w:sz w:val="24"/>
          <w:szCs w:val="24"/>
          <w:lang w:bidi="he-IL"/>
        </w:rPr>
      </w:pPr>
      <w:r w:rsidRPr="00161EF9">
        <w:rPr>
          <w:rFonts w:ascii="Times New Roman" w:eastAsia="Microsoft YaHei UI" w:hAnsi="Times New Roman" w:cs="Times New Roman"/>
          <w:w w:val="108"/>
          <w:sz w:val="24"/>
          <w:szCs w:val="24"/>
          <w:lang w:bidi="he-IL"/>
        </w:rPr>
        <w:t xml:space="preserve">Whether the </w:t>
      </w:r>
      <w:r w:rsidR="004403A6" w:rsidRPr="00161EF9">
        <w:rPr>
          <w:rFonts w:ascii="Times New Roman" w:eastAsia="Microsoft YaHei UI" w:hAnsi="Times New Roman" w:cs="Times New Roman"/>
          <w:w w:val="108"/>
          <w:sz w:val="24"/>
          <w:szCs w:val="24"/>
          <w:lang w:bidi="he-IL"/>
        </w:rPr>
        <w:t>Applicant</w:t>
      </w:r>
      <w:r w:rsidRPr="00161EF9">
        <w:rPr>
          <w:rFonts w:ascii="Times New Roman" w:eastAsia="Microsoft YaHei UI" w:hAnsi="Times New Roman" w:cs="Times New Roman"/>
          <w:w w:val="108"/>
          <w:sz w:val="24"/>
          <w:szCs w:val="24"/>
          <w:lang w:bidi="he-IL"/>
        </w:rPr>
        <w:t xml:space="preserve"> is entitled to any remedies </w:t>
      </w:r>
    </w:p>
    <w:p w:rsidR="009C68BC" w:rsidRPr="00161EF9" w:rsidRDefault="009C68BC" w:rsidP="009C68BC">
      <w:pPr>
        <w:autoSpaceDE w:val="0"/>
        <w:autoSpaceDN w:val="0"/>
        <w:adjustRightInd w:val="0"/>
        <w:spacing w:after="0"/>
        <w:jc w:val="both"/>
        <w:rPr>
          <w:rFonts w:ascii="Times New Roman" w:eastAsia="Microsoft YaHei UI" w:hAnsi="Times New Roman" w:cs="Times New Roman"/>
          <w:i/>
          <w:sz w:val="24"/>
          <w:szCs w:val="24"/>
        </w:rPr>
      </w:pPr>
      <w:r w:rsidRPr="00161EF9">
        <w:rPr>
          <w:rFonts w:ascii="Times New Roman" w:eastAsia="Microsoft YaHei UI" w:hAnsi="Times New Roman" w:cs="Times New Roman"/>
          <w:w w:val="88"/>
          <w:sz w:val="24"/>
          <w:szCs w:val="24"/>
          <w:lang w:bidi="he-IL"/>
        </w:rPr>
        <w:t>T</w:t>
      </w:r>
      <w:r w:rsidRPr="00161EF9">
        <w:rPr>
          <w:rFonts w:ascii="Times New Roman" w:eastAsia="Microsoft YaHei UI" w:hAnsi="Times New Roman" w:cs="Times New Roman"/>
          <w:sz w:val="24"/>
          <w:szCs w:val="24"/>
          <w:lang w:bidi="he-IL"/>
        </w:rPr>
        <w:t xml:space="preserve">he authorities are very clear on the implications of being able to raise a reasonable defence in a summary suit. The Application is allowed by the court and the </w:t>
      </w:r>
      <w:r w:rsidR="004403A6" w:rsidRPr="00161EF9">
        <w:rPr>
          <w:rFonts w:ascii="Times New Roman" w:eastAsia="Microsoft YaHei UI" w:hAnsi="Times New Roman" w:cs="Times New Roman"/>
          <w:sz w:val="24"/>
          <w:szCs w:val="24"/>
          <w:lang w:bidi="he-IL"/>
        </w:rPr>
        <w:t>Applicant</w:t>
      </w:r>
      <w:r w:rsidRPr="00161EF9">
        <w:rPr>
          <w:rFonts w:ascii="Times New Roman" w:eastAsia="Microsoft YaHei UI" w:hAnsi="Times New Roman" w:cs="Times New Roman"/>
          <w:sz w:val="24"/>
          <w:szCs w:val="24"/>
          <w:lang w:bidi="he-IL"/>
        </w:rPr>
        <w:t xml:space="preserve"> is granted leave to appear and defend </w:t>
      </w:r>
      <w:r w:rsidR="00D57646" w:rsidRPr="00161EF9">
        <w:rPr>
          <w:rFonts w:ascii="Times New Roman" w:eastAsia="Microsoft YaHei UI" w:hAnsi="Times New Roman" w:cs="Times New Roman"/>
          <w:sz w:val="24"/>
          <w:szCs w:val="24"/>
          <w:lang w:bidi="he-IL"/>
        </w:rPr>
        <w:t xml:space="preserve">(See </w:t>
      </w:r>
      <w:proofErr w:type="spellStart"/>
      <w:r w:rsidRPr="00161EF9">
        <w:rPr>
          <w:rFonts w:ascii="Times New Roman" w:eastAsia="Microsoft YaHei UI" w:hAnsi="Times New Roman" w:cs="Times New Roman"/>
          <w:b/>
          <w:w w:val="108"/>
          <w:sz w:val="24"/>
          <w:szCs w:val="24"/>
          <w:lang w:bidi="he-IL"/>
        </w:rPr>
        <w:t>Begumisa</w:t>
      </w:r>
      <w:proofErr w:type="spellEnd"/>
      <w:r w:rsidRPr="00161EF9">
        <w:rPr>
          <w:rFonts w:ascii="Times New Roman" w:eastAsia="Microsoft YaHei UI" w:hAnsi="Times New Roman" w:cs="Times New Roman"/>
          <w:b/>
          <w:w w:val="108"/>
          <w:sz w:val="24"/>
          <w:szCs w:val="24"/>
          <w:lang w:bidi="he-IL"/>
        </w:rPr>
        <w:t xml:space="preserve"> George vs. East African Development Bank (Misc. Appl. No. 451 0f 2010) ((Misc. Appl. No. 451 0f 2010) [2011] UGCOMMC 62 (23 April 2011),</w:t>
      </w:r>
      <w:r w:rsidRPr="00161EF9">
        <w:rPr>
          <w:rFonts w:ascii="Times New Roman" w:eastAsia="Microsoft YaHei UI" w:hAnsi="Times New Roman" w:cs="Times New Roman"/>
          <w:w w:val="108"/>
          <w:sz w:val="24"/>
          <w:szCs w:val="24"/>
          <w:lang w:bidi="he-IL"/>
        </w:rPr>
        <w:t xml:space="preserve"> </w:t>
      </w:r>
    </w:p>
    <w:p w:rsidR="009C68BC" w:rsidRPr="00161EF9" w:rsidRDefault="00D57646" w:rsidP="009C68BC">
      <w:pPr>
        <w:pStyle w:val="Style"/>
        <w:spacing w:before="144" w:line="276" w:lineRule="auto"/>
        <w:ind w:right="28"/>
        <w:jc w:val="both"/>
        <w:rPr>
          <w:rFonts w:ascii="Times New Roman" w:eastAsia="Microsoft YaHei UI" w:hAnsi="Times New Roman" w:cs="Times New Roman"/>
          <w:lang w:bidi="he-IL"/>
        </w:rPr>
      </w:pPr>
      <w:r w:rsidRPr="00161EF9">
        <w:rPr>
          <w:rFonts w:ascii="Times New Roman" w:eastAsia="Microsoft YaHei UI" w:hAnsi="Times New Roman" w:cs="Times New Roman"/>
          <w:lang w:bidi="he-IL"/>
        </w:rPr>
        <w:t>The Respondent’s Counsel concluded that t</w:t>
      </w:r>
      <w:r w:rsidR="009C68BC" w:rsidRPr="00161EF9">
        <w:rPr>
          <w:rFonts w:ascii="Times New Roman" w:eastAsia="Microsoft YaHei UI" w:hAnsi="Times New Roman" w:cs="Times New Roman"/>
          <w:lang w:bidi="he-IL"/>
        </w:rPr>
        <w:t xml:space="preserve">he </w:t>
      </w:r>
      <w:r w:rsidR="004403A6" w:rsidRPr="00161EF9">
        <w:rPr>
          <w:rFonts w:ascii="Times New Roman" w:eastAsia="Microsoft YaHei UI" w:hAnsi="Times New Roman" w:cs="Times New Roman"/>
          <w:lang w:bidi="he-IL"/>
        </w:rPr>
        <w:t>Applicant</w:t>
      </w:r>
      <w:r w:rsidR="009C68BC" w:rsidRPr="00161EF9">
        <w:rPr>
          <w:rFonts w:ascii="Times New Roman" w:eastAsia="Microsoft YaHei UI" w:hAnsi="Times New Roman" w:cs="Times New Roman"/>
          <w:lang w:bidi="he-IL"/>
        </w:rPr>
        <w:t xml:space="preserve"> has not shown any reasonable </w:t>
      </w:r>
      <w:proofErr w:type="spellStart"/>
      <w:r w:rsidR="009C68BC" w:rsidRPr="00161EF9">
        <w:rPr>
          <w:rFonts w:ascii="Times New Roman" w:eastAsia="Microsoft YaHei UI" w:hAnsi="Times New Roman" w:cs="Times New Roman"/>
          <w:lang w:bidi="he-IL"/>
        </w:rPr>
        <w:t>defence</w:t>
      </w:r>
      <w:proofErr w:type="spellEnd"/>
      <w:r w:rsidRPr="00161EF9">
        <w:rPr>
          <w:rFonts w:ascii="Times New Roman" w:eastAsia="Microsoft YaHei UI" w:hAnsi="Times New Roman" w:cs="Times New Roman"/>
          <w:lang w:bidi="he-IL"/>
        </w:rPr>
        <w:t xml:space="preserve"> and the </w:t>
      </w:r>
      <w:r w:rsidR="009C68BC" w:rsidRPr="00161EF9">
        <w:rPr>
          <w:rFonts w:ascii="Times New Roman" w:eastAsia="Microsoft YaHei UI" w:hAnsi="Times New Roman" w:cs="Times New Roman"/>
          <w:lang w:bidi="he-IL"/>
        </w:rPr>
        <w:t xml:space="preserve">application </w:t>
      </w:r>
      <w:r w:rsidRPr="00161EF9">
        <w:rPr>
          <w:rFonts w:ascii="Times New Roman" w:eastAsia="Microsoft YaHei UI" w:hAnsi="Times New Roman" w:cs="Times New Roman"/>
          <w:lang w:bidi="he-IL"/>
        </w:rPr>
        <w:t xml:space="preserve">ought to be </w:t>
      </w:r>
      <w:r w:rsidR="009C68BC" w:rsidRPr="00161EF9">
        <w:rPr>
          <w:rFonts w:ascii="Times New Roman" w:eastAsia="Microsoft YaHei UI" w:hAnsi="Times New Roman" w:cs="Times New Roman"/>
          <w:lang w:bidi="he-IL"/>
        </w:rPr>
        <w:t xml:space="preserve">dismissed </w:t>
      </w:r>
      <w:r w:rsidRPr="00161EF9">
        <w:rPr>
          <w:rFonts w:ascii="Times New Roman" w:eastAsia="Microsoft YaHei UI" w:hAnsi="Times New Roman" w:cs="Times New Roman"/>
          <w:lang w:bidi="he-IL"/>
        </w:rPr>
        <w:t>with costs.</w:t>
      </w:r>
    </w:p>
    <w:p w:rsidR="009C68BC" w:rsidRPr="00161EF9" w:rsidRDefault="009C68BC" w:rsidP="009C68BC">
      <w:pPr>
        <w:autoSpaceDE w:val="0"/>
        <w:autoSpaceDN w:val="0"/>
        <w:adjustRightInd w:val="0"/>
        <w:spacing w:after="0"/>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lastRenderedPageBreak/>
        <w:t xml:space="preserve">In rejoinder to the issue on </w:t>
      </w:r>
      <w:r w:rsidRPr="00161EF9">
        <w:rPr>
          <w:rFonts w:ascii="Times New Roman" w:eastAsia="Microsoft YaHei UI" w:hAnsi="Times New Roman" w:cs="Times New Roman"/>
          <w:b/>
          <w:sz w:val="24"/>
          <w:szCs w:val="24"/>
          <w:lang w:bidi="he-IL"/>
        </w:rPr>
        <w:t xml:space="preserve">whether the </w:t>
      </w:r>
      <w:r w:rsidR="004403A6" w:rsidRPr="00161EF9">
        <w:rPr>
          <w:rFonts w:ascii="Times New Roman" w:eastAsia="Microsoft YaHei UI" w:hAnsi="Times New Roman" w:cs="Times New Roman"/>
          <w:b/>
          <w:sz w:val="24"/>
          <w:szCs w:val="24"/>
          <w:lang w:bidi="he-IL"/>
        </w:rPr>
        <w:t>Applicant</w:t>
      </w:r>
      <w:r w:rsidRPr="00161EF9">
        <w:rPr>
          <w:rFonts w:ascii="Times New Roman" w:eastAsia="Microsoft YaHei UI" w:hAnsi="Times New Roman" w:cs="Times New Roman"/>
          <w:b/>
          <w:sz w:val="24"/>
          <w:szCs w:val="24"/>
          <w:lang w:bidi="he-IL"/>
        </w:rPr>
        <w:t xml:space="preserve"> raises any plausible defence in the above matter</w:t>
      </w:r>
      <w:r w:rsidRPr="00161EF9">
        <w:rPr>
          <w:rFonts w:ascii="Times New Roman" w:eastAsia="Microsoft YaHei UI" w:hAnsi="Times New Roman" w:cs="Times New Roman"/>
          <w:sz w:val="24"/>
          <w:szCs w:val="24"/>
        </w:rPr>
        <w:t xml:space="preserve">,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’s Counsel submitted that w</w:t>
      </w:r>
      <w:r w:rsidRPr="00161EF9">
        <w:rPr>
          <w:rFonts w:ascii="Times New Roman" w:eastAsia="Microsoft YaHei UI" w:hAnsi="Times New Roman" w:cs="Times New Roman"/>
          <w:w w:val="109"/>
          <w:sz w:val="24"/>
          <w:szCs w:val="24"/>
          <w:lang w:bidi="he-IL"/>
        </w:rPr>
        <w:t xml:space="preserve">hereas the </w:t>
      </w:r>
      <w:r w:rsidR="004403A6" w:rsidRPr="00161EF9">
        <w:rPr>
          <w:rFonts w:ascii="Times New Roman" w:eastAsia="Microsoft YaHei UI" w:hAnsi="Times New Roman" w:cs="Times New Roman"/>
          <w:w w:val="109"/>
          <w:sz w:val="24"/>
          <w:szCs w:val="24"/>
          <w:lang w:bidi="he-IL"/>
        </w:rPr>
        <w:t>Applicant</w:t>
      </w:r>
      <w:r w:rsidRPr="00161EF9">
        <w:rPr>
          <w:rFonts w:ascii="Times New Roman" w:eastAsia="Microsoft YaHei UI" w:hAnsi="Times New Roman" w:cs="Times New Roman"/>
          <w:w w:val="109"/>
          <w:sz w:val="24"/>
          <w:szCs w:val="24"/>
          <w:lang w:bidi="he-IL"/>
        </w:rPr>
        <w:t xml:space="preserve"> admits that it obtained a loan in the sum of </w:t>
      </w:r>
      <w:r w:rsidR="00D57646" w:rsidRPr="00161EF9">
        <w:rPr>
          <w:rFonts w:ascii="Times New Roman" w:eastAsia="Microsoft YaHei UI" w:hAnsi="Times New Roman" w:cs="Times New Roman"/>
          <w:b/>
          <w:bCs/>
          <w:sz w:val="24"/>
          <w:szCs w:val="24"/>
        </w:rPr>
        <w:t xml:space="preserve">Uganda Shillings </w:t>
      </w:r>
      <w:r w:rsidRPr="00161EF9">
        <w:rPr>
          <w:rFonts w:ascii="Times New Roman" w:eastAsia="Microsoft YaHei UI" w:hAnsi="Times New Roman" w:cs="Times New Roman"/>
          <w:b/>
          <w:w w:val="109"/>
          <w:sz w:val="24"/>
          <w:szCs w:val="24"/>
          <w:lang w:bidi="he-IL"/>
        </w:rPr>
        <w:t>100,000,000/=</w:t>
      </w:r>
      <w:r w:rsidRPr="00161EF9">
        <w:rPr>
          <w:rFonts w:ascii="Times New Roman" w:eastAsia="Microsoft YaHei UI" w:hAnsi="Times New Roman" w:cs="Times New Roman"/>
          <w:w w:val="109"/>
          <w:sz w:val="24"/>
          <w:szCs w:val="24"/>
          <w:lang w:bidi="he-IL"/>
        </w:rPr>
        <w:t xml:space="preserve"> from the </w:t>
      </w:r>
      <w:r w:rsidR="004403A6" w:rsidRPr="00161EF9">
        <w:rPr>
          <w:rFonts w:ascii="Times New Roman" w:eastAsia="Microsoft YaHei UI" w:hAnsi="Times New Roman" w:cs="Times New Roman"/>
          <w:w w:val="109"/>
          <w:sz w:val="24"/>
          <w:szCs w:val="24"/>
          <w:lang w:bidi="he-IL"/>
        </w:rPr>
        <w:t>Respondent</w:t>
      </w:r>
      <w:r w:rsidRPr="00161EF9">
        <w:rPr>
          <w:rFonts w:ascii="Times New Roman" w:eastAsia="Microsoft YaHei UI" w:hAnsi="Times New Roman" w:cs="Times New Roman"/>
          <w:w w:val="109"/>
          <w:sz w:val="24"/>
          <w:szCs w:val="24"/>
          <w:lang w:bidi="he-IL"/>
        </w:rPr>
        <w:t xml:space="preserve">, the </w:t>
      </w:r>
      <w:r w:rsidR="004403A6" w:rsidRPr="00161EF9">
        <w:rPr>
          <w:rFonts w:ascii="Times New Roman" w:eastAsia="Microsoft YaHei UI" w:hAnsi="Times New Roman" w:cs="Times New Roman"/>
          <w:w w:val="109"/>
          <w:sz w:val="24"/>
          <w:szCs w:val="24"/>
          <w:lang w:bidi="he-IL"/>
        </w:rPr>
        <w:t>Applicant</w:t>
      </w:r>
      <w:r w:rsidRPr="00161EF9">
        <w:rPr>
          <w:rFonts w:ascii="Times New Roman" w:eastAsia="Microsoft YaHei UI" w:hAnsi="Times New Roman" w:cs="Times New Roman"/>
          <w:w w:val="109"/>
          <w:sz w:val="24"/>
          <w:szCs w:val="24"/>
          <w:lang w:bidi="he-IL"/>
        </w:rPr>
        <w:t xml:space="preserve"> denies the </w:t>
      </w:r>
      <w:r w:rsidR="004403A6" w:rsidRPr="00161EF9">
        <w:rPr>
          <w:rFonts w:ascii="Times New Roman" w:eastAsia="Microsoft YaHei UI" w:hAnsi="Times New Roman" w:cs="Times New Roman"/>
          <w:w w:val="109"/>
          <w:sz w:val="24"/>
          <w:szCs w:val="24"/>
          <w:lang w:bidi="he-IL"/>
        </w:rPr>
        <w:t>Respondent</w:t>
      </w:r>
      <w:r w:rsidRPr="00161EF9">
        <w:rPr>
          <w:rFonts w:ascii="Times New Roman" w:eastAsia="Microsoft YaHei UI" w:hAnsi="Times New Roman" w:cs="Times New Roman"/>
          <w:w w:val="109"/>
          <w:sz w:val="24"/>
          <w:szCs w:val="24"/>
          <w:lang w:bidi="he-IL"/>
        </w:rPr>
        <w:t xml:space="preserve">'s claim in the main suit. It is misleading for the </w:t>
      </w:r>
      <w:r w:rsidR="004403A6" w:rsidRPr="00161EF9">
        <w:rPr>
          <w:rFonts w:ascii="Times New Roman" w:eastAsia="Microsoft YaHei UI" w:hAnsi="Times New Roman" w:cs="Times New Roman"/>
          <w:w w:val="109"/>
          <w:sz w:val="24"/>
          <w:szCs w:val="24"/>
          <w:lang w:bidi="he-IL"/>
        </w:rPr>
        <w:t>Respondent</w:t>
      </w:r>
      <w:r w:rsidRPr="00161EF9">
        <w:rPr>
          <w:rFonts w:ascii="Times New Roman" w:eastAsia="Microsoft YaHei UI" w:hAnsi="Times New Roman" w:cs="Times New Roman"/>
          <w:w w:val="109"/>
          <w:sz w:val="24"/>
          <w:szCs w:val="24"/>
          <w:lang w:bidi="he-IL"/>
        </w:rPr>
        <w:t xml:space="preserve"> to submit that the </w:t>
      </w:r>
      <w:r w:rsidR="004403A6" w:rsidRPr="00161EF9">
        <w:rPr>
          <w:rFonts w:ascii="Times New Roman" w:eastAsia="Microsoft YaHei UI" w:hAnsi="Times New Roman" w:cs="Times New Roman"/>
          <w:w w:val="109"/>
          <w:sz w:val="24"/>
          <w:szCs w:val="24"/>
          <w:lang w:bidi="he-IL"/>
        </w:rPr>
        <w:t>Applicant</w:t>
      </w:r>
      <w:r w:rsidRPr="00161EF9">
        <w:rPr>
          <w:rFonts w:ascii="Times New Roman" w:eastAsia="Microsoft YaHei UI" w:hAnsi="Times New Roman" w:cs="Times New Roman"/>
          <w:w w:val="109"/>
          <w:sz w:val="24"/>
          <w:szCs w:val="24"/>
          <w:lang w:bidi="he-IL"/>
        </w:rPr>
        <w:t xml:space="preserve"> does not deny the claim against it. </w:t>
      </w:r>
      <w:r w:rsidRPr="00161EF9">
        <w:rPr>
          <w:rFonts w:ascii="Times New Roman" w:eastAsia="Microsoft YaHei UI" w:hAnsi="Times New Roman" w:cs="Times New Roman"/>
          <w:sz w:val="24"/>
          <w:szCs w:val="24"/>
        </w:rPr>
        <w:t xml:space="preserve">Learned Counsel submitted that </w:t>
      </w:r>
      <w:r w:rsidRPr="00161EF9">
        <w:rPr>
          <w:rFonts w:ascii="Times New Roman" w:eastAsia="Microsoft YaHei UI" w:hAnsi="Times New Roman" w:cs="Times New Roman"/>
          <w:w w:val="109"/>
          <w:sz w:val="24"/>
          <w:szCs w:val="24"/>
          <w:lang w:bidi="he-IL"/>
        </w:rPr>
        <w:t xml:space="preserve">Ground 2 of the Notice of Motion and paragraph 3 of the </w:t>
      </w:r>
      <w:r w:rsidR="004403A6" w:rsidRPr="00161EF9">
        <w:rPr>
          <w:rFonts w:ascii="Times New Roman" w:eastAsia="Microsoft YaHei UI" w:hAnsi="Times New Roman" w:cs="Times New Roman"/>
          <w:w w:val="109"/>
          <w:sz w:val="24"/>
          <w:szCs w:val="24"/>
          <w:lang w:bidi="he-IL"/>
        </w:rPr>
        <w:t>Applicant</w:t>
      </w:r>
      <w:r w:rsidRPr="00161EF9">
        <w:rPr>
          <w:rFonts w:ascii="Times New Roman" w:eastAsia="Microsoft YaHei UI" w:hAnsi="Times New Roman" w:cs="Times New Roman"/>
          <w:w w:val="109"/>
          <w:sz w:val="24"/>
          <w:szCs w:val="24"/>
          <w:lang w:bidi="he-IL"/>
        </w:rPr>
        <w:t xml:space="preserve">'s affidavit in support of the Application clearly indicate that </w:t>
      </w:r>
      <w:r w:rsidR="003961AB" w:rsidRPr="00161EF9">
        <w:rPr>
          <w:rFonts w:ascii="Times New Roman" w:eastAsia="Microsoft YaHei UI" w:hAnsi="Times New Roman" w:cs="Times New Roman"/>
          <w:w w:val="109"/>
          <w:sz w:val="24"/>
          <w:szCs w:val="24"/>
          <w:lang w:bidi="he-IL"/>
        </w:rPr>
        <w:t xml:space="preserve">the </w:t>
      </w:r>
      <w:r w:rsidR="004403A6" w:rsidRPr="00161EF9">
        <w:rPr>
          <w:rFonts w:ascii="Times New Roman" w:eastAsia="Microsoft YaHei UI" w:hAnsi="Times New Roman" w:cs="Times New Roman"/>
          <w:w w:val="109"/>
          <w:sz w:val="24"/>
          <w:szCs w:val="24"/>
          <w:lang w:bidi="he-IL"/>
        </w:rPr>
        <w:t>Applicant</w:t>
      </w:r>
      <w:r w:rsidRPr="00161EF9">
        <w:rPr>
          <w:rFonts w:ascii="Times New Roman" w:eastAsia="Microsoft YaHei UI" w:hAnsi="Times New Roman" w:cs="Times New Roman"/>
          <w:w w:val="109"/>
          <w:sz w:val="24"/>
          <w:szCs w:val="24"/>
          <w:lang w:bidi="he-IL"/>
        </w:rPr>
        <w:t xml:space="preserve"> denies the </w:t>
      </w:r>
      <w:r w:rsidR="004403A6" w:rsidRPr="00161EF9">
        <w:rPr>
          <w:rFonts w:ascii="Times New Roman" w:eastAsia="Microsoft YaHei UI" w:hAnsi="Times New Roman" w:cs="Times New Roman"/>
          <w:w w:val="109"/>
          <w:sz w:val="24"/>
          <w:szCs w:val="24"/>
          <w:lang w:bidi="he-IL"/>
        </w:rPr>
        <w:t>Respondent</w:t>
      </w:r>
      <w:r w:rsidRPr="00161EF9">
        <w:rPr>
          <w:rFonts w:ascii="Times New Roman" w:eastAsia="Microsoft YaHei UI" w:hAnsi="Times New Roman" w:cs="Times New Roman"/>
          <w:w w:val="109"/>
          <w:sz w:val="24"/>
          <w:szCs w:val="24"/>
          <w:lang w:bidi="he-IL"/>
        </w:rPr>
        <w:t xml:space="preserve">'s claim in the main suit. The </w:t>
      </w:r>
      <w:r w:rsidR="004403A6" w:rsidRPr="00161EF9">
        <w:rPr>
          <w:rFonts w:ascii="Times New Roman" w:eastAsia="Microsoft YaHei UI" w:hAnsi="Times New Roman" w:cs="Times New Roman"/>
          <w:w w:val="109"/>
          <w:sz w:val="24"/>
          <w:szCs w:val="24"/>
          <w:lang w:bidi="he-IL"/>
        </w:rPr>
        <w:t>Applicant</w:t>
      </w:r>
      <w:r w:rsidRPr="00161EF9">
        <w:rPr>
          <w:rFonts w:ascii="Times New Roman" w:eastAsia="Microsoft YaHei UI" w:hAnsi="Times New Roman" w:cs="Times New Roman"/>
          <w:w w:val="109"/>
          <w:sz w:val="24"/>
          <w:szCs w:val="24"/>
          <w:lang w:bidi="he-IL"/>
        </w:rPr>
        <w:t xml:space="preserve">'s computation varies with </w:t>
      </w:r>
      <w:r w:rsidR="00D57646" w:rsidRPr="00161EF9">
        <w:rPr>
          <w:rFonts w:ascii="Times New Roman" w:eastAsia="Microsoft YaHei UI" w:hAnsi="Times New Roman" w:cs="Times New Roman"/>
          <w:w w:val="109"/>
          <w:sz w:val="24"/>
          <w:szCs w:val="24"/>
          <w:lang w:bidi="he-IL"/>
        </w:rPr>
        <w:t xml:space="preserve">regard to the </w:t>
      </w:r>
      <w:r w:rsidRPr="00161EF9">
        <w:rPr>
          <w:rFonts w:ascii="Times New Roman" w:eastAsia="Microsoft YaHei UI" w:hAnsi="Times New Roman" w:cs="Times New Roman"/>
          <w:w w:val="109"/>
          <w:sz w:val="24"/>
          <w:szCs w:val="24"/>
          <w:lang w:bidi="he-IL"/>
        </w:rPr>
        <w:t xml:space="preserve">known outstanding loan sums. </w:t>
      </w:r>
      <w:r w:rsidRPr="00161EF9">
        <w:rPr>
          <w:rFonts w:ascii="Times New Roman" w:eastAsia="Microsoft YaHei UI" w:hAnsi="Times New Roman" w:cs="Times New Roman"/>
          <w:sz w:val="24"/>
          <w:szCs w:val="24"/>
        </w:rPr>
        <w:t>Furthermore</w:t>
      </w:r>
      <w:r w:rsidRPr="00161EF9">
        <w:rPr>
          <w:rFonts w:ascii="Times New Roman" w:eastAsia="Microsoft YaHei UI" w:hAnsi="Times New Roman" w:cs="Times New Roman"/>
          <w:w w:val="109"/>
          <w:sz w:val="24"/>
          <w:szCs w:val="24"/>
          <w:lang w:bidi="he-IL"/>
        </w:rPr>
        <w:t xml:space="preserve"> Counsel contended that the variance in the computations alone is a ground for granting of the orders sought by the </w:t>
      </w:r>
      <w:r w:rsidR="004403A6" w:rsidRPr="00161EF9">
        <w:rPr>
          <w:rFonts w:ascii="Times New Roman" w:eastAsia="Microsoft YaHei UI" w:hAnsi="Times New Roman" w:cs="Times New Roman"/>
          <w:w w:val="109"/>
          <w:sz w:val="24"/>
          <w:szCs w:val="24"/>
          <w:lang w:bidi="he-IL"/>
        </w:rPr>
        <w:t>Applicant</w:t>
      </w:r>
      <w:r w:rsidRPr="00161EF9">
        <w:rPr>
          <w:rFonts w:ascii="Times New Roman" w:eastAsia="Microsoft YaHei UI" w:hAnsi="Times New Roman" w:cs="Times New Roman"/>
          <w:w w:val="109"/>
          <w:sz w:val="24"/>
          <w:szCs w:val="24"/>
          <w:lang w:bidi="he-IL"/>
        </w:rPr>
        <w:t xml:space="preserve"> in the application. This is in line with the </w:t>
      </w:r>
      <w:r w:rsidR="004403A6" w:rsidRPr="00161EF9">
        <w:rPr>
          <w:rFonts w:ascii="Times New Roman" w:eastAsia="Microsoft YaHei UI" w:hAnsi="Times New Roman" w:cs="Times New Roman"/>
          <w:w w:val="109"/>
          <w:sz w:val="24"/>
          <w:szCs w:val="24"/>
          <w:lang w:bidi="he-IL"/>
        </w:rPr>
        <w:t>Respondent</w:t>
      </w:r>
      <w:r w:rsidRPr="00161EF9">
        <w:rPr>
          <w:rFonts w:ascii="Times New Roman" w:eastAsia="Microsoft YaHei UI" w:hAnsi="Times New Roman" w:cs="Times New Roman"/>
          <w:w w:val="109"/>
          <w:sz w:val="24"/>
          <w:szCs w:val="24"/>
          <w:lang w:bidi="he-IL"/>
        </w:rPr>
        <w:t xml:space="preserve"> quoted authority of </w:t>
      </w:r>
      <w:proofErr w:type="spellStart"/>
      <w:r w:rsidRPr="00161EF9">
        <w:rPr>
          <w:rFonts w:ascii="Times New Roman" w:eastAsia="Microsoft YaHei UI" w:hAnsi="Times New Roman" w:cs="Times New Roman"/>
          <w:b/>
          <w:bCs/>
          <w:iCs/>
          <w:sz w:val="24"/>
          <w:szCs w:val="24"/>
          <w:lang w:bidi="he-IL"/>
        </w:rPr>
        <w:t>Hasmani</w:t>
      </w:r>
      <w:proofErr w:type="spellEnd"/>
      <w:r w:rsidRPr="00161EF9">
        <w:rPr>
          <w:rFonts w:ascii="Times New Roman" w:eastAsia="Microsoft YaHei UI" w:hAnsi="Times New Roman" w:cs="Times New Roman"/>
          <w:b/>
          <w:bCs/>
          <w:iCs/>
          <w:sz w:val="24"/>
          <w:szCs w:val="24"/>
          <w:lang w:bidi="he-IL"/>
        </w:rPr>
        <w:t xml:space="preserve"> versus </w:t>
      </w:r>
      <w:proofErr w:type="spellStart"/>
      <w:r w:rsidRPr="00161EF9">
        <w:rPr>
          <w:rFonts w:ascii="Times New Roman" w:eastAsia="Microsoft YaHei UI" w:hAnsi="Times New Roman" w:cs="Times New Roman"/>
          <w:b/>
          <w:bCs/>
          <w:iCs/>
          <w:sz w:val="24"/>
          <w:szCs w:val="24"/>
          <w:lang w:bidi="he-IL"/>
        </w:rPr>
        <w:t>Banque</w:t>
      </w:r>
      <w:proofErr w:type="spellEnd"/>
      <w:r w:rsidRPr="00161EF9">
        <w:rPr>
          <w:rFonts w:ascii="Times New Roman" w:eastAsia="Microsoft YaHei UI" w:hAnsi="Times New Roman" w:cs="Times New Roman"/>
          <w:b/>
          <w:bCs/>
          <w:iCs/>
          <w:sz w:val="24"/>
          <w:szCs w:val="24"/>
          <w:lang w:bidi="he-IL"/>
        </w:rPr>
        <w:t xml:space="preserve"> Du Congo Beige</w:t>
      </w:r>
      <w:r w:rsidR="00D57646" w:rsidRPr="00161EF9">
        <w:rPr>
          <w:rFonts w:ascii="Times New Roman" w:eastAsia="Microsoft YaHei UI" w:hAnsi="Times New Roman" w:cs="Times New Roman"/>
          <w:b/>
          <w:bCs/>
          <w:iCs/>
          <w:sz w:val="24"/>
          <w:szCs w:val="24"/>
          <w:lang w:bidi="he-IL"/>
        </w:rPr>
        <w:t xml:space="preserve"> (supra)</w:t>
      </w:r>
      <w:r w:rsidRPr="00161EF9">
        <w:rPr>
          <w:rFonts w:ascii="Times New Roman" w:eastAsia="Microsoft YaHei UI" w:hAnsi="Times New Roman" w:cs="Times New Roman"/>
          <w:b/>
          <w:bCs/>
          <w:iCs/>
          <w:sz w:val="24"/>
          <w:szCs w:val="24"/>
          <w:lang w:bidi="he-IL"/>
        </w:rPr>
        <w:t xml:space="preserve">. </w:t>
      </w:r>
    </w:p>
    <w:p w:rsidR="009C68BC" w:rsidRPr="00161EF9" w:rsidRDefault="009C68BC" w:rsidP="009C68BC">
      <w:pPr>
        <w:pStyle w:val="Style"/>
        <w:spacing w:before="345" w:line="276" w:lineRule="auto"/>
        <w:ind w:right="9"/>
        <w:jc w:val="both"/>
        <w:rPr>
          <w:rFonts w:ascii="Times New Roman" w:eastAsia="Microsoft YaHei UI" w:hAnsi="Times New Roman" w:cs="Times New Roman"/>
          <w:b/>
          <w:bCs/>
          <w:i/>
          <w:iCs/>
          <w:lang w:bidi="he-IL"/>
        </w:rPr>
      </w:pPr>
      <w:r w:rsidRPr="00161EF9">
        <w:rPr>
          <w:rFonts w:ascii="Times New Roman" w:eastAsia="Microsoft YaHei UI" w:hAnsi="Times New Roman" w:cs="Times New Roman"/>
          <w:w w:val="109"/>
          <w:lang w:bidi="he-IL"/>
        </w:rPr>
        <w:t xml:space="preserve">The application duly discloses </w:t>
      </w:r>
      <w:proofErr w:type="spellStart"/>
      <w:r w:rsidRPr="00161EF9">
        <w:rPr>
          <w:rFonts w:ascii="Times New Roman" w:eastAsia="Microsoft YaHei UI" w:hAnsi="Times New Roman" w:cs="Times New Roman"/>
          <w:w w:val="109"/>
          <w:lang w:bidi="he-IL"/>
        </w:rPr>
        <w:t>triable</w:t>
      </w:r>
      <w:proofErr w:type="spellEnd"/>
      <w:r w:rsidRPr="00161EF9">
        <w:rPr>
          <w:rFonts w:ascii="Times New Roman" w:eastAsia="Microsoft YaHei UI" w:hAnsi="Times New Roman" w:cs="Times New Roman"/>
          <w:w w:val="109"/>
          <w:lang w:bidi="he-IL"/>
        </w:rPr>
        <w:t xml:space="preserve"> issues of facts and law as evidenced in the affidavits filed and referred to, in line with </w:t>
      </w:r>
      <w:r w:rsidR="003961AB" w:rsidRPr="00161EF9">
        <w:rPr>
          <w:rFonts w:ascii="Times New Roman" w:eastAsia="Microsoft YaHei UI" w:hAnsi="Times New Roman" w:cs="Times New Roman"/>
          <w:w w:val="109"/>
          <w:lang w:bidi="he-IL"/>
        </w:rPr>
        <w:t xml:space="preserve">the </w:t>
      </w:r>
      <w:r w:rsidR="004403A6" w:rsidRPr="00161EF9">
        <w:rPr>
          <w:rFonts w:ascii="Times New Roman" w:eastAsia="Microsoft YaHei UI" w:hAnsi="Times New Roman" w:cs="Times New Roman"/>
          <w:w w:val="109"/>
          <w:lang w:bidi="he-IL"/>
        </w:rPr>
        <w:t>Respondent</w:t>
      </w:r>
      <w:r w:rsidRPr="00161EF9">
        <w:rPr>
          <w:rFonts w:ascii="Times New Roman" w:eastAsia="Microsoft YaHei UI" w:hAnsi="Times New Roman" w:cs="Times New Roman"/>
          <w:w w:val="109"/>
          <w:lang w:bidi="he-IL"/>
        </w:rPr>
        <w:t xml:space="preserve">'s quoted case of </w:t>
      </w:r>
      <w:r w:rsidRPr="00161EF9">
        <w:rPr>
          <w:rFonts w:ascii="Times New Roman" w:eastAsia="Microsoft YaHei UI" w:hAnsi="Times New Roman" w:cs="Times New Roman"/>
          <w:b/>
          <w:bCs/>
          <w:iCs/>
          <w:lang w:bidi="he-IL"/>
        </w:rPr>
        <w:t xml:space="preserve">Maluku </w:t>
      </w:r>
      <w:proofErr w:type="spellStart"/>
      <w:r w:rsidRPr="00161EF9">
        <w:rPr>
          <w:rFonts w:ascii="Times New Roman" w:eastAsia="Microsoft YaHei UI" w:hAnsi="Times New Roman" w:cs="Times New Roman"/>
          <w:b/>
          <w:bCs/>
          <w:iCs/>
          <w:lang w:bidi="he-IL"/>
        </w:rPr>
        <w:t>Interglobal</w:t>
      </w:r>
      <w:proofErr w:type="spellEnd"/>
      <w:r w:rsidRPr="00161EF9">
        <w:rPr>
          <w:rFonts w:ascii="Times New Roman" w:eastAsia="Microsoft YaHei UI" w:hAnsi="Times New Roman" w:cs="Times New Roman"/>
          <w:b/>
          <w:bCs/>
          <w:iCs/>
          <w:lang w:bidi="he-IL"/>
        </w:rPr>
        <w:t xml:space="preserve"> Trade Agency Limited vs</w:t>
      </w:r>
      <w:r w:rsidR="00D57646" w:rsidRPr="00161EF9">
        <w:rPr>
          <w:rFonts w:ascii="Times New Roman" w:eastAsia="Microsoft YaHei UI" w:hAnsi="Times New Roman" w:cs="Times New Roman"/>
          <w:b/>
          <w:bCs/>
          <w:iCs/>
          <w:lang w:bidi="he-IL"/>
        </w:rPr>
        <w:t>.</w:t>
      </w:r>
      <w:r w:rsidRPr="00161EF9">
        <w:rPr>
          <w:rFonts w:ascii="Times New Roman" w:eastAsia="Microsoft YaHei UI" w:hAnsi="Times New Roman" w:cs="Times New Roman"/>
          <w:b/>
          <w:bCs/>
          <w:iCs/>
          <w:lang w:bidi="he-IL"/>
        </w:rPr>
        <w:t xml:space="preserve"> Bank </w:t>
      </w:r>
      <w:r w:rsidRPr="00161EF9">
        <w:rPr>
          <w:rFonts w:ascii="Times New Roman" w:eastAsia="Microsoft YaHei UI" w:hAnsi="Times New Roman" w:cs="Times New Roman"/>
          <w:b/>
          <w:bCs/>
          <w:lang w:bidi="he-IL"/>
        </w:rPr>
        <w:t xml:space="preserve">of </w:t>
      </w:r>
      <w:r w:rsidRPr="00161EF9">
        <w:rPr>
          <w:rFonts w:ascii="Times New Roman" w:eastAsia="Microsoft YaHei UI" w:hAnsi="Times New Roman" w:cs="Times New Roman"/>
          <w:b/>
          <w:bCs/>
          <w:iCs/>
          <w:lang w:bidi="he-IL"/>
        </w:rPr>
        <w:t>Uganda</w:t>
      </w:r>
      <w:r w:rsidR="00D57646" w:rsidRPr="00161EF9">
        <w:rPr>
          <w:rFonts w:ascii="Times New Roman" w:eastAsia="Microsoft YaHei UI" w:hAnsi="Times New Roman" w:cs="Times New Roman"/>
          <w:b/>
          <w:bCs/>
          <w:iCs/>
          <w:lang w:bidi="he-IL"/>
        </w:rPr>
        <w:t xml:space="preserve"> </w:t>
      </w:r>
      <w:r w:rsidR="00D57646" w:rsidRPr="00161EF9">
        <w:rPr>
          <w:rFonts w:ascii="Times New Roman" w:eastAsia="Microsoft YaHei UI" w:hAnsi="Times New Roman" w:cs="Times New Roman"/>
          <w:bCs/>
          <w:iCs/>
          <w:lang w:bidi="he-IL"/>
        </w:rPr>
        <w:t>a</w:t>
      </w:r>
      <w:r w:rsidR="003961AB" w:rsidRPr="00161EF9">
        <w:rPr>
          <w:rFonts w:ascii="Times New Roman" w:eastAsia="Microsoft YaHei UI" w:hAnsi="Times New Roman" w:cs="Times New Roman"/>
          <w:bCs/>
          <w:iCs/>
          <w:lang w:bidi="he-IL"/>
        </w:rPr>
        <w:t xml:space="preserve"> </w:t>
      </w:r>
      <w:r w:rsidR="00D57646" w:rsidRPr="00161EF9">
        <w:rPr>
          <w:rFonts w:ascii="Times New Roman" w:eastAsia="Microsoft YaHei UI" w:hAnsi="Times New Roman" w:cs="Times New Roman"/>
          <w:bCs/>
          <w:iCs/>
          <w:lang w:bidi="he-IL"/>
        </w:rPr>
        <w:t>trial ca</w:t>
      </w:r>
      <w:r w:rsidR="00F567E7" w:rsidRPr="00161EF9">
        <w:rPr>
          <w:rFonts w:ascii="Times New Roman" w:eastAsia="Microsoft YaHei UI" w:hAnsi="Times New Roman" w:cs="Times New Roman"/>
          <w:bCs/>
          <w:iCs/>
          <w:lang w:bidi="he-IL"/>
        </w:rPr>
        <w:t xml:space="preserve">n only follow </w:t>
      </w:r>
      <w:r w:rsidRPr="00161EF9">
        <w:rPr>
          <w:rFonts w:ascii="Times New Roman" w:eastAsia="Microsoft YaHei UI" w:hAnsi="Times New Roman" w:cs="Times New Roman"/>
          <w:w w:val="109"/>
          <w:lang w:bidi="he-IL"/>
        </w:rPr>
        <w:t xml:space="preserve">by granting the orders sought for in the Application. </w:t>
      </w:r>
    </w:p>
    <w:p w:rsidR="00C63A6A" w:rsidRPr="00161EF9" w:rsidRDefault="009C68BC" w:rsidP="009C68BC">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b/>
          <w:bCs/>
          <w:sz w:val="24"/>
          <w:szCs w:val="24"/>
          <w:lang w:bidi="he-IL"/>
        </w:rPr>
        <w:t xml:space="preserve">On whether the parties are entitled to any remedies, </w:t>
      </w:r>
      <w:r w:rsidRPr="00161EF9">
        <w:rPr>
          <w:rFonts w:ascii="Times New Roman" w:eastAsia="Microsoft YaHei UI" w:hAnsi="Times New Roman" w:cs="Times New Roman"/>
          <w:bCs/>
          <w:sz w:val="24"/>
          <w:szCs w:val="24"/>
          <w:lang w:bidi="he-IL"/>
        </w:rPr>
        <w:t xml:space="preserve">the </w:t>
      </w:r>
      <w:r w:rsidR="004403A6" w:rsidRPr="00161EF9">
        <w:rPr>
          <w:rFonts w:ascii="Times New Roman" w:eastAsia="Microsoft YaHei UI" w:hAnsi="Times New Roman" w:cs="Times New Roman"/>
          <w:bCs/>
          <w:sz w:val="24"/>
          <w:szCs w:val="24"/>
          <w:lang w:bidi="he-IL"/>
        </w:rPr>
        <w:t>Applicant</w:t>
      </w:r>
      <w:r w:rsidRPr="00161EF9">
        <w:rPr>
          <w:rFonts w:ascii="Times New Roman" w:eastAsia="Microsoft YaHei UI" w:hAnsi="Times New Roman" w:cs="Times New Roman"/>
          <w:bCs/>
          <w:sz w:val="24"/>
          <w:szCs w:val="24"/>
          <w:lang w:bidi="he-IL"/>
        </w:rPr>
        <w:t>’s Counsel submitted</w:t>
      </w:r>
      <w:r w:rsidRPr="00161EF9">
        <w:rPr>
          <w:rFonts w:ascii="Times New Roman" w:eastAsia="Microsoft YaHei UI" w:hAnsi="Times New Roman" w:cs="Times New Roman"/>
          <w:b/>
          <w:bCs/>
          <w:sz w:val="24"/>
          <w:szCs w:val="24"/>
          <w:lang w:bidi="he-IL"/>
        </w:rPr>
        <w:t xml:space="preserve"> </w:t>
      </w:r>
      <w:r w:rsidRPr="00161EF9">
        <w:rPr>
          <w:rFonts w:ascii="Times New Roman" w:eastAsia="Microsoft YaHei UI" w:hAnsi="Times New Roman" w:cs="Times New Roman"/>
          <w:w w:val="109"/>
          <w:sz w:val="24"/>
          <w:szCs w:val="24"/>
          <w:lang w:bidi="he-IL"/>
        </w:rPr>
        <w:t xml:space="preserve">that since the application discloses </w:t>
      </w:r>
      <w:proofErr w:type="spellStart"/>
      <w:r w:rsidRPr="00161EF9">
        <w:rPr>
          <w:rFonts w:ascii="Times New Roman" w:eastAsia="Microsoft YaHei UI" w:hAnsi="Times New Roman" w:cs="Times New Roman"/>
          <w:w w:val="109"/>
          <w:sz w:val="24"/>
          <w:szCs w:val="24"/>
          <w:lang w:bidi="he-IL"/>
        </w:rPr>
        <w:t>triable</w:t>
      </w:r>
      <w:proofErr w:type="spellEnd"/>
      <w:r w:rsidRPr="00161EF9">
        <w:rPr>
          <w:rFonts w:ascii="Times New Roman" w:eastAsia="Microsoft YaHei UI" w:hAnsi="Times New Roman" w:cs="Times New Roman"/>
          <w:w w:val="109"/>
          <w:sz w:val="24"/>
          <w:szCs w:val="24"/>
          <w:lang w:bidi="he-IL"/>
        </w:rPr>
        <w:t xml:space="preserve"> issues and a good defence, the </w:t>
      </w:r>
      <w:r w:rsidR="004403A6" w:rsidRPr="00161EF9">
        <w:rPr>
          <w:rFonts w:ascii="Times New Roman" w:eastAsia="Microsoft YaHei UI" w:hAnsi="Times New Roman" w:cs="Times New Roman"/>
          <w:w w:val="109"/>
          <w:sz w:val="24"/>
          <w:szCs w:val="24"/>
          <w:lang w:bidi="he-IL"/>
        </w:rPr>
        <w:t>Applicant</w:t>
      </w:r>
      <w:r w:rsidRPr="00161EF9">
        <w:rPr>
          <w:rFonts w:ascii="Times New Roman" w:eastAsia="Microsoft YaHei UI" w:hAnsi="Times New Roman" w:cs="Times New Roman"/>
          <w:w w:val="109"/>
          <w:sz w:val="24"/>
          <w:szCs w:val="24"/>
          <w:lang w:bidi="he-IL"/>
        </w:rPr>
        <w:t xml:space="preserve"> should be granted the orders sought in the application.</w:t>
      </w:r>
    </w:p>
    <w:p w:rsidR="005D4415" w:rsidRPr="00161EF9" w:rsidRDefault="00416773" w:rsidP="00E3613D">
      <w:pPr>
        <w:jc w:val="both"/>
        <w:rPr>
          <w:rFonts w:ascii="Times New Roman" w:eastAsia="Microsoft YaHei UI" w:hAnsi="Times New Roman" w:cs="Times New Roman"/>
          <w:b/>
          <w:sz w:val="24"/>
          <w:szCs w:val="24"/>
        </w:rPr>
      </w:pPr>
      <w:r w:rsidRPr="00161EF9">
        <w:rPr>
          <w:rFonts w:ascii="Times New Roman" w:eastAsia="Microsoft YaHei UI" w:hAnsi="Times New Roman" w:cs="Times New Roman"/>
          <w:b/>
          <w:sz w:val="24"/>
          <w:szCs w:val="24"/>
        </w:rPr>
        <w:t>Ruling</w:t>
      </w:r>
    </w:p>
    <w:p w:rsidR="009F0428" w:rsidRPr="00161EF9" w:rsidRDefault="00416773"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I have carefully considered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s application together with the affidavit in support and in opposition thereto. The application was filed on 29</w:t>
      </w:r>
      <w:r w:rsidR="004403A6" w:rsidRPr="00161EF9">
        <w:rPr>
          <w:rFonts w:ascii="Times New Roman" w:eastAsia="Microsoft YaHei UI" w:hAnsi="Times New Roman" w:cs="Times New Roman"/>
          <w:sz w:val="24"/>
          <w:szCs w:val="24"/>
          <w:vertAlign w:val="superscript"/>
        </w:rPr>
        <w:t>th</w:t>
      </w:r>
      <w:r w:rsidR="004403A6" w:rsidRPr="00161EF9">
        <w:rPr>
          <w:rFonts w:ascii="Times New Roman" w:eastAsia="Microsoft YaHei UI" w:hAnsi="Times New Roman" w:cs="Times New Roman"/>
          <w:sz w:val="24"/>
          <w:szCs w:val="24"/>
        </w:rPr>
        <w:t xml:space="preserve"> </w:t>
      </w:r>
      <w:r w:rsidRPr="00161EF9">
        <w:rPr>
          <w:rFonts w:ascii="Times New Roman" w:eastAsia="Microsoft YaHei UI" w:hAnsi="Times New Roman" w:cs="Times New Roman"/>
          <w:sz w:val="24"/>
          <w:szCs w:val="24"/>
        </w:rPr>
        <w:t>August</w:t>
      </w:r>
      <w:r w:rsidR="004403A6" w:rsidRPr="00161EF9">
        <w:rPr>
          <w:rFonts w:ascii="Times New Roman" w:eastAsia="Microsoft YaHei UI" w:hAnsi="Times New Roman" w:cs="Times New Roman"/>
          <w:sz w:val="24"/>
          <w:szCs w:val="24"/>
        </w:rPr>
        <w:t>,</w:t>
      </w:r>
      <w:r w:rsidRPr="00161EF9">
        <w:rPr>
          <w:rFonts w:ascii="Times New Roman" w:eastAsia="Microsoft YaHei UI" w:hAnsi="Times New Roman" w:cs="Times New Roman"/>
          <w:sz w:val="24"/>
          <w:szCs w:val="24"/>
        </w:rPr>
        <w:t xml:space="preserve"> 2016 and 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 xml:space="preserve"> filed an affidavit in reply on 11</w:t>
      </w:r>
      <w:r w:rsidRPr="00161EF9">
        <w:rPr>
          <w:rFonts w:ascii="Times New Roman" w:eastAsia="Microsoft YaHei UI" w:hAnsi="Times New Roman" w:cs="Times New Roman"/>
          <w:sz w:val="24"/>
          <w:szCs w:val="24"/>
          <w:vertAlign w:val="superscript"/>
        </w:rPr>
        <w:t>th</w:t>
      </w:r>
      <w:r w:rsidR="004403A6" w:rsidRPr="00161EF9">
        <w:rPr>
          <w:rFonts w:ascii="Times New Roman" w:eastAsia="Microsoft YaHei UI" w:hAnsi="Times New Roman" w:cs="Times New Roman"/>
          <w:sz w:val="24"/>
          <w:szCs w:val="24"/>
        </w:rPr>
        <w:t xml:space="preserve"> </w:t>
      </w:r>
      <w:r w:rsidRPr="00161EF9">
        <w:rPr>
          <w:rFonts w:ascii="Times New Roman" w:eastAsia="Microsoft YaHei UI" w:hAnsi="Times New Roman" w:cs="Times New Roman"/>
          <w:sz w:val="24"/>
          <w:szCs w:val="24"/>
        </w:rPr>
        <w:t>January, 2017. The application ha</w:t>
      </w:r>
      <w:r w:rsidR="009F0428" w:rsidRPr="00161EF9">
        <w:rPr>
          <w:rFonts w:ascii="Times New Roman" w:eastAsia="Microsoft YaHei UI" w:hAnsi="Times New Roman" w:cs="Times New Roman"/>
          <w:sz w:val="24"/>
          <w:szCs w:val="24"/>
        </w:rPr>
        <w:t>d been issued by the registrar on 6</w:t>
      </w:r>
      <w:r w:rsidR="004403A6" w:rsidRPr="00161EF9">
        <w:rPr>
          <w:rFonts w:ascii="Times New Roman" w:eastAsia="Microsoft YaHei UI" w:hAnsi="Times New Roman" w:cs="Times New Roman"/>
          <w:sz w:val="24"/>
          <w:szCs w:val="24"/>
          <w:vertAlign w:val="superscript"/>
        </w:rPr>
        <w:t>th</w:t>
      </w:r>
      <w:r w:rsidR="004403A6" w:rsidRPr="00161EF9">
        <w:rPr>
          <w:rFonts w:ascii="Times New Roman" w:eastAsia="Microsoft YaHei UI" w:hAnsi="Times New Roman" w:cs="Times New Roman"/>
          <w:sz w:val="24"/>
          <w:szCs w:val="24"/>
        </w:rPr>
        <w:t xml:space="preserve"> </w:t>
      </w:r>
      <w:r w:rsidR="009F0428" w:rsidRPr="00161EF9">
        <w:rPr>
          <w:rFonts w:ascii="Times New Roman" w:eastAsia="Microsoft YaHei UI" w:hAnsi="Times New Roman" w:cs="Times New Roman"/>
          <w:sz w:val="24"/>
          <w:szCs w:val="24"/>
        </w:rPr>
        <w:t>December, 2016.</w:t>
      </w:r>
    </w:p>
    <w:p w:rsidR="009F0428" w:rsidRPr="00161EF9" w:rsidRDefault="009F0428"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I have duly considered the objection of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s counsel to the second affidavit in reply of Mr </w:t>
      </w:r>
      <w:proofErr w:type="spellStart"/>
      <w:r w:rsidRPr="00161EF9">
        <w:rPr>
          <w:rFonts w:ascii="Times New Roman" w:eastAsia="Microsoft YaHei UI" w:hAnsi="Times New Roman" w:cs="Times New Roman"/>
          <w:sz w:val="24"/>
          <w:szCs w:val="24"/>
        </w:rPr>
        <w:t>Okello</w:t>
      </w:r>
      <w:proofErr w:type="spellEnd"/>
      <w:r w:rsidRPr="00161EF9">
        <w:rPr>
          <w:rFonts w:ascii="Times New Roman" w:eastAsia="Microsoft YaHei UI" w:hAnsi="Times New Roman" w:cs="Times New Roman"/>
          <w:sz w:val="24"/>
          <w:szCs w:val="24"/>
        </w:rPr>
        <w:t xml:space="preserve"> Alex Paul filed on 6</w:t>
      </w:r>
      <w:r w:rsidR="00925BAB" w:rsidRPr="00161EF9">
        <w:rPr>
          <w:rFonts w:ascii="Times New Roman" w:eastAsia="Microsoft YaHei UI" w:hAnsi="Times New Roman" w:cs="Times New Roman"/>
          <w:sz w:val="24"/>
          <w:szCs w:val="24"/>
          <w:vertAlign w:val="superscript"/>
        </w:rPr>
        <w:t>th</w:t>
      </w:r>
      <w:r w:rsidR="00925BAB" w:rsidRPr="00161EF9">
        <w:rPr>
          <w:rFonts w:ascii="Times New Roman" w:eastAsia="Microsoft YaHei UI" w:hAnsi="Times New Roman" w:cs="Times New Roman"/>
          <w:sz w:val="24"/>
          <w:szCs w:val="24"/>
        </w:rPr>
        <w:t xml:space="preserve"> </w:t>
      </w:r>
      <w:r w:rsidRPr="00161EF9">
        <w:rPr>
          <w:rFonts w:ascii="Times New Roman" w:eastAsia="Microsoft YaHei UI" w:hAnsi="Times New Roman" w:cs="Times New Roman"/>
          <w:sz w:val="24"/>
          <w:szCs w:val="24"/>
        </w:rPr>
        <w:t>March</w:t>
      </w:r>
      <w:r w:rsidR="00925BAB" w:rsidRPr="00161EF9">
        <w:rPr>
          <w:rFonts w:ascii="Times New Roman" w:eastAsia="Microsoft YaHei UI" w:hAnsi="Times New Roman" w:cs="Times New Roman"/>
          <w:sz w:val="24"/>
          <w:szCs w:val="24"/>
        </w:rPr>
        <w:t>,</w:t>
      </w:r>
      <w:r w:rsidRPr="00161EF9">
        <w:rPr>
          <w:rFonts w:ascii="Times New Roman" w:eastAsia="Microsoft YaHei UI" w:hAnsi="Times New Roman" w:cs="Times New Roman"/>
          <w:sz w:val="24"/>
          <w:szCs w:val="24"/>
        </w:rPr>
        <w:t xml:space="preserve"> 2017. I have carefully perused the record and noted that the matter came for mention on 15</w:t>
      </w:r>
      <w:r w:rsidR="00925BAB" w:rsidRPr="00161EF9">
        <w:rPr>
          <w:rFonts w:ascii="Times New Roman" w:eastAsia="Microsoft YaHei UI" w:hAnsi="Times New Roman" w:cs="Times New Roman"/>
          <w:sz w:val="24"/>
          <w:szCs w:val="24"/>
          <w:vertAlign w:val="superscript"/>
        </w:rPr>
        <w:t>th</w:t>
      </w:r>
      <w:r w:rsidR="00925BAB" w:rsidRPr="00161EF9">
        <w:rPr>
          <w:rFonts w:ascii="Times New Roman" w:eastAsia="Microsoft YaHei UI" w:hAnsi="Times New Roman" w:cs="Times New Roman"/>
          <w:sz w:val="24"/>
          <w:szCs w:val="24"/>
        </w:rPr>
        <w:t xml:space="preserve"> </w:t>
      </w:r>
      <w:r w:rsidRPr="00161EF9">
        <w:rPr>
          <w:rFonts w:ascii="Times New Roman" w:eastAsia="Microsoft YaHei UI" w:hAnsi="Times New Roman" w:cs="Times New Roman"/>
          <w:sz w:val="24"/>
          <w:szCs w:val="24"/>
        </w:rPr>
        <w:t>February</w:t>
      </w:r>
      <w:r w:rsidR="00925BAB" w:rsidRPr="00161EF9">
        <w:rPr>
          <w:rFonts w:ascii="Times New Roman" w:eastAsia="Microsoft YaHei UI" w:hAnsi="Times New Roman" w:cs="Times New Roman"/>
          <w:sz w:val="24"/>
          <w:szCs w:val="24"/>
        </w:rPr>
        <w:t>,</w:t>
      </w:r>
      <w:r w:rsidRPr="00161EF9">
        <w:rPr>
          <w:rFonts w:ascii="Times New Roman" w:eastAsia="Microsoft YaHei UI" w:hAnsi="Times New Roman" w:cs="Times New Roman"/>
          <w:sz w:val="24"/>
          <w:szCs w:val="24"/>
        </w:rPr>
        <w:t xml:space="preserve"> 2017. The court directed in accordance with Order 36 rule 4 of the Civil Procedure Rules for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to file a further affidavit by 20</w:t>
      </w:r>
      <w:r w:rsidRPr="00161EF9">
        <w:rPr>
          <w:rFonts w:ascii="Times New Roman" w:eastAsia="Microsoft YaHei UI" w:hAnsi="Times New Roman" w:cs="Times New Roman"/>
          <w:sz w:val="24"/>
          <w:szCs w:val="24"/>
          <w:vertAlign w:val="superscript"/>
        </w:rPr>
        <w:t>th</w:t>
      </w:r>
      <w:r w:rsidR="00925BAB" w:rsidRPr="00161EF9">
        <w:rPr>
          <w:rFonts w:ascii="Times New Roman" w:eastAsia="Microsoft YaHei UI" w:hAnsi="Times New Roman" w:cs="Times New Roman"/>
          <w:sz w:val="24"/>
          <w:szCs w:val="24"/>
        </w:rPr>
        <w:t xml:space="preserve"> </w:t>
      </w:r>
      <w:r w:rsidRPr="00161EF9">
        <w:rPr>
          <w:rFonts w:ascii="Times New Roman" w:eastAsia="Microsoft YaHei UI" w:hAnsi="Times New Roman" w:cs="Times New Roman"/>
          <w:sz w:val="24"/>
          <w:szCs w:val="24"/>
        </w:rPr>
        <w:t xml:space="preserve">February, 2017. That affidavit was to specify how much money owed </w:t>
      </w:r>
      <w:r w:rsidR="00F54B04" w:rsidRPr="00161EF9">
        <w:rPr>
          <w:rFonts w:ascii="Times New Roman" w:eastAsia="Microsoft YaHei UI" w:hAnsi="Times New Roman" w:cs="Times New Roman"/>
          <w:sz w:val="24"/>
          <w:szCs w:val="24"/>
        </w:rPr>
        <w:t xml:space="preserve">and </w:t>
      </w:r>
      <w:r w:rsidRPr="00161EF9">
        <w:rPr>
          <w:rFonts w:ascii="Times New Roman" w:eastAsia="Microsoft YaHei UI" w:hAnsi="Times New Roman" w:cs="Times New Roman"/>
          <w:sz w:val="24"/>
          <w:szCs w:val="24"/>
        </w:rPr>
        <w:t xml:space="preserve">how much had been paid before sale of the mortgaged property. Thereafter 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 xml:space="preserve"> </w:t>
      </w:r>
      <w:r w:rsidR="00F54B04" w:rsidRPr="00161EF9">
        <w:rPr>
          <w:rFonts w:ascii="Times New Roman" w:eastAsia="Microsoft YaHei UI" w:hAnsi="Times New Roman" w:cs="Times New Roman"/>
          <w:sz w:val="24"/>
          <w:szCs w:val="24"/>
        </w:rPr>
        <w:t xml:space="preserve">was to </w:t>
      </w:r>
      <w:r w:rsidRPr="00161EF9">
        <w:rPr>
          <w:rFonts w:ascii="Times New Roman" w:eastAsia="Microsoft YaHei UI" w:hAnsi="Times New Roman" w:cs="Times New Roman"/>
          <w:sz w:val="24"/>
          <w:szCs w:val="24"/>
        </w:rPr>
        <w:t>give particulars of the sale of the mortgaged property by 24</w:t>
      </w:r>
      <w:r w:rsidRPr="00161EF9">
        <w:rPr>
          <w:rFonts w:ascii="Times New Roman" w:eastAsia="Microsoft YaHei UI" w:hAnsi="Times New Roman" w:cs="Times New Roman"/>
          <w:sz w:val="24"/>
          <w:szCs w:val="24"/>
          <w:vertAlign w:val="superscript"/>
        </w:rPr>
        <w:t>th</w:t>
      </w:r>
      <w:r w:rsidR="00925BAB" w:rsidRPr="00161EF9">
        <w:rPr>
          <w:rFonts w:ascii="Times New Roman" w:eastAsia="Microsoft YaHei UI" w:hAnsi="Times New Roman" w:cs="Times New Roman"/>
          <w:sz w:val="24"/>
          <w:szCs w:val="24"/>
        </w:rPr>
        <w:t xml:space="preserve"> </w:t>
      </w:r>
      <w:r w:rsidRPr="00161EF9">
        <w:rPr>
          <w:rFonts w:ascii="Times New Roman" w:eastAsia="Microsoft YaHei UI" w:hAnsi="Times New Roman" w:cs="Times New Roman"/>
          <w:sz w:val="24"/>
          <w:szCs w:val="24"/>
        </w:rPr>
        <w:t>February</w:t>
      </w:r>
      <w:r w:rsidR="00925BAB" w:rsidRPr="00161EF9">
        <w:rPr>
          <w:rFonts w:ascii="Times New Roman" w:eastAsia="Microsoft YaHei UI" w:hAnsi="Times New Roman" w:cs="Times New Roman"/>
          <w:sz w:val="24"/>
          <w:szCs w:val="24"/>
        </w:rPr>
        <w:t>,</w:t>
      </w:r>
      <w:r w:rsidRPr="00161EF9">
        <w:rPr>
          <w:rFonts w:ascii="Times New Roman" w:eastAsia="Microsoft YaHei UI" w:hAnsi="Times New Roman" w:cs="Times New Roman"/>
          <w:sz w:val="24"/>
          <w:szCs w:val="24"/>
        </w:rPr>
        <w:t xml:space="preserve"> 2017. Subsequently the parties would address the court in written submissions.</w:t>
      </w:r>
    </w:p>
    <w:p w:rsidR="00A70E07" w:rsidRPr="00161EF9" w:rsidRDefault="009F0428"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filed submissions on 13</w:t>
      </w:r>
      <w:r w:rsidR="00925BAB" w:rsidRPr="00161EF9">
        <w:rPr>
          <w:rFonts w:ascii="Times New Roman" w:eastAsia="Microsoft YaHei UI" w:hAnsi="Times New Roman" w:cs="Times New Roman"/>
          <w:sz w:val="24"/>
          <w:szCs w:val="24"/>
          <w:vertAlign w:val="superscript"/>
        </w:rPr>
        <w:t>th</w:t>
      </w:r>
      <w:r w:rsidR="00925BAB" w:rsidRPr="00161EF9">
        <w:rPr>
          <w:rFonts w:ascii="Times New Roman" w:eastAsia="Microsoft YaHei UI" w:hAnsi="Times New Roman" w:cs="Times New Roman"/>
          <w:sz w:val="24"/>
          <w:szCs w:val="24"/>
        </w:rPr>
        <w:t xml:space="preserve"> </w:t>
      </w:r>
      <w:r w:rsidRPr="00161EF9">
        <w:rPr>
          <w:rFonts w:ascii="Times New Roman" w:eastAsia="Microsoft YaHei UI" w:hAnsi="Times New Roman" w:cs="Times New Roman"/>
          <w:sz w:val="24"/>
          <w:szCs w:val="24"/>
        </w:rPr>
        <w:t>March</w:t>
      </w:r>
      <w:r w:rsidR="00925BAB" w:rsidRPr="00161EF9">
        <w:rPr>
          <w:rFonts w:ascii="Times New Roman" w:eastAsia="Microsoft YaHei UI" w:hAnsi="Times New Roman" w:cs="Times New Roman"/>
          <w:sz w:val="24"/>
          <w:szCs w:val="24"/>
        </w:rPr>
        <w:t>,</w:t>
      </w:r>
      <w:r w:rsidRPr="00161EF9">
        <w:rPr>
          <w:rFonts w:ascii="Times New Roman" w:eastAsia="Microsoft YaHei UI" w:hAnsi="Times New Roman" w:cs="Times New Roman"/>
          <w:sz w:val="24"/>
          <w:szCs w:val="24"/>
        </w:rPr>
        <w:t xml:space="preserve"> 2017 but never filed an affidavit specifying how much money was owed and how much had been paid before the sale of the mortgaged property. On the other hand 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 xml:space="preserve"> through </w:t>
      </w:r>
      <w:proofErr w:type="spellStart"/>
      <w:r w:rsidRPr="00161EF9">
        <w:rPr>
          <w:rFonts w:ascii="Times New Roman" w:eastAsia="Microsoft YaHei UI" w:hAnsi="Times New Roman" w:cs="Times New Roman"/>
          <w:sz w:val="24"/>
          <w:szCs w:val="24"/>
        </w:rPr>
        <w:t>Okello</w:t>
      </w:r>
      <w:proofErr w:type="spellEnd"/>
      <w:r w:rsidRPr="00161EF9">
        <w:rPr>
          <w:rFonts w:ascii="Times New Roman" w:eastAsia="Microsoft YaHei UI" w:hAnsi="Times New Roman" w:cs="Times New Roman"/>
          <w:sz w:val="24"/>
          <w:szCs w:val="24"/>
        </w:rPr>
        <w:t xml:space="preserve"> Alex Paul filed a further affidavit in reply on 6</w:t>
      </w:r>
      <w:r w:rsidR="00925BAB" w:rsidRPr="00161EF9">
        <w:rPr>
          <w:rFonts w:ascii="Times New Roman" w:eastAsia="Microsoft YaHei UI" w:hAnsi="Times New Roman" w:cs="Times New Roman"/>
          <w:sz w:val="24"/>
          <w:szCs w:val="24"/>
          <w:vertAlign w:val="superscript"/>
        </w:rPr>
        <w:t>th</w:t>
      </w:r>
      <w:r w:rsidR="00925BAB" w:rsidRPr="00161EF9">
        <w:rPr>
          <w:rFonts w:ascii="Times New Roman" w:eastAsia="Microsoft YaHei UI" w:hAnsi="Times New Roman" w:cs="Times New Roman"/>
          <w:sz w:val="24"/>
          <w:szCs w:val="24"/>
        </w:rPr>
        <w:t xml:space="preserve"> </w:t>
      </w:r>
      <w:r w:rsidRPr="00161EF9">
        <w:rPr>
          <w:rFonts w:ascii="Times New Roman" w:eastAsia="Microsoft YaHei UI" w:hAnsi="Times New Roman" w:cs="Times New Roman"/>
          <w:sz w:val="24"/>
          <w:szCs w:val="24"/>
        </w:rPr>
        <w:t>March</w:t>
      </w:r>
      <w:r w:rsidR="00925BAB" w:rsidRPr="00161EF9">
        <w:rPr>
          <w:rFonts w:ascii="Times New Roman" w:eastAsia="Microsoft YaHei UI" w:hAnsi="Times New Roman" w:cs="Times New Roman"/>
          <w:sz w:val="24"/>
          <w:szCs w:val="24"/>
        </w:rPr>
        <w:t>,</w:t>
      </w:r>
      <w:r w:rsidRPr="00161EF9">
        <w:rPr>
          <w:rFonts w:ascii="Times New Roman" w:eastAsia="Microsoft YaHei UI" w:hAnsi="Times New Roman" w:cs="Times New Roman"/>
          <w:sz w:val="24"/>
          <w:szCs w:val="24"/>
        </w:rPr>
        <w:t xml:space="preserve"> 2017 specifying how much mone</w:t>
      </w:r>
      <w:r w:rsidR="00F54B04" w:rsidRPr="00161EF9">
        <w:rPr>
          <w:rFonts w:ascii="Times New Roman" w:eastAsia="Microsoft YaHei UI" w:hAnsi="Times New Roman" w:cs="Times New Roman"/>
          <w:sz w:val="24"/>
          <w:szCs w:val="24"/>
        </w:rPr>
        <w:t>y was owed as directed by court</w:t>
      </w:r>
      <w:r w:rsidRPr="00161EF9">
        <w:rPr>
          <w:rFonts w:ascii="Times New Roman" w:eastAsia="Microsoft YaHei UI" w:hAnsi="Times New Roman" w:cs="Times New Roman"/>
          <w:sz w:val="24"/>
          <w:szCs w:val="24"/>
        </w:rPr>
        <w:t xml:space="preserve">. 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 xml:space="preserve"> </w:t>
      </w:r>
      <w:r w:rsidRPr="00161EF9">
        <w:rPr>
          <w:rFonts w:ascii="Times New Roman" w:eastAsia="Microsoft YaHei UI" w:hAnsi="Times New Roman" w:cs="Times New Roman"/>
          <w:sz w:val="24"/>
          <w:szCs w:val="24"/>
        </w:rPr>
        <w:lastRenderedPageBreak/>
        <w:t>however</w:t>
      </w:r>
      <w:r w:rsidR="009A0E21" w:rsidRPr="00161EF9">
        <w:rPr>
          <w:rFonts w:ascii="Times New Roman" w:eastAsia="Microsoft YaHei UI" w:hAnsi="Times New Roman" w:cs="Times New Roman"/>
          <w:sz w:val="24"/>
          <w:szCs w:val="24"/>
        </w:rPr>
        <w:t xml:space="preserve"> never ga</w:t>
      </w:r>
      <w:r w:rsidRPr="00161EF9">
        <w:rPr>
          <w:rFonts w:ascii="Times New Roman" w:eastAsia="Microsoft YaHei UI" w:hAnsi="Times New Roman" w:cs="Times New Roman"/>
          <w:sz w:val="24"/>
          <w:szCs w:val="24"/>
        </w:rPr>
        <w:t>ve particulars of sale of the mortgaged property as directed by the court. In the premises</w:t>
      </w:r>
      <w:r w:rsidR="003961AB" w:rsidRPr="00161EF9">
        <w:rPr>
          <w:rFonts w:ascii="Times New Roman" w:eastAsia="Microsoft YaHei UI" w:hAnsi="Times New Roman" w:cs="Times New Roman"/>
          <w:sz w:val="24"/>
          <w:szCs w:val="24"/>
        </w:rPr>
        <w:t>,</w:t>
      </w:r>
      <w:r w:rsidRPr="00161EF9">
        <w:rPr>
          <w:rFonts w:ascii="Times New Roman" w:eastAsia="Microsoft YaHei UI" w:hAnsi="Times New Roman" w:cs="Times New Roman"/>
          <w:sz w:val="24"/>
          <w:szCs w:val="24"/>
        </w:rPr>
        <w:t xml:space="preserve"> the objection to the second affidavit in reply by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s counsel has no merit and is overruled. 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 xml:space="preserve"> was directed by the court to give particulars of the sale of the mortgaged property for purposes of determining the application.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did not comply with the courts directive to file an affidavit specifying how much money was ow</w:t>
      </w:r>
      <w:r w:rsidR="004403A6" w:rsidRPr="00161EF9">
        <w:rPr>
          <w:rFonts w:ascii="Times New Roman" w:eastAsia="Microsoft YaHei UI" w:hAnsi="Times New Roman" w:cs="Times New Roman"/>
          <w:sz w:val="24"/>
          <w:szCs w:val="24"/>
        </w:rPr>
        <w:t>ed</w:t>
      </w:r>
      <w:r w:rsidRPr="00161EF9">
        <w:rPr>
          <w:rFonts w:ascii="Times New Roman" w:eastAsia="Microsoft YaHei UI" w:hAnsi="Times New Roman" w:cs="Times New Roman"/>
          <w:sz w:val="24"/>
          <w:szCs w:val="24"/>
        </w:rPr>
        <w:t xml:space="preserve"> by the time of the sale.</w:t>
      </w:r>
      <w:r w:rsidR="0002054C" w:rsidRPr="00161EF9">
        <w:rPr>
          <w:rFonts w:ascii="Times New Roman" w:eastAsia="Microsoft YaHei UI" w:hAnsi="Times New Roman" w:cs="Times New Roman"/>
          <w:sz w:val="24"/>
          <w:szCs w:val="24"/>
        </w:rPr>
        <w:t xml:space="preserve"> In the premises, there are facts which are material that have been </w:t>
      </w:r>
      <w:r w:rsidR="00F54B04" w:rsidRPr="00161EF9">
        <w:rPr>
          <w:rFonts w:ascii="Times New Roman" w:eastAsia="Microsoft YaHei UI" w:hAnsi="Times New Roman" w:cs="Times New Roman"/>
          <w:sz w:val="24"/>
          <w:szCs w:val="24"/>
        </w:rPr>
        <w:t xml:space="preserve">concealed </w:t>
      </w:r>
      <w:r w:rsidR="0002054C" w:rsidRPr="00161EF9">
        <w:rPr>
          <w:rFonts w:ascii="Times New Roman" w:eastAsia="Microsoft YaHei UI" w:hAnsi="Times New Roman" w:cs="Times New Roman"/>
          <w:sz w:val="24"/>
          <w:szCs w:val="24"/>
        </w:rPr>
        <w:t>from the court.</w:t>
      </w:r>
    </w:p>
    <w:p w:rsidR="009A0E21" w:rsidRPr="00161EF9" w:rsidRDefault="00A70E07"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The facts of the application are not controversial. </w:t>
      </w:r>
      <w:r w:rsidR="009A0E21" w:rsidRPr="00161EF9">
        <w:rPr>
          <w:rFonts w:ascii="Times New Roman" w:eastAsia="Microsoft YaHei UI" w:hAnsi="Times New Roman" w:cs="Times New Roman"/>
          <w:sz w:val="24"/>
          <w:szCs w:val="24"/>
        </w:rPr>
        <w:t xml:space="preserve">I have also taken into account the written submissions of counsel and will not regurgitate the principles of law when considering an application for leave to defend a summary suit. All that the </w:t>
      </w:r>
      <w:r w:rsidR="004403A6" w:rsidRPr="00161EF9">
        <w:rPr>
          <w:rFonts w:ascii="Times New Roman" w:eastAsia="Microsoft YaHei UI" w:hAnsi="Times New Roman" w:cs="Times New Roman"/>
          <w:sz w:val="24"/>
          <w:szCs w:val="24"/>
        </w:rPr>
        <w:t>Respondent</w:t>
      </w:r>
      <w:r w:rsidR="009A0E21" w:rsidRPr="00161EF9">
        <w:rPr>
          <w:rFonts w:ascii="Times New Roman" w:eastAsia="Microsoft YaHei UI" w:hAnsi="Times New Roman" w:cs="Times New Roman"/>
          <w:sz w:val="24"/>
          <w:szCs w:val="24"/>
        </w:rPr>
        <w:t xml:space="preserve"> needs to disclose for the moment is whether it has a plausible defence or whether the application raises </w:t>
      </w:r>
      <w:proofErr w:type="spellStart"/>
      <w:r w:rsidR="009A0E21" w:rsidRPr="00161EF9">
        <w:rPr>
          <w:rFonts w:ascii="Times New Roman" w:eastAsia="Microsoft YaHei UI" w:hAnsi="Times New Roman" w:cs="Times New Roman"/>
          <w:sz w:val="24"/>
          <w:szCs w:val="24"/>
        </w:rPr>
        <w:t>triable</w:t>
      </w:r>
      <w:proofErr w:type="spellEnd"/>
      <w:r w:rsidR="009A0E21" w:rsidRPr="00161EF9">
        <w:rPr>
          <w:rFonts w:ascii="Times New Roman" w:eastAsia="Microsoft YaHei UI" w:hAnsi="Times New Roman" w:cs="Times New Roman"/>
          <w:sz w:val="24"/>
          <w:szCs w:val="24"/>
        </w:rPr>
        <w:t xml:space="preserve"> issues of fact or law which merit judicial consideration before a final decision is taken on whether leave should be granted to defend the suit.</w:t>
      </w:r>
    </w:p>
    <w:p w:rsidR="00A70E07" w:rsidRPr="00161EF9" w:rsidRDefault="00A70E07"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 xml:space="preserve"> filed a summary suit to recover Uganda shillings 288,217,840/=. In the summary suit, the plaintiff does not disclose how much was realise</w:t>
      </w:r>
      <w:r w:rsidR="009A0E21" w:rsidRPr="00161EF9">
        <w:rPr>
          <w:rFonts w:ascii="Times New Roman" w:eastAsia="Microsoft YaHei UI" w:hAnsi="Times New Roman" w:cs="Times New Roman"/>
          <w:sz w:val="24"/>
          <w:szCs w:val="24"/>
        </w:rPr>
        <w:t>d</w:t>
      </w:r>
      <w:r w:rsidRPr="00161EF9">
        <w:rPr>
          <w:rFonts w:ascii="Times New Roman" w:eastAsia="Microsoft YaHei UI" w:hAnsi="Times New Roman" w:cs="Times New Roman"/>
          <w:sz w:val="24"/>
          <w:szCs w:val="24"/>
        </w:rPr>
        <w:t xml:space="preserve"> from the sale of the mortgaged property.</w:t>
      </w:r>
    </w:p>
    <w:p w:rsidR="002026CB" w:rsidRPr="00161EF9" w:rsidRDefault="00A70E07"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does not deny having obtained credit facilities from 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 However the application does not specify how much money was ow</w:t>
      </w:r>
      <w:r w:rsidR="00F54B04" w:rsidRPr="00161EF9">
        <w:rPr>
          <w:rFonts w:ascii="Times New Roman" w:eastAsia="Microsoft YaHei UI" w:hAnsi="Times New Roman" w:cs="Times New Roman"/>
          <w:sz w:val="24"/>
          <w:szCs w:val="24"/>
        </w:rPr>
        <w:t xml:space="preserve">ed </w:t>
      </w:r>
      <w:r w:rsidR="00BF1211" w:rsidRPr="00161EF9">
        <w:rPr>
          <w:rFonts w:ascii="Times New Roman" w:eastAsia="Microsoft YaHei UI" w:hAnsi="Times New Roman" w:cs="Times New Roman"/>
          <w:sz w:val="24"/>
          <w:szCs w:val="24"/>
        </w:rPr>
        <w:t xml:space="preserve">by the time of the sale of the suit property. It therefore cannot be determined how much the </w:t>
      </w:r>
      <w:r w:rsidR="004403A6" w:rsidRPr="00161EF9">
        <w:rPr>
          <w:rFonts w:ascii="Times New Roman" w:eastAsia="Microsoft YaHei UI" w:hAnsi="Times New Roman" w:cs="Times New Roman"/>
          <w:sz w:val="24"/>
          <w:szCs w:val="24"/>
        </w:rPr>
        <w:t>Applicant</w:t>
      </w:r>
      <w:r w:rsidR="00BF1211" w:rsidRPr="00161EF9">
        <w:rPr>
          <w:rFonts w:ascii="Times New Roman" w:eastAsia="Microsoft YaHei UI" w:hAnsi="Times New Roman" w:cs="Times New Roman"/>
          <w:sz w:val="24"/>
          <w:szCs w:val="24"/>
        </w:rPr>
        <w:t xml:space="preserve"> admits.</w:t>
      </w:r>
      <w:r w:rsidR="002026CB" w:rsidRPr="00161EF9">
        <w:rPr>
          <w:rFonts w:ascii="Times New Roman" w:eastAsia="Microsoft YaHei UI" w:hAnsi="Times New Roman" w:cs="Times New Roman"/>
          <w:sz w:val="24"/>
          <w:szCs w:val="24"/>
        </w:rPr>
        <w:t xml:space="preserve"> The only figures that have been disclosed are those in the affidavit in reply of the </w:t>
      </w:r>
      <w:r w:rsidR="004403A6" w:rsidRPr="00161EF9">
        <w:rPr>
          <w:rFonts w:ascii="Times New Roman" w:eastAsia="Microsoft YaHei UI" w:hAnsi="Times New Roman" w:cs="Times New Roman"/>
          <w:sz w:val="24"/>
          <w:szCs w:val="24"/>
        </w:rPr>
        <w:t>Respondent</w:t>
      </w:r>
      <w:r w:rsidR="002026CB" w:rsidRPr="00161EF9">
        <w:rPr>
          <w:rFonts w:ascii="Times New Roman" w:eastAsia="Microsoft YaHei UI" w:hAnsi="Times New Roman" w:cs="Times New Roman"/>
          <w:sz w:val="24"/>
          <w:szCs w:val="24"/>
        </w:rPr>
        <w:t>. It indicates that after the sale of the suit property, what remained outstanding by 29</w:t>
      </w:r>
      <w:r w:rsidR="002026CB" w:rsidRPr="00161EF9">
        <w:rPr>
          <w:rFonts w:ascii="Times New Roman" w:eastAsia="Microsoft YaHei UI" w:hAnsi="Times New Roman" w:cs="Times New Roman"/>
          <w:sz w:val="24"/>
          <w:szCs w:val="24"/>
          <w:vertAlign w:val="superscript"/>
        </w:rPr>
        <w:t>th</w:t>
      </w:r>
      <w:r w:rsidR="00925BAB" w:rsidRPr="00161EF9">
        <w:rPr>
          <w:rFonts w:ascii="Times New Roman" w:eastAsia="Microsoft YaHei UI" w:hAnsi="Times New Roman" w:cs="Times New Roman"/>
          <w:sz w:val="24"/>
          <w:szCs w:val="24"/>
        </w:rPr>
        <w:t xml:space="preserve"> </w:t>
      </w:r>
      <w:r w:rsidR="002026CB" w:rsidRPr="00161EF9">
        <w:rPr>
          <w:rFonts w:ascii="Times New Roman" w:eastAsia="Microsoft YaHei UI" w:hAnsi="Times New Roman" w:cs="Times New Roman"/>
          <w:sz w:val="24"/>
          <w:szCs w:val="24"/>
        </w:rPr>
        <w:t>July</w:t>
      </w:r>
      <w:r w:rsidR="00925BAB" w:rsidRPr="00161EF9">
        <w:rPr>
          <w:rFonts w:ascii="Times New Roman" w:eastAsia="Microsoft YaHei UI" w:hAnsi="Times New Roman" w:cs="Times New Roman"/>
          <w:sz w:val="24"/>
          <w:szCs w:val="24"/>
        </w:rPr>
        <w:t>,</w:t>
      </w:r>
      <w:r w:rsidR="002026CB" w:rsidRPr="00161EF9">
        <w:rPr>
          <w:rFonts w:ascii="Times New Roman" w:eastAsia="Microsoft YaHei UI" w:hAnsi="Times New Roman" w:cs="Times New Roman"/>
          <w:sz w:val="24"/>
          <w:szCs w:val="24"/>
        </w:rPr>
        <w:t xml:space="preserve"> 2016 was Uganda shillings 288,217,840/=.</w:t>
      </w:r>
    </w:p>
    <w:p w:rsidR="00B76E99" w:rsidRPr="00161EF9" w:rsidRDefault="002026CB"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In the further affidavit in reply </w:t>
      </w:r>
      <w:proofErr w:type="spellStart"/>
      <w:r w:rsidRPr="00161EF9">
        <w:rPr>
          <w:rFonts w:ascii="Times New Roman" w:eastAsia="Microsoft YaHei UI" w:hAnsi="Times New Roman" w:cs="Times New Roman"/>
          <w:sz w:val="24"/>
          <w:szCs w:val="24"/>
        </w:rPr>
        <w:t>Okello</w:t>
      </w:r>
      <w:proofErr w:type="spellEnd"/>
      <w:r w:rsidRPr="00161EF9">
        <w:rPr>
          <w:rFonts w:ascii="Times New Roman" w:eastAsia="Microsoft YaHei UI" w:hAnsi="Times New Roman" w:cs="Times New Roman"/>
          <w:sz w:val="24"/>
          <w:szCs w:val="24"/>
        </w:rPr>
        <w:t xml:space="preserve"> Alex Paul depose</w:t>
      </w:r>
      <w:r w:rsidR="00F54B04" w:rsidRPr="00161EF9">
        <w:rPr>
          <w:rFonts w:ascii="Times New Roman" w:eastAsia="Microsoft YaHei UI" w:hAnsi="Times New Roman" w:cs="Times New Roman"/>
          <w:sz w:val="24"/>
          <w:szCs w:val="24"/>
        </w:rPr>
        <w:t>d</w:t>
      </w:r>
      <w:r w:rsidRPr="00161EF9">
        <w:rPr>
          <w:rFonts w:ascii="Times New Roman" w:eastAsia="Microsoft YaHei UI" w:hAnsi="Times New Roman" w:cs="Times New Roman"/>
          <w:sz w:val="24"/>
          <w:szCs w:val="24"/>
        </w:rPr>
        <w:t xml:space="preserve"> that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s property was valued at Uganda shillings 300,000,000/=.</w:t>
      </w:r>
      <w:r w:rsidR="00F54B04" w:rsidRPr="00161EF9">
        <w:rPr>
          <w:rFonts w:ascii="Times New Roman" w:eastAsia="Microsoft YaHei UI" w:hAnsi="Times New Roman" w:cs="Times New Roman"/>
          <w:sz w:val="24"/>
          <w:szCs w:val="24"/>
        </w:rPr>
        <w:t xml:space="preserve"> He </w:t>
      </w:r>
      <w:r w:rsidRPr="00161EF9">
        <w:rPr>
          <w:rFonts w:ascii="Times New Roman" w:eastAsia="Microsoft YaHei UI" w:hAnsi="Times New Roman" w:cs="Times New Roman"/>
          <w:sz w:val="24"/>
          <w:szCs w:val="24"/>
        </w:rPr>
        <w:t xml:space="preserve">does not however disclose how much the property was sold for. The fact that the property had been sold by 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 xml:space="preserve"> to offset the outstanding amounts owed by the plaintiff is not denied.</w:t>
      </w:r>
    </w:p>
    <w:p w:rsidR="00F34666" w:rsidRPr="00161EF9" w:rsidRDefault="00B76E99"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I have carefully considered the application and noted that the credit facility in question indicated that the open market value of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s property at that time and according to a credit facility letter dated 26</w:t>
      </w:r>
      <w:r w:rsidRPr="00161EF9">
        <w:rPr>
          <w:rFonts w:ascii="Times New Roman" w:eastAsia="Microsoft YaHei UI" w:hAnsi="Times New Roman" w:cs="Times New Roman"/>
          <w:sz w:val="24"/>
          <w:szCs w:val="24"/>
          <w:vertAlign w:val="superscript"/>
        </w:rPr>
        <w:t>th</w:t>
      </w:r>
      <w:r w:rsidR="00925BAB" w:rsidRPr="00161EF9">
        <w:rPr>
          <w:rFonts w:ascii="Times New Roman" w:eastAsia="Microsoft YaHei UI" w:hAnsi="Times New Roman" w:cs="Times New Roman"/>
          <w:sz w:val="24"/>
          <w:szCs w:val="24"/>
        </w:rPr>
        <w:t xml:space="preserve"> </w:t>
      </w:r>
      <w:r w:rsidRPr="00161EF9">
        <w:rPr>
          <w:rFonts w:ascii="Times New Roman" w:eastAsia="Microsoft YaHei UI" w:hAnsi="Times New Roman" w:cs="Times New Roman"/>
          <w:sz w:val="24"/>
          <w:szCs w:val="24"/>
        </w:rPr>
        <w:t>September, 2013 was Uganda shillings 350,000,000/= while the forced sale value of the property was Uganda shillings 250,000,000/=. The facility was a performance guarantee and an advance payment guarantee. In annexure "D"</w:t>
      </w:r>
      <w:r w:rsidR="00F34666" w:rsidRPr="00161EF9">
        <w:rPr>
          <w:rFonts w:ascii="Times New Roman" w:eastAsia="Microsoft YaHei UI" w:hAnsi="Times New Roman" w:cs="Times New Roman"/>
          <w:sz w:val="24"/>
          <w:szCs w:val="24"/>
        </w:rPr>
        <w:t xml:space="preserve"> to the affidavit in reply there is a notice of default indicating that there was an outstanding amount of Uganda shillings 436,013,670.53/= by 22</w:t>
      </w:r>
      <w:r w:rsidR="00F34666" w:rsidRPr="00161EF9">
        <w:rPr>
          <w:rFonts w:ascii="Times New Roman" w:eastAsia="Microsoft YaHei UI" w:hAnsi="Times New Roman" w:cs="Times New Roman"/>
          <w:sz w:val="24"/>
          <w:szCs w:val="24"/>
          <w:vertAlign w:val="superscript"/>
        </w:rPr>
        <w:t>nd</w:t>
      </w:r>
      <w:r w:rsidR="00925BAB" w:rsidRPr="00161EF9">
        <w:rPr>
          <w:rFonts w:ascii="Times New Roman" w:eastAsia="Microsoft YaHei UI" w:hAnsi="Times New Roman" w:cs="Times New Roman"/>
          <w:sz w:val="24"/>
          <w:szCs w:val="24"/>
        </w:rPr>
        <w:t xml:space="preserve"> </w:t>
      </w:r>
      <w:r w:rsidR="00F34666" w:rsidRPr="00161EF9">
        <w:rPr>
          <w:rFonts w:ascii="Times New Roman" w:eastAsia="Microsoft YaHei UI" w:hAnsi="Times New Roman" w:cs="Times New Roman"/>
          <w:sz w:val="24"/>
          <w:szCs w:val="24"/>
        </w:rPr>
        <w:t>September</w:t>
      </w:r>
      <w:r w:rsidR="00925BAB" w:rsidRPr="00161EF9">
        <w:rPr>
          <w:rFonts w:ascii="Times New Roman" w:eastAsia="Microsoft YaHei UI" w:hAnsi="Times New Roman" w:cs="Times New Roman"/>
          <w:sz w:val="24"/>
          <w:szCs w:val="24"/>
        </w:rPr>
        <w:t>,</w:t>
      </w:r>
      <w:r w:rsidR="00F34666" w:rsidRPr="00161EF9">
        <w:rPr>
          <w:rFonts w:ascii="Times New Roman" w:eastAsia="Microsoft YaHei UI" w:hAnsi="Times New Roman" w:cs="Times New Roman"/>
          <w:sz w:val="24"/>
          <w:szCs w:val="24"/>
        </w:rPr>
        <w:t xml:space="preserve"> 2013.</w:t>
      </w:r>
    </w:p>
    <w:p w:rsidR="00EF5798" w:rsidRPr="00161EF9" w:rsidRDefault="00F34666"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In paragraph 3 (d) of the affidavit in reply of </w:t>
      </w:r>
      <w:proofErr w:type="spellStart"/>
      <w:r w:rsidRPr="00161EF9">
        <w:rPr>
          <w:rFonts w:ascii="Times New Roman" w:eastAsia="Microsoft YaHei UI" w:hAnsi="Times New Roman" w:cs="Times New Roman"/>
          <w:sz w:val="24"/>
          <w:szCs w:val="24"/>
        </w:rPr>
        <w:t>Okello</w:t>
      </w:r>
      <w:proofErr w:type="spellEnd"/>
      <w:r w:rsidRPr="00161EF9">
        <w:rPr>
          <w:rFonts w:ascii="Times New Roman" w:eastAsia="Microsoft YaHei UI" w:hAnsi="Times New Roman" w:cs="Times New Roman"/>
          <w:sz w:val="24"/>
          <w:szCs w:val="24"/>
        </w:rPr>
        <w:t xml:space="preserve"> Alex Paul it is written that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defaulted on his loan obligations as a result 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 xml:space="preserve"> issued and posted demands for the full payment of the amount. No evidence was attached to show that the demand notice annexure </w:t>
      </w:r>
      <w:r w:rsidRPr="00161EF9">
        <w:rPr>
          <w:rFonts w:ascii="Times New Roman" w:eastAsia="Microsoft YaHei UI" w:hAnsi="Times New Roman" w:cs="Times New Roman"/>
          <w:sz w:val="24"/>
          <w:szCs w:val="24"/>
        </w:rPr>
        <w:lastRenderedPageBreak/>
        <w:t xml:space="preserve">"C" was actually received by the directors of </w:t>
      </w:r>
      <w:r w:rsidR="00EF5798" w:rsidRPr="00161EF9">
        <w:rPr>
          <w:rFonts w:ascii="Times New Roman" w:eastAsia="Microsoft YaHei UI" w:hAnsi="Times New Roman" w:cs="Times New Roman"/>
          <w:sz w:val="24"/>
          <w:szCs w:val="24"/>
        </w:rPr>
        <w:t>PRIME I</w:t>
      </w:r>
      <w:r w:rsidRPr="00161EF9">
        <w:rPr>
          <w:rFonts w:ascii="Times New Roman" w:eastAsia="Microsoft YaHei UI" w:hAnsi="Times New Roman" w:cs="Times New Roman"/>
          <w:sz w:val="24"/>
          <w:szCs w:val="24"/>
        </w:rPr>
        <w:t xml:space="preserve"> </w:t>
      </w:r>
      <w:r w:rsidR="00EF5798" w:rsidRPr="00161EF9">
        <w:rPr>
          <w:rFonts w:ascii="Times New Roman" w:eastAsia="Microsoft YaHei UI" w:hAnsi="Times New Roman" w:cs="Times New Roman"/>
          <w:sz w:val="24"/>
          <w:szCs w:val="24"/>
        </w:rPr>
        <w:t>K</w:t>
      </w:r>
      <w:r w:rsidRPr="00161EF9">
        <w:rPr>
          <w:rFonts w:ascii="Times New Roman" w:eastAsia="Microsoft YaHei UI" w:hAnsi="Times New Roman" w:cs="Times New Roman"/>
          <w:sz w:val="24"/>
          <w:szCs w:val="24"/>
        </w:rPr>
        <w:t xml:space="preserve"> Ltd.</w:t>
      </w:r>
      <w:r w:rsidR="00925BAB" w:rsidRPr="00161EF9">
        <w:rPr>
          <w:rFonts w:ascii="Times New Roman" w:eastAsia="Microsoft YaHei UI" w:hAnsi="Times New Roman" w:cs="Times New Roman"/>
          <w:sz w:val="24"/>
          <w:szCs w:val="24"/>
        </w:rPr>
        <w:t xml:space="preserve"> Below annex</w:t>
      </w:r>
      <w:r w:rsidR="00EF5798" w:rsidRPr="00161EF9">
        <w:rPr>
          <w:rFonts w:ascii="Times New Roman" w:eastAsia="Microsoft YaHei UI" w:hAnsi="Times New Roman" w:cs="Times New Roman"/>
          <w:sz w:val="24"/>
          <w:szCs w:val="24"/>
        </w:rPr>
        <w:t xml:space="preserve">ure "C" is a handwritten note indicating that the </w:t>
      </w:r>
      <w:proofErr w:type="spellStart"/>
      <w:r w:rsidR="00EF5798" w:rsidRPr="00161EF9">
        <w:rPr>
          <w:rFonts w:ascii="Times New Roman" w:eastAsia="Microsoft YaHei UI" w:hAnsi="Times New Roman" w:cs="Times New Roman"/>
          <w:sz w:val="24"/>
          <w:szCs w:val="24"/>
        </w:rPr>
        <w:t>Bunjo</w:t>
      </w:r>
      <w:proofErr w:type="spellEnd"/>
      <w:r w:rsidR="00EF5798" w:rsidRPr="00161EF9">
        <w:rPr>
          <w:rFonts w:ascii="Times New Roman" w:eastAsia="Microsoft YaHei UI" w:hAnsi="Times New Roman" w:cs="Times New Roman"/>
          <w:sz w:val="24"/>
          <w:szCs w:val="24"/>
        </w:rPr>
        <w:t xml:space="preserve"> received on behalf of Prime Machinery Ltd. Prime machinery is not the </w:t>
      </w:r>
      <w:r w:rsidR="004403A6" w:rsidRPr="00161EF9">
        <w:rPr>
          <w:rFonts w:ascii="Times New Roman" w:eastAsia="Microsoft YaHei UI" w:hAnsi="Times New Roman" w:cs="Times New Roman"/>
          <w:sz w:val="24"/>
          <w:szCs w:val="24"/>
        </w:rPr>
        <w:t>Applicant</w:t>
      </w:r>
      <w:r w:rsidR="00EF5798" w:rsidRPr="00161EF9">
        <w:rPr>
          <w:rFonts w:ascii="Times New Roman" w:eastAsia="Microsoft YaHei UI" w:hAnsi="Times New Roman" w:cs="Times New Roman"/>
          <w:sz w:val="24"/>
          <w:szCs w:val="24"/>
        </w:rPr>
        <w:t>. There is no signature of acknowledgement.</w:t>
      </w:r>
    </w:p>
    <w:p w:rsidR="00303075" w:rsidRPr="00161EF9" w:rsidRDefault="00EF5798"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With regard to the sale </w:t>
      </w:r>
      <w:r w:rsidR="00F54B04" w:rsidRPr="00161EF9">
        <w:rPr>
          <w:rFonts w:ascii="Times New Roman" w:eastAsia="Microsoft YaHei UI" w:hAnsi="Times New Roman" w:cs="Times New Roman"/>
          <w:sz w:val="24"/>
          <w:szCs w:val="24"/>
        </w:rPr>
        <w:t>amount</w:t>
      </w:r>
      <w:r w:rsidRPr="00161EF9">
        <w:rPr>
          <w:rFonts w:ascii="Times New Roman" w:eastAsia="Microsoft YaHei UI" w:hAnsi="Times New Roman" w:cs="Times New Roman"/>
          <w:sz w:val="24"/>
          <w:szCs w:val="24"/>
        </w:rPr>
        <w:t>, the approximate value of the sale can only be arrived at by subtraction of the alleged outstanding amount and what is now due and owing.</w:t>
      </w:r>
    </w:p>
    <w:p w:rsidR="00303075" w:rsidRPr="00161EF9" w:rsidRDefault="00303075"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The </w:t>
      </w:r>
      <w:r w:rsidR="004403A6" w:rsidRPr="00161EF9">
        <w:rPr>
          <w:rFonts w:ascii="Times New Roman" w:eastAsia="Microsoft YaHei UI" w:hAnsi="Times New Roman" w:cs="Times New Roman"/>
          <w:sz w:val="24"/>
          <w:szCs w:val="24"/>
        </w:rPr>
        <w:t>Applicant</w:t>
      </w:r>
      <w:r w:rsidR="00925BAB" w:rsidRPr="00161EF9">
        <w:rPr>
          <w:rFonts w:ascii="Times New Roman" w:eastAsia="Microsoft YaHei UI" w:hAnsi="Times New Roman" w:cs="Times New Roman"/>
          <w:sz w:val="24"/>
          <w:szCs w:val="24"/>
        </w:rPr>
        <w:t>’</w:t>
      </w:r>
      <w:r w:rsidRPr="00161EF9">
        <w:rPr>
          <w:rFonts w:ascii="Times New Roman" w:eastAsia="Microsoft YaHei UI" w:hAnsi="Times New Roman" w:cs="Times New Roman"/>
          <w:sz w:val="24"/>
          <w:szCs w:val="24"/>
        </w:rPr>
        <w:t xml:space="preserve">s case is that the statutory notices were not issued before the sale. </w:t>
      </w:r>
      <w:r w:rsidR="002F4D16" w:rsidRPr="00161EF9">
        <w:rPr>
          <w:rFonts w:ascii="Times New Roman" w:eastAsia="Microsoft YaHei UI" w:hAnsi="Times New Roman" w:cs="Times New Roman"/>
          <w:sz w:val="24"/>
          <w:szCs w:val="24"/>
        </w:rPr>
        <w:t>The s</w:t>
      </w:r>
      <w:r w:rsidRPr="00161EF9">
        <w:rPr>
          <w:rFonts w:ascii="Times New Roman" w:eastAsia="Microsoft YaHei UI" w:hAnsi="Times New Roman" w:cs="Times New Roman"/>
          <w:sz w:val="24"/>
          <w:szCs w:val="24"/>
        </w:rPr>
        <w:t>tatutory procedure</w:t>
      </w:r>
      <w:r w:rsidR="002F4D16" w:rsidRPr="00161EF9">
        <w:rPr>
          <w:rFonts w:ascii="Times New Roman" w:eastAsia="Microsoft YaHei UI" w:hAnsi="Times New Roman" w:cs="Times New Roman"/>
          <w:sz w:val="24"/>
          <w:szCs w:val="24"/>
        </w:rPr>
        <w:t xml:space="preserve"> is </w:t>
      </w:r>
      <w:r w:rsidRPr="00161EF9">
        <w:rPr>
          <w:rFonts w:ascii="Times New Roman" w:eastAsia="Microsoft YaHei UI" w:hAnsi="Times New Roman" w:cs="Times New Roman"/>
          <w:sz w:val="24"/>
          <w:szCs w:val="24"/>
        </w:rPr>
        <w:t>set out under section 19 of the Mortgage Act</w:t>
      </w:r>
      <w:r w:rsidR="002F4D16" w:rsidRPr="00161EF9">
        <w:rPr>
          <w:rFonts w:ascii="Times New Roman" w:eastAsia="Microsoft YaHei UI" w:hAnsi="Times New Roman" w:cs="Times New Roman"/>
          <w:sz w:val="24"/>
          <w:szCs w:val="24"/>
        </w:rPr>
        <w:t>,</w:t>
      </w:r>
      <w:r w:rsidRPr="00161EF9">
        <w:rPr>
          <w:rFonts w:ascii="Times New Roman" w:eastAsia="Microsoft YaHei UI" w:hAnsi="Times New Roman" w:cs="Times New Roman"/>
          <w:sz w:val="24"/>
          <w:szCs w:val="24"/>
        </w:rPr>
        <w:t xml:space="preserve"> 2009 as well as the Mortgage Regulations 2012. </w:t>
      </w:r>
    </w:p>
    <w:p w:rsidR="00D56387" w:rsidRPr="00161EF9" w:rsidRDefault="00303075"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The </w:t>
      </w:r>
      <w:r w:rsidR="002F4D16" w:rsidRPr="00161EF9">
        <w:rPr>
          <w:rFonts w:ascii="Times New Roman" w:eastAsia="Microsoft YaHei UI" w:hAnsi="Times New Roman" w:cs="Times New Roman"/>
          <w:sz w:val="24"/>
          <w:szCs w:val="24"/>
        </w:rPr>
        <w:t>M</w:t>
      </w:r>
      <w:r w:rsidRPr="00161EF9">
        <w:rPr>
          <w:rFonts w:ascii="Times New Roman" w:eastAsia="Microsoft YaHei UI" w:hAnsi="Times New Roman" w:cs="Times New Roman"/>
          <w:sz w:val="24"/>
          <w:szCs w:val="24"/>
        </w:rPr>
        <w:t xml:space="preserve">ortgage </w:t>
      </w:r>
      <w:r w:rsidR="002F4D16" w:rsidRPr="00161EF9">
        <w:rPr>
          <w:rFonts w:ascii="Times New Roman" w:eastAsia="Microsoft YaHei UI" w:hAnsi="Times New Roman" w:cs="Times New Roman"/>
          <w:sz w:val="24"/>
          <w:szCs w:val="24"/>
        </w:rPr>
        <w:t>R</w:t>
      </w:r>
      <w:r w:rsidRPr="00161EF9">
        <w:rPr>
          <w:rFonts w:ascii="Times New Roman" w:eastAsia="Microsoft YaHei UI" w:hAnsi="Times New Roman" w:cs="Times New Roman"/>
          <w:sz w:val="24"/>
          <w:szCs w:val="24"/>
        </w:rPr>
        <w:t xml:space="preserve">egulations require </w:t>
      </w:r>
      <w:r w:rsidR="002F4D16" w:rsidRPr="00161EF9">
        <w:rPr>
          <w:rFonts w:ascii="Times New Roman" w:eastAsia="Microsoft YaHei UI" w:hAnsi="Times New Roman" w:cs="Times New Roman"/>
          <w:sz w:val="24"/>
          <w:szCs w:val="24"/>
        </w:rPr>
        <w:t xml:space="preserve">the time of </w:t>
      </w:r>
      <w:r w:rsidRPr="00161EF9">
        <w:rPr>
          <w:rFonts w:ascii="Times New Roman" w:eastAsia="Microsoft YaHei UI" w:hAnsi="Times New Roman" w:cs="Times New Roman"/>
          <w:sz w:val="24"/>
          <w:szCs w:val="24"/>
        </w:rPr>
        <w:t xml:space="preserve">valuation of property not to exceed six months prior to the sale. It prescribes the notices of sale of the suit property and advertisement as well as </w:t>
      </w:r>
      <w:r w:rsidR="002F4D16" w:rsidRPr="00161EF9">
        <w:rPr>
          <w:rFonts w:ascii="Times New Roman" w:eastAsia="Microsoft YaHei UI" w:hAnsi="Times New Roman" w:cs="Times New Roman"/>
          <w:sz w:val="24"/>
          <w:szCs w:val="24"/>
        </w:rPr>
        <w:t xml:space="preserve">the </w:t>
      </w:r>
      <w:r w:rsidRPr="00161EF9">
        <w:rPr>
          <w:rFonts w:ascii="Times New Roman" w:eastAsia="Microsoft YaHei UI" w:hAnsi="Times New Roman" w:cs="Times New Roman"/>
          <w:sz w:val="24"/>
          <w:szCs w:val="24"/>
        </w:rPr>
        <w:t xml:space="preserve">public auction.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has raised a plausible defence on the basis that the manner in which the sale was conducted may not be lawful and the question of whether the proper procedure was followed is aggravated by 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 xml:space="preserve">'s failure to indicate how much the property was sold for. While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does not deny indebtedness, he has raised matters of enforcement of the </w:t>
      </w:r>
      <w:r w:rsidR="00D56387" w:rsidRPr="00161EF9">
        <w:rPr>
          <w:rFonts w:ascii="Times New Roman" w:eastAsia="Microsoft YaHei UI" w:hAnsi="Times New Roman" w:cs="Times New Roman"/>
          <w:sz w:val="24"/>
          <w:szCs w:val="24"/>
        </w:rPr>
        <w:t xml:space="preserve">Mortgage Act </w:t>
      </w:r>
      <w:r w:rsidRPr="00161EF9">
        <w:rPr>
          <w:rFonts w:ascii="Times New Roman" w:eastAsia="Microsoft YaHei UI" w:hAnsi="Times New Roman" w:cs="Times New Roman"/>
          <w:sz w:val="24"/>
          <w:szCs w:val="24"/>
        </w:rPr>
        <w:t>2009</w:t>
      </w:r>
      <w:r w:rsidR="002F4D16" w:rsidRPr="00161EF9">
        <w:rPr>
          <w:rFonts w:ascii="Times New Roman" w:eastAsia="Microsoft YaHei UI" w:hAnsi="Times New Roman" w:cs="Times New Roman"/>
          <w:sz w:val="24"/>
          <w:szCs w:val="24"/>
        </w:rPr>
        <w:t xml:space="preserve"> which inter alia safeguard the interest of the mortgagor and mortgagee</w:t>
      </w:r>
      <w:r w:rsidRPr="00161EF9">
        <w:rPr>
          <w:rFonts w:ascii="Times New Roman" w:eastAsia="Microsoft YaHei UI" w:hAnsi="Times New Roman" w:cs="Times New Roman"/>
          <w:sz w:val="24"/>
          <w:szCs w:val="24"/>
        </w:rPr>
        <w:t>.</w:t>
      </w:r>
      <w:r w:rsidR="002F4D16" w:rsidRPr="00161EF9">
        <w:rPr>
          <w:rFonts w:ascii="Times New Roman" w:eastAsia="Microsoft YaHei UI" w:hAnsi="Times New Roman" w:cs="Times New Roman"/>
          <w:sz w:val="24"/>
          <w:szCs w:val="24"/>
        </w:rPr>
        <w:t xml:space="preserve"> Courts should ensure compliance with statutory provisions for the realisation o</w:t>
      </w:r>
      <w:r w:rsidR="00EC389A" w:rsidRPr="00161EF9">
        <w:rPr>
          <w:rFonts w:ascii="Times New Roman" w:eastAsia="Microsoft YaHei UI" w:hAnsi="Times New Roman" w:cs="Times New Roman"/>
          <w:sz w:val="24"/>
          <w:szCs w:val="24"/>
        </w:rPr>
        <w:t>f</w:t>
      </w:r>
      <w:r w:rsidR="002F4D16" w:rsidRPr="00161EF9">
        <w:rPr>
          <w:rFonts w:ascii="Times New Roman" w:eastAsia="Microsoft YaHei UI" w:hAnsi="Times New Roman" w:cs="Times New Roman"/>
          <w:sz w:val="24"/>
          <w:szCs w:val="24"/>
        </w:rPr>
        <w:t xml:space="preserve"> the security in the mortgage or for the equity of redemption. </w:t>
      </w:r>
      <w:r w:rsidR="002E190B" w:rsidRPr="00161EF9">
        <w:rPr>
          <w:rFonts w:ascii="Times New Roman" w:eastAsia="Microsoft YaHei UI" w:hAnsi="Times New Roman" w:cs="Times New Roman"/>
          <w:sz w:val="24"/>
          <w:szCs w:val="24"/>
        </w:rPr>
        <w:t xml:space="preserve">A person who contravenes provisions for sale under Regulation 8 of the Mortgage Regulations 2012 commits an offence. </w:t>
      </w:r>
      <w:r w:rsidR="002F4D16" w:rsidRPr="00161EF9">
        <w:rPr>
          <w:rFonts w:ascii="Times New Roman" w:eastAsia="Microsoft YaHei UI" w:hAnsi="Times New Roman" w:cs="Times New Roman"/>
          <w:sz w:val="24"/>
          <w:szCs w:val="24"/>
        </w:rPr>
        <w:t xml:space="preserve">The allegation of breach or law is fundamental to the conduct of mortgage business and ought to be investigated before a final decision is made.  </w:t>
      </w:r>
    </w:p>
    <w:p w:rsidR="00DC62EA" w:rsidRPr="00161EF9" w:rsidRDefault="00D56387"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In the premises, 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shall have unconditional leave to defend the suit and the </w:t>
      </w:r>
      <w:r w:rsidR="004403A6" w:rsidRPr="00161EF9">
        <w:rPr>
          <w:rFonts w:ascii="Times New Roman" w:eastAsia="Microsoft YaHei UI" w:hAnsi="Times New Roman" w:cs="Times New Roman"/>
          <w:sz w:val="24"/>
          <w:szCs w:val="24"/>
        </w:rPr>
        <w:t>Respondent</w:t>
      </w:r>
      <w:r w:rsidRPr="00161EF9">
        <w:rPr>
          <w:rFonts w:ascii="Times New Roman" w:eastAsia="Microsoft YaHei UI" w:hAnsi="Times New Roman" w:cs="Times New Roman"/>
          <w:sz w:val="24"/>
          <w:szCs w:val="24"/>
        </w:rPr>
        <w:t xml:space="preserve"> shall be entitled to file the requisite reply giving details of the sale of the suit property and whether there was compliance with the stat</w:t>
      </w:r>
      <w:r w:rsidR="00EC389A" w:rsidRPr="00161EF9">
        <w:rPr>
          <w:rFonts w:ascii="Times New Roman" w:eastAsia="Microsoft YaHei UI" w:hAnsi="Times New Roman" w:cs="Times New Roman"/>
          <w:sz w:val="24"/>
          <w:szCs w:val="24"/>
        </w:rPr>
        <w:t xml:space="preserve">utory </w:t>
      </w:r>
      <w:r w:rsidRPr="00161EF9">
        <w:rPr>
          <w:rFonts w:ascii="Times New Roman" w:eastAsia="Microsoft YaHei UI" w:hAnsi="Times New Roman" w:cs="Times New Roman"/>
          <w:sz w:val="24"/>
          <w:szCs w:val="24"/>
        </w:rPr>
        <w:t>procedure for the sale of mortgaged property.</w:t>
      </w:r>
    </w:p>
    <w:p w:rsidR="00416773" w:rsidRPr="00161EF9" w:rsidRDefault="00DC62EA"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The </w:t>
      </w:r>
      <w:r w:rsidR="004403A6" w:rsidRPr="00161EF9">
        <w:rPr>
          <w:rFonts w:ascii="Times New Roman" w:eastAsia="Microsoft YaHei UI" w:hAnsi="Times New Roman" w:cs="Times New Roman"/>
          <w:sz w:val="24"/>
          <w:szCs w:val="24"/>
        </w:rPr>
        <w:t>Applicant</w:t>
      </w:r>
      <w:r w:rsidRPr="00161EF9">
        <w:rPr>
          <w:rFonts w:ascii="Times New Roman" w:eastAsia="Microsoft YaHei UI" w:hAnsi="Times New Roman" w:cs="Times New Roman"/>
          <w:sz w:val="24"/>
          <w:szCs w:val="24"/>
        </w:rPr>
        <w:t xml:space="preserve"> shall file a written statement of defence within 14 days from the date of this order. The costs of this application shall abide the outcome of the main suit.</w:t>
      </w:r>
    </w:p>
    <w:p w:rsidR="00524B18" w:rsidRPr="00161EF9" w:rsidRDefault="00B06ED5"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Ruling delivered on the 5</w:t>
      </w:r>
      <w:r w:rsidRPr="00161EF9">
        <w:rPr>
          <w:rFonts w:ascii="Times New Roman" w:eastAsia="Microsoft YaHei UI" w:hAnsi="Times New Roman" w:cs="Times New Roman"/>
          <w:sz w:val="24"/>
          <w:szCs w:val="24"/>
          <w:vertAlign w:val="superscript"/>
        </w:rPr>
        <w:t>th</w:t>
      </w:r>
      <w:r w:rsidRPr="00161EF9">
        <w:rPr>
          <w:rFonts w:ascii="Times New Roman" w:eastAsia="Microsoft YaHei UI" w:hAnsi="Times New Roman" w:cs="Times New Roman"/>
          <w:sz w:val="24"/>
          <w:szCs w:val="24"/>
        </w:rPr>
        <w:t xml:space="preserve"> of May 2017 in open court</w:t>
      </w:r>
    </w:p>
    <w:p w:rsidR="00524B18" w:rsidRPr="00161EF9" w:rsidRDefault="00524B18" w:rsidP="00E3613D">
      <w:pPr>
        <w:jc w:val="both"/>
        <w:rPr>
          <w:rFonts w:ascii="Times New Roman" w:eastAsia="Microsoft YaHei UI" w:hAnsi="Times New Roman" w:cs="Times New Roman"/>
          <w:sz w:val="24"/>
          <w:szCs w:val="24"/>
        </w:rPr>
      </w:pPr>
    </w:p>
    <w:p w:rsidR="00FC7999" w:rsidRPr="00161EF9" w:rsidRDefault="00FC7999" w:rsidP="00E3613D">
      <w:pPr>
        <w:jc w:val="both"/>
        <w:rPr>
          <w:rFonts w:ascii="Times New Roman" w:eastAsia="Microsoft YaHei UI" w:hAnsi="Times New Roman" w:cs="Times New Roman"/>
          <w:b/>
          <w:sz w:val="24"/>
          <w:szCs w:val="24"/>
        </w:rPr>
      </w:pPr>
      <w:r w:rsidRPr="00161EF9">
        <w:rPr>
          <w:rFonts w:ascii="Times New Roman" w:eastAsia="Microsoft YaHei UI" w:hAnsi="Times New Roman" w:cs="Times New Roman"/>
          <w:b/>
          <w:sz w:val="24"/>
          <w:szCs w:val="24"/>
        </w:rPr>
        <w:t>Christopher Madrama</w:t>
      </w:r>
      <w:r w:rsidR="00080858" w:rsidRPr="00161EF9">
        <w:rPr>
          <w:rFonts w:ascii="Times New Roman" w:eastAsia="Microsoft YaHei UI" w:hAnsi="Times New Roman" w:cs="Times New Roman"/>
          <w:b/>
          <w:sz w:val="24"/>
          <w:szCs w:val="24"/>
        </w:rPr>
        <w:t xml:space="preserve"> Izama</w:t>
      </w:r>
    </w:p>
    <w:p w:rsidR="00080858" w:rsidRPr="00161EF9" w:rsidRDefault="00080858" w:rsidP="00E3613D">
      <w:pPr>
        <w:jc w:val="both"/>
        <w:rPr>
          <w:rFonts w:ascii="Times New Roman" w:eastAsia="Microsoft YaHei UI" w:hAnsi="Times New Roman" w:cs="Times New Roman"/>
          <w:b/>
          <w:sz w:val="24"/>
          <w:szCs w:val="24"/>
        </w:rPr>
      </w:pPr>
      <w:r w:rsidRPr="00161EF9">
        <w:rPr>
          <w:rFonts w:ascii="Times New Roman" w:eastAsia="Microsoft YaHei UI" w:hAnsi="Times New Roman" w:cs="Times New Roman"/>
          <w:b/>
          <w:sz w:val="24"/>
          <w:szCs w:val="24"/>
        </w:rPr>
        <w:t>Judge</w:t>
      </w:r>
    </w:p>
    <w:p w:rsidR="00D2015C" w:rsidRPr="00161EF9" w:rsidRDefault="00D2015C"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Ruling delivered in the presence of:</w:t>
      </w:r>
    </w:p>
    <w:p w:rsidR="008F2027" w:rsidRPr="00161EF9" w:rsidRDefault="008F2027"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Charles </w:t>
      </w:r>
      <w:proofErr w:type="spellStart"/>
      <w:r w:rsidRPr="00161EF9">
        <w:rPr>
          <w:rFonts w:ascii="Times New Roman" w:eastAsia="Microsoft YaHei UI" w:hAnsi="Times New Roman" w:cs="Times New Roman"/>
          <w:sz w:val="24"/>
          <w:szCs w:val="24"/>
        </w:rPr>
        <w:t>Okuni</w:t>
      </w:r>
      <w:proofErr w:type="spellEnd"/>
      <w:r w:rsidRPr="00161EF9">
        <w:rPr>
          <w:rFonts w:ascii="Times New Roman" w:eastAsia="Microsoft YaHei UI" w:hAnsi="Times New Roman" w:cs="Times New Roman"/>
          <w:sz w:val="24"/>
          <w:szCs w:val="24"/>
        </w:rPr>
        <w:t>: Court Clerk</w:t>
      </w:r>
    </w:p>
    <w:p w:rsidR="004826F1" w:rsidRPr="00161EF9" w:rsidRDefault="004826F1"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lastRenderedPageBreak/>
        <w:t xml:space="preserve">Counsel Veronica </w:t>
      </w:r>
      <w:proofErr w:type="spellStart"/>
      <w:r w:rsidRPr="00161EF9">
        <w:rPr>
          <w:rFonts w:ascii="Times New Roman" w:eastAsia="Microsoft YaHei UI" w:hAnsi="Times New Roman" w:cs="Times New Roman"/>
          <w:sz w:val="24"/>
          <w:szCs w:val="24"/>
        </w:rPr>
        <w:t>Namuswe</w:t>
      </w:r>
      <w:proofErr w:type="spellEnd"/>
      <w:r w:rsidRPr="00161EF9">
        <w:rPr>
          <w:rFonts w:ascii="Times New Roman" w:eastAsia="Microsoft YaHei UI" w:hAnsi="Times New Roman" w:cs="Times New Roman"/>
          <w:sz w:val="24"/>
          <w:szCs w:val="24"/>
        </w:rPr>
        <w:t xml:space="preserve"> for the Applicant</w:t>
      </w:r>
    </w:p>
    <w:p w:rsidR="004826F1" w:rsidRPr="00161EF9" w:rsidRDefault="004826F1" w:rsidP="00E3613D">
      <w:pPr>
        <w:jc w:val="both"/>
        <w:rPr>
          <w:rFonts w:ascii="Times New Roman" w:eastAsia="Microsoft YaHei UI" w:hAnsi="Times New Roman" w:cs="Times New Roman"/>
          <w:sz w:val="24"/>
          <w:szCs w:val="24"/>
        </w:rPr>
      </w:pPr>
      <w:r w:rsidRPr="00161EF9">
        <w:rPr>
          <w:rFonts w:ascii="Times New Roman" w:eastAsia="Microsoft YaHei UI" w:hAnsi="Times New Roman" w:cs="Times New Roman"/>
          <w:sz w:val="24"/>
          <w:szCs w:val="24"/>
        </w:rPr>
        <w:t xml:space="preserve">Counsel Jacob </w:t>
      </w:r>
      <w:proofErr w:type="spellStart"/>
      <w:r w:rsidRPr="00161EF9">
        <w:rPr>
          <w:rFonts w:ascii="Times New Roman" w:eastAsia="Microsoft YaHei UI" w:hAnsi="Times New Roman" w:cs="Times New Roman"/>
          <w:sz w:val="24"/>
          <w:szCs w:val="24"/>
        </w:rPr>
        <w:t>Kalabi</w:t>
      </w:r>
      <w:proofErr w:type="spellEnd"/>
      <w:r w:rsidRPr="00161EF9">
        <w:rPr>
          <w:rFonts w:ascii="Times New Roman" w:eastAsia="Microsoft YaHei UI" w:hAnsi="Times New Roman" w:cs="Times New Roman"/>
          <w:sz w:val="24"/>
          <w:szCs w:val="24"/>
        </w:rPr>
        <w:t xml:space="preserve"> for the Respondent</w:t>
      </w:r>
    </w:p>
    <w:p w:rsidR="003D4E0B" w:rsidRPr="00161EF9" w:rsidRDefault="003D4E0B" w:rsidP="003D4E0B">
      <w:pPr>
        <w:jc w:val="both"/>
        <w:rPr>
          <w:rFonts w:ascii="Times New Roman" w:eastAsia="Microsoft YaHei UI" w:hAnsi="Times New Roman" w:cs="Times New Roman"/>
          <w:color w:val="000000" w:themeColor="text1"/>
          <w:sz w:val="24"/>
          <w:szCs w:val="24"/>
        </w:rPr>
      </w:pPr>
      <w:r w:rsidRPr="00161EF9">
        <w:rPr>
          <w:rFonts w:ascii="Times New Roman" w:eastAsia="Microsoft YaHei UI" w:hAnsi="Times New Roman" w:cs="Times New Roman"/>
          <w:color w:val="000000" w:themeColor="text1"/>
          <w:sz w:val="24"/>
          <w:szCs w:val="24"/>
        </w:rPr>
        <w:t xml:space="preserve">Julian T. </w:t>
      </w:r>
      <w:proofErr w:type="spellStart"/>
      <w:r w:rsidRPr="00161EF9">
        <w:rPr>
          <w:rFonts w:ascii="Times New Roman" w:eastAsia="Microsoft YaHei UI" w:hAnsi="Times New Roman" w:cs="Times New Roman"/>
          <w:color w:val="000000" w:themeColor="text1"/>
          <w:sz w:val="24"/>
          <w:szCs w:val="24"/>
        </w:rPr>
        <w:t>Nabaasa</w:t>
      </w:r>
      <w:proofErr w:type="spellEnd"/>
      <w:r w:rsidRPr="00161EF9">
        <w:rPr>
          <w:rFonts w:ascii="Times New Roman" w:eastAsia="Microsoft YaHei UI" w:hAnsi="Times New Roman" w:cs="Times New Roman"/>
          <w:color w:val="000000" w:themeColor="text1"/>
          <w:sz w:val="24"/>
          <w:szCs w:val="24"/>
        </w:rPr>
        <w:t>: Research Officer Legal</w:t>
      </w:r>
    </w:p>
    <w:p w:rsidR="003D4E0B" w:rsidRPr="00161EF9" w:rsidRDefault="003D4E0B" w:rsidP="00E3613D">
      <w:pPr>
        <w:jc w:val="both"/>
        <w:rPr>
          <w:rFonts w:ascii="Times New Roman" w:eastAsia="Microsoft YaHei UI" w:hAnsi="Times New Roman" w:cs="Times New Roman"/>
          <w:sz w:val="24"/>
          <w:szCs w:val="24"/>
        </w:rPr>
      </w:pPr>
    </w:p>
    <w:p w:rsidR="00D2015C" w:rsidRPr="00161EF9" w:rsidRDefault="00D2015C" w:rsidP="00D2015C">
      <w:pPr>
        <w:jc w:val="both"/>
        <w:rPr>
          <w:rFonts w:ascii="Times New Roman" w:eastAsia="Microsoft YaHei UI" w:hAnsi="Times New Roman" w:cs="Times New Roman"/>
          <w:b/>
          <w:sz w:val="24"/>
          <w:szCs w:val="24"/>
        </w:rPr>
      </w:pPr>
      <w:r w:rsidRPr="00161EF9">
        <w:rPr>
          <w:rFonts w:ascii="Times New Roman" w:eastAsia="Microsoft YaHei UI" w:hAnsi="Times New Roman" w:cs="Times New Roman"/>
          <w:b/>
          <w:sz w:val="24"/>
          <w:szCs w:val="24"/>
        </w:rPr>
        <w:t>Christopher Madrama Izama</w:t>
      </w:r>
    </w:p>
    <w:p w:rsidR="00D2015C" w:rsidRPr="00161EF9" w:rsidRDefault="00D2015C" w:rsidP="00E3613D">
      <w:pPr>
        <w:jc w:val="both"/>
        <w:rPr>
          <w:rFonts w:ascii="Times New Roman" w:eastAsia="Microsoft YaHei UI" w:hAnsi="Times New Roman" w:cs="Times New Roman"/>
          <w:b/>
          <w:sz w:val="24"/>
          <w:szCs w:val="24"/>
        </w:rPr>
      </w:pPr>
      <w:r w:rsidRPr="00161EF9">
        <w:rPr>
          <w:rFonts w:ascii="Times New Roman" w:eastAsia="Microsoft YaHei UI" w:hAnsi="Times New Roman" w:cs="Times New Roman"/>
          <w:b/>
          <w:sz w:val="24"/>
          <w:szCs w:val="24"/>
        </w:rPr>
        <w:t>Judge</w:t>
      </w:r>
    </w:p>
    <w:p w:rsidR="00925BAB" w:rsidRPr="00161EF9" w:rsidRDefault="00925BAB" w:rsidP="00E3613D">
      <w:pPr>
        <w:jc w:val="both"/>
        <w:rPr>
          <w:rFonts w:ascii="Times New Roman" w:eastAsia="Microsoft YaHei UI" w:hAnsi="Times New Roman" w:cs="Times New Roman"/>
          <w:b/>
          <w:sz w:val="24"/>
          <w:szCs w:val="24"/>
        </w:rPr>
      </w:pPr>
      <w:r w:rsidRPr="00161EF9">
        <w:rPr>
          <w:rFonts w:ascii="Times New Roman" w:eastAsia="Microsoft YaHei UI" w:hAnsi="Times New Roman" w:cs="Times New Roman"/>
          <w:b/>
          <w:sz w:val="24"/>
          <w:szCs w:val="24"/>
        </w:rPr>
        <w:t>5</w:t>
      </w:r>
      <w:r w:rsidRPr="00161EF9">
        <w:rPr>
          <w:rFonts w:ascii="Times New Roman" w:eastAsia="Microsoft YaHei UI" w:hAnsi="Times New Roman" w:cs="Times New Roman"/>
          <w:b/>
          <w:sz w:val="24"/>
          <w:szCs w:val="24"/>
          <w:vertAlign w:val="superscript"/>
        </w:rPr>
        <w:t>th</w:t>
      </w:r>
      <w:r w:rsidRPr="00161EF9">
        <w:rPr>
          <w:rFonts w:ascii="Times New Roman" w:eastAsia="Microsoft YaHei UI" w:hAnsi="Times New Roman" w:cs="Times New Roman"/>
          <w:b/>
          <w:sz w:val="24"/>
          <w:szCs w:val="24"/>
        </w:rPr>
        <w:t xml:space="preserve"> May</w:t>
      </w:r>
      <w:r w:rsidR="00A016B1" w:rsidRPr="00161EF9">
        <w:rPr>
          <w:rFonts w:ascii="Times New Roman" w:eastAsia="Microsoft YaHei UI" w:hAnsi="Times New Roman" w:cs="Times New Roman"/>
          <w:b/>
          <w:sz w:val="24"/>
          <w:szCs w:val="24"/>
        </w:rPr>
        <w:t>,</w:t>
      </w:r>
      <w:r w:rsidRPr="00161EF9">
        <w:rPr>
          <w:rFonts w:ascii="Times New Roman" w:eastAsia="Microsoft YaHei UI" w:hAnsi="Times New Roman" w:cs="Times New Roman"/>
          <w:b/>
          <w:sz w:val="24"/>
          <w:szCs w:val="24"/>
        </w:rPr>
        <w:t xml:space="preserve"> 2017</w:t>
      </w:r>
    </w:p>
    <w:sectPr w:rsidR="00925BAB" w:rsidRPr="00161EF9"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FF" w:rsidRDefault="00324CFF" w:rsidP="00AB5610">
      <w:pPr>
        <w:spacing w:after="0" w:line="240" w:lineRule="auto"/>
      </w:pPr>
      <w:r>
        <w:separator/>
      </w:r>
    </w:p>
  </w:endnote>
  <w:endnote w:type="continuationSeparator" w:id="0">
    <w:p w:rsidR="00324CFF" w:rsidRDefault="00324CFF"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8D57FE" w:rsidRPr="007F0E13" w:rsidRDefault="008D57FE"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8D57FE" w:rsidRDefault="00324CFF">
        <w:pPr>
          <w:pStyle w:val="Footer"/>
          <w:jc w:val="center"/>
        </w:pPr>
        <w:r>
          <w:fldChar w:fldCharType="begin"/>
        </w:r>
        <w:r>
          <w:instrText xml:space="preserve"> PAGE   \* MERGEFORMAT </w:instrText>
        </w:r>
        <w:r>
          <w:fldChar w:fldCharType="separate"/>
        </w:r>
        <w:r w:rsidR="00161EF9">
          <w:rPr>
            <w:noProof/>
          </w:rPr>
          <w:t>1</w:t>
        </w:r>
        <w:r>
          <w:rPr>
            <w:noProof/>
          </w:rPr>
          <w:fldChar w:fldCharType="end"/>
        </w:r>
      </w:p>
    </w:sdtContent>
  </w:sdt>
  <w:p w:rsidR="008D57FE" w:rsidRPr="00A43194" w:rsidRDefault="008D57FE">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FF" w:rsidRDefault="00324CFF" w:rsidP="00AB5610">
      <w:pPr>
        <w:spacing w:after="0" w:line="240" w:lineRule="auto"/>
      </w:pPr>
      <w:r>
        <w:separator/>
      </w:r>
    </w:p>
  </w:footnote>
  <w:footnote w:type="continuationSeparator" w:id="0">
    <w:p w:rsidR="00324CFF" w:rsidRDefault="00324CFF"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D75AD"/>
    <w:multiLevelType w:val="singleLevel"/>
    <w:tmpl w:val="8D4618DC"/>
    <w:lvl w:ilvl="0">
      <w:start w:val="3"/>
      <w:numFmt w:val="decimal"/>
      <w:lvlText w:val="%1."/>
      <w:legacy w:legacy="1" w:legacySpace="0" w:legacyIndent="0"/>
      <w:lvlJc w:val="left"/>
      <w:rPr>
        <w:rFonts w:ascii="Times New Roman" w:hAnsi="Times New Roman" w:cs="Times New Roman" w:hint="default"/>
        <w:color w:val="313138"/>
      </w:rPr>
    </w:lvl>
  </w:abstractNum>
  <w:abstractNum w:abstractNumId="1">
    <w:nsid w:val="37493192"/>
    <w:multiLevelType w:val="hybridMultilevel"/>
    <w:tmpl w:val="C5F27CCA"/>
    <w:lvl w:ilvl="0" w:tplc="18FC0186">
      <w:start w:val="1"/>
      <w:numFmt w:val="decimal"/>
      <w:lvlText w:val="%1."/>
      <w:lvlJc w:val="left"/>
      <w:pPr>
        <w:ind w:left="446" w:hanging="360"/>
      </w:pPr>
      <w:rPr>
        <w:rFonts w:cs="Times New Roman" w:hint="default"/>
        <w:b w:val="0"/>
        <w:w w:val="80"/>
        <w:u w:val="none"/>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nsid w:val="467819E4"/>
    <w:multiLevelType w:val="singleLevel"/>
    <w:tmpl w:val="EDBE217E"/>
    <w:lvl w:ilvl="0">
      <w:start w:val="4"/>
      <w:numFmt w:val="decimal"/>
      <w:lvlText w:val="%1."/>
      <w:legacy w:legacy="1" w:legacySpace="0" w:legacyIndent="0"/>
      <w:lvlJc w:val="left"/>
      <w:rPr>
        <w:rFonts w:ascii="Times New Roman" w:hAnsi="Times New Roman" w:cs="Times New Roman" w:hint="default"/>
        <w:color w:val="313138"/>
      </w:r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432917"/>
    <w:multiLevelType w:val="hybridMultilevel"/>
    <w:tmpl w:val="10724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48D27BD-49B4-467B-A599-0D8CFC7770F1}"/>
    <w:docVar w:name="dgnword-eventsink" w:val="132543576"/>
  </w:docVars>
  <w:rsids>
    <w:rsidRoot w:val="00686C8C"/>
    <w:rsid w:val="000035B9"/>
    <w:rsid w:val="00010B8B"/>
    <w:rsid w:val="0002054C"/>
    <w:rsid w:val="00062365"/>
    <w:rsid w:val="00062ECE"/>
    <w:rsid w:val="00077A33"/>
    <w:rsid w:val="00080858"/>
    <w:rsid w:val="0008592A"/>
    <w:rsid w:val="00090D6C"/>
    <w:rsid w:val="000B1274"/>
    <w:rsid w:val="000C625C"/>
    <w:rsid w:val="000E2306"/>
    <w:rsid w:val="000F6542"/>
    <w:rsid w:val="000F6945"/>
    <w:rsid w:val="00101A8A"/>
    <w:rsid w:val="00102BB8"/>
    <w:rsid w:val="0011323A"/>
    <w:rsid w:val="001165B2"/>
    <w:rsid w:val="001205D7"/>
    <w:rsid w:val="00126DB1"/>
    <w:rsid w:val="001379E1"/>
    <w:rsid w:val="00145109"/>
    <w:rsid w:val="0015517B"/>
    <w:rsid w:val="00161EF9"/>
    <w:rsid w:val="0016637D"/>
    <w:rsid w:val="001725DC"/>
    <w:rsid w:val="00191B32"/>
    <w:rsid w:val="0019307A"/>
    <w:rsid w:val="0019370C"/>
    <w:rsid w:val="001938D4"/>
    <w:rsid w:val="00193BD8"/>
    <w:rsid w:val="001A1BAF"/>
    <w:rsid w:val="00200261"/>
    <w:rsid w:val="002026CB"/>
    <w:rsid w:val="002030E1"/>
    <w:rsid w:val="00231915"/>
    <w:rsid w:val="002435B5"/>
    <w:rsid w:val="002652FD"/>
    <w:rsid w:val="00270750"/>
    <w:rsid w:val="002710AD"/>
    <w:rsid w:val="002859CA"/>
    <w:rsid w:val="002B1153"/>
    <w:rsid w:val="002B6814"/>
    <w:rsid w:val="002D7C4E"/>
    <w:rsid w:val="002E0AAF"/>
    <w:rsid w:val="002E190B"/>
    <w:rsid w:val="002F4D16"/>
    <w:rsid w:val="00303075"/>
    <w:rsid w:val="00324CFF"/>
    <w:rsid w:val="003516E3"/>
    <w:rsid w:val="003632D1"/>
    <w:rsid w:val="003850F1"/>
    <w:rsid w:val="00386219"/>
    <w:rsid w:val="00394DF7"/>
    <w:rsid w:val="003961AB"/>
    <w:rsid w:val="003A10FF"/>
    <w:rsid w:val="003C04D6"/>
    <w:rsid w:val="003C4653"/>
    <w:rsid w:val="003D4E0B"/>
    <w:rsid w:val="003E0CB3"/>
    <w:rsid w:val="003F0040"/>
    <w:rsid w:val="003F3A3F"/>
    <w:rsid w:val="004057E5"/>
    <w:rsid w:val="00416773"/>
    <w:rsid w:val="00434850"/>
    <w:rsid w:val="00440199"/>
    <w:rsid w:val="004403A6"/>
    <w:rsid w:val="00456DBC"/>
    <w:rsid w:val="004640B4"/>
    <w:rsid w:val="00471315"/>
    <w:rsid w:val="004826F1"/>
    <w:rsid w:val="004B1270"/>
    <w:rsid w:val="004B3DB9"/>
    <w:rsid w:val="004C5C5C"/>
    <w:rsid w:val="004D1065"/>
    <w:rsid w:val="00524B18"/>
    <w:rsid w:val="005445EA"/>
    <w:rsid w:val="00553B9D"/>
    <w:rsid w:val="00566AD5"/>
    <w:rsid w:val="00575744"/>
    <w:rsid w:val="00576AC0"/>
    <w:rsid w:val="00583374"/>
    <w:rsid w:val="005878B3"/>
    <w:rsid w:val="005C34E0"/>
    <w:rsid w:val="005D2435"/>
    <w:rsid w:val="005D4415"/>
    <w:rsid w:val="0060068B"/>
    <w:rsid w:val="00605408"/>
    <w:rsid w:val="006506BC"/>
    <w:rsid w:val="00667908"/>
    <w:rsid w:val="00686C8C"/>
    <w:rsid w:val="00686D97"/>
    <w:rsid w:val="006E729E"/>
    <w:rsid w:val="006F11BA"/>
    <w:rsid w:val="006F2433"/>
    <w:rsid w:val="006F31BD"/>
    <w:rsid w:val="00727246"/>
    <w:rsid w:val="00781031"/>
    <w:rsid w:val="007859F9"/>
    <w:rsid w:val="007C0B7C"/>
    <w:rsid w:val="007C1ADE"/>
    <w:rsid w:val="007C3BCC"/>
    <w:rsid w:val="007C3E15"/>
    <w:rsid w:val="007E41FD"/>
    <w:rsid w:val="007F0520"/>
    <w:rsid w:val="007F0C05"/>
    <w:rsid w:val="007F0E13"/>
    <w:rsid w:val="00824FD8"/>
    <w:rsid w:val="00827D55"/>
    <w:rsid w:val="00846E07"/>
    <w:rsid w:val="00847429"/>
    <w:rsid w:val="008740EB"/>
    <w:rsid w:val="008816DF"/>
    <w:rsid w:val="00881E3C"/>
    <w:rsid w:val="008D57FE"/>
    <w:rsid w:val="008F1681"/>
    <w:rsid w:val="008F2027"/>
    <w:rsid w:val="008F2163"/>
    <w:rsid w:val="008F2E90"/>
    <w:rsid w:val="008F61EA"/>
    <w:rsid w:val="00902C5B"/>
    <w:rsid w:val="00910FBF"/>
    <w:rsid w:val="0091304A"/>
    <w:rsid w:val="009139E4"/>
    <w:rsid w:val="00925BAB"/>
    <w:rsid w:val="009331B5"/>
    <w:rsid w:val="009532EE"/>
    <w:rsid w:val="009A0E21"/>
    <w:rsid w:val="009C499C"/>
    <w:rsid w:val="009C4AD3"/>
    <w:rsid w:val="009C54E5"/>
    <w:rsid w:val="009C671A"/>
    <w:rsid w:val="009C68BC"/>
    <w:rsid w:val="009D3773"/>
    <w:rsid w:val="009E3246"/>
    <w:rsid w:val="009E74EA"/>
    <w:rsid w:val="009F0428"/>
    <w:rsid w:val="00A016B1"/>
    <w:rsid w:val="00A065A0"/>
    <w:rsid w:val="00A108AB"/>
    <w:rsid w:val="00A17E62"/>
    <w:rsid w:val="00A3666A"/>
    <w:rsid w:val="00A400F5"/>
    <w:rsid w:val="00A40BAC"/>
    <w:rsid w:val="00A43194"/>
    <w:rsid w:val="00A550E6"/>
    <w:rsid w:val="00A6783D"/>
    <w:rsid w:val="00A70E07"/>
    <w:rsid w:val="00A91C1B"/>
    <w:rsid w:val="00A926E4"/>
    <w:rsid w:val="00AA73FB"/>
    <w:rsid w:val="00AB5610"/>
    <w:rsid w:val="00AC5D8E"/>
    <w:rsid w:val="00AE79F2"/>
    <w:rsid w:val="00B04F33"/>
    <w:rsid w:val="00B06ED5"/>
    <w:rsid w:val="00B10E91"/>
    <w:rsid w:val="00B140CB"/>
    <w:rsid w:val="00B16BCD"/>
    <w:rsid w:val="00B47805"/>
    <w:rsid w:val="00B523AB"/>
    <w:rsid w:val="00B76E99"/>
    <w:rsid w:val="00B92904"/>
    <w:rsid w:val="00B95FEE"/>
    <w:rsid w:val="00BF1211"/>
    <w:rsid w:val="00C14D4C"/>
    <w:rsid w:val="00C21683"/>
    <w:rsid w:val="00C63A6A"/>
    <w:rsid w:val="00CB0854"/>
    <w:rsid w:val="00CC3875"/>
    <w:rsid w:val="00CF26A2"/>
    <w:rsid w:val="00CF4343"/>
    <w:rsid w:val="00D16715"/>
    <w:rsid w:val="00D2015C"/>
    <w:rsid w:val="00D23169"/>
    <w:rsid w:val="00D35418"/>
    <w:rsid w:val="00D436BA"/>
    <w:rsid w:val="00D5025F"/>
    <w:rsid w:val="00D56387"/>
    <w:rsid w:val="00D57646"/>
    <w:rsid w:val="00D961FF"/>
    <w:rsid w:val="00DB6C89"/>
    <w:rsid w:val="00DC62EA"/>
    <w:rsid w:val="00E05C8A"/>
    <w:rsid w:val="00E10E3D"/>
    <w:rsid w:val="00E140FF"/>
    <w:rsid w:val="00E263C0"/>
    <w:rsid w:val="00E3132C"/>
    <w:rsid w:val="00E3613D"/>
    <w:rsid w:val="00E40B24"/>
    <w:rsid w:val="00E579F1"/>
    <w:rsid w:val="00E60CD7"/>
    <w:rsid w:val="00E8384F"/>
    <w:rsid w:val="00E9546E"/>
    <w:rsid w:val="00EB13B4"/>
    <w:rsid w:val="00EC0390"/>
    <w:rsid w:val="00EC389A"/>
    <w:rsid w:val="00EC4A1C"/>
    <w:rsid w:val="00ED58C6"/>
    <w:rsid w:val="00EF3E48"/>
    <w:rsid w:val="00EF5798"/>
    <w:rsid w:val="00F01D36"/>
    <w:rsid w:val="00F10C13"/>
    <w:rsid w:val="00F24942"/>
    <w:rsid w:val="00F30A51"/>
    <w:rsid w:val="00F34666"/>
    <w:rsid w:val="00F37D6B"/>
    <w:rsid w:val="00F43061"/>
    <w:rsid w:val="00F54B04"/>
    <w:rsid w:val="00F567E7"/>
    <w:rsid w:val="00F930FC"/>
    <w:rsid w:val="00FC185E"/>
    <w:rsid w:val="00FC7999"/>
    <w:rsid w:val="00FD17D7"/>
    <w:rsid w:val="00FD5B20"/>
    <w:rsid w:val="00FE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9C68BC"/>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9C68BC"/>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4513D-9BEC-42E1-9491-0CD71068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2017-06-12T07:53:00Z</dcterms:created>
  <dcterms:modified xsi:type="dcterms:W3CDTF">2017-06-12T07:53:00Z</dcterms:modified>
</cp:coreProperties>
</file>