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9151DC" w:rsidRDefault="005878B3"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THE REPUBLIC OF UGANDA,</w:t>
      </w:r>
    </w:p>
    <w:p w:rsidR="005878B3" w:rsidRPr="009151DC" w:rsidRDefault="005878B3"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IN THE HIGH COURT OF UGANDA AT KAMPALA</w:t>
      </w:r>
    </w:p>
    <w:p w:rsidR="005878B3" w:rsidRPr="009151DC" w:rsidRDefault="005878B3"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(COMMERCIAL DIVISION)</w:t>
      </w:r>
    </w:p>
    <w:p w:rsidR="003435DB" w:rsidRPr="009151DC" w:rsidRDefault="003435DB" w:rsidP="009151DC">
      <w:pPr>
        <w:spacing w:line="360" w:lineRule="auto"/>
        <w:jc w:val="both"/>
        <w:rPr>
          <w:rFonts w:ascii="Times New Roman" w:hAnsi="Times New Roman" w:cs="Times New Roman"/>
          <w:b/>
          <w:sz w:val="24"/>
          <w:szCs w:val="24"/>
        </w:rPr>
      </w:pPr>
      <w:bookmarkStart w:id="0" w:name="_GoBack"/>
      <w:r w:rsidRPr="009151DC">
        <w:rPr>
          <w:rFonts w:ascii="Times New Roman" w:hAnsi="Times New Roman" w:cs="Times New Roman"/>
          <w:b/>
          <w:sz w:val="24"/>
          <w:szCs w:val="24"/>
        </w:rPr>
        <w:t>HCCS NO 275 OF 2016</w:t>
      </w:r>
    </w:p>
    <w:bookmarkEnd w:id="0"/>
    <w:p w:rsidR="003435DB" w:rsidRPr="009151DC" w:rsidRDefault="003435DB"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(ARISING FROM CIVIL SUIT NO 240 OF 2016)</w:t>
      </w:r>
    </w:p>
    <w:p w:rsidR="003435DB" w:rsidRPr="009151DC" w:rsidRDefault="003435DB"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AFRITOP LIMITED (FORMERLY AFRICA LINK LTD)................................</w:t>
      </w:r>
      <w:r w:rsidR="00903ACB" w:rsidRPr="009151DC">
        <w:rPr>
          <w:rFonts w:ascii="Times New Roman" w:hAnsi="Times New Roman" w:cs="Times New Roman"/>
          <w:b/>
          <w:sz w:val="24"/>
          <w:szCs w:val="24"/>
        </w:rPr>
        <w:t>APPLICANT</w:t>
      </w:r>
    </w:p>
    <w:p w:rsidR="003435DB" w:rsidRPr="009151DC" w:rsidRDefault="003435DB"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 xml:space="preserve">VERSUS </w:t>
      </w:r>
    </w:p>
    <w:p w:rsidR="003435DB" w:rsidRPr="009151DC" w:rsidRDefault="003435DB"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UGANDA RED CROSS SOCIETY}.......................................................</w:t>
      </w:r>
      <w:r w:rsidR="00903ACB" w:rsidRPr="009151DC">
        <w:rPr>
          <w:rFonts w:ascii="Times New Roman" w:hAnsi="Times New Roman" w:cs="Times New Roman"/>
          <w:b/>
          <w:sz w:val="24"/>
          <w:szCs w:val="24"/>
        </w:rPr>
        <w:t>RESPONDENT</w:t>
      </w:r>
    </w:p>
    <w:p w:rsidR="00B70E30" w:rsidRPr="009151DC" w:rsidRDefault="00B70E30"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BEFORE HON. MR. JUSTICE CHRISTOPHER MADRAMA IZAMA</w:t>
      </w:r>
    </w:p>
    <w:p w:rsidR="00CB0854" w:rsidRPr="009151DC" w:rsidRDefault="00B70E30"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RULING</w:t>
      </w:r>
    </w:p>
    <w:p w:rsidR="00E214DD" w:rsidRPr="009151DC" w:rsidRDefault="00E214DD"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s application is for a temporary injunction restraining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from selling its property comprised in plot M427 </w:t>
      </w:r>
      <w:proofErr w:type="spellStart"/>
      <w:r w:rsidRPr="009151DC">
        <w:rPr>
          <w:rFonts w:ascii="Times New Roman" w:hAnsi="Times New Roman" w:cs="Times New Roman"/>
          <w:sz w:val="24"/>
          <w:szCs w:val="24"/>
        </w:rPr>
        <w:t>Ntinda</w:t>
      </w:r>
      <w:proofErr w:type="spellEnd"/>
      <w:r w:rsidRPr="009151DC">
        <w:rPr>
          <w:rFonts w:ascii="Times New Roman" w:hAnsi="Times New Roman" w:cs="Times New Roman"/>
          <w:sz w:val="24"/>
          <w:szCs w:val="24"/>
        </w:rPr>
        <w:t xml:space="preserve"> Industrial Area until the hearing and final determination of the main suit. </w:t>
      </w:r>
      <w:r w:rsidR="006B023B" w:rsidRPr="009151DC">
        <w:rPr>
          <w:rFonts w:ascii="Times New Roman" w:hAnsi="Times New Roman" w:cs="Times New Roman"/>
          <w:sz w:val="24"/>
          <w:szCs w:val="24"/>
        </w:rPr>
        <w:t>It is also for the costs of the application to be provided for.</w:t>
      </w:r>
    </w:p>
    <w:p w:rsidR="004F7910" w:rsidRPr="009151DC" w:rsidRDefault="00E214DD"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grounds of the application are that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filed HCCS</w:t>
      </w:r>
      <w:r w:rsidR="004F7910" w:rsidRPr="009151DC">
        <w:rPr>
          <w:rFonts w:ascii="Times New Roman" w:hAnsi="Times New Roman" w:cs="Times New Roman"/>
          <w:sz w:val="24"/>
          <w:szCs w:val="24"/>
        </w:rPr>
        <w:t xml:space="preserve"> 240 of 2016 seeking an order for specific performance of the tenancy agreement dated 20th of March 2014 and a supplementary agreement signed on 12</w:t>
      </w:r>
      <w:r w:rsidR="004379DB" w:rsidRPr="009151DC">
        <w:rPr>
          <w:rFonts w:ascii="Times New Roman" w:hAnsi="Times New Roman" w:cs="Times New Roman"/>
          <w:sz w:val="24"/>
          <w:szCs w:val="24"/>
          <w:vertAlign w:val="superscript"/>
        </w:rPr>
        <w:t>th</w:t>
      </w:r>
      <w:r w:rsidR="004379DB" w:rsidRPr="009151DC">
        <w:rPr>
          <w:rFonts w:ascii="Times New Roman" w:hAnsi="Times New Roman" w:cs="Times New Roman"/>
          <w:sz w:val="24"/>
          <w:szCs w:val="24"/>
        </w:rPr>
        <w:t xml:space="preserve"> </w:t>
      </w:r>
      <w:r w:rsidR="004F7910" w:rsidRPr="009151DC">
        <w:rPr>
          <w:rFonts w:ascii="Times New Roman" w:hAnsi="Times New Roman" w:cs="Times New Roman"/>
          <w:sz w:val="24"/>
          <w:szCs w:val="24"/>
        </w:rPr>
        <w:t xml:space="preserve">January 2015 between the </w:t>
      </w:r>
      <w:r w:rsidR="00903ACB" w:rsidRPr="009151DC">
        <w:rPr>
          <w:rFonts w:ascii="Times New Roman" w:hAnsi="Times New Roman" w:cs="Times New Roman"/>
          <w:sz w:val="24"/>
          <w:szCs w:val="24"/>
        </w:rPr>
        <w:t>Plaintiff</w:t>
      </w:r>
      <w:r w:rsidR="004F7910" w:rsidRPr="009151DC">
        <w:rPr>
          <w:rFonts w:ascii="Times New Roman" w:hAnsi="Times New Roman" w:cs="Times New Roman"/>
          <w:sz w:val="24"/>
          <w:szCs w:val="24"/>
        </w:rPr>
        <w:t>/</w:t>
      </w:r>
      <w:r w:rsidR="00903ACB" w:rsidRPr="009151DC">
        <w:rPr>
          <w:rFonts w:ascii="Times New Roman" w:hAnsi="Times New Roman" w:cs="Times New Roman"/>
          <w:sz w:val="24"/>
          <w:szCs w:val="24"/>
        </w:rPr>
        <w:t>Applicant</w:t>
      </w:r>
      <w:r w:rsidR="004F7910"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Defendant</w:t>
      </w:r>
      <w:r w:rsidR="004F7910" w:rsidRPr="009151DC">
        <w:rPr>
          <w:rFonts w:ascii="Times New Roman" w:hAnsi="Times New Roman" w:cs="Times New Roman"/>
          <w:sz w:val="24"/>
          <w:szCs w:val="24"/>
        </w:rPr>
        <w:t>/</w:t>
      </w:r>
      <w:r w:rsidR="00903ACB" w:rsidRPr="009151DC">
        <w:rPr>
          <w:rFonts w:ascii="Times New Roman" w:hAnsi="Times New Roman" w:cs="Times New Roman"/>
          <w:sz w:val="24"/>
          <w:szCs w:val="24"/>
        </w:rPr>
        <w:t>Respondent</w:t>
      </w:r>
      <w:r w:rsidR="004F7910" w:rsidRPr="009151DC">
        <w:rPr>
          <w:rFonts w:ascii="Times New Roman" w:hAnsi="Times New Roman" w:cs="Times New Roman"/>
          <w:sz w:val="24"/>
          <w:szCs w:val="24"/>
        </w:rPr>
        <w:t>. Secondly the suit is for an order to stop the sale of the suit premises until specific performance of the agreements. Thirdly</w:t>
      </w:r>
      <w:r w:rsidR="004379DB" w:rsidRPr="009151DC">
        <w:rPr>
          <w:rFonts w:ascii="Times New Roman" w:hAnsi="Times New Roman" w:cs="Times New Roman"/>
          <w:sz w:val="24"/>
          <w:szCs w:val="24"/>
        </w:rPr>
        <w:t>,</w:t>
      </w:r>
      <w:r w:rsidR="004F7910" w:rsidRPr="009151DC">
        <w:rPr>
          <w:rFonts w:ascii="Times New Roman" w:hAnsi="Times New Roman" w:cs="Times New Roman"/>
          <w:sz w:val="24"/>
          <w:szCs w:val="24"/>
        </w:rPr>
        <w:t xml:space="preserve"> the suit is for a declaration that the </w:t>
      </w:r>
      <w:r w:rsidR="00903ACB" w:rsidRPr="009151DC">
        <w:rPr>
          <w:rFonts w:ascii="Times New Roman" w:hAnsi="Times New Roman" w:cs="Times New Roman"/>
          <w:sz w:val="24"/>
          <w:szCs w:val="24"/>
        </w:rPr>
        <w:t>Defendant</w:t>
      </w:r>
      <w:r w:rsidR="004F7910" w:rsidRPr="009151DC">
        <w:rPr>
          <w:rFonts w:ascii="Times New Roman" w:hAnsi="Times New Roman" w:cs="Times New Roman"/>
          <w:sz w:val="24"/>
          <w:szCs w:val="24"/>
        </w:rPr>
        <w:t xml:space="preserve"> is in breach of the tenancy agreement. Lastly</w:t>
      </w:r>
      <w:r w:rsidR="004379DB" w:rsidRPr="009151DC">
        <w:rPr>
          <w:rFonts w:ascii="Times New Roman" w:hAnsi="Times New Roman" w:cs="Times New Roman"/>
          <w:sz w:val="24"/>
          <w:szCs w:val="24"/>
        </w:rPr>
        <w:t>,</w:t>
      </w:r>
      <w:r w:rsidR="004F7910" w:rsidRPr="009151DC">
        <w:rPr>
          <w:rFonts w:ascii="Times New Roman" w:hAnsi="Times New Roman" w:cs="Times New Roman"/>
          <w:sz w:val="24"/>
          <w:szCs w:val="24"/>
        </w:rPr>
        <w:t xml:space="preserve"> the suit is for general damages for breach of contract and in the alternative for special damages.</w:t>
      </w:r>
    </w:p>
    <w:p w:rsidR="004F7910" w:rsidRPr="009151DC" w:rsidRDefault="004F7910"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Secondly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avers that the </w:t>
      </w:r>
      <w:r w:rsidR="00903ACB" w:rsidRPr="009151DC">
        <w:rPr>
          <w:rFonts w:ascii="Times New Roman" w:hAnsi="Times New Roman" w:cs="Times New Roman"/>
          <w:sz w:val="24"/>
          <w:szCs w:val="24"/>
        </w:rPr>
        <w:t>Defendant</w:t>
      </w:r>
      <w:r w:rsidRPr="009151DC">
        <w:rPr>
          <w:rFonts w:ascii="Times New Roman" w:hAnsi="Times New Roman" w:cs="Times New Roman"/>
          <w:sz w:val="24"/>
          <w:szCs w:val="24"/>
        </w:rPr>
        <w:t xml:space="preserve"> through its agents is planning to sell the demised premises in total disregard of the tenancy agreement between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which agreement is still subsisting.</w:t>
      </w:r>
    </w:p>
    <w:p w:rsidR="004F7910" w:rsidRPr="009151DC" w:rsidRDefault="004F7910"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lastRenderedPageBreak/>
        <w:t xml:space="preserve">Thirdly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suit has a high likelihood of success because there are serious questions to be tried and which merit judicial consideration. Fourthly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avers that it would suffer irreparable damage if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is not restrained from selling the demised premises. Fifthly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asserts that the balance of convenience favours </w:t>
      </w:r>
      <w:r w:rsidR="004379DB" w:rsidRPr="009151DC">
        <w:rPr>
          <w:rFonts w:ascii="Times New Roman" w:hAnsi="Times New Roman" w:cs="Times New Roman"/>
          <w:sz w:val="24"/>
          <w:szCs w:val="24"/>
        </w:rPr>
        <w:t xml:space="preserve">it </w:t>
      </w:r>
      <w:r w:rsidRPr="009151DC">
        <w:rPr>
          <w:rFonts w:ascii="Times New Roman" w:hAnsi="Times New Roman" w:cs="Times New Roman"/>
          <w:sz w:val="24"/>
          <w:szCs w:val="24"/>
        </w:rPr>
        <w:t>and lastly that it is in the interests of justice that the temporary injunction order is issued.</w:t>
      </w:r>
    </w:p>
    <w:p w:rsidR="004F7910" w:rsidRPr="009151DC" w:rsidRDefault="004F7910"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application is supported by the affidavit of Milton </w:t>
      </w:r>
      <w:proofErr w:type="spellStart"/>
      <w:r w:rsidRPr="009151DC">
        <w:rPr>
          <w:rFonts w:ascii="Times New Roman" w:hAnsi="Times New Roman" w:cs="Times New Roman"/>
          <w:sz w:val="24"/>
          <w:szCs w:val="24"/>
        </w:rPr>
        <w:t>Agaba</w:t>
      </w:r>
      <w:proofErr w:type="spellEnd"/>
      <w:r w:rsidRPr="009151DC">
        <w:rPr>
          <w:rFonts w:ascii="Times New Roman" w:hAnsi="Times New Roman" w:cs="Times New Roman"/>
          <w:sz w:val="24"/>
          <w:szCs w:val="24"/>
        </w:rPr>
        <w:t xml:space="preserve"> </w:t>
      </w:r>
      <w:r w:rsidR="004379DB" w:rsidRPr="009151DC">
        <w:rPr>
          <w:rFonts w:ascii="Times New Roman" w:hAnsi="Times New Roman" w:cs="Times New Roman"/>
          <w:sz w:val="24"/>
          <w:szCs w:val="24"/>
        </w:rPr>
        <w:t xml:space="preserve">who </w:t>
      </w:r>
      <w:r w:rsidRPr="009151DC">
        <w:rPr>
          <w:rFonts w:ascii="Times New Roman" w:hAnsi="Times New Roman" w:cs="Times New Roman"/>
          <w:sz w:val="24"/>
          <w:szCs w:val="24"/>
        </w:rPr>
        <w:t xml:space="preserve">repeats the averments in the chamber summons regarding the filing of the main suit. He deposes that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would be able to establish a prima facie case at the trial as the plaint clearly shows that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w:t>
      </w:r>
      <w:r w:rsidR="004379DB" w:rsidRPr="009151DC">
        <w:rPr>
          <w:rFonts w:ascii="Times New Roman" w:hAnsi="Times New Roman" w:cs="Times New Roman"/>
          <w:sz w:val="24"/>
          <w:szCs w:val="24"/>
        </w:rPr>
        <w:t xml:space="preserve">is </w:t>
      </w:r>
      <w:r w:rsidRPr="009151DC">
        <w:rPr>
          <w:rFonts w:ascii="Times New Roman" w:hAnsi="Times New Roman" w:cs="Times New Roman"/>
          <w:sz w:val="24"/>
          <w:szCs w:val="24"/>
        </w:rPr>
        <w:t xml:space="preserve">in total breach of the tenancy agreement, having failed to put the suit premises in a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able state or at all. Secondly</w:t>
      </w:r>
      <w:r w:rsidR="004379DB"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issued a notice of sale of the suit property without regard to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's subsisting tenancy. Thirdly</w:t>
      </w:r>
      <w:r w:rsidR="001C7F48" w:rsidRPr="009151DC">
        <w:rPr>
          <w:rFonts w:ascii="Times New Roman" w:hAnsi="Times New Roman" w:cs="Times New Roman"/>
          <w:sz w:val="24"/>
          <w:szCs w:val="24"/>
        </w:rPr>
        <w:t>,</w:t>
      </w:r>
      <w:r w:rsidRPr="009151DC">
        <w:rPr>
          <w:rFonts w:ascii="Times New Roman" w:hAnsi="Times New Roman" w:cs="Times New Roman"/>
          <w:sz w:val="24"/>
          <w:szCs w:val="24"/>
        </w:rPr>
        <w:t xml:space="preserve"> if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is not restrained from selling the suit property,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will suffer irreparable or substantial loss as the suit property is the best available location for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's kind of business. Fourthly</w:t>
      </w:r>
      <w:r w:rsidR="001C7F48"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balance of convenience favoured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because it has already spent a lot of money on the premises in terms of rent, renovations and costs of finding temporary alternative premises and so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has nothing to lose. No prejudice would be occasioned to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because if the injunction is issued, it will not lose ownership of the suit property and the provisions of the premises will improve its value. It is just and fair and equitable that a temporary injunction is issued staying the sale of the suit property. The affidavit was deposed to in support of the application for a temporary order of stay of the intended sale of the suit property until the hearing and final disposal of the main suit.</w:t>
      </w:r>
    </w:p>
    <w:p w:rsidR="0026722E" w:rsidRPr="009151DC" w:rsidRDefault="004F7910"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affidavit in reply of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opposes the application. Mr Robert </w:t>
      </w:r>
      <w:proofErr w:type="spellStart"/>
      <w:r w:rsidRPr="009151DC">
        <w:rPr>
          <w:rFonts w:ascii="Times New Roman" w:hAnsi="Times New Roman" w:cs="Times New Roman"/>
          <w:sz w:val="24"/>
          <w:szCs w:val="24"/>
        </w:rPr>
        <w:t>Kwesiga</w:t>
      </w:r>
      <w:proofErr w:type="spellEnd"/>
      <w:r w:rsidRPr="009151DC">
        <w:rPr>
          <w:rFonts w:ascii="Times New Roman" w:hAnsi="Times New Roman" w:cs="Times New Roman"/>
          <w:sz w:val="24"/>
          <w:szCs w:val="24"/>
        </w:rPr>
        <w:t xml:space="preserve">, the secretary-general of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deposed as follows.</w:t>
      </w:r>
    </w:p>
    <w:p w:rsidR="009A6B54" w:rsidRPr="009151DC" w:rsidRDefault="0026722E"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On 20</w:t>
      </w:r>
      <w:r w:rsidR="001C7F48" w:rsidRPr="009151DC">
        <w:rPr>
          <w:rFonts w:ascii="Times New Roman" w:hAnsi="Times New Roman" w:cs="Times New Roman"/>
          <w:sz w:val="24"/>
          <w:szCs w:val="24"/>
          <w:vertAlign w:val="superscript"/>
        </w:rPr>
        <w:t>th</w:t>
      </w:r>
      <w:r w:rsidR="001C7F48" w:rsidRPr="009151DC">
        <w:rPr>
          <w:rFonts w:ascii="Times New Roman" w:hAnsi="Times New Roman" w:cs="Times New Roman"/>
          <w:sz w:val="24"/>
          <w:szCs w:val="24"/>
        </w:rPr>
        <w:t xml:space="preserve"> </w:t>
      </w:r>
      <w:r w:rsidRPr="009151DC">
        <w:rPr>
          <w:rFonts w:ascii="Times New Roman" w:hAnsi="Times New Roman" w:cs="Times New Roman"/>
          <w:sz w:val="24"/>
          <w:szCs w:val="24"/>
        </w:rPr>
        <w:t xml:space="preserve">March 2014,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signed the tenancy agreement with Africa Link Investments Ltd for a period of two years commencing 1</w:t>
      </w:r>
      <w:r w:rsidR="001C7F48" w:rsidRPr="009151DC">
        <w:rPr>
          <w:rFonts w:ascii="Times New Roman" w:hAnsi="Times New Roman" w:cs="Times New Roman"/>
          <w:sz w:val="24"/>
          <w:szCs w:val="24"/>
          <w:vertAlign w:val="superscript"/>
        </w:rPr>
        <w:t>st</w:t>
      </w:r>
      <w:r w:rsidR="001C7F48" w:rsidRPr="009151DC">
        <w:rPr>
          <w:rFonts w:ascii="Times New Roman" w:hAnsi="Times New Roman" w:cs="Times New Roman"/>
          <w:sz w:val="24"/>
          <w:szCs w:val="24"/>
        </w:rPr>
        <w:t xml:space="preserve"> </w:t>
      </w:r>
      <w:r w:rsidRPr="009151DC">
        <w:rPr>
          <w:rFonts w:ascii="Times New Roman" w:hAnsi="Times New Roman" w:cs="Times New Roman"/>
          <w:sz w:val="24"/>
          <w:szCs w:val="24"/>
        </w:rPr>
        <w:t>April 2014 for monthly rental of US$4000 inclusive of VAT payable 12 months in advance from the date of execution and thereafter the rent was to be paid on a quarterly basis. On 3</w:t>
      </w:r>
      <w:r w:rsidR="001C7F48" w:rsidRPr="009151DC">
        <w:rPr>
          <w:rFonts w:ascii="Times New Roman" w:hAnsi="Times New Roman" w:cs="Times New Roman"/>
          <w:sz w:val="24"/>
          <w:szCs w:val="24"/>
          <w:vertAlign w:val="superscript"/>
        </w:rPr>
        <w:t>rd</w:t>
      </w:r>
      <w:r w:rsidR="001C7F48" w:rsidRPr="009151DC">
        <w:rPr>
          <w:rFonts w:ascii="Times New Roman" w:hAnsi="Times New Roman" w:cs="Times New Roman"/>
          <w:sz w:val="24"/>
          <w:szCs w:val="24"/>
        </w:rPr>
        <w:t xml:space="preserve"> </w:t>
      </w:r>
      <w:r w:rsidRPr="009151DC">
        <w:rPr>
          <w:rFonts w:ascii="Times New Roman" w:hAnsi="Times New Roman" w:cs="Times New Roman"/>
          <w:sz w:val="24"/>
          <w:szCs w:val="24"/>
        </w:rPr>
        <w:t>April 2014 Africa Link Investments deposited in total of US$52,000 inclusive of US$4000 as security deposit refundable upon the end of the contract period. The commencement date of the tenancy signed on 20</w:t>
      </w:r>
      <w:r w:rsidR="001C7F48" w:rsidRPr="009151DC">
        <w:rPr>
          <w:rFonts w:ascii="Times New Roman" w:hAnsi="Times New Roman" w:cs="Times New Roman"/>
          <w:sz w:val="24"/>
          <w:szCs w:val="24"/>
          <w:vertAlign w:val="superscript"/>
        </w:rPr>
        <w:t>th</w:t>
      </w:r>
      <w:r w:rsidR="001C7F48" w:rsidRPr="009151DC">
        <w:rPr>
          <w:rFonts w:ascii="Times New Roman" w:hAnsi="Times New Roman" w:cs="Times New Roman"/>
          <w:sz w:val="24"/>
          <w:szCs w:val="24"/>
        </w:rPr>
        <w:t xml:space="preserve"> </w:t>
      </w:r>
      <w:r w:rsidRPr="009151DC">
        <w:rPr>
          <w:rFonts w:ascii="Times New Roman" w:hAnsi="Times New Roman" w:cs="Times New Roman"/>
          <w:sz w:val="24"/>
          <w:szCs w:val="24"/>
        </w:rPr>
        <w:t>March 2014 was 1</w:t>
      </w:r>
      <w:r w:rsidR="001C7F48" w:rsidRPr="009151DC">
        <w:rPr>
          <w:rFonts w:ascii="Times New Roman" w:hAnsi="Times New Roman" w:cs="Times New Roman"/>
          <w:sz w:val="24"/>
          <w:szCs w:val="24"/>
          <w:vertAlign w:val="superscript"/>
        </w:rPr>
        <w:t>st</w:t>
      </w:r>
      <w:r w:rsidR="001C7F48" w:rsidRPr="009151DC">
        <w:rPr>
          <w:rFonts w:ascii="Times New Roman" w:hAnsi="Times New Roman" w:cs="Times New Roman"/>
          <w:sz w:val="24"/>
          <w:szCs w:val="24"/>
        </w:rPr>
        <w:t xml:space="preserve"> </w:t>
      </w:r>
      <w:r w:rsidRPr="009151DC">
        <w:rPr>
          <w:rFonts w:ascii="Times New Roman" w:hAnsi="Times New Roman" w:cs="Times New Roman"/>
          <w:sz w:val="24"/>
          <w:szCs w:val="24"/>
        </w:rPr>
        <w:t xml:space="preserve">April </w:t>
      </w:r>
      <w:r w:rsidRPr="009151DC">
        <w:rPr>
          <w:rFonts w:ascii="Times New Roman" w:hAnsi="Times New Roman" w:cs="Times New Roman"/>
          <w:sz w:val="24"/>
          <w:szCs w:val="24"/>
        </w:rPr>
        <w:lastRenderedPageBreak/>
        <w:t xml:space="preserve">2014 </w:t>
      </w:r>
      <w:r w:rsidR="00810FAE" w:rsidRPr="009151DC">
        <w:rPr>
          <w:rFonts w:ascii="Times New Roman" w:hAnsi="Times New Roman" w:cs="Times New Roman"/>
          <w:sz w:val="24"/>
          <w:szCs w:val="24"/>
        </w:rPr>
        <w:t xml:space="preserve">under clause 1 (a) </w:t>
      </w:r>
      <w:r w:rsidRPr="009151DC">
        <w:rPr>
          <w:rFonts w:ascii="Times New Roman" w:hAnsi="Times New Roman" w:cs="Times New Roman"/>
          <w:sz w:val="24"/>
          <w:szCs w:val="24"/>
        </w:rPr>
        <w:t>and not clause 1 (c) referred to in the plaint.</w:t>
      </w:r>
      <w:r w:rsidR="00810FAE" w:rsidRPr="009151DC">
        <w:rPr>
          <w:rFonts w:ascii="Times New Roman" w:hAnsi="Times New Roman" w:cs="Times New Roman"/>
          <w:sz w:val="24"/>
          <w:szCs w:val="24"/>
        </w:rPr>
        <w:t xml:space="preserve"> The agreement annexure "A" to the plaint is different from the original agreement signed between the </w:t>
      </w:r>
      <w:r w:rsidR="00903ACB" w:rsidRPr="009151DC">
        <w:rPr>
          <w:rFonts w:ascii="Times New Roman" w:hAnsi="Times New Roman" w:cs="Times New Roman"/>
          <w:sz w:val="24"/>
          <w:szCs w:val="24"/>
        </w:rPr>
        <w:t>Defendant</w:t>
      </w:r>
      <w:r w:rsidR="00810FAE" w:rsidRPr="009151DC">
        <w:rPr>
          <w:rFonts w:ascii="Times New Roman" w:hAnsi="Times New Roman" w:cs="Times New Roman"/>
          <w:sz w:val="24"/>
          <w:szCs w:val="24"/>
        </w:rPr>
        <w:t xml:space="preserve"> and Africa Link Investments Ltd. It was also agreed under clause 1 (d) that subject to the conditions and covenants contained in the agreement, the agreement would take effect from the date of signing.</w:t>
      </w:r>
      <w:r w:rsidR="009A6B54" w:rsidRPr="009151DC">
        <w:rPr>
          <w:rFonts w:ascii="Times New Roman" w:hAnsi="Times New Roman" w:cs="Times New Roman"/>
          <w:sz w:val="24"/>
          <w:szCs w:val="24"/>
        </w:rPr>
        <w:t xml:space="preserve"> The warehouse was immediately handed over to the </w:t>
      </w:r>
      <w:r w:rsidR="00903ACB" w:rsidRPr="009151DC">
        <w:rPr>
          <w:rFonts w:ascii="Times New Roman" w:hAnsi="Times New Roman" w:cs="Times New Roman"/>
          <w:sz w:val="24"/>
          <w:szCs w:val="24"/>
        </w:rPr>
        <w:t>Tenant</w:t>
      </w:r>
      <w:r w:rsidR="009A6B54" w:rsidRPr="009151DC">
        <w:rPr>
          <w:rFonts w:ascii="Times New Roman" w:hAnsi="Times New Roman" w:cs="Times New Roman"/>
          <w:sz w:val="24"/>
          <w:szCs w:val="24"/>
        </w:rPr>
        <w:t xml:space="preserve"> for occupancy in March 2014. The </w:t>
      </w:r>
      <w:r w:rsidR="00903ACB" w:rsidRPr="009151DC">
        <w:rPr>
          <w:rFonts w:ascii="Times New Roman" w:hAnsi="Times New Roman" w:cs="Times New Roman"/>
          <w:sz w:val="24"/>
          <w:szCs w:val="24"/>
        </w:rPr>
        <w:t>Tenant</w:t>
      </w:r>
      <w:r w:rsidR="009A6B54" w:rsidRPr="009151DC">
        <w:rPr>
          <w:rFonts w:ascii="Times New Roman" w:hAnsi="Times New Roman" w:cs="Times New Roman"/>
          <w:sz w:val="24"/>
          <w:szCs w:val="24"/>
        </w:rPr>
        <w:t xml:space="preserve"> immediately started conducting business at the premises.</w:t>
      </w:r>
    </w:p>
    <w:p w:rsidR="009A6B54" w:rsidRPr="009151DC" w:rsidRDefault="009A6B54"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Subsequently Africa Link investments prepared and presented to the </w:t>
      </w:r>
      <w:r w:rsidR="00903ACB" w:rsidRPr="009151DC">
        <w:rPr>
          <w:rFonts w:ascii="Times New Roman" w:hAnsi="Times New Roman" w:cs="Times New Roman"/>
          <w:sz w:val="24"/>
          <w:szCs w:val="24"/>
        </w:rPr>
        <w:t>Defendant</w:t>
      </w:r>
      <w:r w:rsidRPr="009151DC">
        <w:rPr>
          <w:rFonts w:ascii="Times New Roman" w:hAnsi="Times New Roman" w:cs="Times New Roman"/>
          <w:sz w:val="24"/>
          <w:szCs w:val="24"/>
        </w:rPr>
        <w:t xml:space="preserve"> a financing proposal for the motivation of the suit premises with bills of quantities to rehabilitate the warehouse and improve the drainage system of the compound. Following the proposal, a strategy technical meeting was conducted to review the bills of quantities for a mutual agreement on the scope of works to be done. Thereafter a</w:t>
      </w:r>
      <w:r w:rsidR="001C7F48" w:rsidRPr="009151DC">
        <w:rPr>
          <w:rFonts w:ascii="Times New Roman" w:hAnsi="Times New Roman" w:cs="Times New Roman"/>
          <w:sz w:val="24"/>
          <w:szCs w:val="24"/>
        </w:rPr>
        <w:t xml:space="preserve"> supplementary agreement was la</w:t>
      </w:r>
      <w:r w:rsidRPr="009151DC">
        <w:rPr>
          <w:rFonts w:ascii="Times New Roman" w:hAnsi="Times New Roman" w:cs="Times New Roman"/>
          <w:sz w:val="24"/>
          <w:szCs w:val="24"/>
        </w:rPr>
        <w:t>ter signed on 1</w:t>
      </w:r>
      <w:r w:rsidR="001C7F48" w:rsidRPr="009151DC">
        <w:rPr>
          <w:rFonts w:ascii="Times New Roman" w:hAnsi="Times New Roman" w:cs="Times New Roman"/>
          <w:sz w:val="24"/>
          <w:szCs w:val="24"/>
          <w:vertAlign w:val="superscript"/>
        </w:rPr>
        <w:t>st</w:t>
      </w:r>
      <w:r w:rsidR="001C7F48" w:rsidRPr="009151DC">
        <w:rPr>
          <w:rFonts w:ascii="Times New Roman" w:hAnsi="Times New Roman" w:cs="Times New Roman"/>
          <w:sz w:val="24"/>
          <w:szCs w:val="24"/>
        </w:rPr>
        <w:t xml:space="preserve"> </w:t>
      </w:r>
      <w:r w:rsidRPr="009151DC">
        <w:rPr>
          <w:rFonts w:ascii="Times New Roman" w:hAnsi="Times New Roman" w:cs="Times New Roman"/>
          <w:sz w:val="24"/>
          <w:szCs w:val="24"/>
        </w:rPr>
        <w:t xml:space="preserve">September 2014 to handle issues regarding renovation of the premises in which it was agreed under clause 1 (b) that the compensation of all works/innovations would be equivalent to the number of </w:t>
      </w:r>
      <w:r w:rsidR="001C7F48" w:rsidRPr="009151DC">
        <w:rPr>
          <w:rFonts w:ascii="Times New Roman" w:hAnsi="Times New Roman" w:cs="Times New Roman"/>
          <w:sz w:val="24"/>
          <w:szCs w:val="24"/>
        </w:rPr>
        <w:t xml:space="preserve">months in </w:t>
      </w:r>
      <w:r w:rsidRPr="009151DC">
        <w:rPr>
          <w:rFonts w:ascii="Times New Roman" w:hAnsi="Times New Roman" w:cs="Times New Roman"/>
          <w:sz w:val="24"/>
          <w:szCs w:val="24"/>
        </w:rPr>
        <w:t>accumulating the total bills of quantities at a monthly dinners rate of US$4000 making the number of months waived off the rent equal to Uganda shillings 119,289,389/= equivalent to 11 months and 21 days.</w:t>
      </w:r>
    </w:p>
    <w:p w:rsidR="009A6B54" w:rsidRPr="009151DC" w:rsidRDefault="009A6B54"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After the supplementary agreement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started works by making the auditions such as the removal of the inbuilt cabin filing drawers and lockers, removal of sinks, toilet seats, devolution of existent laid down drainage channels and removal of electrical installations. The demolitions or destruction was made on the understanding that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was going to make renovations as consideration for using the </w:t>
      </w:r>
      <w:r w:rsidR="00903ACB" w:rsidRPr="009151DC">
        <w:rPr>
          <w:rFonts w:ascii="Times New Roman" w:hAnsi="Times New Roman" w:cs="Times New Roman"/>
          <w:sz w:val="24"/>
          <w:szCs w:val="24"/>
        </w:rPr>
        <w:t>Respondent</w:t>
      </w:r>
      <w:r w:rsidR="006B023B" w:rsidRPr="009151DC">
        <w:rPr>
          <w:rFonts w:ascii="Times New Roman" w:hAnsi="Times New Roman" w:cs="Times New Roman"/>
          <w:sz w:val="24"/>
          <w:szCs w:val="24"/>
        </w:rPr>
        <w:t>’s</w:t>
      </w:r>
      <w:r w:rsidRPr="009151DC">
        <w:rPr>
          <w:rFonts w:ascii="Times New Roman" w:hAnsi="Times New Roman" w:cs="Times New Roman"/>
          <w:sz w:val="24"/>
          <w:szCs w:val="24"/>
        </w:rPr>
        <w:t xml:space="preserve"> premises in lieu of payment of rent.</w:t>
      </w:r>
    </w:p>
    <w:p w:rsidR="00411CBF" w:rsidRPr="009151DC" w:rsidRDefault="009A6B54"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Respondent</w:t>
      </w:r>
      <w:r w:rsidR="001C7F48" w:rsidRPr="009151DC">
        <w:rPr>
          <w:rFonts w:ascii="Times New Roman" w:hAnsi="Times New Roman" w:cs="Times New Roman"/>
          <w:sz w:val="24"/>
          <w:szCs w:val="24"/>
        </w:rPr>
        <w:t>’</w:t>
      </w:r>
      <w:r w:rsidRPr="009151DC">
        <w:rPr>
          <w:rFonts w:ascii="Times New Roman" w:hAnsi="Times New Roman" w:cs="Times New Roman"/>
          <w:sz w:val="24"/>
          <w:szCs w:val="24"/>
        </w:rPr>
        <w:t xml:space="preserve">s General Secretary further deposed that no renovation works have ever been undertaken or done since taking over of the premises by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w:t>
      </w:r>
      <w:r w:rsidR="00CA7242" w:rsidRPr="009151DC">
        <w:rPr>
          <w:rFonts w:ascii="Times New Roman" w:hAnsi="Times New Roman" w:cs="Times New Roman"/>
          <w:sz w:val="24"/>
          <w:szCs w:val="24"/>
        </w:rPr>
        <w:t xml:space="preserve">Africa Link Investments </w:t>
      </w:r>
      <w:r w:rsidRPr="009151DC">
        <w:rPr>
          <w:rFonts w:ascii="Times New Roman" w:hAnsi="Times New Roman" w:cs="Times New Roman"/>
          <w:sz w:val="24"/>
          <w:szCs w:val="24"/>
        </w:rPr>
        <w:t xml:space="preserve">Ltd has been transacting its business in the suit premises without any complaint 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has not received any complaint from it to date.</w:t>
      </w:r>
      <w:r w:rsidR="00CA7242" w:rsidRPr="009151DC">
        <w:rPr>
          <w:rFonts w:ascii="Times New Roman" w:hAnsi="Times New Roman" w:cs="Times New Roman"/>
          <w:sz w:val="24"/>
          <w:szCs w:val="24"/>
        </w:rPr>
        <w:t xml:space="preserve"> In April 201</w:t>
      </w:r>
      <w:r w:rsidR="001C7F48" w:rsidRPr="009151DC">
        <w:rPr>
          <w:rFonts w:ascii="Times New Roman" w:hAnsi="Times New Roman" w:cs="Times New Roman"/>
          <w:sz w:val="24"/>
          <w:szCs w:val="24"/>
        </w:rPr>
        <w:t>4</w:t>
      </w:r>
      <w:r w:rsidR="00CA7242"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Respondent</w:t>
      </w:r>
      <w:r w:rsidR="00CA7242" w:rsidRPr="009151DC">
        <w:rPr>
          <w:rFonts w:ascii="Times New Roman" w:hAnsi="Times New Roman" w:cs="Times New Roman"/>
          <w:sz w:val="24"/>
          <w:szCs w:val="24"/>
        </w:rPr>
        <w:t xml:space="preserve"> was requested to speed up the renovation works since the initial activities carried out that caused more damage to the premises and in July 2015 the management of Africa Link Investments Ltd prepared and submitted a progress report to the </w:t>
      </w:r>
      <w:r w:rsidR="00903ACB" w:rsidRPr="009151DC">
        <w:rPr>
          <w:rFonts w:ascii="Times New Roman" w:hAnsi="Times New Roman" w:cs="Times New Roman"/>
          <w:sz w:val="24"/>
          <w:szCs w:val="24"/>
        </w:rPr>
        <w:t>Defendant</w:t>
      </w:r>
      <w:r w:rsidR="00CA7242" w:rsidRPr="009151DC">
        <w:rPr>
          <w:rFonts w:ascii="Times New Roman" w:hAnsi="Times New Roman" w:cs="Times New Roman"/>
          <w:sz w:val="24"/>
          <w:szCs w:val="24"/>
        </w:rPr>
        <w:t xml:space="preserve"> outlining several challenges. The </w:t>
      </w:r>
      <w:r w:rsidR="00903ACB" w:rsidRPr="009151DC">
        <w:rPr>
          <w:rFonts w:ascii="Times New Roman" w:hAnsi="Times New Roman" w:cs="Times New Roman"/>
          <w:sz w:val="24"/>
          <w:szCs w:val="24"/>
        </w:rPr>
        <w:t>Respondent</w:t>
      </w:r>
      <w:r w:rsidR="00CA7242" w:rsidRPr="009151DC">
        <w:rPr>
          <w:rFonts w:ascii="Times New Roman" w:hAnsi="Times New Roman" w:cs="Times New Roman"/>
          <w:sz w:val="24"/>
          <w:szCs w:val="24"/>
        </w:rPr>
        <w:t xml:space="preserve"> caused a deliberate joint evaluation of the work carried out by the </w:t>
      </w:r>
      <w:r w:rsidR="00903ACB" w:rsidRPr="009151DC">
        <w:rPr>
          <w:rFonts w:ascii="Times New Roman" w:hAnsi="Times New Roman" w:cs="Times New Roman"/>
          <w:sz w:val="24"/>
          <w:szCs w:val="24"/>
        </w:rPr>
        <w:t>Tenant</w:t>
      </w:r>
      <w:r w:rsidR="00CA7242" w:rsidRPr="009151DC">
        <w:rPr>
          <w:rFonts w:ascii="Times New Roman" w:hAnsi="Times New Roman" w:cs="Times New Roman"/>
          <w:sz w:val="24"/>
          <w:szCs w:val="24"/>
        </w:rPr>
        <w:t xml:space="preserve"> from September 2014 </w:t>
      </w:r>
      <w:r w:rsidR="00CA7242" w:rsidRPr="009151DC">
        <w:rPr>
          <w:rFonts w:ascii="Times New Roman" w:hAnsi="Times New Roman" w:cs="Times New Roman"/>
          <w:sz w:val="24"/>
          <w:szCs w:val="24"/>
        </w:rPr>
        <w:lastRenderedPageBreak/>
        <w:t>up to July 2015 and established that it was less than 30% of the total volume of the expected value and there was no clear reason given for the delays.</w:t>
      </w:r>
      <w:r w:rsidR="00411CBF" w:rsidRPr="009151DC">
        <w:rPr>
          <w:rFonts w:ascii="Times New Roman" w:hAnsi="Times New Roman" w:cs="Times New Roman"/>
          <w:sz w:val="24"/>
          <w:szCs w:val="24"/>
        </w:rPr>
        <w:t xml:space="preserve"> The number of meetings were organised between the </w:t>
      </w:r>
      <w:r w:rsidR="00903ACB" w:rsidRPr="009151DC">
        <w:rPr>
          <w:rFonts w:ascii="Times New Roman" w:hAnsi="Times New Roman" w:cs="Times New Roman"/>
          <w:sz w:val="24"/>
          <w:szCs w:val="24"/>
        </w:rPr>
        <w:t>Defendant</w:t>
      </w:r>
      <w:r w:rsidR="00411CBF"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Respondent</w:t>
      </w:r>
      <w:r w:rsidR="00411CBF" w:rsidRPr="009151DC">
        <w:rPr>
          <w:rFonts w:ascii="Times New Roman" w:hAnsi="Times New Roman" w:cs="Times New Roman"/>
          <w:sz w:val="24"/>
          <w:szCs w:val="24"/>
        </w:rPr>
        <w:t xml:space="preserve"> with no fruitful results. Between November 2015 and March 2016 several meetings were organised to ensure good progress in the renovation of the premises based on the complaints but these efforts were frustrated by Africa Link Investments Ltd.</w:t>
      </w:r>
    </w:p>
    <w:p w:rsidR="005C5F87" w:rsidRPr="009151DC" w:rsidRDefault="00411CBF"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As far as breach of contract is concerned,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breached the contract to renovate the premises within 11 months and 21 days as agreed in the supplementary agreement 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did not cancel the contract with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w:t>
      </w:r>
      <w:r w:rsidR="005C5F87" w:rsidRPr="009151DC">
        <w:rPr>
          <w:rFonts w:ascii="Times New Roman" w:hAnsi="Times New Roman" w:cs="Times New Roman"/>
          <w:sz w:val="24"/>
          <w:szCs w:val="24"/>
        </w:rPr>
        <w:t xml:space="preserve"> After failing to execute its contractual obligations of renovating the premises within the stipulated period, the </w:t>
      </w:r>
      <w:r w:rsidR="00903ACB" w:rsidRPr="009151DC">
        <w:rPr>
          <w:rFonts w:ascii="Times New Roman" w:hAnsi="Times New Roman" w:cs="Times New Roman"/>
          <w:sz w:val="24"/>
          <w:szCs w:val="24"/>
        </w:rPr>
        <w:t>Defendant</w:t>
      </w:r>
      <w:r w:rsidR="005C5F87" w:rsidRPr="009151DC">
        <w:rPr>
          <w:rFonts w:ascii="Times New Roman" w:hAnsi="Times New Roman" w:cs="Times New Roman"/>
          <w:sz w:val="24"/>
          <w:szCs w:val="24"/>
        </w:rPr>
        <w:t xml:space="preserve"> did not remit rental fees to the </w:t>
      </w:r>
      <w:r w:rsidR="00903ACB" w:rsidRPr="009151DC">
        <w:rPr>
          <w:rFonts w:ascii="Times New Roman" w:hAnsi="Times New Roman" w:cs="Times New Roman"/>
          <w:sz w:val="24"/>
          <w:szCs w:val="24"/>
        </w:rPr>
        <w:t>Respondent</w:t>
      </w:r>
      <w:r w:rsidR="005C5F87" w:rsidRPr="009151DC">
        <w:rPr>
          <w:rFonts w:ascii="Times New Roman" w:hAnsi="Times New Roman" w:cs="Times New Roman"/>
          <w:sz w:val="24"/>
          <w:szCs w:val="24"/>
        </w:rPr>
        <w:t xml:space="preserve"> for the period first of April 2015 and up to May 2016. It was further agreed in clause 6 of the agreement signed on 20</w:t>
      </w:r>
      <w:r w:rsidR="001C7F48" w:rsidRPr="009151DC">
        <w:rPr>
          <w:rFonts w:ascii="Times New Roman" w:hAnsi="Times New Roman" w:cs="Times New Roman"/>
          <w:sz w:val="24"/>
          <w:szCs w:val="24"/>
          <w:vertAlign w:val="superscript"/>
        </w:rPr>
        <w:t>th</w:t>
      </w:r>
      <w:r w:rsidR="001C7F48" w:rsidRPr="009151DC">
        <w:rPr>
          <w:rFonts w:ascii="Times New Roman" w:hAnsi="Times New Roman" w:cs="Times New Roman"/>
          <w:sz w:val="24"/>
          <w:szCs w:val="24"/>
        </w:rPr>
        <w:t xml:space="preserve"> </w:t>
      </w:r>
      <w:r w:rsidR="005C5F87" w:rsidRPr="009151DC">
        <w:rPr>
          <w:rFonts w:ascii="Times New Roman" w:hAnsi="Times New Roman" w:cs="Times New Roman"/>
          <w:sz w:val="24"/>
          <w:szCs w:val="24"/>
        </w:rPr>
        <w:t xml:space="preserve">March 2014 that all the </w:t>
      </w:r>
      <w:r w:rsidR="00903ACB" w:rsidRPr="009151DC">
        <w:rPr>
          <w:rFonts w:ascii="Times New Roman" w:hAnsi="Times New Roman" w:cs="Times New Roman"/>
          <w:sz w:val="24"/>
          <w:szCs w:val="24"/>
        </w:rPr>
        <w:t>Tenant</w:t>
      </w:r>
      <w:r w:rsidR="005C5F87" w:rsidRPr="009151DC">
        <w:rPr>
          <w:rFonts w:ascii="Times New Roman" w:hAnsi="Times New Roman" w:cs="Times New Roman"/>
          <w:sz w:val="24"/>
          <w:szCs w:val="24"/>
        </w:rPr>
        <w:t xml:space="preserve">s items, petitions, plant and machinery were not to be deemed fixtures in the land and could be removed by the </w:t>
      </w:r>
      <w:r w:rsidR="00903ACB" w:rsidRPr="009151DC">
        <w:rPr>
          <w:rFonts w:ascii="Times New Roman" w:hAnsi="Times New Roman" w:cs="Times New Roman"/>
          <w:sz w:val="24"/>
          <w:szCs w:val="24"/>
        </w:rPr>
        <w:t>Tenant</w:t>
      </w:r>
      <w:r w:rsidR="005C5F87" w:rsidRPr="009151DC">
        <w:rPr>
          <w:rFonts w:ascii="Times New Roman" w:hAnsi="Times New Roman" w:cs="Times New Roman"/>
          <w:sz w:val="24"/>
          <w:szCs w:val="24"/>
        </w:rPr>
        <w:t xml:space="preserve"> and the termination of the lease. It was further agreed in clause 2 (b) of the agreement dated 20</w:t>
      </w:r>
      <w:r w:rsidR="005C5F87" w:rsidRPr="009151DC">
        <w:rPr>
          <w:rFonts w:ascii="Times New Roman" w:hAnsi="Times New Roman" w:cs="Times New Roman"/>
          <w:sz w:val="24"/>
          <w:szCs w:val="24"/>
          <w:vertAlign w:val="superscript"/>
        </w:rPr>
        <w:t>th</w:t>
      </w:r>
      <w:r w:rsidR="001C7F48" w:rsidRPr="009151DC">
        <w:rPr>
          <w:rFonts w:ascii="Times New Roman" w:hAnsi="Times New Roman" w:cs="Times New Roman"/>
          <w:sz w:val="24"/>
          <w:szCs w:val="24"/>
        </w:rPr>
        <w:t xml:space="preserve"> </w:t>
      </w:r>
      <w:r w:rsidR="005C5F87" w:rsidRPr="009151DC">
        <w:rPr>
          <w:rFonts w:ascii="Times New Roman" w:hAnsi="Times New Roman" w:cs="Times New Roman"/>
          <w:sz w:val="24"/>
          <w:szCs w:val="24"/>
        </w:rPr>
        <w:t xml:space="preserve">of March 2014 that the </w:t>
      </w:r>
      <w:r w:rsidR="00903ACB" w:rsidRPr="009151DC">
        <w:rPr>
          <w:rFonts w:ascii="Times New Roman" w:hAnsi="Times New Roman" w:cs="Times New Roman"/>
          <w:sz w:val="24"/>
          <w:szCs w:val="24"/>
        </w:rPr>
        <w:t>Tenant</w:t>
      </w:r>
      <w:r w:rsidR="005C5F87" w:rsidRPr="009151DC">
        <w:rPr>
          <w:rFonts w:ascii="Times New Roman" w:hAnsi="Times New Roman" w:cs="Times New Roman"/>
          <w:sz w:val="24"/>
          <w:szCs w:val="24"/>
        </w:rPr>
        <w:t xml:space="preserve"> to pay all charges for electricity and water bills consumed in the premises during the term of the lease and therefore the </w:t>
      </w:r>
      <w:r w:rsidR="00903ACB" w:rsidRPr="009151DC">
        <w:rPr>
          <w:rFonts w:ascii="Times New Roman" w:hAnsi="Times New Roman" w:cs="Times New Roman"/>
          <w:sz w:val="24"/>
          <w:szCs w:val="24"/>
        </w:rPr>
        <w:t>Respondent</w:t>
      </w:r>
      <w:r w:rsidR="005C5F87" w:rsidRPr="009151DC">
        <w:rPr>
          <w:rFonts w:ascii="Times New Roman" w:hAnsi="Times New Roman" w:cs="Times New Roman"/>
          <w:sz w:val="24"/>
          <w:szCs w:val="24"/>
        </w:rPr>
        <w:t xml:space="preserve"> cannot be liable for the money spent on the water and electricity bills consumed by Africa Link Investments Ltd. Both tenancy agreements provide for a notice period of three months in the case of termination of the tenancy and the </w:t>
      </w:r>
      <w:r w:rsidR="00903ACB" w:rsidRPr="009151DC">
        <w:rPr>
          <w:rFonts w:ascii="Times New Roman" w:hAnsi="Times New Roman" w:cs="Times New Roman"/>
          <w:sz w:val="24"/>
          <w:szCs w:val="24"/>
        </w:rPr>
        <w:t>Respondent</w:t>
      </w:r>
      <w:r w:rsidR="005C5F87" w:rsidRPr="009151DC">
        <w:rPr>
          <w:rFonts w:ascii="Times New Roman" w:hAnsi="Times New Roman" w:cs="Times New Roman"/>
          <w:sz w:val="24"/>
          <w:szCs w:val="24"/>
        </w:rPr>
        <w:t xml:space="preserve"> </w:t>
      </w:r>
      <w:r w:rsidR="006B023B" w:rsidRPr="009151DC">
        <w:rPr>
          <w:rFonts w:ascii="Times New Roman" w:hAnsi="Times New Roman" w:cs="Times New Roman"/>
          <w:sz w:val="24"/>
          <w:szCs w:val="24"/>
        </w:rPr>
        <w:t>ha</w:t>
      </w:r>
      <w:r w:rsidR="00DA645B" w:rsidRPr="009151DC">
        <w:rPr>
          <w:rFonts w:ascii="Times New Roman" w:hAnsi="Times New Roman" w:cs="Times New Roman"/>
          <w:sz w:val="24"/>
          <w:szCs w:val="24"/>
        </w:rPr>
        <w:t>d</w:t>
      </w:r>
      <w:r w:rsidR="005C5F87" w:rsidRPr="009151DC">
        <w:rPr>
          <w:rFonts w:ascii="Times New Roman" w:hAnsi="Times New Roman" w:cs="Times New Roman"/>
          <w:sz w:val="24"/>
          <w:szCs w:val="24"/>
        </w:rPr>
        <w:t xml:space="preserve"> not received any written notice which is in breach of the tenancy agreement by Africa Link Investments Ltd.</w:t>
      </w:r>
    </w:p>
    <w:p w:rsidR="00F32B36" w:rsidRPr="009151DC" w:rsidRDefault="005C5F87"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Secretary-General of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further deposed that </w:t>
      </w:r>
      <w:r w:rsidR="00F32B36" w:rsidRPr="009151DC">
        <w:rPr>
          <w:rFonts w:ascii="Times New Roman" w:hAnsi="Times New Roman" w:cs="Times New Roman"/>
          <w:sz w:val="24"/>
          <w:szCs w:val="24"/>
        </w:rPr>
        <w:t xml:space="preserve">there is </w:t>
      </w:r>
      <w:r w:rsidRPr="009151DC">
        <w:rPr>
          <w:rFonts w:ascii="Times New Roman" w:hAnsi="Times New Roman" w:cs="Times New Roman"/>
          <w:sz w:val="24"/>
          <w:szCs w:val="24"/>
        </w:rPr>
        <w:t xml:space="preserve">no subsisting tenancy between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anymore.</w:t>
      </w:r>
      <w:r w:rsidR="006B023B" w:rsidRPr="009151DC">
        <w:rPr>
          <w:rFonts w:ascii="Times New Roman" w:hAnsi="Times New Roman" w:cs="Times New Roman"/>
          <w:sz w:val="24"/>
          <w:szCs w:val="24"/>
        </w:rPr>
        <w:t xml:space="preserve"> The tenancy was for a period of two years commencing from 1</w:t>
      </w:r>
      <w:r w:rsidR="00DA645B" w:rsidRPr="009151DC">
        <w:rPr>
          <w:rFonts w:ascii="Times New Roman" w:hAnsi="Times New Roman" w:cs="Times New Roman"/>
          <w:sz w:val="24"/>
          <w:szCs w:val="24"/>
          <w:vertAlign w:val="superscript"/>
        </w:rPr>
        <w:t>st</w:t>
      </w:r>
      <w:r w:rsidR="00DA645B" w:rsidRPr="009151DC">
        <w:rPr>
          <w:rFonts w:ascii="Times New Roman" w:hAnsi="Times New Roman" w:cs="Times New Roman"/>
          <w:sz w:val="24"/>
          <w:szCs w:val="24"/>
        </w:rPr>
        <w:t xml:space="preserve"> </w:t>
      </w:r>
      <w:r w:rsidR="006B023B" w:rsidRPr="009151DC">
        <w:rPr>
          <w:rFonts w:ascii="Times New Roman" w:hAnsi="Times New Roman" w:cs="Times New Roman"/>
          <w:sz w:val="24"/>
          <w:szCs w:val="24"/>
        </w:rPr>
        <w:t xml:space="preserve">April 2014 and in the absence of renewal of the tenancy, the </w:t>
      </w:r>
      <w:r w:rsidR="00903ACB" w:rsidRPr="009151DC">
        <w:rPr>
          <w:rFonts w:ascii="Times New Roman" w:hAnsi="Times New Roman" w:cs="Times New Roman"/>
          <w:sz w:val="24"/>
          <w:szCs w:val="24"/>
        </w:rPr>
        <w:t>Tenant</w:t>
      </w:r>
      <w:r w:rsidR="006B023B" w:rsidRPr="009151DC">
        <w:rPr>
          <w:rFonts w:ascii="Times New Roman" w:hAnsi="Times New Roman" w:cs="Times New Roman"/>
          <w:sz w:val="24"/>
          <w:szCs w:val="24"/>
        </w:rPr>
        <w:t xml:space="preserve"> can be evicted by the </w:t>
      </w:r>
      <w:r w:rsidR="00903ACB" w:rsidRPr="009151DC">
        <w:rPr>
          <w:rFonts w:ascii="Times New Roman" w:hAnsi="Times New Roman" w:cs="Times New Roman"/>
          <w:sz w:val="24"/>
          <w:szCs w:val="24"/>
        </w:rPr>
        <w:t>Landlord</w:t>
      </w:r>
      <w:r w:rsidR="006B023B" w:rsidRPr="009151DC">
        <w:rPr>
          <w:rFonts w:ascii="Times New Roman" w:hAnsi="Times New Roman" w:cs="Times New Roman"/>
          <w:sz w:val="24"/>
          <w:szCs w:val="24"/>
        </w:rPr>
        <w:t xml:space="preserve"> at any time without notice.</w:t>
      </w:r>
      <w:r w:rsidR="00F32B36" w:rsidRPr="009151DC">
        <w:rPr>
          <w:rFonts w:ascii="Times New Roman" w:hAnsi="Times New Roman" w:cs="Times New Roman"/>
          <w:sz w:val="24"/>
          <w:szCs w:val="24"/>
        </w:rPr>
        <w:t xml:space="preserve"> Secondly an order of specific performance cannot issue against the </w:t>
      </w:r>
      <w:r w:rsidR="00903ACB" w:rsidRPr="009151DC">
        <w:rPr>
          <w:rFonts w:ascii="Times New Roman" w:hAnsi="Times New Roman" w:cs="Times New Roman"/>
          <w:sz w:val="24"/>
          <w:szCs w:val="24"/>
        </w:rPr>
        <w:t>Landlord</w:t>
      </w:r>
      <w:r w:rsidR="00F32B36" w:rsidRPr="009151DC">
        <w:rPr>
          <w:rFonts w:ascii="Times New Roman" w:hAnsi="Times New Roman" w:cs="Times New Roman"/>
          <w:sz w:val="24"/>
          <w:szCs w:val="24"/>
        </w:rPr>
        <w:t xml:space="preserve"> since Africa Link investments Ltd breached the contract when it failed to renovate the premises within 11 months and 21 days as agreed in the supplementary agreement. He further deposes that the </w:t>
      </w:r>
      <w:r w:rsidR="00903ACB" w:rsidRPr="009151DC">
        <w:rPr>
          <w:rFonts w:ascii="Times New Roman" w:hAnsi="Times New Roman" w:cs="Times New Roman"/>
          <w:sz w:val="24"/>
          <w:szCs w:val="24"/>
        </w:rPr>
        <w:t>Applicant</w:t>
      </w:r>
      <w:r w:rsidR="00F32B36" w:rsidRPr="009151DC">
        <w:rPr>
          <w:rFonts w:ascii="Times New Roman" w:hAnsi="Times New Roman" w:cs="Times New Roman"/>
          <w:sz w:val="24"/>
          <w:szCs w:val="24"/>
        </w:rPr>
        <w:t xml:space="preserve"> or any other party will not suffer any irreparable damage and substantial loss as claimed because the </w:t>
      </w:r>
      <w:r w:rsidR="00903ACB" w:rsidRPr="009151DC">
        <w:rPr>
          <w:rFonts w:ascii="Times New Roman" w:hAnsi="Times New Roman" w:cs="Times New Roman"/>
          <w:sz w:val="24"/>
          <w:szCs w:val="24"/>
        </w:rPr>
        <w:t>Applicant</w:t>
      </w:r>
      <w:r w:rsidR="00F32B36" w:rsidRPr="009151DC">
        <w:rPr>
          <w:rFonts w:ascii="Times New Roman" w:hAnsi="Times New Roman" w:cs="Times New Roman"/>
          <w:sz w:val="24"/>
          <w:szCs w:val="24"/>
        </w:rPr>
        <w:t xml:space="preserve"> claims it is not operating the suit premises according to paragraph 4 (K) of the plaint. On the basis of </w:t>
      </w:r>
      <w:r w:rsidR="00F32B36" w:rsidRPr="009151DC">
        <w:rPr>
          <w:rFonts w:ascii="Times New Roman" w:hAnsi="Times New Roman" w:cs="Times New Roman"/>
          <w:sz w:val="24"/>
          <w:szCs w:val="24"/>
        </w:rPr>
        <w:lastRenderedPageBreak/>
        <w:t xml:space="preserve">information and advice from Messieurs </w:t>
      </w:r>
      <w:proofErr w:type="spellStart"/>
      <w:r w:rsidR="00F32B36" w:rsidRPr="009151DC">
        <w:rPr>
          <w:rFonts w:ascii="Times New Roman" w:hAnsi="Times New Roman" w:cs="Times New Roman"/>
          <w:sz w:val="24"/>
          <w:szCs w:val="24"/>
        </w:rPr>
        <w:t>Katende</w:t>
      </w:r>
      <w:proofErr w:type="spellEnd"/>
      <w:r w:rsidR="00F32B36" w:rsidRPr="009151DC">
        <w:rPr>
          <w:rFonts w:ascii="Times New Roman" w:hAnsi="Times New Roman" w:cs="Times New Roman"/>
          <w:sz w:val="24"/>
          <w:szCs w:val="24"/>
        </w:rPr>
        <w:t xml:space="preserve">, </w:t>
      </w:r>
      <w:proofErr w:type="spellStart"/>
      <w:r w:rsidR="00F32B36" w:rsidRPr="009151DC">
        <w:rPr>
          <w:rFonts w:ascii="Times New Roman" w:hAnsi="Times New Roman" w:cs="Times New Roman"/>
          <w:sz w:val="24"/>
          <w:szCs w:val="24"/>
        </w:rPr>
        <w:t>Ssempebwa</w:t>
      </w:r>
      <w:proofErr w:type="spellEnd"/>
      <w:r w:rsidR="00F32B36" w:rsidRPr="009151DC">
        <w:rPr>
          <w:rFonts w:ascii="Times New Roman" w:hAnsi="Times New Roman" w:cs="Times New Roman"/>
          <w:sz w:val="24"/>
          <w:szCs w:val="24"/>
        </w:rPr>
        <w:t xml:space="preserve"> and Company Advocates the secretary-general of the </w:t>
      </w:r>
      <w:r w:rsidR="00903ACB" w:rsidRPr="009151DC">
        <w:rPr>
          <w:rFonts w:ascii="Times New Roman" w:hAnsi="Times New Roman" w:cs="Times New Roman"/>
          <w:sz w:val="24"/>
          <w:szCs w:val="24"/>
        </w:rPr>
        <w:t>Respondent</w:t>
      </w:r>
      <w:r w:rsidR="00F32B36" w:rsidRPr="009151DC">
        <w:rPr>
          <w:rFonts w:ascii="Times New Roman" w:hAnsi="Times New Roman" w:cs="Times New Roman"/>
          <w:sz w:val="24"/>
          <w:szCs w:val="24"/>
        </w:rPr>
        <w:t xml:space="preserve"> deposes as follows:</w:t>
      </w:r>
    </w:p>
    <w:p w:rsidR="00F32B36" w:rsidRPr="009151DC" w:rsidRDefault="000B7E6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In</w:t>
      </w:r>
      <w:r w:rsidR="00F32B36" w:rsidRPr="009151DC">
        <w:rPr>
          <w:rFonts w:ascii="Times New Roman" w:hAnsi="Times New Roman" w:cs="Times New Roman"/>
          <w:sz w:val="24"/>
          <w:szCs w:val="24"/>
        </w:rPr>
        <w:t xml:space="preserve"> the absence of an agreement, </w:t>
      </w:r>
      <w:r w:rsidR="00DA645B"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Tenant</w:t>
      </w:r>
      <w:r w:rsidR="00F32B36" w:rsidRPr="009151DC">
        <w:rPr>
          <w:rFonts w:ascii="Times New Roman" w:hAnsi="Times New Roman" w:cs="Times New Roman"/>
          <w:sz w:val="24"/>
          <w:szCs w:val="24"/>
        </w:rPr>
        <w:t xml:space="preserve"> cannot acquire any legal interest/right recognisable in law against the </w:t>
      </w:r>
      <w:r w:rsidR="00903ACB" w:rsidRPr="009151DC">
        <w:rPr>
          <w:rFonts w:ascii="Times New Roman" w:hAnsi="Times New Roman" w:cs="Times New Roman"/>
          <w:sz w:val="24"/>
          <w:szCs w:val="24"/>
        </w:rPr>
        <w:t>Landlord</w:t>
      </w:r>
      <w:r w:rsidR="00F32B36" w:rsidRPr="009151DC">
        <w:rPr>
          <w:rFonts w:ascii="Times New Roman" w:hAnsi="Times New Roman" w:cs="Times New Roman"/>
          <w:sz w:val="24"/>
          <w:szCs w:val="24"/>
        </w:rPr>
        <w:t xml:space="preserve">'s property. Secondly the balance of convenience is in favour of the </w:t>
      </w:r>
      <w:r w:rsidR="00903ACB" w:rsidRPr="009151DC">
        <w:rPr>
          <w:rFonts w:ascii="Times New Roman" w:hAnsi="Times New Roman" w:cs="Times New Roman"/>
          <w:sz w:val="24"/>
          <w:szCs w:val="24"/>
        </w:rPr>
        <w:t>Respondent</w:t>
      </w:r>
      <w:r w:rsidR="00F32B36" w:rsidRPr="009151DC">
        <w:rPr>
          <w:rFonts w:ascii="Times New Roman" w:hAnsi="Times New Roman" w:cs="Times New Roman"/>
          <w:sz w:val="24"/>
          <w:szCs w:val="24"/>
        </w:rPr>
        <w:t xml:space="preserve"> since it has a legal right to the property. Thirdly</w:t>
      </w:r>
      <w:r w:rsidR="00DA645B" w:rsidRPr="009151DC">
        <w:rPr>
          <w:rFonts w:ascii="Times New Roman" w:hAnsi="Times New Roman" w:cs="Times New Roman"/>
          <w:sz w:val="24"/>
          <w:szCs w:val="24"/>
        </w:rPr>
        <w:t>,</w:t>
      </w:r>
      <w:r w:rsidR="00F32B36" w:rsidRPr="009151DC">
        <w:rPr>
          <w:rFonts w:ascii="Times New Roman" w:hAnsi="Times New Roman" w:cs="Times New Roman"/>
          <w:sz w:val="24"/>
          <w:szCs w:val="24"/>
        </w:rPr>
        <w:t xml:space="preserve"> in the circumstances of the case it </w:t>
      </w:r>
      <w:r w:rsidR="00903ACB" w:rsidRPr="009151DC">
        <w:rPr>
          <w:rFonts w:ascii="Times New Roman" w:hAnsi="Times New Roman" w:cs="Times New Roman"/>
          <w:sz w:val="24"/>
          <w:szCs w:val="24"/>
        </w:rPr>
        <w:t>Tenant</w:t>
      </w:r>
      <w:r w:rsidR="00F32B36" w:rsidRPr="009151DC">
        <w:rPr>
          <w:rFonts w:ascii="Times New Roman" w:hAnsi="Times New Roman" w:cs="Times New Roman"/>
          <w:sz w:val="24"/>
          <w:szCs w:val="24"/>
        </w:rPr>
        <w:t xml:space="preserve"> cannot legally be granted a temporary injunction order as against the </w:t>
      </w:r>
      <w:r w:rsidR="00903ACB" w:rsidRPr="009151DC">
        <w:rPr>
          <w:rFonts w:ascii="Times New Roman" w:hAnsi="Times New Roman" w:cs="Times New Roman"/>
          <w:sz w:val="24"/>
          <w:szCs w:val="24"/>
        </w:rPr>
        <w:t>Landlord</w:t>
      </w:r>
      <w:r w:rsidR="00F32B36" w:rsidRPr="009151DC">
        <w:rPr>
          <w:rFonts w:ascii="Times New Roman" w:hAnsi="Times New Roman" w:cs="Times New Roman"/>
          <w:sz w:val="24"/>
          <w:szCs w:val="24"/>
        </w:rPr>
        <w:t xml:space="preserve">'s property. That at the moment there is no legal binding agreement between the </w:t>
      </w:r>
      <w:r w:rsidR="00903ACB" w:rsidRPr="009151DC">
        <w:rPr>
          <w:rFonts w:ascii="Times New Roman" w:hAnsi="Times New Roman" w:cs="Times New Roman"/>
          <w:sz w:val="24"/>
          <w:szCs w:val="24"/>
        </w:rPr>
        <w:t>Applicant</w:t>
      </w:r>
      <w:r w:rsidR="00F32B36"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Respondent</w:t>
      </w:r>
      <w:r w:rsidR="00F32B36" w:rsidRPr="009151DC">
        <w:rPr>
          <w:rFonts w:ascii="Times New Roman" w:hAnsi="Times New Roman" w:cs="Times New Roman"/>
          <w:sz w:val="24"/>
          <w:szCs w:val="24"/>
        </w:rPr>
        <w:t xml:space="preserve"> and </w:t>
      </w:r>
      <w:r w:rsidR="00DA645B"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’s</w:t>
      </w:r>
      <w:r w:rsidR="00F32B36" w:rsidRPr="009151DC">
        <w:rPr>
          <w:rFonts w:ascii="Times New Roman" w:hAnsi="Times New Roman" w:cs="Times New Roman"/>
          <w:sz w:val="24"/>
          <w:szCs w:val="24"/>
        </w:rPr>
        <w:t xml:space="preserve"> application is not tenable as against the </w:t>
      </w:r>
      <w:r w:rsidR="00903ACB" w:rsidRPr="009151DC">
        <w:rPr>
          <w:rFonts w:ascii="Times New Roman" w:hAnsi="Times New Roman" w:cs="Times New Roman"/>
          <w:sz w:val="24"/>
          <w:szCs w:val="24"/>
        </w:rPr>
        <w:t>Respondent</w:t>
      </w:r>
      <w:r w:rsidR="00F32B36" w:rsidRPr="009151DC">
        <w:rPr>
          <w:rFonts w:ascii="Times New Roman" w:hAnsi="Times New Roman" w:cs="Times New Roman"/>
          <w:sz w:val="24"/>
          <w:szCs w:val="24"/>
        </w:rPr>
        <w:t>.</w:t>
      </w:r>
    </w:p>
    <w:p w:rsidR="008A167C" w:rsidRPr="009151DC" w:rsidRDefault="008A167C"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In rejoinder Mr Milton </w:t>
      </w:r>
      <w:proofErr w:type="spellStart"/>
      <w:r w:rsidRPr="009151DC">
        <w:rPr>
          <w:rFonts w:ascii="Times New Roman" w:hAnsi="Times New Roman" w:cs="Times New Roman"/>
          <w:sz w:val="24"/>
          <w:szCs w:val="24"/>
        </w:rPr>
        <w:t>Agaba</w:t>
      </w:r>
      <w:proofErr w:type="spellEnd"/>
      <w:r w:rsidRPr="009151DC">
        <w:rPr>
          <w:rFonts w:ascii="Times New Roman" w:hAnsi="Times New Roman" w:cs="Times New Roman"/>
          <w:sz w:val="24"/>
          <w:szCs w:val="24"/>
        </w:rPr>
        <w:t xml:space="preserve"> deposed an affidavit as follows:</w:t>
      </w:r>
    </w:p>
    <w:p w:rsidR="008A167C" w:rsidRPr="009151DC" w:rsidRDefault="008A167C"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With regard to clause 2 (c) of the tenancy agreement, the tenancy was to commence after completion of all renovations and improvements. He relies on copies of minutes of the meeting held between the </w:t>
      </w:r>
      <w:r w:rsidR="00903ACB" w:rsidRPr="009151DC">
        <w:rPr>
          <w:rFonts w:ascii="Times New Roman" w:hAnsi="Times New Roman" w:cs="Times New Roman"/>
          <w:sz w:val="24"/>
          <w:szCs w:val="24"/>
        </w:rPr>
        <w:t>Plaintiff</w:t>
      </w:r>
      <w:r w:rsidR="000B7E6B" w:rsidRPr="009151DC">
        <w:rPr>
          <w:rFonts w:ascii="Times New Roman" w:hAnsi="Times New Roman" w:cs="Times New Roman"/>
          <w:sz w:val="24"/>
          <w:szCs w:val="24"/>
        </w:rPr>
        <w:t>’s</w:t>
      </w:r>
      <w:r w:rsidRPr="009151DC">
        <w:rPr>
          <w:rFonts w:ascii="Times New Roman" w:hAnsi="Times New Roman" w:cs="Times New Roman"/>
          <w:sz w:val="24"/>
          <w:szCs w:val="24"/>
        </w:rPr>
        <w:t xml:space="preserve"> officials and the </w:t>
      </w:r>
      <w:r w:rsidR="00903ACB" w:rsidRPr="009151DC">
        <w:rPr>
          <w:rFonts w:ascii="Times New Roman" w:hAnsi="Times New Roman" w:cs="Times New Roman"/>
          <w:sz w:val="24"/>
          <w:szCs w:val="24"/>
        </w:rPr>
        <w:t>Defendant</w:t>
      </w:r>
      <w:r w:rsidR="000B7E6B" w:rsidRPr="009151DC">
        <w:rPr>
          <w:rFonts w:ascii="Times New Roman" w:hAnsi="Times New Roman" w:cs="Times New Roman"/>
          <w:sz w:val="24"/>
          <w:szCs w:val="24"/>
        </w:rPr>
        <w:t>’s</w:t>
      </w:r>
      <w:r w:rsidRPr="009151DC">
        <w:rPr>
          <w:rFonts w:ascii="Times New Roman" w:hAnsi="Times New Roman" w:cs="Times New Roman"/>
          <w:sz w:val="24"/>
          <w:szCs w:val="24"/>
        </w:rPr>
        <w:t xml:space="preserve"> officials that confirms. Secondly</w:t>
      </w:r>
      <w:r w:rsidR="00DA645B"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agreement attached as annexure "A" to the plaint is the right agreement witnessed by representatives of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on every page. Thirdly wh</w:t>
      </w:r>
      <w:r w:rsidR="00DA645B" w:rsidRPr="009151DC">
        <w:rPr>
          <w:rFonts w:ascii="Times New Roman" w:hAnsi="Times New Roman" w:cs="Times New Roman"/>
          <w:sz w:val="24"/>
          <w:szCs w:val="24"/>
        </w:rPr>
        <w:t xml:space="preserve">ile </w:t>
      </w:r>
      <w:r w:rsidRPr="009151DC">
        <w:rPr>
          <w:rFonts w:ascii="Times New Roman" w:hAnsi="Times New Roman" w:cs="Times New Roman"/>
          <w:sz w:val="24"/>
          <w:szCs w:val="24"/>
        </w:rPr>
        <w:t xml:space="preserve">the agreed cost of renovation was Uganda shillings 119,289,389/=, due to the </w:t>
      </w:r>
      <w:r w:rsidR="00903ACB" w:rsidRPr="009151DC">
        <w:rPr>
          <w:rFonts w:ascii="Times New Roman" w:hAnsi="Times New Roman" w:cs="Times New Roman"/>
          <w:sz w:val="24"/>
          <w:szCs w:val="24"/>
        </w:rPr>
        <w:t>Respondent</w:t>
      </w:r>
      <w:r w:rsidR="00DA645B" w:rsidRPr="009151DC">
        <w:rPr>
          <w:rFonts w:ascii="Times New Roman" w:hAnsi="Times New Roman" w:cs="Times New Roman"/>
          <w:sz w:val="24"/>
          <w:szCs w:val="24"/>
        </w:rPr>
        <w:t>’</w:t>
      </w:r>
      <w:r w:rsidRPr="009151DC">
        <w:rPr>
          <w:rFonts w:ascii="Times New Roman" w:hAnsi="Times New Roman" w:cs="Times New Roman"/>
          <w:sz w:val="24"/>
          <w:szCs w:val="24"/>
        </w:rPr>
        <w:t xml:space="preserve">s delay in approving the appeal of quantities and of signing the supplementary agreement, the prices for the different construction materials had gone </w:t>
      </w:r>
      <w:r w:rsidR="00DA645B" w:rsidRPr="009151DC">
        <w:rPr>
          <w:rFonts w:ascii="Times New Roman" w:hAnsi="Times New Roman" w:cs="Times New Roman"/>
          <w:sz w:val="24"/>
          <w:szCs w:val="24"/>
        </w:rPr>
        <w:t xml:space="preserve">up </w:t>
      </w:r>
      <w:r w:rsidRPr="009151DC">
        <w:rPr>
          <w:rFonts w:ascii="Times New Roman" w:hAnsi="Times New Roman" w:cs="Times New Roman"/>
          <w:sz w:val="24"/>
          <w:szCs w:val="24"/>
        </w:rPr>
        <w:t>at the time renovations commenced.</w:t>
      </w:r>
    </w:p>
    <w:p w:rsidR="00A0368F" w:rsidRPr="009151DC" w:rsidRDefault="008A167C"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Furthermore</w:t>
      </w:r>
      <w:r w:rsidR="00DA645B"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contends that demolitions were done in preparation for renovations and indeed some renovations were carried out but were put on hold as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requested to get involved in the process. Furthermore</w:t>
      </w:r>
      <w:r w:rsidR="00DA645B"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has not been conducting business in the suit premises and the trucks parked outside the premises contain materials for the construction/renovations and were awaiting approval/review of bills of quantities so as to continue with the renovations.</w:t>
      </w:r>
    </w:p>
    <w:p w:rsidR="00B80932" w:rsidRPr="009151DC" w:rsidRDefault="00A0368F"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's officials were willing to meet with the </w:t>
      </w:r>
      <w:r w:rsidR="00903ACB" w:rsidRPr="009151DC">
        <w:rPr>
          <w:rFonts w:ascii="Times New Roman" w:hAnsi="Times New Roman" w:cs="Times New Roman"/>
          <w:sz w:val="24"/>
          <w:szCs w:val="24"/>
        </w:rPr>
        <w:t>Respondent</w:t>
      </w:r>
      <w:r w:rsidR="00DA645B" w:rsidRPr="009151DC">
        <w:rPr>
          <w:rFonts w:ascii="Times New Roman" w:hAnsi="Times New Roman" w:cs="Times New Roman"/>
          <w:sz w:val="24"/>
          <w:szCs w:val="24"/>
        </w:rPr>
        <w:t>’</w:t>
      </w:r>
      <w:r w:rsidRPr="009151DC">
        <w:rPr>
          <w:rFonts w:ascii="Times New Roman" w:hAnsi="Times New Roman" w:cs="Times New Roman"/>
          <w:sz w:val="24"/>
          <w:szCs w:val="24"/>
        </w:rPr>
        <w:t xml:space="preserve">s officials to complete the approval of the Bill of quantities by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s officials </w:t>
      </w:r>
      <w:r w:rsidR="00DA645B" w:rsidRPr="009151DC">
        <w:rPr>
          <w:rFonts w:ascii="Times New Roman" w:hAnsi="Times New Roman" w:cs="Times New Roman"/>
          <w:sz w:val="24"/>
          <w:szCs w:val="24"/>
        </w:rPr>
        <w:t xml:space="preserve">who </w:t>
      </w:r>
      <w:r w:rsidRPr="009151DC">
        <w:rPr>
          <w:rFonts w:ascii="Times New Roman" w:hAnsi="Times New Roman" w:cs="Times New Roman"/>
          <w:sz w:val="24"/>
          <w:szCs w:val="24"/>
        </w:rPr>
        <w:t>were always elusive.</w:t>
      </w:r>
      <w:r w:rsidR="009C284C" w:rsidRPr="009151DC">
        <w:rPr>
          <w:rFonts w:ascii="Times New Roman" w:hAnsi="Times New Roman" w:cs="Times New Roman"/>
          <w:sz w:val="24"/>
          <w:szCs w:val="24"/>
        </w:rPr>
        <w:t xml:space="preserve"> From Messieurs </w:t>
      </w:r>
      <w:proofErr w:type="spellStart"/>
      <w:r w:rsidR="009C284C" w:rsidRPr="009151DC">
        <w:rPr>
          <w:rFonts w:ascii="Times New Roman" w:hAnsi="Times New Roman" w:cs="Times New Roman"/>
          <w:sz w:val="24"/>
          <w:szCs w:val="24"/>
        </w:rPr>
        <w:t>Muwema</w:t>
      </w:r>
      <w:proofErr w:type="spellEnd"/>
      <w:r w:rsidR="009C284C" w:rsidRPr="009151DC">
        <w:rPr>
          <w:rFonts w:ascii="Times New Roman" w:hAnsi="Times New Roman" w:cs="Times New Roman"/>
          <w:sz w:val="24"/>
          <w:szCs w:val="24"/>
        </w:rPr>
        <w:t xml:space="preserve"> and Company Advocates and on 15 March 2016 the </w:t>
      </w:r>
      <w:r w:rsidR="00903ACB" w:rsidRPr="009151DC">
        <w:rPr>
          <w:rFonts w:ascii="Times New Roman" w:hAnsi="Times New Roman" w:cs="Times New Roman"/>
          <w:sz w:val="24"/>
          <w:szCs w:val="24"/>
        </w:rPr>
        <w:t>Applicant</w:t>
      </w:r>
      <w:r w:rsidR="009C284C" w:rsidRPr="009151DC">
        <w:rPr>
          <w:rFonts w:ascii="Times New Roman" w:hAnsi="Times New Roman" w:cs="Times New Roman"/>
          <w:sz w:val="24"/>
          <w:szCs w:val="24"/>
        </w:rPr>
        <w:t xml:space="preserve"> wrote to the </w:t>
      </w:r>
      <w:r w:rsidR="00903ACB" w:rsidRPr="009151DC">
        <w:rPr>
          <w:rFonts w:ascii="Times New Roman" w:hAnsi="Times New Roman" w:cs="Times New Roman"/>
          <w:sz w:val="24"/>
          <w:szCs w:val="24"/>
        </w:rPr>
        <w:t>Respondent</w:t>
      </w:r>
      <w:r w:rsidR="009C284C" w:rsidRPr="009151DC">
        <w:rPr>
          <w:rFonts w:ascii="Times New Roman" w:hAnsi="Times New Roman" w:cs="Times New Roman"/>
          <w:sz w:val="24"/>
          <w:szCs w:val="24"/>
        </w:rPr>
        <w:t>s seeking for a meeting so as to approve the bills of quantities</w:t>
      </w:r>
      <w:r w:rsidR="000033FA" w:rsidRPr="009151DC">
        <w:rPr>
          <w:rFonts w:ascii="Times New Roman" w:hAnsi="Times New Roman" w:cs="Times New Roman"/>
          <w:sz w:val="24"/>
          <w:szCs w:val="24"/>
        </w:rPr>
        <w:t xml:space="preserve">. The director of the </w:t>
      </w:r>
      <w:r w:rsidR="00903ACB" w:rsidRPr="009151DC">
        <w:rPr>
          <w:rFonts w:ascii="Times New Roman" w:hAnsi="Times New Roman" w:cs="Times New Roman"/>
          <w:sz w:val="24"/>
          <w:szCs w:val="24"/>
        </w:rPr>
        <w:t>Applicant</w:t>
      </w:r>
      <w:r w:rsidR="000033FA" w:rsidRPr="009151DC">
        <w:rPr>
          <w:rFonts w:ascii="Times New Roman" w:hAnsi="Times New Roman" w:cs="Times New Roman"/>
          <w:sz w:val="24"/>
          <w:szCs w:val="24"/>
        </w:rPr>
        <w:t xml:space="preserve"> Mr Milton </w:t>
      </w:r>
      <w:proofErr w:type="spellStart"/>
      <w:r w:rsidR="000033FA" w:rsidRPr="009151DC">
        <w:rPr>
          <w:rFonts w:ascii="Times New Roman" w:hAnsi="Times New Roman" w:cs="Times New Roman"/>
          <w:sz w:val="24"/>
          <w:szCs w:val="24"/>
        </w:rPr>
        <w:t>Agaba</w:t>
      </w:r>
      <w:proofErr w:type="spellEnd"/>
      <w:r w:rsidR="000033FA" w:rsidRPr="009151DC">
        <w:rPr>
          <w:rFonts w:ascii="Times New Roman" w:hAnsi="Times New Roman" w:cs="Times New Roman"/>
          <w:sz w:val="24"/>
          <w:szCs w:val="24"/>
        </w:rPr>
        <w:t xml:space="preserve"> further deposed that the </w:t>
      </w:r>
      <w:r w:rsidR="00903ACB" w:rsidRPr="009151DC">
        <w:rPr>
          <w:rFonts w:ascii="Times New Roman" w:hAnsi="Times New Roman" w:cs="Times New Roman"/>
          <w:sz w:val="24"/>
          <w:szCs w:val="24"/>
        </w:rPr>
        <w:t>Applicant</w:t>
      </w:r>
      <w:r w:rsidR="000033FA" w:rsidRPr="009151DC">
        <w:rPr>
          <w:rFonts w:ascii="Times New Roman" w:hAnsi="Times New Roman" w:cs="Times New Roman"/>
          <w:sz w:val="24"/>
          <w:szCs w:val="24"/>
        </w:rPr>
        <w:t xml:space="preserve"> is not in breach of the tenancy agreement and </w:t>
      </w:r>
      <w:r w:rsidR="00DA645B" w:rsidRPr="009151DC">
        <w:rPr>
          <w:rFonts w:ascii="Times New Roman" w:hAnsi="Times New Roman" w:cs="Times New Roman"/>
          <w:sz w:val="24"/>
          <w:szCs w:val="24"/>
        </w:rPr>
        <w:t xml:space="preserve">should </w:t>
      </w:r>
      <w:r w:rsidR="000033FA" w:rsidRPr="009151DC">
        <w:rPr>
          <w:rFonts w:ascii="Times New Roman" w:hAnsi="Times New Roman" w:cs="Times New Roman"/>
          <w:sz w:val="24"/>
          <w:szCs w:val="24"/>
        </w:rPr>
        <w:t xml:space="preserve">not remit any more money on the rent before completion of the renovation </w:t>
      </w:r>
      <w:r w:rsidR="000033FA" w:rsidRPr="009151DC">
        <w:rPr>
          <w:rFonts w:ascii="Times New Roman" w:hAnsi="Times New Roman" w:cs="Times New Roman"/>
          <w:sz w:val="24"/>
          <w:szCs w:val="24"/>
        </w:rPr>
        <w:lastRenderedPageBreak/>
        <w:t xml:space="preserve">and commencement of the tenancy. Furthermore the </w:t>
      </w:r>
      <w:r w:rsidR="00903ACB" w:rsidRPr="009151DC">
        <w:rPr>
          <w:rFonts w:ascii="Times New Roman" w:hAnsi="Times New Roman" w:cs="Times New Roman"/>
          <w:sz w:val="24"/>
          <w:szCs w:val="24"/>
        </w:rPr>
        <w:t>Applicant</w:t>
      </w:r>
      <w:r w:rsidR="000033FA" w:rsidRPr="009151DC">
        <w:rPr>
          <w:rFonts w:ascii="Times New Roman" w:hAnsi="Times New Roman" w:cs="Times New Roman"/>
          <w:sz w:val="24"/>
          <w:szCs w:val="24"/>
        </w:rPr>
        <w:t xml:space="preserve"> incurred extra costs for alternative premises and rental receipts and agreements are attached to the plaint. When the </w:t>
      </w:r>
      <w:r w:rsidR="00903ACB" w:rsidRPr="009151DC">
        <w:rPr>
          <w:rFonts w:ascii="Times New Roman" w:hAnsi="Times New Roman" w:cs="Times New Roman"/>
          <w:sz w:val="24"/>
          <w:szCs w:val="24"/>
        </w:rPr>
        <w:t>Applicant</w:t>
      </w:r>
      <w:r w:rsidR="000033FA" w:rsidRPr="009151DC">
        <w:rPr>
          <w:rFonts w:ascii="Times New Roman" w:hAnsi="Times New Roman" w:cs="Times New Roman"/>
          <w:sz w:val="24"/>
          <w:szCs w:val="24"/>
        </w:rPr>
        <w:t xml:space="preserve"> begun renovations it discovered that the water and electricity had been disconnected due to large unpaid bills by previous </w:t>
      </w:r>
      <w:r w:rsidR="00903ACB" w:rsidRPr="009151DC">
        <w:rPr>
          <w:rFonts w:ascii="Times New Roman" w:hAnsi="Times New Roman" w:cs="Times New Roman"/>
          <w:sz w:val="24"/>
          <w:szCs w:val="24"/>
        </w:rPr>
        <w:t>Tenant</w:t>
      </w:r>
      <w:r w:rsidR="000033FA" w:rsidRPr="009151DC">
        <w:rPr>
          <w:rFonts w:ascii="Times New Roman" w:hAnsi="Times New Roman" w:cs="Times New Roman"/>
          <w:sz w:val="24"/>
          <w:szCs w:val="24"/>
        </w:rPr>
        <w:t>s</w:t>
      </w:r>
      <w:r w:rsidR="00B80932" w:rsidRPr="009151DC">
        <w:rPr>
          <w:rFonts w:ascii="Times New Roman" w:hAnsi="Times New Roman" w:cs="Times New Roman"/>
          <w:sz w:val="24"/>
          <w:szCs w:val="24"/>
        </w:rPr>
        <w:t xml:space="preserve"> and proposed to the </w:t>
      </w:r>
      <w:r w:rsidR="00903ACB" w:rsidRPr="009151DC">
        <w:rPr>
          <w:rFonts w:ascii="Times New Roman" w:hAnsi="Times New Roman" w:cs="Times New Roman"/>
          <w:sz w:val="24"/>
          <w:szCs w:val="24"/>
        </w:rPr>
        <w:t>Respondent</w:t>
      </w:r>
      <w:r w:rsidR="00B80932" w:rsidRPr="009151DC">
        <w:rPr>
          <w:rFonts w:ascii="Times New Roman" w:hAnsi="Times New Roman" w:cs="Times New Roman"/>
          <w:sz w:val="24"/>
          <w:szCs w:val="24"/>
        </w:rPr>
        <w:t xml:space="preserve"> that it could clear the bills on condition that the money was refunded and this was agreed to. Furthermore</w:t>
      </w:r>
      <w:r w:rsidR="00DA645B" w:rsidRPr="009151DC">
        <w:rPr>
          <w:rFonts w:ascii="Times New Roman" w:hAnsi="Times New Roman" w:cs="Times New Roman"/>
          <w:sz w:val="24"/>
          <w:szCs w:val="24"/>
        </w:rPr>
        <w:t>,</w:t>
      </w:r>
      <w:r w:rsidR="00B80932"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00B80932" w:rsidRPr="009151DC">
        <w:rPr>
          <w:rFonts w:ascii="Times New Roman" w:hAnsi="Times New Roman" w:cs="Times New Roman"/>
          <w:sz w:val="24"/>
          <w:szCs w:val="24"/>
        </w:rPr>
        <w:t xml:space="preserve"> contends that the tenancy agreement between the parties is still subsisting and was supposed to commence upon completion of renovations. In the premises the </w:t>
      </w:r>
      <w:r w:rsidR="00903ACB" w:rsidRPr="009151DC">
        <w:rPr>
          <w:rFonts w:ascii="Times New Roman" w:hAnsi="Times New Roman" w:cs="Times New Roman"/>
          <w:sz w:val="24"/>
          <w:szCs w:val="24"/>
        </w:rPr>
        <w:t>Applicant</w:t>
      </w:r>
      <w:r w:rsidR="00B80932" w:rsidRPr="009151DC">
        <w:rPr>
          <w:rFonts w:ascii="Times New Roman" w:hAnsi="Times New Roman" w:cs="Times New Roman"/>
          <w:sz w:val="24"/>
          <w:szCs w:val="24"/>
        </w:rPr>
        <w:t xml:space="preserve"> has a prima facie case as disclosed in the plaint and would also suffer irreparable damage if the injunction is not granted as it has invested heavily in the property in terms of rent, renovation and costs as well as time taken. On the other hand the </w:t>
      </w:r>
      <w:r w:rsidR="00903ACB" w:rsidRPr="009151DC">
        <w:rPr>
          <w:rFonts w:ascii="Times New Roman" w:hAnsi="Times New Roman" w:cs="Times New Roman"/>
          <w:sz w:val="24"/>
          <w:szCs w:val="24"/>
        </w:rPr>
        <w:t>Respondent</w:t>
      </w:r>
      <w:r w:rsidR="00B80932" w:rsidRPr="009151DC">
        <w:rPr>
          <w:rFonts w:ascii="Times New Roman" w:hAnsi="Times New Roman" w:cs="Times New Roman"/>
          <w:sz w:val="24"/>
          <w:szCs w:val="24"/>
        </w:rPr>
        <w:t xml:space="preserve"> has nothing to lose.</w:t>
      </w:r>
    </w:p>
    <w:p w:rsidR="00B80932" w:rsidRPr="009151DC" w:rsidRDefault="00B80932"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The court was addressed in written submissions.</w:t>
      </w:r>
    </w:p>
    <w:p w:rsidR="00B80932" w:rsidRPr="009151DC" w:rsidRDefault="00B80932"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At the hearing of the application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 Caroline </w:t>
      </w:r>
      <w:proofErr w:type="spellStart"/>
      <w:r w:rsidRPr="009151DC">
        <w:rPr>
          <w:rFonts w:ascii="Times New Roman" w:hAnsi="Times New Roman" w:cs="Times New Roman"/>
          <w:sz w:val="24"/>
          <w:szCs w:val="24"/>
        </w:rPr>
        <w:t>Kintu</w:t>
      </w:r>
      <w:proofErr w:type="spellEnd"/>
      <w:r w:rsidRPr="009151DC">
        <w:rPr>
          <w:rFonts w:ascii="Times New Roman" w:hAnsi="Times New Roman" w:cs="Times New Roman"/>
          <w:sz w:val="24"/>
          <w:szCs w:val="24"/>
        </w:rPr>
        <w:t xml:space="preserve"> represented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while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was represented by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 Fred </w:t>
      </w:r>
      <w:proofErr w:type="spellStart"/>
      <w:r w:rsidRPr="009151DC">
        <w:rPr>
          <w:rFonts w:ascii="Times New Roman" w:hAnsi="Times New Roman" w:cs="Times New Roman"/>
          <w:sz w:val="24"/>
          <w:szCs w:val="24"/>
        </w:rPr>
        <w:t>Kiiza</w:t>
      </w:r>
      <w:proofErr w:type="spellEnd"/>
      <w:r w:rsidRPr="009151DC">
        <w:rPr>
          <w:rFonts w:ascii="Times New Roman" w:hAnsi="Times New Roman" w:cs="Times New Roman"/>
          <w:sz w:val="24"/>
          <w:szCs w:val="24"/>
        </w:rPr>
        <w:t>.</w:t>
      </w:r>
    </w:p>
    <w:p w:rsidR="006D5F94" w:rsidRPr="009151DC" w:rsidRDefault="006D5F94"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Ruling</w:t>
      </w:r>
    </w:p>
    <w:p w:rsidR="00431197" w:rsidRPr="009151DC" w:rsidRDefault="00B80932"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I have carefully read through the </w:t>
      </w:r>
      <w:r w:rsidR="00903ACB" w:rsidRPr="009151DC">
        <w:rPr>
          <w:rFonts w:ascii="Times New Roman" w:hAnsi="Times New Roman" w:cs="Times New Roman"/>
          <w:sz w:val="24"/>
          <w:szCs w:val="24"/>
        </w:rPr>
        <w:t>Applicant</w:t>
      </w:r>
      <w:r w:rsidR="006D5F94" w:rsidRPr="009151DC">
        <w:rPr>
          <w:rFonts w:ascii="Times New Roman" w:hAnsi="Times New Roman" w:cs="Times New Roman"/>
          <w:sz w:val="24"/>
          <w:szCs w:val="24"/>
        </w:rPr>
        <w:t>s submissions in the main and i</w:t>
      </w:r>
      <w:r w:rsidRPr="009151DC">
        <w:rPr>
          <w:rFonts w:ascii="Times New Roman" w:hAnsi="Times New Roman" w:cs="Times New Roman"/>
          <w:sz w:val="24"/>
          <w:szCs w:val="24"/>
        </w:rPr>
        <w:t xml:space="preserve">n rejoinder as well as the submissions of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in reply.</w:t>
      </w:r>
    </w:p>
    <w:p w:rsidR="00932FAD" w:rsidRPr="009151DC" w:rsidRDefault="00431197" w:rsidP="009151DC">
      <w:pPr>
        <w:spacing w:line="360" w:lineRule="auto"/>
        <w:jc w:val="both"/>
        <w:rPr>
          <w:rFonts w:ascii="Times New Roman" w:hAnsi="Times New Roman" w:cs="Times New Roman"/>
          <w:bCs/>
          <w:sz w:val="24"/>
          <w:szCs w:val="24"/>
        </w:rPr>
      </w:pPr>
      <w:r w:rsidRPr="009151DC">
        <w:rPr>
          <w:rFonts w:ascii="Times New Roman" w:hAnsi="Times New Roman" w:cs="Times New Roman"/>
          <w:sz w:val="24"/>
          <w:szCs w:val="24"/>
        </w:rPr>
        <w:t>The principles applicable in an application for a temporary injunction are not in dispute</w:t>
      </w:r>
      <w:r w:rsidR="00E4633E" w:rsidRPr="009151DC">
        <w:rPr>
          <w:rFonts w:ascii="Times New Roman" w:hAnsi="Times New Roman" w:cs="Times New Roman"/>
          <w:sz w:val="24"/>
          <w:szCs w:val="24"/>
        </w:rPr>
        <w:t xml:space="preserve"> and I do not need to repeat them in detail</w:t>
      </w:r>
      <w:r w:rsidRPr="009151DC">
        <w:rPr>
          <w:rFonts w:ascii="Times New Roman" w:hAnsi="Times New Roman" w:cs="Times New Roman"/>
          <w:sz w:val="24"/>
          <w:szCs w:val="24"/>
        </w:rPr>
        <w:t>.</w:t>
      </w:r>
      <w:r w:rsidR="004C2BC6"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004C2BC6" w:rsidRPr="009151DC">
        <w:rPr>
          <w:rFonts w:ascii="Times New Roman" w:hAnsi="Times New Roman" w:cs="Times New Roman"/>
          <w:sz w:val="24"/>
          <w:szCs w:val="24"/>
        </w:rPr>
        <w:t xml:space="preserve"> relied on </w:t>
      </w:r>
      <w:proofErr w:type="spellStart"/>
      <w:r w:rsidR="004C2BC6" w:rsidRPr="009151DC">
        <w:rPr>
          <w:rFonts w:ascii="Times New Roman" w:hAnsi="Times New Roman" w:cs="Times New Roman"/>
          <w:b/>
          <w:sz w:val="24"/>
          <w:szCs w:val="24"/>
        </w:rPr>
        <w:t>Kiyimba</w:t>
      </w:r>
      <w:proofErr w:type="spellEnd"/>
      <w:r w:rsidR="004C2BC6" w:rsidRPr="009151DC">
        <w:rPr>
          <w:rFonts w:ascii="Times New Roman" w:hAnsi="Times New Roman" w:cs="Times New Roman"/>
          <w:b/>
          <w:sz w:val="24"/>
          <w:szCs w:val="24"/>
        </w:rPr>
        <w:t xml:space="preserve"> </w:t>
      </w:r>
      <w:proofErr w:type="spellStart"/>
      <w:r w:rsidR="004C2BC6" w:rsidRPr="009151DC">
        <w:rPr>
          <w:rFonts w:ascii="Times New Roman" w:hAnsi="Times New Roman" w:cs="Times New Roman"/>
          <w:b/>
          <w:sz w:val="24"/>
          <w:szCs w:val="24"/>
        </w:rPr>
        <w:t>Kaggwa</w:t>
      </w:r>
      <w:proofErr w:type="spellEnd"/>
      <w:r w:rsidR="004C2BC6" w:rsidRPr="009151DC">
        <w:rPr>
          <w:rFonts w:ascii="Times New Roman" w:hAnsi="Times New Roman" w:cs="Times New Roman"/>
          <w:b/>
          <w:sz w:val="24"/>
          <w:szCs w:val="24"/>
        </w:rPr>
        <w:t xml:space="preserve"> </w:t>
      </w:r>
      <w:r w:rsidR="000B7E6B" w:rsidRPr="009151DC">
        <w:rPr>
          <w:rFonts w:ascii="Times New Roman" w:hAnsi="Times New Roman" w:cs="Times New Roman"/>
          <w:b/>
          <w:sz w:val="24"/>
          <w:szCs w:val="24"/>
        </w:rPr>
        <w:t>vs.</w:t>
      </w:r>
      <w:r w:rsidR="004C2BC6" w:rsidRPr="009151DC">
        <w:rPr>
          <w:rFonts w:ascii="Times New Roman" w:hAnsi="Times New Roman" w:cs="Times New Roman"/>
          <w:b/>
          <w:sz w:val="24"/>
          <w:szCs w:val="24"/>
        </w:rPr>
        <w:t xml:space="preserve"> Haji Abdu Nasser </w:t>
      </w:r>
      <w:proofErr w:type="spellStart"/>
      <w:r w:rsidR="004C2BC6" w:rsidRPr="009151DC">
        <w:rPr>
          <w:rFonts w:ascii="Times New Roman" w:hAnsi="Times New Roman" w:cs="Times New Roman"/>
          <w:b/>
          <w:sz w:val="24"/>
          <w:szCs w:val="24"/>
        </w:rPr>
        <w:t>Katende</w:t>
      </w:r>
      <w:proofErr w:type="spellEnd"/>
      <w:r w:rsidR="004C2BC6" w:rsidRPr="009151DC">
        <w:rPr>
          <w:rFonts w:ascii="Times New Roman" w:hAnsi="Times New Roman" w:cs="Times New Roman"/>
          <w:b/>
          <w:sz w:val="24"/>
          <w:szCs w:val="24"/>
        </w:rPr>
        <w:t xml:space="preserve"> {1985] HCB 43</w:t>
      </w:r>
      <w:r w:rsidR="004C2BC6" w:rsidRPr="009151DC">
        <w:rPr>
          <w:rFonts w:ascii="Times New Roman" w:hAnsi="Times New Roman" w:cs="Times New Roman"/>
          <w:sz w:val="24"/>
          <w:szCs w:val="24"/>
        </w:rPr>
        <w:t xml:space="preserve"> and </w:t>
      </w:r>
      <w:r w:rsidR="004C2BC6" w:rsidRPr="009151DC">
        <w:rPr>
          <w:rFonts w:ascii="Times New Roman" w:hAnsi="Times New Roman" w:cs="Times New Roman"/>
          <w:b/>
          <w:sz w:val="24"/>
          <w:szCs w:val="24"/>
        </w:rPr>
        <w:t xml:space="preserve">American Cyanamid Co. Ltd </w:t>
      </w:r>
      <w:r w:rsidR="000B7E6B" w:rsidRPr="009151DC">
        <w:rPr>
          <w:rFonts w:ascii="Times New Roman" w:hAnsi="Times New Roman" w:cs="Times New Roman"/>
          <w:b/>
          <w:sz w:val="24"/>
          <w:szCs w:val="24"/>
        </w:rPr>
        <w:t>vs.</w:t>
      </w:r>
      <w:r w:rsidR="004C2BC6" w:rsidRPr="009151DC">
        <w:rPr>
          <w:rFonts w:ascii="Times New Roman" w:hAnsi="Times New Roman" w:cs="Times New Roman"/>
          <w:b/>
          <w:sz w:val="24"/>
          <w:szCs w:val="24"/>
        </w:rPr>
        <w:t xml:space="preserve"> Ethicon [1975] A.C. 396</w:t>
      </w:r>
      <w:r w:rsidR="004C2BC6" w:rsidRPr="009151DC">
        <w:rPr>
          <w:rFonts w:ascii="Times New Roman" w:hAnsi="Times New Roman" w:cs="Times New Roman"/>
          <w:sz w:val="24"/>
          <w:szCs w:val="24"/>
        </w:rPr>
        <w:t>.</w:t>
      </w:r>
      <w:r w:rsidR="00932FAD" w:rsidRPr="009151DC">
        <w:rPr>
          <w:rFonts w:ascii="Times New Roman" w:hAnsi="Times New Roman" w:cs="Times New Roman"/>
          <w:sz w:val="24"/>
          <w:szCs w:val="24"/>
        </w:rPr>
        <w:t xml:space="preserve"> The purpose of an injunction is to maintain the status quo until the question to be investigated in the suit is finally determined. To </w:t>
      </w:r>
      <w:r w:rsidR="007378DD" w:rsidRPr="009151DC">
        <w:rPr>
          <w:rFonts w:ascii="Times New Roman" w:hAnsi="Times New Roman" w:cs="Times New Roman"/>
          <w:sz w:val="24"/>
          <w:szCs w:val="24"/>
        </w:rPr>
        <w:t xml:space="preserve">consider </w:t>
      </w:r>
      <w:r w:rsidR="00932FAD" w:rsidRPr="009151DC">
        <w:rPr>
          <w:rFonts w:ascii="Times New Roman" w:hAnsi="Times New Roman" w:cs="Times New Roman"/>
          <w:sz w:val="24"/>
          <w:szCs w:val="24"/>
        </w:rPr>
        <w:t xml:space="preserve">the application the court has to be satisfied that </w:t>
      </w:r>
      <w:r w:rsidR="00DA645B"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Applicant</w:t>
      </w:r>
      <w:r w:rsidR="00DA645B" w:rsidRPr="009151DC">
        <w:rPr>
          <w:rFonts w:ascii="Times New Roman" w:hAnsi="Times New Roman" w:cs="Times New Roman"/>
          <w:sz w:val="24"/>
          <w:szCs w:val="24"/>
        </w:rPr>
        <w:t>’s application discloses</w:t>
      </w:r>
      <w:r w:rsidR="00932FAD" w:rsidRPr="009151DC">
        <w:rPr>
          <w:rFonts w:ascii="Times New Roman" w:hAnsi="Times New Roman" w:cs="Times New Roman"/>
          <w:sz w:val="24"/>
          <w:szCs w:val="24"/>
        </w:rPr>
        <w:t xml:space="preserve"> a prima facie case with a probability of success. This is sometimes phrased as a serious question or question</w:t>
      </w:r>
      <w:r w:rsidR="007378DD" w:rsidRPr="009151DC">
        <w:rPr>
          <w:rFonts w:ascii="Times New Roman" w:hAnsi="Times New Roman" w:cs="Times New Roman"/>
          <w:sz w:val="24"/>
          <w:szCs w:val="24"/>
        </w:rPr>
        <w:t>s</w:t>
      </w:r>
      <w:r w:rsidR="00932FAD" w:rsidRPr="009151DC">
        <w:rPr>
          <w:rFonts w:ascii="Times New Roman" w:hAnsi="Times New Roman" w:cs="Times New Roman"/>
          <w:sz w:val="24"/>
          <w:szCs w:val="24"/>
        </w:rPr>
        <w:t xml:space="preserve"> for trial a</w:t>
      </w:r>
      <w:r w:rsidR="00932FAD" w:rsidRPr="009151DC">
        <w:rPr>
          <w:rFonts w:ascii="Times New Roman" w:hAnsi="Times New Roman" w:cs="Times New Roman"/>
          <w:bCs/>
          <w:sz w:val="24"/>
          <w:szCs w:val="24"/>
        </w:rPr>
        <w:t xml:space="preserve">nd that the action is not frivolous or vexatious. </w:t>
      </w:r>
    </w:p>
    <w:p w:rsidR="00932FAD" w:rsidRPr="009151DC" w:rsidRDefault="00932FAD" w:rsidP="009151DC">
      <w:pPr>
        <w:spacing w:line="360" w:lineRule="auto"/>
        <w:jc w:val="both"/>
        <w:rPr>
          <w:rFonts w:ascii="Times New Roman" w:hAnsi="Times New Roman" w:cs="Times New Roman"/>
          <w:bCs/>
          <w:sz w:val="24"/>
          <w:szCs w:val="24"/>
        </w:rPr>
      </w:pPr>
      <w:r w:rsidRPr="009151DC">
        <w:rPr>
          <w:rFonts w:ascii="Times New Roman" w:hAnsi="Times New Roman" w:cs="Times New Roman"/>
          <w:bCs/>
          <w:sz w:val="24"/>
          <w:szCs w:val="24"/>
        </w:rPr>
        <w:t xml:space="preserve">Where serious questions for trial are disclosed the </w:t>
      </w:r>
      <w:r w:rsidR="00903ACB" w:rsidRPr="009151DC">
        <w:rPr>
          <w:rFonts w:ascii="Times New Roman" w:hAnsi="Times New Roman" w:cs="Times New Roman"/>
          <w:bCs/>
          <w:sz w:val="24"/>
          <w:szCs w:val="24"/>
        </w:rPr>
        <w:t>Applicant</w:t>
      </w:r>
      <w:r w:rsidRPr="009151DC">
        <w:rPr>
          <w:rFonts w:ascii="Times New Roman" w:hAnsi="Times New Roman" w:cs="Times New Roman"/>
          <w:bCs/>
          <w:sz w:val="24"/>
          <w:szCs w:val="24"/>
        </w:rPr>
        <w:t xml:space="preserve"> must show that if an injunction is not granted he or she would otherwise suffer irreparable injury which cannot be adequately compensated by an award of damages.  </w:t>
      </w:r>
    </w:p>
    <w:p w:rsidR="00431197" w:rsidRPr="009151DC" w:rsidRDefault="00932FAD" w:rsidP="009151DC">
      <w:pPr>
        <w:spacing w:line="360" w:lineRule="auto"/>
        <w:jc w:val="both"/>
        <w:rPr>
          <w:rFonts w:ascii="Times New Roman" w:hAnsi="Times New Roman" w:cs="Times New Roman"/>
          <w:sz w:val="24"/>
          <w:szCs w:val="24"/>
        </w:rPr>
      </w:pPr>
      <w:r w:rsidRPr="009151DC">
        <w:rPr>
          <w:rFonts w:ascii="Times New Roman" w:hAnsi="Times New Roman" w:cs="Times New Roman"/>
          <w:bCs/>
          <w:sz w:val="24"/>
          <w:szCs w:val="24"/>
        </w:rPr>
        <w:lastRenderedPageBreak/>
        <w:t>Where the court is in doubt on the first two principles it will decide the application on the balance of convenience.</w:t>
      </w:r>
    </w:p>
    <w:p w:rsidR="00431197" w:rsidRPr="009151DC" w:rsidRDefault="00431197"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On the first ground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submitted that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had advertised the suit premises for sale </w:t>
      </w:r>
      <w:r w:rsidR="00AC7960" w:rsidRPr="009151DC">
        <w:rPr>
          <w:rFonts w:ascii="Times New Roman" w:hAnsi="Times New Roman" w:cs="Times New Roman"/>
          <w:sz w:val="24"/>
          <w:szCs w:val="24"/>
        </w:rPr>
        <w:t xml:space="preserve">without </w:t>
      </w:r>
      <w:r w:rsidRPr="009151DC">
        <w:rPr>
          <w:rFonts w:ascii="Times New Roman" w:hAnsi="Times New Roman" w:cs="Times New Roman"/>
          <w:sz w:val="24"/>
          <w:szCs w:val="24"/>
        </w:rPr>
        <w:t>tak</w:t>
      </w:r>
      <w:r w:rsidR="00AC7960" w:rsidRPr="009151DC">
        <w:rPr>
          <w:rFonts w:ascii="Times New Roman" w:hAnsi="Times New Roman" w:cs="Times New Roman"/>
          <w:sz w:val="24"/>
          <w:szCs w:val="24"/>
        </w:rPr>
        <w:t xml:space="preserve">ing </w:t>
      </w:r>
      <w:r w:rsidRPr="009151DC">
        <w:rPr>
          <w:rFonts w:ascii="Times New Roman" w:hAnsi="Times New Roman" w:cs="Times New Roman"/>
          <w:sz w:val="24"/>
          <w:szCs w:val="24"/>
        </w:rPr>
        <w:t xml:space="preserve">into account the subsisting tenancy agreement between the parties and the fact that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paid rent in advance for one year for the suit premises but does not utilise them due to the pending approval of </w:t>
      </w:r>
      <w:r w:rsidR="00AC7960" w:rsidRPr="009151DC">
        <w:rPr>
          <w:rFonts w:ascii="Times New Roman" w:hAnsi="Times New Roman" w:cs="Times New Roman"/>
          <w:sz w:val="24"/>
          <w:szCs w:val="24"/>
        </w:rPr>
        <w:t xml:space="preserve">bills </w:t>
      </w:r>
      <w:r w:rsidRPr="009151DC">
        <w:rPr>
          <w:rFonts w:ascii="Times New Roman" w:hAnsi="Times New Roman" w:cs="Times New Roman"/>
          <w:sz w:val="24"/>
          <w:szCs w:val="24"/>
        </w:rPr>
        <w:t xml:space="preserve">of quantities for renovations of the premises by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and which approval has not been finalised to date despite several reminders. Had the renovations been carried out as agreed,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would have started using the premises. The intended sale is a clear breach of the tenancy contract. Consequently there are serious questions to be tried. </w:t>
      </w:r>
      <w:r w:rsidR="00AC7960" w:rsidRPr="009151DC">
        <w:rPr>
          <w:rFonts w:ascii="Times New Roman" w:hAnsi="Times New Roman" w:cs="Times New Roman"/>
          <w:sz w:val="24"/>
          <w:szCs w:val="24"/>
        </w:rPr>
        <w:t xml:space="preserve">She relied on </w:t>
      </w:r>
      <w:r w:rsidRPr="009151DC">
        <w:rPr>
          <w:rFonts w:ascii="Times New Roman" w:hAnsi="Times New Roman" w:cs="Times New Roman"/>
          <w:sz w:val="24"/>
          <w:szCs w:val="24"/>
        </w:rPr>
        <w:t xml:space="preserve">Clause 1 (c) of the agreement </w:t>
      </w:r>
      <w:r w:rsidR="00AC7960" w:rsidRPr="009151DC">
        <w:rPr>
          <w:rFonts w:ascii="Times New Roman" w:hAnsi="Times New Roman" w:cs="Times New Roman"/>
          <w:sz w:val="24"/>
          <w:szCs w:val="24"/>
        </w:rPr>
        <w:t xml:space="preserve">which </w:t>
      </w:r>
      <w:r w:rsidRPr="009151DC">
        <w:rPr>
          <w:rFonts w:ascii="Times New Roman" w:hAnsi="Times New Roman" w:cs="Times New Roman"/>
          <w:sz w:val="24"/>
          <w:szCs w:val="24"/>
        </w:rPr>
        <w:t>provid</w:t>
      </w:r>
      <w:r w:rsidR="00AC7960" w:rsidRPr="009151DC">
        <w:rPr>
          <w:rFonts w:ascii="Times New Roman" w:hAnsi="Times New Roman" w:cs="Times New Roman"/>
          <w:sz w:val="24"/>
          <w:szCs w:val="24"/>
        </w:rPr>
        <w:t xml:space="preserve">es </w:t>
      </w:r>
      <w:r w:rsidRPr="009151DC">
        <w:rPr>
          <w:rFonts w:ascii="Times New Roman" w:hAnsi="Times New Roman" w:cs="Times New Roman"/>
          <w:sz w:val="24"/>
          <w:szCs w:val="24"/>
        </w:rPr>
        <w:t xml:space="preserve">that the tenancy would commence after the </w:t>
      </w:r>
      <w:r w:rsidR="00903ACB" w:rsidRPr="009151DC">
        <w:rPr>
          <w:rFonts w:ascii="Times New Roman" w:hAnsi="Times New Roman" w:cs="Times New Roman"/>
          <w:sz w:val="24"/>
          <w:szCs w:val="24"/>
        </w:rPr>
        <w:t>Landlord</w:t>
      </w:r>
      <w:r w:rsidRPr="009151DC">
        <w:rPr>
          <w:rFonts w:ascii="Times New Roman" w:hAnsi="Times New Roman" w:cs="Times New Roman"/>
          <w:sz w:val="24"/>
          <w:szCs w:val="24"/>
        </w:rPr>
        <w:t xml:space="preserve"> had completed all the renovations and improvements on the premises agreed upon with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and which w</w:t>
      </w:r>
      <w:r w:rsidR="00AC7960" w:rsidRPr="009151DC">
        <w:rPr>
          <w:rFonts w:ascii="Times New Roman" w:hAnsi="Times New Roman" w:cs="Times New Roman"/>
          <w:sz w:val="24"/>
          <w:szCs w:val="24"/>
        </w:rPr>
        <w:t xml:space="preserve">ould </w:t>
      </w:r>
      <w:r w:rsidRPr="009151DC">
        <w:rPr>
          <w:rFonts w:ascii="Times New Roman" w:hAnsi="Times New Roman" w:cs="Times New Roman"/>
          <w:sz w:val="24"/>
          <w:szCs w:val="24"/>
        </w:rPr>
        <w:t xml:space="preserve">not take more than one month from the date of execution of the agreement.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handed over </w:t>
      </w:r>
      <w:r w:rsidR="00AC7960" w:rsidRPr="009151DC">
        <w:rPr>
          <w:rFonts w:ascii="Times New Roman" w:hAnsi="Times New Roman" w:cs="Times New Roman"/>
          <w:sz w:val="24"/>
          <w:szCs w:val="24"/>
        </w:rPr>
        <w:t>t</w:t>
      </w:r>
      <w:r w:rsidRPr="009151DC">
        <w:rPr>
          <w:rFonts w:ascii="Times New Roman" w:hAnsi="Times New Roman" w:cs="Times New Roman"/>
          <w:sz w:val="24"/>
          <w:szCs w:val="24"/>
        </w:rPr>
        <w:t>h</w:t>
      </w:r>
      <w:r w:rsidR="00AC7960" w:rsidRPr="009151DC">
        <w:rPr>
          <w:rFonts w:ascii="Times New Roman" w:hAnsi="Times New Roman" w:cs="Times New Roman"/>
          <w:sz w:val="24"/>
          <w:szCs w:val="24"/>
        </w:rPr>
        <w:t xml:space="preserve">e </w:t>
      </w:r>
      <w:r w:rsidRPr="009151DC">
        <w:rPr>
          <w:rFonts w:ascii="Times New Roman" w:hAnsi="Times New Roman" w:cs="Times New Roman"/>
          <w:sz w:val="24"/>
          <w:szCs w:val="24"/>
        </w:rPr>
        <w:t xml:space="preserve">premises on the 2nd of May 2013 without undertaking the agreed renovation/repairs and therefore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's application for </w:t>
      </w:r>
      <w:r w:rsidR="00AC7960" w:rsidRPr="009151DC">
        <w:rPr>
          <w:rFonts w:ascii="Times New Roman" w:hAnsi="Times New Roman" w:cs="Times New Roman"/>
          <w:sz w:val="24"/>
          <w:szCs w:val="24"/>
        </w:rPr>
        <w:t xml:space="preserve">a licence </w:t>
      </w:r>
      <w:r w:rsidRPr="009151DC">
        <w:rPr>
          <w:rFonts w:ascii="Times New Roman" w:hAnsi="Times New Roman" w:cs="Times New Roman"/>
          <w:sz w:val="24"/>
          <w:szCs w:val="24"/>
        </w:rPr>
        <w:t xml:space="preserve">was rejected by the Kampala Capital City Authority because the building was in disrepair. Secondly there was a notice of sale contrary to clause 2 (e) of the tenancy agreement in total disregard of the </w:t>
      </w:r>
      <w:r w:rsidR="00903ACB" w:rsidRPr="009151DC">
        <w:rPr>
          <w:rFonts w:ascii="Times New Roman" w:hAnsi="Times New Roman" w:cs="Times New Roman"/>
          <w:sz w:val="24"/>
          <w:szCs w:val="24"/>
        </w:rPr>
        <w:t>Plaintiff</w:t>
      </w:r>
      <w:r w:rsidRPr="009151DC">
        <w:rPr>
          <w:rFonts w:ascii="Times New Roman" w:hAnsi="Times New Roman" w:cs="Times New Roman"/>
          <w:sz w:val="24"/>
          <w:szCs w:val="24"/>
        </w:rPr>
        <w:t>'s subsisting tenancy interest.</w:t>
      </w:r>
    </w:p>
    <w:p w:rsidR="00C63A6A" w:rsidRPr="009151DC" w:rsidRDefault="00431197"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On the other hand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s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 submitted that the commencement date of the tenancy signed on 20</w:t>
      </w:r>
      <w:r w:rsidR="00DA645B" w:rsidRPr="009151DC">
        <w:rPr>
          <w:rFonts w:ascii="Times New Roman" w:hAnsi="Times New Roman" w:cs="Times New Roman"/>
          <w:sz w:val="24"/>
          <w:szCs w:val="24"/>
          <w:vertAlign w:val="superscript"/>
        </w:rPr>
        <w:t>th</w:t>
      </w:r>
      <w:r w:rsidR="00DA645B" w:rsidRPr="009151DC">
        <w:rPr>
          <w:rFonts w:ascii="Times New Roman" w:hAnsi="Times New Roman" w:cs="Times New Roman"/>
          <w:sz w:val="24"/>
          <w:szCs w:val="24"/>
        </w:rPr>
        <w:t xml:space="preserve"> </w:t>
      </w:r>
      <w:r w:rsidRPr="009151DC">
        <w:rPr>
          <w:rFonts w:ascii="Times New Roman" w:hAnsi="Times New Roman" w:cs="Times New Roman"/>
          <w:sz w:val="24"/>
          <w:szCs w:val="24"/>
        </w:rPr>
        <w:t>March 2014 under clause 1 (a) was 1</w:t>
      </w:r>
      <w:r w:rsidR="00DA645B" w:rsidRPr="009151DC">
        <w:rPr>
          <w:rFonts w:ascii="Times New Roman" w:hAnsi="Times New Roman" w:cs="Times New Roman"/>
          <w:sz w:val="24"/>
          <w:szCs w:val="24"/>
          <w:vertAlign w:val="superscript"/>
        </w:rPr>
        <w:t>st</w:t>
      </w:r>
      <w:r w:rsidR="00DA645B" w:rsidRPr="009151DC">
        <w:rPr>
          <w:rFonts w:ascii="Times New Roman" w:hAnsi="Times New Roman" w:cs="Times New Roman"/>
          <w:sz w:val="24"/>
          <w:szCs w:val="24"/>
        </w:rPr>
        <w:t xml:space="preserve"> </w:t>
      </w:r>
      <w:r w:rsidRPr="009151DC">
        <w:rPr>
          <w:rFonts w:ascii="Times New Roman" w:hAnsi="Times New Roman" w:cs="Times New Roman"/>
          <w:sz w:val="24"/>
          <w:szCs w:val="24"/>
        </w:rPr>
        <w:t>April 2014</w:t>
      </w:r>
      <w:r w:rsidR="001715D9" w:rsidRPr="009151DC">
        <w:rPr>
          <w:rFonts w:ascii="Times New Roman" w:hAnsi="Times New Roman" w:cs="Times New Roman"/>
          <w:sz w:val="24"/>
          <w:szCs w:val="24"/>
        </w:rPr>
        <w:t xml:space="preserve">. The tenancy was for a period of two years from the date of commencement. The warehouse was immediately handed over to the </w:t>
      </w:r>
      <w:r w:rsidR="00903ACB" w:rsidRPr="009151DC">
        <w:rPr>
          <w:rFonts w:ascii="Times New Roman" w:hAnsi="Times New Roman" w:cs="Times New Roman"/>
          <w:sz w:val="24"/>
          <w:szCs w:val="24"/>
        </w:rPr>
        <w:t>Tenant</w:t>
      </w:r>
      <w:r w:rsidR="001715D9" w:rsidRPr="009151DC">
        <w:rPr>
          <w:rFonts w:ascii="Times New Roman" w:hAnsi="Times New Roman" w:cs="Times New Roman"/>
          <w:sz w:val="24"/>
          <w:szCs w:val="24"/>
        </w:rPr>
        <w:t xml:space="preserve"> for occupancy in March 2014. Thirdly</w:t>
      </w:r>
      <w:r w:rsidR="00DA645B" w:rsidRPr="009151DC">
        <w:rPr>
          <w:rFonts w:ascii="Times New Roman" w:hAnsi="Times New Roman" w:cs="Times New Roman"/>
          <w:sz w:val="24"/>
          <w:szCs w:val="24"/>
        </w:rPr>
        <w:t>,</w:t>
      </w:r>
      <w:r w:rsidR="001715D9"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001715D9" w:rsidRPr="009151DC">
        <w:rPr>
          <w:rFonts w:ascii="Times New Roman" w:hAnsi="Times New Roman" w:cs="Times New Roman"/>
          <w:sz w:val="24"/>
          <w:szCs w:val="24"/>
        </w:rPr>
        <w:t xml:space="preserve"> commenced conducting business at the premises. Later on the </w:t>
      </w:r>
      <w:r w:rsidR="00903ACB" w:rsidRPr="009151DC">
        <w:rPr>
          <w:rFonts w:ascii="Times New Roman" w:hAnsi="Times New Roman" w:cs="Times New Roman"/>
          <w:sz w:val="24"/>
          <w:szCs w:val="24"/>
        </w:rPr>
        <w:t>Applicant</w:t>
      </w:r>
      <w:r w:rsidR="001715D9" w:rsidRPr="009151DC">
        <w:rPr>
          <w:rFonts w:ascii="Times New Roman" w:hAnsi="Times New Roman" w:cs="Times New Roman"/>
          <w:sz w:val="24"/>
          <w:szCs w:val="24"/>
        </w:rPr>
        <w:t xml:space="preserve"> presented to the </w:t>
      </w:r>
      <w:r w:rsidR="00903ACB" w:rsidRPr="009151DC">
        <w:rPr>
          <w:rFonts w:ascii="Times New Roman" w:hAnsi="Times New Roman" w:cs="Times New Roman"/>
          <w:sz w:val="24"/>
          <w:szCs w:val="24"/>
        </w:rPr>
        <w:t>Respondent</w:t>
      </w:r>
      <w:r w:rsidR="001715D9" w:rsidRPr="009151DC">
        <w:rPr>
          <w:rFonts w:ascii="Times New Roman" w:hAnsi="Times New Roman" w:cs="Times New Roman"/>
          <w:sz w:val="24"/>
          <w:szCs w:val="24"/>
        </w:rPr>
        <w:t xml:space="preserve"> a financing proposal for the renovation of the suit premises and a meeting was held to determine the scope of the works to be done. A supplementary agreement was signed on 1</w:t>
      </w:r>
      <w:r w:rsidR="00DA645B" w:rsidRPr="009151DC">
        <w:rPr>
          <w:rFonts w:ascii="Times New Roman" w:hAnsi="Times New Roman" w:cs="Times New Roman"/>
          <w:sz w:val="24"/>
          <w:szCs w:val="24"/>
          <w:vertAlign w:val="superscript"/>
        </w:rPr>
        <w:t>st</w:t>
      </w:r>
      <w:r w:rsidR="00DA645B" w:rsidRPr="009151DC">
        <w:rPr>
          <w:rFonts w:ascii="Times New Roman" w:hAnsi="Times New Roman" w:cs="Times New Roman"/>
          <w:sz w:val="24"/>
          <w:szCs w:val="24"/>
        </w:rPr>
        <w:t xml:space="preserve"> </w:t>
      </w:r>
      <w:r w:rsidR="001715D9" w:rsidRPr="009151DC">
        <w:rPr>
          <w:rFonts w:ascii="Times New Roman" w:hAnsi="Times New Roman" w:cs="Times New Roman"/>
          <w:sz w:val="24"/>
          <w:szCs w:val="24"/>
        </w:rPr>
        <w:t xml:space="preserve">September 2014 to handle issues relating to renovation of the premises but it was agreed that the renovation would be paid for any kind in other words offset from the rent payable. The </w:t>
      </w:r>
      <w:r w:rsidR="00903ACB" w:rsidRPr="009151DC">
        <w:rPr>
          <w:rFonts w:ascii="Times New Roman" w:hAnsi="Times New Roman" w:cs="Times New Roman"/>
          <w:sz w:val="24"/>
          <w:szCs w:val="24"/>
        </w:rPr>
        <w:t>Applicant</w:t>
      </w:r>
      <w:r w:rsidR="001715D9" w:rsidRPr="009151DC">
        <w:rPr>
          <w:rFonts w:ascii="Times New Roman" w:hAnsi="Times New Roman" w:cs="Times New Roman"/>
          <w:sz w:val="24"/>
          <w:szCs w:val="24"/>
        </w:rPr>
        <w:t xml:space="preserve"> assumed the renovation responsibilities and the agreed costs was Uganda shillings 119,289,389/= covering 11 months and 21 days. The </w:t>
      </w:r>
      <w:r w:rsidR="00903ACB" w:rsidRPr="009151DC">
        <w:rPr>
          <w:rFonts w:ascii="Times New Roman" w:hAnsi="Times New Roman" w:cs="Times New Roman"/>
          <w:sz w:val="24"/>
          <w:szCs w:val="24"/>
        </w:rPr>
        <w:t>Applicant</w:t>
      </w:r>
      <w:r w:rsidR="001715D9" w:rsidRPr="009151DC">
        <w:rPr>
          <w:rFonts w:ascii="Times New Roman" w:hAnsi="Times New Roman" w:cs="Times New Roman"/>
          <w:sz w:val="24"/>
          <w:szCs w:val="24"/>
        </w:rPr>
        <w:t xml:space="preserve"> commenced renovation works by making demolitions of certain fittings referred to in the affidavits evidence. However no renovation works were ever undertaken. Yet the </w:t>
      </w:r>
      <w:r w:rsidR="00903ACB" w:rsidRPr="009151DC">
        <w:rPr>
          <w:rFonts w:ascii="Times New Roman" w:hAnsi="Times New Roman" w:cs="Times New Roman"/>
          <w:sz w:val="24"/>
          <w:szCs w:val="24"/>
        </w:rPr>
        <w:t>Applicant</w:t>
      </w:r>
      <w:r w:rsidR="001715D9" w:rsidRPr="009151DC">
        <w:rPr>
          <w:rFonts w:ascii="Times New Roman" w:hAnsi="Times New Roman" w:cs="Times New Roman"/>
          <w:sz w:val="24"/>
          <w:szCs w:val="24"/>
        </w:rPr>
        <w:t xml:space="preserve"> was transacting business in the premises without any complaint </w:t>
      </w:r>
      <w:r w:rsidR="001715D9" w:rsidRPr="009151DC">
        <w:rPr>
          <w:rFonts w:ascii="Times New Roman" w:hAnsi="Times New Roman" w:cs="Times New Roman"/>
          <w:sz w:val="24"/>
          <w:szCs w:val="24"/>
        </w:rPr>
        <w:lastRenderedPageBreak/>
        <w:t>about the state of the building.</w:t>
      </w:r>
      <w:r w:rsidR="007D4190" w:rsidRPr="009151DC">
        <w:rPr>
          <w:rFonts w:ascii="Times New Roman" w:hAnsi="Times New Roman" w:cs="Times New Roman"/>
          <w:sz w:val="24"/>
          <w:szCs w:val="24"/>
        </w:rPr>
        <w:t xml:space="preserve"> The demolitions were made on the understanding that the </w:t>
      </w:r>
      <w:r w:rsidR="00903ACB" w:rsidRPr="009151DC">
        <w:rPr>
          <w:rFonts w:ascii="Times New Roman" w:hAnsi="Times New Roman" w:cs="Times New Roman"/>
          <w:sz w:val="24"/>
          <w:szCs w:val="24"/>
        </w:rPr>
        <w:t>Applicant</w:t>
      </w:r>
      <w:r w:rsidR="007D4190" w:rsidRPr="009151DC">
        <w:rPr>
          <w:rFonts w:ascii="Times New Roman" w:hAnsi="Times New Roman" w:cs="Times New Roman"/>
          <w:sz w:val="24"/>
          <w:szCs w:val="24"/>
        </w:rPr>
        <w:t xml:space="preserve"> would make renovations as consideration for using the premises in lieu of payment of rent for the premises. In the month of April 2015 the </w:t>
      </w:r>
      <w:r w:rsidR="00903ACB" w:rsidRPr="009151DC">
        <w:rPr>
          <w:rFonts w:ascii="Times New Roman" w:hAnsi="Times New Roman" w:cs="Times New Roman"/>
          <w:sz w:val="24"/>
          <w:szCs w:val="24"/>
        </w:rPr>
        <w:t>Applicant</w:t>
      </w:r>
      <w:r w:rsidR="007D4190" w:rsidRPr="009151DC">
        <w:rPr>
          <w:rFonts w:ascii="Times New Roman" w:hAnsi="Times New Roman" w:cs="Times New Roman"/>
          <w:sz w:val="24"/>
          <w:szCs w:val="24"/>
        </w:rPr>
        <w:t xml:space="preserve"> was requested to speed up renovation works because work already done on the premises did more damage to the premises. A joint evaluation was carried out for the work done between September 2014 and July 2015 and it was established that 30% of the total volume of the expected value had been done. The period stipulated in the agreement being the renovation value in </w:t>
      </w:r>
      <w:r w:rsidR="00AC7960" w:rsidRPr="009151DC">
        <w:rPr>
          <w:rFonts w:ascii="Times New Roman" w:hAnsi="Times New Roman" w:cs="Times New Roman"/>
          <w:sz w:val="24"/>
          <w:szCs w:val="24"/>
        </w:rPr>
        <w:t xml:space="preserve">lieu </w:t>
      </w:r>
      <w:r w:rsidR="007D4190" w:rsidRPr="009151DC">
        <w:rPr>
          <w:rFonts w:ascii="Times New Roman" w:hAnsi="Times New Roman" w:cs="Times New Roman"/>
          <w:sz w:val="24"/>
          <w:szCs w:val="24"/>
        </w:rPr>
        <w:t>of rent had expired and there was no longer any subsisting tenancy agreement</w:t>
      </w:r>
      <w:r w:rsidR="00A30956" w:rsidRPr="009151DC">
        <w:rPr>
          <w:rFonts w:ascii="Times New Roman" w:hAnsi="Times New Roman" w:cs="Times New Roman"/>
          <w:sz w:val="24"/>
          <w:szCs w:val="24"/>
        </w:rPr>
        <w:t xml:space="preserve"> between the parties.</w:t>
      </w:r>
    </w:p>
    <w:p w:rsidR="006468C7" w:rsidRPr="009151DC" w:rsidRDefault="00AE492F"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With reference to the law and the first principle for the grant of a temporary injunction the </w:t>
      </w:r>
      <w:r w:rsidR="00903ACB" w:rsidRPr="009151DC">
        <w:rPr>
          <w:rFonts w:ascii="Times New Roman" w:hAnsi="Times New Roman" w:cs="Times New Roman"/>
          <w:sz w:val="24"/>
          <w:szCs w:val="24"/>
        </w:rPr>
        <w:t>Respondent</w:t>
      </w:r>
      <w:r w:rsidR="00AC7960" w:rsidRPr="009151DC">
        <w:rPr>
          <w:rFonts w:ascii="Times New Roman" w:hAnsi="Times New Roman" w:cs="Times New Roman"/>
          <w:sz w:val="24"/>
          <w:szCs w:val="24"/>
        </w:rPr>
        <w:t>’</w:t>
      </w:r>
      <w:r w:rsidRPr="009151DC">
        <w:rPr>
          <w:rFonts w:ascii="Times New Roman" w:hAnsi="Times New Roman" w:cs="Times New Roman"/>
          <w:sz w:val="24"/>
          <w:szCs w:val="24"/>
        </w:rPr>
        <w:t xml:space="preserve">s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 contended that there are no serious questions to be tried</w:t>
      </w:r>
      <w:r w:rsidR="006468C7" w:rsidRPr="009151DC">
        <w:rPr>
          <w:rFonts w:ascii="Times New Roman" w:hAnsi="Times New Roman" w:cs="Times New Roman"/>
          <w:sz w:val="24"/>
          <w:szCs w:val="24"/>
        </w:rPr>
        <w:t>. Firstly w</w:t>
      </w:r>
      <w:r w:rsidR="00AC7960" w:rsidRPr="009151DC">
        <w:rPr>
          <w:rFonts w:ascii="Times New Roman" w:hAnsi="Times New Roman" w:cs="Times New Roman"/>
          <w:sz w:val="24"/>
          <w:szCs w:val="24"/>
        </w:rPr>
        <w:t xml:space="preserve">ith </w:t>
      </w:r>
      <w:r w:rsidR="006468C7" w:rsidRPr="009151DC">
        <w:rPr>
          <w:rFonts w:ascii="Times New Roman" w:hAnsi="Times New Roman" w:cs="Times New Roman"/>
          <w:sz w:val="24"/>
          <w:szCs w:val="24"/>
        </w:rPr>
        <w:t xml:space="preserve">reference to the affidavit in reply, the suit property is not in </w:t>
      </w:r>
      <w:r w:rsidR="00AC7960" w:rsidRPr="009151DC">
        <w:rPr>
          <w:rFonts w:ascii="Times New Roman" w:hAnsi="Times New Roman" w:cs="Times New Roman"/>
          <w:sz w:val="24"/>
          <w:szCs w:val="24"/>
        </w:rPr>
        <w:t>a</w:t>
      </w:r>
      <w:r w:rsidR="006468C7" w:rsidRPr="009151DC">
        <w:rPr>
          <w:rFonts w:ascii="Times New Roman" w:hAnsi="Times New Roman" w:cs="Times New Roman"/>
          <w:sz w:val="24"/>
          <w:szCs w:val="24"/>
        </w:rPr>
        <w:t xml:space="preserve"> </w:t>
      </w:r>
      <w:r w:rsidR="00903ACB" w:rsidRPr="009151DC">
        <w:rPr>
          <w:rFonts w:ascii="Times New Roman" w:hAnsi="Times New Roman" w:cs="Times New Roman"/>
          <w:sz w:val="24"/>
          <w:szCs w:val="24"/>
        </w:rPr>
        <w:t>Tenant</w:t>
      </w:r>
      <w:r w:rsidR="006468C7" w:rsidRPr="009151DC">
        <w:rPr>
          <w:rFonts w:ascii="Times New Roman" w:hAnsi="Times New Roman" w:cs="Times New Roman"/>
          <w:sz w:val="24"/>
          <w:szCs w:val="24"/>
        </w:rPr>
        <w:t xml:space="preserve">able state which is an indication that it is unoccupied. The </w:t>
      </w:r>
      <w:r w:rsidR="00903ACB" w:rsidRPr="009151DC">
        <w:rPr>
          <w:rFonts w:ascii="Times New Roman" w:hAnsi="Times New Roman" w:cs="Times New Roman"/>
          <w:sz w:val="24"/>
          <w:szCs w:val="24"/>
        </w:rPr>
        <w:t>Applicant</w:t>
      </w:r>
      <w:r w:rsidR="006468C7" w:rsidRPr="009151DC">
        <w:rPr>
          <w:rFonts w:ascii="Times New Roman" w:hAnsi="Times New Roman" w:cs="Times New Roman"/>
          <w:sz w:val="24"/>
          <w:szCs w:val="24"/>
        </w:rPr>
        <w:t xml:space="preserve">'s contention is that they made the demolitions for renovations and are not conducting business in the suit premises. On the other hand the </w:t>
      </w:r>
      <w:r w:rsidR="00903ACB" w:rsidRPr="009151DC">
        <w:rPr>
          <w:rFonts w:ascii="Times New Roman" w:hAnsi="Times New Roman" w:cs="Times New Roman"/>
          <w:sz w:val="24"/>
          <w:szCs w:val="24"/>
        </w:rPr>
        <w:t>Respondent</w:t>
      </w:r>
      <w:r w:rsidR="000B7E6B" w:rsidRPr="009151DC">
        <w:rPr>
          <w:rFonts w:ascii="Times New Roman" w:hAnsi="Times New Roman" w:cs="Times New Roman"/>
          <w:sz w:val="24"/>
          <w:szCs w:val="24"/>
        </w:rPr>
        <w:t>’s</w:t>
      </w:r>
      <w:r w:rsidR="006468C7" w:rsidRPr="009151DC">
        <w:rPr>
          <w:rFonts w:ascii="Times New Roman" w:hAnsi="Times New Roman" w:cs="Times New Roman"/>
          <w:sz w:val="24"/>
          <w:szCs w:val="24"/>
        </w:rPr>
        <w:t xml:space="preserve"> case is that the </w:t>
      </w:r>
      <w:r w:rsidR="00903ACB" w:rsidRPr="009151DC">
        <w:rPr>
          <w:rFonts w:ascii="Times New Roman" w:hAnsi="Times New Roman" w:cs="Times New Roman"/>
          <w:sz w:val="24"/>
          <w:szCs w:val="24"/>
        </w:rPr>
        <w:t>Applicant</w:t>
      </w:r>
      <w:r w:rsidR="006468C7" w:rsidRPr="009151DC">
        <w:rPr>
          <w:rFonts w:ascii="Times New Roman" w:hAnsi="Times New Roman" w:cs="Times New Roman"/>
          <w:sz w:val="24"/>
          <w:szCs w:val="24"/>
        </w:rPr>
        <w:t xml:space="preserve"> started conducting business at the premises without </w:t>
      </w:r>
      <w:r w:rsidR="00AC7960" w:rsidRPr="009151DC">
        <w:rPr>
          <w:rFonts w:ascii="Times New Roman" w:hAnsi="Times New Roman" w:cs="Times New Roman"/>
          <w:sz w:val="24"/>
          <w:szCs w:val="24"/>
        </w:rPr>
        <w:t xml:space="preserve">renovating </w:t>
      </w:r>
      <w:r w:rsidR="006468C7" w:rsidRPr="009151DC">
        <w:rPr>
          <w:rFonts w:ascii="Times New Roman" w:hAnsi="Times New Roman" w:cs="Times New Roman"/>
          <w:sz w:val="24"/>
          <w:szCs w:val="24"/>
        </w:rPr>
        <w:t>the premises and the tenancy had expired.</w:t>
      </w:r>
    </w:p>
    <w:p w:rsidR="005E739B" w:rsidRPr="009151DC" w:rsidRDefault="006468C7"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In rejoinder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contends through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 that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has introduced a lot of falsehoods that can be subjected to trial when the main suit comes for hearing and should not be determined at this stage of an application for a temporary injunction. The court should scrutinise the facts of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against that of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to realise that the issues raised required to be investigated by the court in the trial before any decision is made on them at this stage</w:t>
      </w:r>
      <w:r w:rsidR="005E739B" w:rsidRPr="009151DC">
        <w:rPr>
          <w:rFonts w:ascii="Times New Roman" w:hAnsi="Times New Roman" w:cs="Times New Roman"/>
          <w:sz w:val="24"/>
          <w:szCs w:val="24"/>
        </w:rPr>
        <w:t>.</w:t>
      </w:r>
    </w:p>
    <w:p w:rsidR="00CB3EC4" w:rsidRPr="009151DC" w:rsidRDefault="00903AC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Counsel</w:t>
      </w:r>
      <w:r w:rsidR="005E739B" w:rsidRPr="009151DC">
        <w:rPr>
          <w:rFonts w:ascii="Times New Roman" w:hAnsi="Times New Roman" w:cs="Times New Roman"/>
          <w:sz w:val="24"/>
          <w:szCs w:val="24"/>
        </w:rPr>
        <w:t xml:space="preserve"> reiterated submissions on the principles for the grant of a temporary injunction under </w:t>
      </w:r>
      <w:r w:rsidR="0016609B" w:rsidRPr="009151DC">
        <w:rPr>
          <w:rFonts w:ascii="Times New Roman" w:hAnsi="Times New Roman" w:cs="Times New Roman"/>
          <w:sz w:val="24"/>
          <w:szCs w:val="24"/>
        </w:rPr>
        <w:t xml:space="preserve">Order 41 rule 1 </w:t>
      </w:r>
      <w:r w:rsidR="005E739B" w:rsidRPr="009151DC">
        <w:rPr>
          <w:rFonts w:ascii="Times New Roman" w:hAnsi="Times New Roman" w:cs="Times New Roman"/>
          <w:sz w:val="24"/>
          <w:szCs w:val="24"/>
        </w:rPr>
        <w:t>(</w:t>
      </w:r>
      <w:r w:rsidR="0016609B" w:rsidRPr="009151DC">
        <w:rPr>
          <w:rFonts w:ascii="Times New Roman" w:hAnsi="Times New Roman" w:cs="Times New Roman"/>
          <w:sz w:val="24"/>
          <w:szCs w:val="24"/>
        </w:rPr>
        <w:t>a</w:t>
      </w:r>
      <w:r w:rsidR="005E739B" w:rsidRPr="009151DC">
        <w:rPr>
          <w:rFonts w:ascii="Times New Roman" w:hAnsi="Times New Roman" w:cs="Times New Roman"/>
          <w:sz w:val="24"/>
          <w:szCs w:val="24"/>
        </w:rPr>
        <w:t xml:space="preserve">) of the Civil Procedure Rules. The </w:t>
      </w:r>
      <w:r w:rsidRPr="009151DC">
        <w:rPr>
          <w:rFonts w:ascii="Times New Roman" w:hAnsi="Times New Roman" w:cs="Times New Roman"/>
          <w:sz w:val="24"/>
          <w:szCs w:val="24"/>
        </w:rPr>
        <w:t>Applicant</w:t>
      </w:r>
      <w:r w:rsidR="000B7E6B" w:rsidRPr="009151DC">
        <w:rPr>
          <w:rFonts w:ascii="Times New Roman" w:hAnsi="Times New Roman" w:cs="Times New Roman"/>
          <w:sz w:val="24"/>
          <w:szCs w:val="24"/>
        </w:rPr>
        <w:t>’s</w:t>
      </w:r>
      <w:r w:rsidR="005E739B" w:rsidRPr="009151DC">
        <w:rPr>
          <w:rFonts w:ascii="Times New Roman" w:hAnsi="Times New Roman" w:cs="Times New Roman"/>
          <w:sz w:val="24"/>
          <w:szCs w:val="24"/>
        </w:rPr>
        <w:t xml:space="preserve"> case is that the </w:t>
      </w:r>
      <w:r w:rsidRPr="009151DC">
        <w:rPr>
          <w:rFonts w:ascii="Times New Roman" w:hAnsi="Times New Roman" w:cs="Times New Roman"/>
          <w:sz w:val="24"/>
          <w:szCs w:val="24"/>
        </w:rPr>
        <w:t>Respondent</w:t>
      </w:r>
      <w:r w:rsidR="00DA645B" w:rsidRPr="009151DC">
        <w:rPr>
          <w:rFonts w:ascii="Times New Roman" w:hAnsi="Times New Roman" w:cs="Times New Roman"/>
          <w:sz w:val="24"/>
          <w:szCs w:val="24"/>
        </w:rPr>
        <w:t xml:space="preserve"> is </w:t>
      </w:r>
      <w:r w:rsidR="005E739B" w:rsidRPr="009151DC">
        <w:rPr>
          <w:rFonts w:ascii="Times New Roman" w:hAnsi="Times New Roman" w:cs="Times New Roman"/>
          <w:sz w:val="24"/>
          <w:szCs w:val="24"/>
        </w:rPr>
        <w:t>threatening to</w:t>
      </w:r>
      <w:r w:rsidR="001F759E" w:rsidRPr="009151DC">
        <w:rPr>
          <w:rFonts w:ascii="Times New Roman" w:hAnsi="Times New Roman" w:cs="Times New Roman"/>
          <w:sz w:val="24"/>
          <w:szCs w:val="24"/>
        </w:rPr>
        <w:t xml:space="preserve"> sell</w:t>
      </w:r>
      <w:r w:rsidR="005E739B" w:rsidRPr="009151DC">
        <w:rPr>
          <w:rFonts w:ascii="Times New Roman" w:hAnsi="Times New Roman" w:cs="Times New Roman"/>
          <w:sz w:val="24"/>
          <w:szCs w:val="24"/>
        </w:rPr>
        <w:t>/transfer the suit premises</w:t>
      </w:r>
      <w:r w:rsidR="00E80DCA" w:rsidRPr="009151DC">
        <w:rPr>
          <w:rFonts w:ascii="Times New Roman" w:hAnsi="Times New Roman" w:cs="Times New Roman"/>
          <w:sz w:val="24"/>
          <w:szCs w:val="24"/>
        </w:rPr>
        <w:t xml:space="preserve"> without taking into account the subsisting tenancy which is an issue pending trial/investigation </w:t>
      </w:r>
      <w:r w:rsidR="00AC7960" w:rsidRPr="009151DC">
        <w:rPr>
          <w:rFonts w:ascii="Times New Roman" w:hAnsi="Times New Roman" w:cs="Times New Roman"/>
          <w:sz w:val="24"/>
          <w:szCs w:val="24"/>
        </w:rPr>
        <w:t xml:space="preserve">in </w:t>
      </w:r>
      <w:r w:rsidR="00E80DCA" w:rsidRPr="009151DC">
        <w:rPr>
          <w:rFonts w:ascii="Times New Roman" w:hAnsi="Times New Roman" w:cs="Times New Roman"/>
          <w:sz w:val="24"/>
          <w:szCs w:val="24"/>
        </w:rPr>
        <w:t xml:space="preserve">the main suit. The intended sale is evidenced by </w:t>
      </w:r>
      <w:r w:rsidR="00AC7960" w:rsidRPr="009151DC">
        <w:rPr>
          <w:rFonts w:ascii="Times New Roman" w:hAnsi="Times New Roman" w:cs="Times New Roman"/>
          <w:sz w:val="24"/>
          <w:szCs w:val="24"/>
        </w:rPr>
        <w:t>a</w:t>
      </w:r>
      <w:r w:rsidR="00E80DCA" w:rsidRPr="009151DC">
        <w:rPr>
          <w:rFonts w:ascii="Times New Roman" w:hAnsi="Times New Roman" w:cs="Times New Roman"/>
          <w:sz w:val="24"/>
          <w:szCs w:val="24"/>
        </w:rPr>
        <w:t xml:space="preserve"> notice of sale which is attached as annexure (i) to the plaint and annexure "A" to the </w:t>
      </w:r>
      <w:r w:rsidRPr="009151DC">
        <w:rPr>
          <w:rFonts w:ascii="Times New Roman" w:hAnsi="Times New Roman" w:cs="Times New Roman"/>
          <w:sz w:val="24"/>
          <w:szCs w:val="24"/>
        </w:rPr>
        <w:t>Applicant</w:t>
      </w:r>
      <w:r w:rsidR="000B7E6B" w:rsidRPr="009151DC">
        <w:rPr>
          <w:rFonts w:ascii="Times New Roman" w:hAnsi="Times New Roman" w:cs="Times New Roman"/>
          <w:sz w:val="24"/>
          <w:szCs w:val="24"/>
        </w:rPr>
        <w:t>’s</w:t>
      </w:r>
      <w:r w:rsidR="00E80DCA" w:rsidRPr="009151DC">
        <w:rPr>
          <w:rFonts w:ascii="Times New Roman" w:hAnsi="Times New Roman" w:cs="Times New Roman"/>
          <w:sz w:val="24"/>
          <w:szCs w:val="24"/>
        </w:rPr>
        <w:t xml:space="preserve"> application.</w:t>
      </w:r>
      <w:r w:rsidR="006E0B37" w:rsidRPr="009151DC">
        <w:rPr>
          <w:rFonts w:ascii="Times New Roman" w:hAnsi="Times New Roman" w:cs="Times New Roman"/>
          <w:sz w:val="24"/>
          <w:szCs w:val="24"/>
        </w:rPr>
        <w:t xml:space="preserve"> It therefore demonstrates that the suit property is in danger of </w:t>
      </w:r>
      <w:r w:rsidR="00AC7960" w:rsidRPr="009151DC">
        <w:rPr>
          <w:rFonts w:ascii="Times New Roman" w:hAnsi="Times New Roman" w:cs="Times New Roman"/>
          <w:sz w:val="24"/>
          <w:szCs w:val="24"/>
        </w:rPr>
        <w:t>alienation</w:t>
      </w:r>
      <w:r w:rsidR="006E0B37" w:rsidRPr="009151DC">
        <w:rPr>
          <w:rFonts w:ascii="Times New Roman" w:hAnsi="Times New Roman" w:cs="Times New Roman"/>
          <w:sz w:val="24"/>
          <w:szCs w:val="24"/>
        </w:rPr>
        <w:t xml:space="preserve">/transfer by the </w:t>
      </w:r>
      <w:r w:rsidRPr="009151DC">
        <w:rPr>
          <w:rFonts w:ascii="Times New Roman" w:hAnsi="Times New Roman" w:cs="Times New Roman"/>
          <w:sz w:val="24"/>
          <w:szCs w:val="24"/>
        </w:rPr>
        <w:t>Respondent</w:t>
      </w:r>
      <w:r w:rsidR="006E0B37" w:rsidRPr="009151DC">
        <w:rPr>
          <w:rFonts w:ascii="Times New Roman" w:hAnsi="Times New Roman" w:cs="Times New Roman"/>
          <w:sz w:val="24"/>
          <w:szCs w:val="24"/>
        </w:rPr>
        <w:t xml:space="preserve"> and the </w:t>
      </w:r>
      <w:r w:rsidRPr="009151DC">
        <w:rPr>
          <w:rFonts w:ascii="Times New Roman" w:hAnsi="Times New Roman" w:cs="Times New Roman"/>
          <w:sz w:val="24"/>
          <w:szCs w:val="24"/>
        </w:rPr>
        <w:t>Applicant</w:t>
      </w:r>
      <w:r w:rsidR="006E0B37" w:rsidRPr="009151DC">
        <w:rPr>
          <w:rFonts w:ascii="Times New Roman" w:hAnsi="Times New Roman" w:cs="Times New Roman"/>
          <w:sz w:val="24"/>
          <w:szCs w:val="24"/>
        </w:rPr>
        <w:t>s case falls rightly under Order 41 rules 1 (a) and (b) of the Civil Procedure Rules.</w:t>
      </w:r>
    </w:p>
    <w:p w:rsidR="00343817" w:rsidRPr="009151DC" w:rsidRDefault="00CB3EC4"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lastRenderedPageBreak/>
        <w:t>Secondly</w:t>
      </w:r>
      <w:r w:rsidR="00DA645B"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allege</w:t>
      </w:r>
      <w:r w:rsidR="00DA645B" w:rsidRPr="009151DC">
        <w:rPr>
          <w:rFonts w:ascii="Times New Roman" w:hAnsi="Times New Roman" w:cs="Times New Roman"/>
          <w:sz w:val="24"/>
          <w:szCs w:val="24"/>
        </w:rPr>
        <w:t>s</w:t>
      </w:r>
      <w:r w:rsidRPr="009151DC">
        <w:rPr>
          <w:rFonts w:ascii="Times New Roman" w:hAnsi="Times New Roman" w:cs="Times New Roman"/>
          <w:sz w:val="24"/>
          <w:szCs w:val="24"/>
        </w:rPr>
        <w:t xml:space="preserve"> that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had occupied the premises for </w:t>
      </w:r>
      <w:r w:rsidR="00AC7960" w:rsidRPr="009151DC">
        <w:rPr>
          <w:rFonts w:ascii="Times New Roman" w:hAnsi="Times New Roman" w:cs="Times New Roman"/>
          <w:sz w:val="24"/>
          <w:szCs w:val="24"/>
        </w:rPr>
        <w:t>a</w:t>
      </w:r>
      <w:r w:rsidRPr="009151DC">
        <w:rPr>
          <w:rFonts w:ascii="Times New Roman" w:hAnsi="Times New Roman" w:cs="Times New Roman"/>
          <w:sz w:val="24"/>
          <w:szCs w:val="24"/>
        </w:rPr>
        <w:t xml:space="preserve"> second year without paying rent which allegation is outrageous and false. The </w:t>
      </w:r>
      <w:r w:rsidR="00903ACB" w:rsidRPr="009151DC">
        <w:rPr>
          <w:rFonts w:ascii="Times New Roman" w:hAnsi="Times New Roman" w:cs="Times New Roman"/>
          <w:sz w:val="24"/>
          <w:szCs w:val="24"/>
        </w:rPr>
        <w:t>Applicant</w:t>
      </w:r>
      <w:r w:rsidR="000B7E6B" w:rsidRPr="009151DC">
        <w:rPr>
          <w:rFonts w:ascii="Times New Roman" w:hAnsi="Times New Roman" w:cs="Times New Roman"/>
          <w:sz w:val="24"/>
          <w:szCs w:val="24"/>
        </w:rPr>
        <w:t>’s</w:t>
      </w:r>
      <w:r w:rsidRPr="009151DC">
        <w:rPr>
          <w:rFonts w:ascii="Times New Roman" w:hAnsi="Times New Roman" w:cs="Times New Roman"/>
          <w:sz w:val="24"/>
          <w:szCs w:val="24"/>
        </w:rPr>
        <w:t xml:space="preserve"> contention as contained in the affidavit in rejoinder is that it had possession of the suit premises for purposes of renovations and this is illustrated in the main suit which is yet to be heard.</w:t>
      </w:r>
      <w:r w:rsidR="00343817" w:rsidRPr="009151DC">
        <w:rPr>
          <w:rFonts w:ascii="Times New Roman" w:hAnsi="Times New Roman" w:cs="Times New Roman"/>
          <w:sz w:val="24"/>
          <w:szCs w:val="24"/>
        </w:rPr>
        <w:t xml:space="preserve"> Secondly</w:t>
      </w:r>
      <w:r w:rsidR="00DA645B" w:rsidRPr="009151DC">
        <w:rPr>
          <w:rFonts w:ascii="Times New Roman" w:hAnsi="Times New Roman" w:cs="Times New Roman"/>
          <w:sz w:val="24"/>
          <w:szCs w:val="24"/>
        </w:rPr>
        <w:t>,</w:t>
      </w:r>
      <w:r w:rsidR="00343817"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00343817" w:rsidRPr="009151DC">
        <w:rPr>
          <w:rFonts w:ascii="Times New Roman" w:hAnsi="Times New Roman" w:cs="Times New Roman"/>
          <w:sz w:val="24"/>
          <w:szCs w:val="24"/>
        </w:rPr>
        <w:t xml:space="preserve">'s contention is that it cannot pay rent for another year for premises it </w:t>
      </w:r>
      <w:r w:rsidR="00AC7960" w:rsidRPr="009151DC">
        <w:rPr>
          <w:rFonts w:ascii="Times New Roman" w:hAnsi="Times New Roman" w:cs="Times New Roman"/>
          <w:sz w:val="24"/>
          <w:szCs w:val="24"/>
        </w:rPr>
        <w:t>ha</w:t>
      </w:r>
      <w:r w:rsidR="00343817" w:rsidRPr="009151DC">
        <w:rPr>
          <w:rFonts w:ascii="Times New Roman" w:hAnsi="Times New Roman" w:cs="Times New Roman"/>
          <w:sz w:val="24"/>
          <w:szCs w:val="24"/>
        </w:rPr>
        <w:t xml:space="preserve">s not occupied and that the tenancy was supposed to commence only upon completion of the renovations by the </w:t>
      </w:r>
      <w:r w:rsidR="00903ACB" w:rsidRPr="009151DC">
        <w:rPr>
          <w:rFonts w:ascii="Times New Roman" w:hAnsi="Times New Roman" w:cs="Times New Roman"/>
          <w:sz w:val="24"/>
          <w:szCs w:val="24"/>
        </w:rPr>
        <w:t>Respondent</w:t>
      </w:r>
      <w:r w:rsidR="00343817" w:rsidRPr="009151DC">
        <w:rPr>
          <w:rFonts w:ascii="Times New Roman" w:hAnsi="Times New Roman" w:cs="Times New Roman"/>
          <w:sz w:val="24"/>
          <w:szCs w:val="24"/>
        </w:rPr>
        <w:t xml:space="preserve">. The tenancy was supposed to commence after the </w:t>
      </w:r>
      <w:r w:rsidR="00903ACB" w:rsidRPr="009151DC">
        <w:rPr>
          <w:rFonts w:ascii="Times New Roman" w:hAnsi="Times New Roman" w:cs="Times New Roman"/>
          <w:sz w:val="24"/>
          <w:szCs w:val="24"/>
        </w:rPr>
        <w:t>Respondent</w:t>
      </w:r>
      <w:r w:rsidR="00343817" w:rsidRPr="009151DC">
        <w:rPr>
          <w:rFonts w:ascii="Times New Roman" w:hAnsi="Times New Roman" w:cs="Times New Roman"/>
          <w:sz w:val="24"/>
          <w:szCs w:val="24"/>
        </w:rPr>
        <w:t xml:space="preserve"> who is the </w:t>
      </w:r>
      <w:r w:rsidR="00903ACB" w:rsidRPr="009151DC">
        <w:rPr>
          <w:rFonts w:ascii="Times New Roman" w:hAnsi="Times New Roman" w:cs="Times New Roman"/>
          <w:sz w:val="24"/>
          <w:szCs w:val="24"/>
        </w:rPr>
        <w:t>Landlord</w:t>
      </w:r>
      <w:r w:rsidR="00343817" w:rsidRPr="009151DC">
        <w:rPr>
          <w:rFonts w:ascii="Times New Roman" w:hAnsi="Times New Roman" w:cs="Times New Roman"/>
          <w:sz w:val="24"/>
          <w:szCs w:val="24"/>
        </w:rPr>
        <w:t xml:space="preserve"> had completed all renovations according to clause 1 (</w:t>
      </w:r>
      <w:r w:rsidR="00AC7960" w:rsidRPr="009151DC">
        <w:rPr>
          <w:rFonts w:ascii="Times New Roman" w:hAnsi="Times New Roman" w:cs="Times New Roman"/>
          <w:sz w:val="24"/>
          <w:szCs w:val="24"/>
        </w:rPr>
        <w:t>c</w:t>
      </w:r>
      <w:r w:rsidR="00343817" w:rsidRPr="009151DC">
        <w:rPr>
          <w:rFonts w:ascii="Times New Roman" w:hAnsi="Times New Roman" w:cs="Times New Roman"/>
          <w:sz w:val="24"/>
          <w:szCs w:val="24"/>
        </w:rPr>
        <w:t>) of the tenancy agreement annexure "A" to the plaint.</w:t>
      </w:r>
    </w:p>
    <w:p w:rsidR="009F3303" w:rsidRPr="009151DC" w:rsidRDefault="00343817"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Resolution of</w:t>
      </w:r>
      <w:r w:rsidR="009F3303" w:rsidRPr="009151DC">
        <w:rPr>
          <w:rFonts w:ascii="Times New Roman" w:hAnsi="Times New Roman" w:cs="Times New Roman"/>
          <w:b/>
          <w:sz w:val="24"/>
          <w:szCs w:val="24"/>
        </w:rPr>
        <w:t xml:space="preserve"> issue 1</w:t>
      </w:r>
      <w:r w:rsidR="00AE626A" w:rsidRPr="009151DC">
        <w:rPr>
          <w:rFonts w:ascii="Times New Roman" w:hAnsi="Times New Roman" w:cs="Times New Roman"/>
          <w:b/>
          <w:sz w:val="24"/>
          <w:szCs w:val="24"/>
        </w:rPr>
        <w:t>:</w:t>
      </w:r>
      <w:r w:rsidR="009F3303" w:rsidRPr="009151DC">
        <w:rPr>
          <w:rFonts w:ascii="Times New Roman" w:hAnsi="Times New Roman" w:cs="Times New Roman"/>
          <w:b/>
          <w:sz w:val="24"/>
          <w:szCs w:val="24"/>
        </w:rPr>
        <w:t xml:space="preserve"> </w:t>
      </w:r>
      <w:r w:rsidR="00AE626A" w:rsidRPr="009151DC">
        <w:rPr>
          <w:rFonts w:ascii="Times New Roman" w:hAnsi="Times New Roman" w:cs="Times New Roman"/>
          <w:b/>
          <w:sz w:val="24"/>
          <w:szCs w:val="24"/>
        </w:rPr>
        <w:t xml:space="preserve">Whether </w:t>
      </w:r>
      <w:r w:rsidRPr="009151DC">
        <w:rPr>
          <w:rFonts w:ascii="Times New Roman" w:hAnsi="Times New Roman" w:cs="Times New Roman"/>
          <w:b/>
          <w:sz w:val="24"/>
          <w:szCs w:val="24"/>
        </w:rPr>
        <w:t xml:space="preserve">the </w:t>
      </w:r>
      <w:r w:rsidR="00903ACB" w:rsidRPr="009151DC">
        <w:rPr>
          <w:rFonts w:ascii="Times New Roman" w:hAnsi="Times New Roman" w:cs="Times New Roman"/>
          <w:b/>
          <w:sz w:val="24"/>
          <w:szCs w:val="24"/>
        </w:rPr>
        <w:t>Applicant</w:t>
      </w:r>
      <w:r w:rsidRPr="009151DC">
        <w:rPr>
          <w:rFonts w:ascii="Times New Roman" w:hAnsi="Times New Roman" w:cs="Times New Roman"/>
          <w:b/>
          <w:sz w:val="24"/>
          <w:szCs w:val="24"/>
        </w:rPr>
        <w:t xml:space="preserve">'s application discloses serious questions for trial or whether the suit is frivolous </w:t>
      </w:r>
      <w:r w:rsidR="00AE626A" w:rsidRPr="009151DC">
        <w:rPr>
          <w:rFonts w:ascii="Times New Roman" w:hAnsi="Times New Roman" w:cs="Times New Roman"/>
          <w:b/>
          <w:sz w:val="24"/>
          <w:szCs w:val="24"/>
        </w:rPr>
        <w:t>or vexatious</w:t>
      </w:r>
      <w:r w:rsidRPr="009151DC">
        <w:rPr>
          <w:rFonts w:ascii="Times New Roman" w:hAnsi="Times New Roman" w:cs="Times New Roman"/>
          <w:b/>
          <w:sz w:val="24"/>
          <w:szCs w:val="24"/>
        </w:rPr>
        <w:t>?</w:t>
      </w:r>
    </w:p>
    <w:p w:rsidR="005E5724" w:rsidRPr="009151DC" w:rsidRDefault="005E5724"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I agree with the principle for the grant of a temporary injunction that where there is contested affidavit evidence, the final conclusion on the controversy should await the trial of the suit on the merits. This was the holding of Lord </w:t>
      </w:r>
      <w:proofErr w:type="spellStart"/>
      <w:r w:rsidRPr="009151DC">
        <w:rPr>
          <w:rFonts w:ascii="Times New Roman" w:hAnsi="Times New Roman" w:cs="Times New Roman"/>
          <w:sz w:val="24"/>
          <w:szCs w:val="24"/>
        </w:rPr>
        <w:t>Diplock</w:t>
      </w:r>
      <w:proofErr w:type="spellEnd"/>
      <w:r w:rsidRPr="009151DC">
        <w:rPr>
          <w:rFonts w:ascii="Times New Roman" w:hAnsi="Times New Roman" w:cs="Times New Roman"/>
          <w:sz w:val="24"/>
          <w:szCs w:val="24"/>
        </w:rPr>
        <w:t xml:space="preserve"> in the case of</w:t>
      </w:r>
      <w:r w:rsidRPr="009151DC">
        <w:rPr>
          <w:rFonts w:ascii="Times New Roman" w:hAnsi="Times New Roman" w:cs="Times New Roman"/>
          <w:b/>
          <w:sz w:val="24"/>
          <w:szCs w:val="24"/>
        </w:rPr>
        <w:t xml:space="preserve"> American </w:t>
      </w:r>
      <w:r w:rsidR="000B7E6B" w:rsidRPr="009151DC">
        <w:rPr>
          <w:rFonts w:ascii="Times New Roman" w:hAnsi="Times New Roman" w:cs="Times New Roman"/>
          <w:b/>
          <w:sz w:val="24"/>
          <w:szCs w:val="24"/>
        </w:rPr>
        <w:t>Cyanamid</w:t>
      </w:r>
      <w:r w:rsidRPr="009151DC">
        <w:rPr>
          <w:rFonts w:ascii="Times New Roman" w:hAnsi="Times New Roman" w:cs="Times New Roman"/>
          <w:b/>
          <w:sz w:val="24"/>
          <w:szCs w:val="24"/>
        </w:rPr>
        <w:t xml:space="preserve"> Co. v Ethicon [1975] 1</w:t>
      </w:r>
      <w:r w:rsidRPr="009151DC">
        <w:rPr>
          <w:rFonts w:ascii="Times New Roman" w:hAnsi="Times New Roman" w:cs="Times New Roman"/>
          <w:sz w:val="24"/>
          <w:szCs w:val="24"/>
        </w:rPr>
        <w:t xml:space="preserve"> </w:t>
      </w:r>
      <w:r w:rsidRPr="009151DC">
        <w:rPr>
          <w:rFonts w:ascii="Times New Roman" w:hAnsi="Times New Roman" w:cs="Times New Roman"/>
          <w:b/>
          <w:sz w:val="24"/>
          <w:szCs w:val="24"/>
        </w:rPr>
        <w:t>ALL E.R. 504</w:t>
      </w:r>
      <w:r w:rsidRPr="009151DC">
        <w:rPr>
          <w:rFonts w:ascii="Times New Roman" w:hAnsi="Times New Roman" w:cs="Times New Roman"/>
          <w:sz w:val="24"/>
          <w:szCs w:val="24"/>
        </w:rPr>
        <w:t xml:space="preserve"> </w:t>
      </w:r>
      <w:r w:rsidR="00AC7960" w:rsidRPr="009151DC">
        <w:rPr>
          <w:rFonts w:ascii="Times New Roman" w:hAnsi="Times New Roman" w:cs="Times New Roman"/>
          <w:sz w:val="24"/>
          <w:szCs w:val="24"/>
        </w:rPr>
        <w:t>whe</w:t>
      </w:r>
      <w:r w:rsidR="00DA645B" w:rsidRPr="009151DC">
        <w:rPr>
          <w:rFonts w:ascii="Times New Roman" w:hAnsi="Times New Roman" w:cs="Times New Roman"/>
          <w:sz w:val="24"/>
          <w:szCs w:val="24"/>
        </w:rPr>
        <w:t xml:space="preserve">n </w:t>
      </w:r>
      <w:r w:rsidR="00AC7960" w:rsidRPr="009151DC">
        <w:rPr>
          <w:rFonts w:ascii="Times New Roman" w:hAnsi="Times New Roman" w:cs="Times New Roman"/>
          <w:sz w:val="24"/>
          <w:szCs w:val="24"/>
        </w:rPr>
        <w:t>he held</w:t>
      </w:r>
      <w:r w:rsidRPr="009151DC">
        <w:rPr>
          <w:rFonts w:ascii="Times New Roman" w:hAnsi="Times New Roman" w:cs="Times New Roman"/>
          <w:sz w:val="24"/>
          <w:szCs w:val="24"/>
        </w:rPr>
        <w:t>:</w:t>
      </w:r>
    </w:p>
    <w:p w:rsidR="005E5724" w:rsidRPr="009151DC" w:rsidRDefault="00DA645B"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t>“</w:t>
      </w:r>
      <w:r w:rsidR="005E5724" w:rsidRPr="009151DC">
        <w:rPr>
          <w:rFonts w:ascii="Times New Roman" w:hAnsi="Times New Roman" w:cs="Times New Roman"/>
          <w:sz w:val="24"/>
          <w:szCs w:val="24"/>
        </w:rPr>
        <w:t xml:space="preserve">My Lords, when an application for an interlocutory injunction to restrain a </w:t>
      </w:r>
      <w:r w:rsidR="00903ACB" w:rsidRPr="009151DC">
        <w:rPr>
          <w:rFonts w:ascii="Times New Roman" w:hAnsi="Times New Roman" w:cs="Times New Roman"/>
          <w:sz w:val="24"/>
          <w:szCs w:val="24"/>
        </w:rPr>
        <w:t>Defendant</w:t>
      </w:r>
      <w:r w:rsidR="005E5724" w:rsidRPr="009151DC">
        <w:rPr>
          <w:rFonts w:ascii="Times New Roman" w:hAnsi="Times New Roman" w:cs="Times New Roman"/>
          <w:sz w:val="24"/>
          <w:szCs w:val="24"/>
        </w:rPr>
        <w:t xml:space="preserve"> from doing acts alleged to be in violation of the </w:t>
      </w:r>
      <w:r w:rsidR="00903ACB" w:rsidRPr="009151DC">
        <w:rPr>
          <w:rFonts w:ascii="Times New Roman" w:hAnsi="Times New Roman" w:cs="Times New Roman"/>
          <w:sz w:val="24"/>
          <w:szCs w:val="24"/>
        </w:rPr>
        <w:t>Plaintiff</w:t>
      </w:r>
      <w:r w:rsidR="005E5724" w:rsidRPr="009151DC">
        <w:rPr>
          <w:rFonts w:ascii="Times New Roman" w:hAnsi="Times New Roman" w:cs="Times New Roman"/>
          <w:sz w:val="24"/>
          <w:szCs w:val="24"/>
        </w:rPr>
        <w:t xml:space="preserve">’s legal right is made on contested facts, the decision whether or not to grant an interlocutory injunction has to be taken at a time when ex </w:t>
      </w:r>
      <w:proofErr w:type="spellStart"/>
      <w:r w:rsidR="005E5724" w:rsidRPr="009151DC">
        <w:rPr>
          <w:rFonts w:ascii="Times New Roman" w:hAnsi="Times New Roman" w:cs="Times New Roman"/>
          <w:sz w:val="24"/>
          <w:szCs w:val="24"/>
        </w:rPr>
        <w:t>hypothesi</w:t>
      </w:r>
      <w:proofErr w:type="spellEnd"/>
      <w:r w:rsidR="005E5724" w:rsidRPr="009151DC">
        <w:rPr>
          <w:rFonts w:ascii="Times New Roman" w:hAnsi="Times New Roman" w:cs="Times New Roman"/>
          <w:sz w:val="24"/>
          <w:szCs w:val="24"/>
        </w:rPr>
        <w:t xml:space="preserve"> the existence of the right or the violation of it, or both, is uncertain and will remain uncertain until final judgment is given in the action.</w:t>
      </w:r>
      <w:r w:rsidR="006D5F94" w:rsidRPr="009151DC">
        <w:rPr>
          <w:rFonts w:ascii="Times New Roman" w:hAnsi="Times New Roman" w:cs="Times New Roman"/>
          <w:sz w:val="24"/>
          <w:szCs w:val="24"/>
        </w:rPr>
        <w:t xml:space="preserve"> (and further at </w:t>
      </w:r>
      <w:r w:rsidR="005E5724" w:rsidRPr="009151DC">
        <w:rPr>
          <w:rFonts w:ascii="Times New Roman" w:hAnsi="Times New Roman" w:cs="Times New Roman"/>
          <w:sz w:val="24"/>
          <w:szCs w:val="24"/>
        </w:rPr>
        <w:t>page 510</w:t>
      </w:r>
      <w:r w:rsidR="006D5F94" w:rsidRPr="009151DC">
        <w:rPr>
          <w:rFonts w:ascii="Times New Roman" w:hAnsi="Times New Roman" w:cs="Times New Roman"/>
          <w:sz w:val="24"/>
          <w:szCs w:val="24"/>
        </w:rPr>
        <w:t>) ...</w:t>
      </w:r>
      <w:r w:rsidR="005E5724" w:rsidRPr="009151DC">
        <w:rPr>
          <w:rFonts w:ascii="Times New Roman" w:hAnsi="Times New Roman" w:cs="Times New Roman"/>
          <w:sz w:val="24"/>
          <w:szCs w:val="24"/>
        </w:rPr>
        <w:t>It is no part of the court’s function at this stage of the litigation to try to resolve conflicts of evidence on affidavit as to facts on which the claims of either party may ultimately depend nor to decide difficult questions of law which call for detailed argument and mature considerations. These are matters to be dealt with at the trial.”</w:t>
      </w:r>
    </w:p>
    <w:p w:rsidR="005E5724" w:rsidRPr="009151DC" w:rsidRDefault="006D5F94"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final resolution on matters of fact ought to await the trial where evidence is adduced and subjected to cross examination. The principles for a suit disclosing </w:t>
      </w:r>
      <w:proofErr w:type="spellStart"/>
      <w:r w:rsidRPr="009151DC">
        <w:rPr>
          <w:rFonts w:ascii="Times New Roman" w:hAnsi="Times New Roman" w:cs="Times New Roman"/>
          <w:sz w:val="24"/>
          <w:szCs w:val="24"/>
        </w:rPr>
        <w:t>triable</w:t>
      </w:r>
      <w:proofErr w:type="spellEnd"/>
      <w:r w:rsidRPr="009151DC">
        <w:rPr>
          <w:rFonts w:ascii="Times New Roman" w:hAnsi="Times New Roman" w:cs="Times New Roman"/>
          <w:sz w:val="24"/>
          <w:szCs w:val="24"/>
        </w:rPr>
        <w:t xml:space="preserve"> issue is the same and analogous to that in an application to defend a summary suit where the defence should show </w:t>
      </w:r>
      <w:proofErr w:type="spellStart"/>
      <w:r w:rsidRPr="009151DC">
        <w:rPr>
          <w:rFonts w:ascii="Times New Roman" w:hAnsi="Times New Roman" w:cs="Times New Roman"/>
          <w:sz w:val="24"/>
          <w:szCs w:val="24"/>
        </w:rPr>
        <w:t>triable</w:t>
      </w:r>
      <w:proofErr w:type="spellEnd"/>
      <w:r w:rsidRPr="009151DC">
        <w:rPr>
          <w:rFonts w:ascii="Times New Roman" w:hAnsi="Times New Roman" w:cs="Times New Roman"/>
          <w:sz w:val="24"/>
          <w:szCs w:val="24"/>
        </w:rPr>
        <w:t xml:space="preserve"> matters that may constitute the defence. Similar principles are used to decide whether to </w:t>
      </w:r>
      <w:r w:rsidR="00DA645B" w:rsidRPr="009151DC">
        <w:rPr>
          <w:rFonts w:ascii="Times New Roman" w:hAnsi="Times New Roman" w:cs="Times New Roman"/>
          <w:sz w:val="24"/>
          <w:szCs w:val="24"/>
        </w:rPr>
        <w:lastRenderedPageBreak/>
        <w:t xml:space="preserve">be </w:t>
      </w:r>
      <w:r w:rsidRPr="009151DC">
        <w:rPr>
          <w:rFonts w:ascii="Times New Roman" w:hAnsi="Times New Roman" w:cs="Times New Roman"/>
          <w:sz w:val="24"/>
          <w:szCs w:val="24"/>
        </w:rPr>
        <w:t xml:space="preserve">granted leave to appeal where appeal lies with leave of court. The court determines whether there are serious questions which merit consideration by an appellate court. What is the case where there is an arbitration clause which requires the matter to be referred for arbitration? The issue was considered when dealing with an application for leave to defend a summary suit by Parker L.J. in </w:t>
      </w:r>
      <w:r w:rsidR="00BD3476" w:rsidRPr="009151DC">
        <w:rPr>
          <w:rFonts w:ascii="Times New Roman" w:hAnsi="Times New Roman" w:cs="Times New Roman"/>
          <w:b/>
          <w:sz w:val="24"/>
          <w:szCs w:val="24"/>
        </w:rPr>
        <w:t>Home and Overseas Insurance Co Ltd v Me</w:t>
      </w:r>
      <w:r w:rsidR="00DA645B" w:rsidRPr="009151DC">
        <w:rPr>
          <w:rFonts w:ascii="Times New Roman" w:hAnsi="Times New Roman" w:cs="Times New Roman"/>
          <w:b/>
          <w:sz w:val="24"/>
          <w:szCs w:val="24"/>
        </w:rPr>
        <w:t>ntor Insurance Co (UK) Ltd (in l</w:t>
      </w:r>
      <w:r w:rsidR="00BD3476" w:rsidRPr="009151DC">
        <w:rPr>
          <w:rFonts w:ascii="Times New Roman" w:hAnsi="Times New Roman" w:cs="Times New Roman"/>
          <w:b/>
          <w:sz w:val="24"/>
          <w:szCs w:val="24"/>
        </w:rPr>
        <w:t>iq</w:t>
      </w:r>
      <w:r w:rsidR="00DA645B" w:rsidRPr="009151DC">
        <w:rPr>
          <w:rFonts w:ascii="Times New Roman" w:hAnsi="Times New Roman" w:cs="Times New Roman"/>
          <w:b/>
          <w:sz w:val="24"/>
          <w:szCs w:val="24"/>
        </w:rPr>
        <w:t>uidation</w:t>
      </w:r>
      <w:r w:rsidR="00BD3476" w:rsidRPr="009151DC">
        <w:rPr>
          <w:rFonts w:ascii="Times New Roman" w:hAnsi="Times New Roman" w:cs="Times New Roman"/>
          <w:b/>
          <w:sz w:val="24"/>
          <w:szCs w:val="24"/>
        </w:rPr>
        <w:t xml:space="preserve">) [1989] 3 All ER 74 </w:t>
      </w:r>
      <w:r w:rsidR="008E3B35" w:rsidRPr="009151DC">
        <w:rPr>
          <w:rFonts w:ascii="Times New Roman" w:hAnsi="Times New Roman" w:cs="Times New Roman"/>
          <w:b/>
          <w:sz w:val="24"/>
          <w:szCs w:val="24"/>
        </w:rPr>
        <w:t>at 77 – 78</w:t>
      </w:r>
      <w:r w:rsidR="008E3B35" w:rsidRPr="009151DC">
        <w:rPr>
          <w:rFonts w:ascii="Times New Roman" w:hAnsi="Times New Roman" w:cs="Times New Roman"/>
          <w:sz w:val="24"/>
          <w:szCs w:val="24"/>
        </w:rPr>
        <w:t xml:space="preserve">. Lord Parker on the purpose of a summary suit also held that </w:t>
      </w:r>
      <w:r w:rsidRPr="009151DC">
        <w:rPr>
          <w:rFonts w:ascii="Times New Roman" w:hAnsi="Times New Roman" w:cs="Times New Roman"/>
          <w:sz w:val="24"/>
          <w:szCs w:val="24"/>
        </w:rPr>
        <w:t xml:space="preserve">a </w:t>
      </w:r>
      <w:r w:rsidR="008E3B35" w:rsidRPr="009151DC">
        <w:rPr>
          <w:rFonts w:ascii="Times New Roman" w:hAnsi="Times New Roman" w:cs="Times New Roman"/>
          <w:sz w:val="24"/>
          <w:szCs w:val="24"/>
        </w:rPr>
        <w:t xml:space="preserve">judgment </w:t>
      </w:r>
      <w:r w:rsidRPr="009151DC">
        <w:rPr>
          <w:rFonts w:ascii="Times New Roman" w:hAnsi="Times New Roman" w:cs="Times New Roman"/>
          <w:sz w:val="24"/>
          <w:szCs w:val="24"/>
        </w:rPr>
        <w:t xml:space="preserve">on refusal of leave to defend </w:t>
      </w:r>
      <w:r w:rsidR="008E3B35" w:rsidRPr="009151DC">
        <w:rPr>
          <w:rFonts w:ascii="Times New Roman" w:hAnsi="Times New Roman" w:cs="Times New Roman"/>
          <w:sz w:val="24"/>
          <w:szCs w:val="24"/>
        </w:rPr>
        <w:t xml:space="preserve">should be granted in obvious cases. But if the </w:t>
      </w:r>
      <w:r w:rsidR="00903ACB" w:rsidRPr="009151DC">
        <w:rPr>
          <w:rFonts w:ascii="Times New Roman" w:hAnsi="Times New Roman" w:cs="Times New Roman"/>
          <w:sz w:val="24"/>
          <w:szCs w:val="24"/>
        </w:rPr>
        <w:t>Defendant</w:t>
      </w:r>
      <w:r w:rsidR="00DA645B" w:rsidRPr="009151DC">
        <w:rPr>
          <w:rFonts w:ascii="Times New Roman" w:hAnsi="Times New Roman" w:cs="Times New Roman"/>
          <w:sz w:val="24"/>
          <w:szCs w:val="24"/>
        </w:rPr>
        <w:t>’</w:t>
      </w:r>
      <w:r w:rsidR="008E3B35" w:rsidRPr="009151DC">
        <w:rPr>
          <w:rFonts w:ascii="Times New Roman" w:hAnsi="Times New Roman" w:cs="Times New Roman"/>
          <w:sz w:val="24"/>
          <w:szCs w:val="24"/>
        </w:rPr>
        <w:t>s suggested defence requires a lot of arguments it should not be granted. He said:</w:t>
      </w:r>
    </w:p>
    <w:p w:rsidR="008E3B35" w:rsidRPr="009151DC" w:rsidRDefault="008E3B35"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t xml:space="preserve">“If the </w:t>
      </w:r>
      <w:r w:rsidR="00903ACB" w:rsidRPr="009151DC">
        <w:rPr>
          <w:rFonts w:ascii="Times New Roman" w:hAnsi="Times New Roman" w:cs="Times New Roman"/>
          <w:sz w:val="24"/>
          <w:szCs w:val="24"/>
        </w:rPr>
        <w:t>Defendant</w:t>
      </w:r>
      <w:r w:rsidRPr="009151DC">
        <w:rPr>
          <w:rFonts w:ascii="Times New Roman" w:hAnsi="Times New Roman" w:cs="Times New Roman"/>
          <w:sz w:val="24"/>
          <w:szCs w:val="24"/>
        </w:rPr>
        <w:t xml:space="preserve">’s only suggested defence is a point of law and the court can see at once that the point is misconceived the </w:t>
      </w:r>
      <w:r w:rsidR="00903ACB" w:rsidRPr="009151DC">
        <w:rPr>
          <w:rFonts w:ascii="Times New Roman" w:hAnsi="Times New Roman" w:cs="Times New Roman"/>
          <w:sz w:val="24"/>
          <w:szCs w:val="24"/>
        </w:rPr>
        <w:t>Plaintiff</w:t>
      </w:r>
      <w:r w:rsidRPr="009151DC">
        <w:rPr>
          <w:rFonts w:ascii="Times New Roman" w:hAnsi="Times New Roman" w:cs="Times New Roman"/>
          <w:sz w:val="24"/>
          <w:szCs w:val="24"/>
        </w:rPr>
        <w:t xml:space="preserve"> is entitled to judgment. If at first sight the point appears to be arguable but with a relatively short argument can be shown to be plainly unsustainable the </w:t>
      </w:r>
      <w:r w:rsidR="00903ACB" w:rsidRPr="009151DC">
        <w:rPr>
          <w:rFonts w:ascii="Times New Roman" w:hAnsi="Times New Roman" w:cs="Times New Roman"/>
          <w:sz w:val="24"/>
          <w:szCs w:val="24"/>
        </w:rPr>
        <w:t>Plaintiff</w:t>
      </w:r>
      <w:r w:rsidRPr="009151DC">
        <w:rPr>
          <w:rFonts w:ascii="Times New Roman" w:hAnsi="Times New Roman" w:cs="Times New Roman"/>
          <w:sz w:val="24"/>
          <w:szCs w:val="24"/>
        </w:rPr>
        <w:t xml:space="preserve"> is also entitled to judgment. But </w:t>
      </w:r>
      <w:proofErr w:type="spellStart"/>
      <w:r w:rsidRPr="009151DC">
        <w:rPr>
          <w:rFonts w:ascii="Times New Roman" w:hAnsi="Times New Roman" w:cs="Times New Roman"/>
          <w:sz w:val="24"/>
          <w:szCs w:val="24"/>
        </w:rPr>
        <w:t>Ord</w:t>
      </w:r>
      <w:proofErr w:type="spellEnd"/>
      <w:r w:rsidRPr="009151DC">
        <w:rPr>
          <w:rFonts w:ascii="Times New Roman" w:hAnsi="Times New Roman" w:cs="Times New Roman"/>
          <w:sz w:val="24"/>
          <w:szCs w:val="24"/>
        </w:rPr>
        <w:t xml:space="preserve"> 14 proceedings should not in my view be allowed to become a means for obtaining, in effect, an immediate trial of an action, which will be the case if the court lends itself to determining on </w:t>
      </w:r>
      <w:proofErr w:type="spellStart"/>
      <w:r w:rsidRPr="009151DC">
        <w:rPr>
          <w:rFonts w:ascii="Times New Roman" w:hAnsi="Times New Roman" w:cs="Times New Roman"/>
          <w:sz w:val="24"/>
          <w:szCs w:val="24"/>
        </w:rPr>
        <w:t>Ord</w:t>
      </w:r>
      <w:proofErr w:type="spellEnd"/>
      <w:r w:rsidRPr="009151DC">
        <w:rPr>
          <w:rFonts w:ascii="Times New Roman" w:hAnsi="Times New Roman" w:cs="Times New Roman"/>
          <w:sz w:val="24"/>
          <w:szCs w:val="24"/>
        </w:rPr>
        <w:t xml:space="preserve"> 14 applications points of law which may take hours or even days and the citation of many authorities before the court is in a position to arrive at a final decision. In cases where there is an arbitration clause it is in my judgment the more necessary that full-scale argument should not be permitted. </w:t>
      </w:r>
      <w:r w:rsidRPr="009151DC">
        <w:rPr>
          <w:rFonts w:ascii="Times New Roman" w:hAnsi="Times New Roman" w:cs="Times New Roman"/>
          <w:i/>
          <w:sz w:val="24"/>
          <w:szCs w:val="24"/>
        </w:rPr>
        <w:t xml:space="preserve">The parties have agreed on their chosen tribunal and a </w:t>
      </w:r>
      <w:r w:rsidR="00903ACB" w:rsidRPr="009151DC">
        <w:rPr>
          <w:rFonts w:ascii="Times New Roman" w:hAnsi="Times New Roman" w:cs="Times New Roman"/>
          <w:i/>
          <w:sz w:val="24"/>
          <w:szCs w:val="24"/>
        </w:rPr>
        <w:t>Defendant</w:t>
      </w:r>
      <w:r w:rsidRPr="009151DC">
        <w:rPr>
          <w:rFonts w:ascii="Times New Roman" w:hAnsi="Times New Roman" w:cs="Times New Roman"/>
          <w:i/>
          <w:sz w:val="24"/>
          <w:szCs w:val="24"/>
        </w:rPr>
        <w:t xml:space="preserve"> is entitled prima facie to have the dispute decided by that tribunal in the first instance, to be free from the intervention of the courts until it has been so decided and thereafter, if it is in his favour, to hold it unless the </w:t>
      </w:r>
      <w:r w:rsidR="00903ACB" w:rsidRPr="009151DC">
        <w:rPr>
          <w:rFonts w:ascii="Times New Roman" w:hAnsi="Times New Roman" w:cs="Times New Roman"/>
          <w:i/>
          <w:sz w:val="24"/>
          <w:szCs w:val="24"/>
        </w:rPr>
        <w:t>Plaintiff</w:t>
      </w:r>
      <w:r w:rsidRPr="009151DC">
        <w:rPr>
          <w:rFonts w:ascii="Times New Roman" w:hAnsi="Times New Roman" w:cs="Times New Roman"/>
          <w:i/>
          <w:sz w:val="24"/>
          <w:szCs w:val="24"/>
        </w:rPr>
        <w:t xml:space="preserve"> obtains leave to appeal and successfully appeals</w:t>
      </w:r>
      <w:r w:rsidRPr="009151DC">
        <w:rPr>
          <w:rFonts w:ascii="Times New Roman" w:hAnsi="Times New Roman" w:cs="Times New Roman"/>
          <w:sz w:val="24"/>
          <w:szCs w:val="24"/>
        </w:rPr>
        <w:t>.”</w:t>
      </w:r>
      <w:r w:rsidR="006D5F94" w:rsidRPr="009151DC">
        <w:rPr>
          <w:rFonts w:ascii="Times New Roman" w:hAnsi="Times New Roman" w:cs="Times New Roman"/>
          <w:sz w:val="24"/>
          <w:szCs w:val="24"/>
        </w:rPr>
        <w:t xml:space="preserve"> (Emphasis added).</w:t>
      </w:r>
    </w:p>
    <w:p w:rsidR="00791D6E" w:rsidRPr="009151DC" w:rsidRDefault="008E3B35"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The parties in this case have an arbitration clause and arguments on the merits o</w:t>
      </w:r>
      <w:r w:rsidR="006D5F94" w:rsidRPr="009151DC">
        <w:rPr>
          <w:rFonts w:ascii="Times New Roman" w:hAnsi="Times New Roman" w:cs="Times New Roman"/>
          <w:sz w:val="24"/>
          <w:szCs w:val="24"/>
        </w:rPr>
        <w:t xml:space="preserve">ught to </w:t>
      </w:r>
      <w:r w:rsidRPr="009151DC">
        <w:rPr>
          <w:rFonts w:ascii="Times New Roman" w:hAnsi="Times New Roman" w:cs="Times New Roman"/>
          <w:sz w:val="24"/>
          <w:szCs w:val="24"/>
        </w:rPr>
        <w:t>be restricted and the matter referred for arbitration</w:t>
      </w:r>
      <w:r w:rsidR="006D5F94" w:rsidRPr="009151DC">
        <w:rPr>
          <w:rFonts w:ascii="Times New Roman" w:hAnsi="Times New Roman" w:cs="Times New Roman"/>
          <w:sz w:val="24"/>
          <w:szCs w:val="24"/>
        </w:rPr>
        <w:t xml:space="preserve"> to try those issues if any</w:t>
      </w:r>
      <w:r w:rsidRPr="009151DC">
        <w:rPr>
          <w:rFonts w:ascii="Times New Roman" w:hAnsi="Times New Roman" w:cs="Times New Roman"/>
          <w:sz w:val="24"/>
          <w:szCs w:val="24"/>
        </w:rPr>
        <w:t>.</w:t>
      </w:r>
      <w:r w:rsidR="006D5F94" w:rsidRPr="009151DC">
        <w:rPr>
          <w:rFonts w:ascii="Times New Roman" w:hAnsi="Times New Roman" w:cs="Times New Roman"/>
          <w:sz w:val="24"/>
          <w:szCs w:val="24"/>
        </w:rPr>
        <w:t xml:space="preserve"> It may not matter that such serious questions arise. What matters to determine is whether there is a dispute </w:t>
      </w:r>
      <w:r w:rsidR="00CF71A8" w:rsidRPr="009151DC">
        <w:rPr>
          <w:rFonts w:ascii="Times New Roman" w:hAnsi="Times New Roman" w:cs="Times New Roman"/>
          <w:sz w:val="24"/>
          <w:szCs w:val="24"/>
        </w:rPr>
        <w:t>as contemplated in the clause to submit the dispute to arbitration. The principles to be applie</w:t>
      </w:r>
      <w:r w:rsidR="00255E5F" w:rsidRPr="009151DC">
        <w:rPr>
          <w:rFonts w:ascii="Times New Roman" w:hAnsi="Times New Roman" w:cs="Times New Roman"/>
          <w:sz w:val="24"/>
          <w:szCs w:val="24"/>
        </w:rPr>
        <w:t>d</w:t>
      </w:r>
      <w:r w:rsidR="00CF71A8" w:rsidRPr="009151DC">
        <w:rPr>
          <w:rFonts w:ascii="Times New Roman" w:hAnsi="Times New Roman" w:cs="Times New Roman"/>
          <w:sz w:val="24"/>
          <w:szCs w:val="24"/>
        </w:rPr>
        <w:t xml:space="preserve"> are found under section 5 </w:t>
      </w:r>
      <w:r w:rsidR="00791D6E" w:rsidRPr="009151DC">
        <w:rPr>
          <w:rFonts w:ascii="Times New Roman" w:hAnsi="Times New Roman" w:cs="Times New Roman"/>
          <w:sz w:val="24"/>
          <w:szCs w:val="24"/>
        </w:rPr>
        <w:t xml:space="preserve">(1) </w:t>
      </w:r>
      <w:r w:rsidR="00CF71A8" w:rsidRPr="009151DC">
        <w:rPr>
          <w:rFonts w:ascii="Times New Roman" w:hAnsi="Times New Roman" w:cs="Times New Roman"/>
          <w:sz w:val="24"/>
          <w:szCs w:val="24"/>
        </w:rPr>
        <w:t xml:space="preserve">of the Arbitration and Conciliation Act cap 4 laws of Uganda. </w:t>
      </w:r>
    </w:p>
    <w:p w:rsidR="00791D6E" w:rsidRPr="009151DC" w:rsidRDefault="00791D6E" w:rsidP="009151DC">
      <w:pPr>
        <w:spacing w:line="360" w:lineRule="auto"/>
        <w:ind w:firstLine="720"/>
        <w:jc w:val="both"/>
        <w:rPr>
          <w:rFonts w:ascii="Times New Roman" w:hAnsi="Times New Roman" w:cs="Times New Roman"/>
          <w:sz w:val="24"/>
          <w:szCs w:val="24"/>
        </w:rPr>
      </w:pPr>
      <w:r w:rsidRPr="009151DC">
        <w:rPr>
          <w:rFonts w:ascii="Times New Roman" w:hAnsi="Times New Roman" w:cs="Times New Roman"/>
          <w:sz w:val="24"/>
          <w:szCs w:val="24"/>
        </w:rPr>
        <w:t>“5. Stay of legal proceedings.</w:t>
      </w:r>
    </w:p>
    <w:p w:rsidR="00791D6E" w:rsidRPr="009151DC" w:rsidRDefault="00791D6E"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lastRenderedPageBreak/>
        <w:t xml:space="preserve">(1) A judge or magistrate before whom proceedings are being brought in a matter which is the subject of an arbitration agreement shall, if a party so applies after the filing of a statement of </w:t>
      </w:r>
      <w:proofErr w:type="spellStart"/>
      <w:r w:rsidRPr="009151DC">
        <w:rPr>
          <w:rFonts w:ascii="Times New Roman" w:hAnsi="Times New Roman" w:cs="Times New Roman"/>
          <w:sz w:val="24"/>
          <w:szCs w:val="24"/>
        </w:rPr>
        <w:t>defence</w:t>
      </w:r>
      <w:proofErr w:type="spellEnd"/>
      <w:r w:rsidRPr="009151DC">
        <w:rPr>
          <w:rFonts w:ascii="Times New Roman" w:hAnsi="Times New Roman" w:cs="Times New Roman"/>
          <w:sz w:val="24"/>
          <w:szCs w:val="24"/>
        </w:rPr>
        <w:t xml:space="preserve"> and both parties having been given a hearing, refer the matter back to the arbitration unless he or she finds—</w:t>
      </w:r>
    </w:p>
    <w:p w:rsidR="00791D6E" w:rsidRPr="009151DC" w:rsidRDefault="00791D6E"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t xml:space="preserve">(a) </w:t>
      </w:r>
      <w:proofErr w:type="gramStart"/>
      <w:r w:rsidRPr="009151DC">
        <w:rPr>
          <w:rFonts w:ascii="Times New Roman" w:hAnsi="Times New Roman" w:cs="Times New Roman"/>
          <w:sz w:val="24"/>
          <w:szCs w:val="24"/>
        </w:rPr>
        <w:t>that</w:t>
      </w:r>
      <w:proofErr w:type="gramEnd"/>
      <w:r w:rsidRPr="009151DC">
        <w:rPr>
          <w:rFonts w:ascii="Times New Roman" w:hAnsi="Times New Roman" w:cs="Times New Roman"/>
          <w:sz w:val="24"/>
          <w:szCs w:val="24"/>
        </w:rPr>
        <w:t xml:space="preserve"> the arbitration agreement is null and void, inoperative or incapable of being performed; or</w:t>
      </w:r>
    </w:p>
    <w:p w:rsidR="00791D6E" w:rsidRPr="009151DC" w:rsidRDefault="00791D6E"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t xml:space="preserve">(b) </w:t>
      </w:r>
      <w:proofErr w:type="gramStart"/>
      <w:r w:rsidRPr="009151DC">
        <w:rPr>
          <w:rFonts w:ascii="Times New Roman" w:hAnsi="Times New Roman" w:cs="Times New Roman"/>
          <w:sz w:val="24"/>
          <w:szCs w:val="24"/>
        </w:rPr>
        <w:t>that</w:t>
      </w:r>
      <w:proofErr w:type="gramEnd"/>
      <w:r w:rsidRPr="009151DC">
        <w:rPr>
          <w:rFonts w:ascii="Times New Roman" w:hAnsi="Times New Roman" w:cs="Times New Roman"/>
          <w:sz w:val="24"/>
          <w:szCs w:val="24"/>
        </w:rPr>
        <w:t xml:space="preserve"> there is not in fact any dispute between the parties with regard to the matters agreed to be referred to arbitration.</w:t>
      </w:r>
    </w:p>
    <w:p w:rsidR="00791D6E" w:rsidRPr="009151DC" w:rsidRDefault="00791D6E"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t xml:space="preserve">(2) </w:t>
      </w:r>
      <w:proofErr w:type="gramStart"/>
      <w:r w:rsidRPr="009151DC">
        <w:rPr>
          <w:rFonts w:ascii="Times New Roman" w:hAnsi="Times New Roman" w:cs="Times New Roman"/>
          <w:sz w:val="24"/>
          <w:szCs w:val="24"/>
        </w:rPr>
        <w:t>Notwithstanding</w:t>
      </w:r>
      <w:proofErr w:type="gramEnd"/>
      <w:r w:rsidRPr="009151DC">
        <w:rPr>
          <w:rFonts w:ascii="Times New Roman" w:hAnsi="Times New Roman" w:cs="Times New Roman"/>
          <w:sz w:val="24"/>
          <w:szCs w:val="24"/>
        </w:rPr>
        <w:t xml:space="preserve"> that an application has been brought under subsection (1) and the matter is pending before the court, arbitral proceedings may be commenced or continued and an arbitral award may be made.</w:t>
      </w:r>
      <w:r w:rsidR="00534675" w:rsidRPr="009151DC">
        <w:rPr>
          <w:rFonts w:ascii="Times New Roman" w:hAnsi="Times New Roman" w:cs="Times New Roman"/>
          <w:sz w:val="24"/>
          <w:szCs w:val="24"/>
        </w:rPr>
        <w:t>”</w:t>
      </w:r>
    </w:p>
    <w:p w:rsidR="008E3B35" w:rsidRPr="009151DC" w:rsidRDefault="00791D6E"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Section 5 (1) commands the court to only establish the questions set out under section 5 (1) whether (a) the arbitration agreement is null and void, inoperative or incapable of being performed? Or (b) whether there is not in fact any dispute between the parties with regard to the matters agreed to be referred to arbitration. Where the above questions are answered in the negative the court shall refer the dispute to arbitration and not exercise any jurisdiction in the matter. Why should a court which reviews decisions of arbitrators bias them with comments? The parties in their contract or supplementary agreement </w:t>
      </w:r>
      <w:r w:rsidR="008E3B35" w:rsidRPr="009151DC">
        <w:rPr>
          <w:rFonts w:ascii="Times New Roman" w:hAnsi="Times New Roman" w:cs="Times New Roman"/>
          <w:sz w:val="24"/>
          <w:szCs w:val="24"/>
        </w:rPr>
        <w:t>reserved the right of a party to apply for a temporary injunction</w:t>
      </w:r>
      <w:r w:rsidRPr="009151DC">
        <w:rPr>
          <w:rFonts w:ascii="Times New Roman" w:hAnsi="Times New Roman" w:cs="Times New Roman"/>
          <w:sz w:val="24"/>
          <w:szCs w:val="24"/>
        </w:rPr>
        <w:t xml:space="preserve"> in a court of law in case of any dispute within the purview of the agreement</w:t>
      </w:r>
      <w:r w:rsidR="008E3B35" w:rsidRPr="009151DC">
        <w:rPr>
          <w:rFonts w:ascii="Times New Roman" w:hAnsi="Times New Roman" w:cs="Times New Roman"/>
          <w:sz w:val="24"/>
          <w:szCs w:val="24"/>
        </w:rPr>
        <w:t xml:space="preserve">. And the question </w:t>
      </w:r>
      <w:r w:rsidRPr="009151DC">
        <w:rPr>
          <w:rFonts w:ascii="Times New Roman" w:hAnsi="Times New Roman" w:cs="Times New Roman"/>
          <w:sz w:val="24"/>
          <w:szCs w:val="24"/>
        </w:rPr>
        <w:t xml:space="preserve">I have been </w:t>
      </w:r>
      <w:r w:rsidR="008E3B35" w:rsidRPr="009151DC">
        <w:rPr>
          <w:rFonts w:ascii="Times New Roman" w:hAnsi="Times New Roman" w:cs="Times New Roman"/>
          <w:sz w:val="24"/>
          <w:szCs w:val="24"/>
        </w:rPr>
        <w:t>grappling with is whether I cannot consider whether the suit is frivolous or vexatious? Secondly does</w:t>
      </w:r>
      <w:r w:rsidRPr="009151DC">
        <w:rPr>
          <w:rFonts w:ascii="Times New Roman" w:hAnsi="Times New Roman" w:cs="Times New Roman"/>
          <w:sz w:val="24"/>
          <w:szCs w:val="24"/>
        </w:rPr>
        <w:t xml:space="preserve"> not </w:t>
      </w:r>
      <w:r w:rsidR="008E3B35" w:rsidRPr="009151DC">
        <w:rPr>
          <w:rFonts w:ascii="Times New Roman" w:hAnsi="Times New Roman" w:cs="Times New Roman"/>
          <w:sz w:val="24"/>
          <w:szCs w:val="24"/>
        </w:rPr>
        <w:t xml:space="preserve">the controversy raised require trial by an arbitral tribunal? </w:t>
      </w:r>
      <w:r w:rsidRPr="009151DC">
        <w:rPr>
          <w:rFonts w:ascii="Times New Roman" w:hAnsi="Times New Roman" w:cs="Times New Roman"/>
          <w:sz w:val="24"/>
          <w:szCs w:val="24"/>
        </w:rPr>
        <w:t xml:space="preserve">Is the suit </w:t>
      </w:r>
      <w:r w:rsidR="000B7E6B" w:rsidRPr="009151DC">
        <w:rPr>
          <w:rFonts w:ascii="Times New Roman" w:hAnsi="Times New Roman" w:cs="Times New Roman"/>
          <w:sz w:val="24"/>
          <w:szCs w:val="24"/>
        </w:rPr>
        <w:t xml:space="preserve">frivolous or vexatious? </w:t>
      </w:r>
      <w:r w:rsidR="008E3B35" w:rsidRPr="009151DC">
        <w:rPr>
          <w:rFonts w:ascii="Times New Roman" w:hAnsi="Times New Roman" w:cs="Times New Roman"/>
          <w:sz w:val="24"/>
          <w:szCs w:val="24"/>
        </w:rPr>
        <w:t>That is the danger posed in this application. If the court holds that they are frivolous or vexatious, it may determine the dispute to a certain degree</w:t>
      </w:r>
      <w:r w:rsidRPr="009151DC">
        <w:rPr>
          <w:rFonts w:ascii="Times New Roman" w:hAnsi="Times New Roman" w:cs="Times New Roman"/>
          <w:sz w:val="24"/>
          <w:szCs w:val="24"/>
        </w:rPr>
        <w:t xml:space="preserve"> and bias the contemplated arbitral tribunal.</w:t>
      </w:r>
    </w:p>
    <w:p w:rsidR="00AF55C2" w:rsidRPr="009151DC" w:rsidRDefault="008E3B35"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That notwithstanding the principles to be applied where there is an arbitration clause should be that of an interim measure of protection pending arbitration</w:t>
      </w:r>
      <w:r w:rsidR="00AF55C2" w:rsidRPr="009151DC">
        <w:rPr>
          <w:rFonts w:ascii="Times New Roman" w:hAnsi="Times New Roman" w:cs="Times New Roman"/>
          <w:sz w:val="24"/>
          <w:szCs w:val="24"/>
        </w:rPr>
        <w:t xml:space="preserve"> under section 6 of the Arbitration and Conciliation Act which section provides as follows:</w:t>
      </w:r>
    </w:p>
    <w:p w:rsidR="009D4AC5" w:rsidRPr="009151DC" w:rsidRDefault="009D4AC5" w:rsidP="009151DC">
      <w:pPr>
        <w:spacing w:line="360" w:lineRule="auto"/>
        <w:ind w:firstLine="720"/>
        <w:jc w:val="both"/>
        <w:rPr>
          <w:rFonts w:ascii="Times New Roman" w:hAnsi="Times New Roman" w:cs="Times New Roman"/>
          <w:sz w:val="24"/>
          <w:szCs w:val="24"/>
        </w:rPr>
      </w:pPr>
      <w:r w:rsidRPr="009151DC">
        <w:rPr>
          <w:rFonts w:ascii="Times New Roman" w:hAnsi="Times New Roman" w:cs="Times New Roman"/>
          <w:sz w:val="24"/>
          <w:szCs w:val="24"/>
        </w:rPr>
        <w:t>“</w:t>
      </w:r>
      <w:r w:rsidR="00B90711" w:rsidRPr="009151DC">
        <w:rPr>
          <w:rFonts w:ascii="Times New Roman" w:hAnsi="Times New Roman" w:cs="Times New Roman"/>
          <w:sz w:val="24"/>
          <w:szCs w:val="24"/>
        </w:rPr>
        <w:t>6. Interim measures by the court.</w:t>
      </w:r>
    </w:p>
    <w:p w:rsidR="00AF55C2" w:rsidRPr="009151DC" w:rsidRDefault="00B90711"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lastRenderedPageBreak/>
        <w:t xml:space="preserve">(1) </w:t>
      </w:r>
      <w:proofErr w:type="gramStart"/>
      <w:r w:rsidRPr="009151DC">
        <w:rPr>
          <w:rFonts w:ascii="Times New Roman" w:hAnsi="Times New Roman" w:cs="Times New Roman"/>
          <w:sz w:val="24"/>
          <w:szCs w:val="24"/>
        </w:rPr>
        <w:t>A</w:t>
      </w:r>
      <w:proofErr w:type="gramEnd"/>
      <w:r w:rsidRPr="009151DC">
        <w:rPr>
          <w:rFonts w:ascii="Times New Roman" w:hAnsi="Times New Roman" w:cs="Times New Roman"/>
          <w:sz w:val="24"/>
          <w:szCs w:val="24"/>
        </w:rPr>
        <w:t xml:space="preserve"> party to an arbitration agreement may apply to the court, before or during arbitral proceedings, for an interim measure of protection, and the court may grant that measure.</w:t>
      </w:r>
      <w:r w:rsidR="009D4AC5" w:rsidRPr="009151DC">
        <w:rPr>
          <w:rFonts w:ascii="Times New Roman" w:hAnsi="Times New Roman" w:cs="Times New Roman"/>
          <w:sz w:val="24"/>
          <w:szCs w:val="24"/>
        </w:rPr>
        <w:t>”</w:t>
      </w:r>
    </w:p>
    <w:p w:rsidR="008E3B35" w:rsidRPr="009151DC" w:rsidRDefault="008E3B35"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Both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s submitted on whether this suit was frivolous or vexatious or whether there are serious questions of law which merit judicial consideration. I was referred to several clauses of the contract. The main contention of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revolves around a determination as to whether the contract or the ten</w:t>
      </w:r>
      <w:r w:rsidR="00A5325A" w:rsidRPr="009151DC">
        <w:rPr>
          <w:rFonts w:ascii="Times New Roman" w:hAnsi="Times New Roman" w:cs="Times New Roman"/>
          <w:sz w:val="24"/>
          <w:szCs w:val="24"/>
        </w:rPr>
        <w:t xml:space="preserve">ancy </w:t>
      </w:r>
      <w:r w:rsidRPr="009151DC">
        <w:rPr>
          <w:rFonts w:ascii="Times New Roman" w:hAnsi="Times New Roman" w:cs="Times New Roman"/>
          <w:sz w:val="24"/>
          <w:szCs w:val="24"/>
        </w:rPr>
        <w:t xml:space="preserve">commenced or is to commence after renovations.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maintains that the contract or tenancy commenced and had expired and therefore there was nothing to try. On the other hand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contends that the tenancy had not commenced and that it was on the premises for purposes of re</w:t>
      </w:r>
      <w:r w:rsidR="00255E5F" w:rsidRPr="009151DC">
        <w:rPr>
          <w:rFonts w:ascii="Times New Roman" w:hAnsi="Times New Roman" w:cs="Times New Roman"/>
          <w:sz w:val="24"/>
          <w:szCs w:val="24"/>
        </w:rPr>
        <w:t>novation</w:t>
      </w:r>
      <w:r w:rsidRPr="009151DC">
        <w:rPr>
          <w:rFonts w:ascii="Times New Roman" w:hAnsi="Times New Roman" w:cs="Times New Roman"/>
          <w:sz w:val="24"/>
          <w:szCs w:val="24"/>
        </w:rPr>
        <w:t>. A cursory view of the contract may be necessary to see whether that is a matter worth trying. In annexure "A" to the affidavit in support of the application it is proven by affidavit evidence that the parties signed a contract on 20</w:t>
      </w:r>
      <w:r w:rsidR="00255E5F" w:rsidRPr="009151DC">
        <w:rPr>
          <w:rFonts w:ascii="Times New Roman" w:hAnsi="Times New Roman" w:cs="Times New Roman"/>
          <w:sz w:val="24"/>
          <w:szCs w:val="24"/>
          <w:vertAlign w:val="superscript"/>
        </w:rPr>
        <w:t>th</w:t>
      </w:r>
      <w:r w:rsidR="00255E5F" w:rsidRPr="009151DC">
        <w:rPr>
          <w:rFonts w:ascii="Times New Roman" w:hAnsi="Times New Roman" w:cs="Times New Roman"/>
          <w:sz w:val="24"/>
          <w:szCs w:val="24"/>
        </w:rPr>
        <w:t xml:space="preserve"> of </w:t>
      </w:r>
      <w:r w:rsidRPr="009151DC">
        <w:rPr>
          <w:rFonts w:ascii="Times New Roman" w:hAnsi="Times New Roman" w:cs="Times New Roman"/>
          <w:sz w:val="24"/>
          <w:szCs w:val="24"/>
        </w:rPr>
        <w:t xml:space="preserve">March 2014.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relies on clause 1 (c) and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relies on the same clause. The clause reads as follows:</w:t>
      </w:r>
    </w:p>
    <w:p w:rsidR="008E3B35" w:rsidRPr="009151DC" w:rsidRDefault="008E3B35" w:rsidP="009151DC">
      <w:pPr>
        <w:spacing w:line="360" w:lineRule="auto"/>
        <w:ind w:left="720"/>
        <w:jc w:val="both"/>
        <w:rPr>
          <w:rFonts w:ascii="Times New Roman" w:hAnsi="Times New Roman" w:cs="Times New Roman"/>
          <w:sz w:val="24"/>
          <w:szCs w:val="24"/>
        </w:rPr>
      </w:pPr>
      <w:r w:rsidRPr="009151DC">
        <w:rPr>
          <w:rFonts w:ascii="Times New Roman" w:hAnsi="Times New Roman" w:cs="Times New Roman"/>
          <w:sz w:val="24"/>
          <w:szCs w:val="24"/>
        </w:rPr>
        <w:t>"</w:t>
      </w:r>
      <w:r w:rsidR="00A43793" w:rsidRPr="009151DC">
        <w:rPr>
          <w:rFonts w:ascii="Times New Roman" w:hAnsi="Times New Roman" w:cs="Times New Roman"/>
          <w:sz w:val="24"/>
          <w:szCs w:val="24"/>
        </w:rPr>
        <w:t xml:space="preserve">This </w:t>
      </w:r>
      <w:r w:rsidRPr="009151DC">
        <w:rPr>
          <w:rFonts w:ascii="Times New Roman" w:hAnsi="Times New Roman" w:cs="Times New Roman"/>
          <w:sz w:val="24"/>
          <w:szCs w:val="24"/>
        </w:rPr>
        <w:t xml:space="preserve">agreement shall commence after the </w:t>
      </w:r>
      <w:r w:rsidR="00903ACB" w:rsidRPr="009151DC">
        <w:rPr>
          <w:rFonts w:ascii="Times New Roman" w:hAnsi="Times New Roman" w:cs="Times New Roman"/>
          <w:sz w:val="24"/>
          <w:szCs w:val="24"/>
        </w:rPr>
        <w:t>Landlord</w:t>
      </w:r>
      <w:r w:rsidRPr="009151DC">
        <w:rPr>
          <w:rFonts w:ascii="Times New Roman" w:hAnsi="Times New Roman" w:cs="Times New Roman"/>
          <w:sz w:val="24"/>
          <w:szCs w:val="24"/>
        </w:rPr>
        <w:t xml:space="preserve"> has completed all renovations and improvements agreed upon with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on the demise</w:t>
      </w:r>
      <w:r w:rsidR="00255E5F" w:rsidRPr="009151DC">
        <w:rPr>
          <w:rFonts w:ascii="Times New Roman" w:hAnsi="Times New Roman" w:cs="Times New Roman"/>
          <w:sz w:val="24"/>
          <w:szCs w:val="24"/>
        </w:rPr>
        <w:t>d</w:t>
      </w:r>
      <w:r w:rsidRPr="009151DC">
        <w:rPr>
          <w:rFonts w:ascii="Times New Roman" w:hAnsi="Times New Roman" w:cs="Times New Roman"/>
          <w:sz w:val="24"/>
          <w:szCs w:val="24"/>
        </w:rPr>
        <w:t xml:space="preserve"> premises and specified in </w:t>
      </w:r>
      <w:r w:rsidR="00255E5F" w:rsidRPr="009151DC">
        <w:rPr>
          <w:rFonts w:ascii="Times New Roman" w:hAnsi="Times New Roman" w:cs="Times New Roman"/>
          <w:sz w:val="24"/>
          <w:szCs w:val="24"/>
        </w:rPr>
        <w:t>S</w:t>
      </w:r>
      <w:r w:rsidRPr="009151DC">
        <w:rPr>
          <w:rFonts w:ascii="Times New Roman" w:hAnsi="Times New Roman" w:cs="Times New Roman"/>
          <w:sz w:val="24"/>
          <w:szCs w:val="24"/>
        </w:rPr>
        <w:t xml:space="preserve">chedule 1 </w:t>
      </w:r>
      <w:r w:rsidR="00A43793" w:rsidRPr="009151DC">
        <w:rPr>
          <w:rFonts w:ascii="Times New Roman" w:hAnsi="Times New Roman" w:cs="Times New Roman"/>
          <w:sz w:val="24"/>
          <w:szCs w:val="24"/>
        </w:rPr>
        <w:t xml:space="preserve">here to annexed and which provisions and improvements should not take more than one month from the date of execution of this agreement and have to be acknowledged by the </w:t>
      </w:r>
      <w:r w:rsidR="00903ACB" w:rsidRPr="009151DC">
        <w:rPr>
          <w:rFonts w:ascii="Times New Roman" w:hAnsi="Times New Roman" w:cs="Times New Roman"/>
          <w:sz w:val="24"/>
          <w:szCs w:val="24"/>
        </w:rPr>
        <w:t>Tenant</w:t>
      </w:r>
      <w:r w:rsidR="00A43793" w:rsidRPr="009151DC">
        <w:rPr>
          <w:rFonts w:ascii="Times New Roman" w:hAnsi="Times New Roman" w:cs="Times New Roman"/>
          <w:sz w:val="24"/>
          <w:szCs w:val="24"/>
        </w:rPr>
        <w:t xml:space="preserve"> in writing and hence the commencement of the tenancy."</w:t>
      </w:r>
    </w:p>
    <w:p w:rsidR="00CD2EC2" w:rsidRPr="009151DC" w:rsidRDefault="00A43793"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It was clearly envisaged by the parties that the renovations by the </w:t>
      </w:r>
      <w:r w:rsidR="00903ACB" w:rsidRPr="009151DC">
        <w:rPr>
          <w:rFonts w:ascii="Times New Roman" w:hAnsi="Times New Roman" w:cs="Times New Roman"/>
          <w:sz w:val="24"/>
          <w:szCs w:val="24"/>
        </w:rPr>
        <w:t>Landlord</w:t>
      </w:r>
      <w:r w:rsidRPr="009151DC">
        <w:rPr>
          <w:rFonts w:ascii="Times New Roman" w:hAnsi="Times New Roman" w:cs="Times New Roman"/>
          <w:sz w:val="24"/>
          <w:szCs w:val="24"/>
        </w:rPr>
        <w:t xml:space="preserve"> were to be completed within a period of one month from the date of execution of the agreement. </w:t>
      </w:r>
      <w:r w:rsidR="00255E5F" w:rsidRPr="009151DC">
        <w:rPr>
          <w:rFonts w:ascii="Times New Roman" w:hAnsi="Times New Roman" w:cs="Times New Roman"/>
          <w:sz w:val="24"/>
          <w:szCs w:val="24"/>
        </w:rPr>
        <w:t xml:space="preserve">Did </w:t>
      </w:r>
      <w:r w:rsidRPr="009151DC">
        <w:rPr>
          <w:rFonts w:ascii="Times New Roman" w:hAnsi="Times New Roman" w:cs="Times New Roman"/>
          <w:sz w:val="24"/>
          <w:szCs w:val="24"/>
        </w:rPr>
        <w:t xml:space="preserve">the agreement commence after at least a month from the date of execution of the agreement? In annexure "E" attached to the application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adduced in evidence a letter from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which was a notice to terminate renovations works contract with another company. Subsequently attached is annexure "F" which is a supplementary agreement between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and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dated </w:t>
      </w:r>
      <w:r w:rsidR="00255E5F" w:rsidRPr="009151DC">
        <w:rPr>
          <w:rFonts w:ascii="Times New Roman" w:hAnsi="Times New Roman" w:cs="Times New Roman"/>
          <w:sz w:val="24"/>
          <w:szCs w:val="24"/>
        </w:rPr>
        <w:t>1</w:t>
      </w:r>
      <w:r w:rsidR="00255E5F" w:rsidRPr="009151DC">
        <w:rPr>
          <w:rFonts w:ascii="Times New Roman" w:hAnsi="Times New Roman" w:cs="Times New Roman"/>
          <w:sz w:val="24"/>
          <w:szCs w:val="24"/>
          <w:vertAlign w:val="superscript"/>
        </w:rPr>
        <w:t>st</w:t>
      </w:r>
      <w:r w:rsidR="00255E5F" w:rsidRPr="009151DC">
        <w:rPr>
          <w:rFonts w:ascii="Times New Roman" w:hAnsi="Times New Roman" w:cs="Times New Roman"/>
          <w:sz w:val="24"/>
          <w:szCs w:val="24"/>
        </w:rPr>
        <w:t xml:space="preserve"> </w:t>
      </w:r>
      <w:r w:rsidRPr="009151DC">
        <w:rPr>
          <w:rFonts w:ascii="Times New Roman" w:hAnsi="Times New Roman" w:cs="Times New Roman"/>
          <w:sz w:val="24"/>
          <w:szCs w:val="24"/>
        </w:rPr>
        <w:t xml:space="preserve">of September 2014. The supplementary agreement provides that it would </w:t>
      </w:r>
      <w:r w:rsidR="00255E5F" w:rsidRPr="009151DC">
        <w:rPr>
          <w:rFonts w:ascii="Times New Roman" w:hAnsi="Times New Roman" w:cs="Times New Roman"/>
          <w:sz w:val="24"/>
          <w:szCs w:val="24"/>
        </w:rPr>
        <w:t xml:space="preserve">vary </w:t>
      </w:r>
      <w:r w:rsidRPr="009151DC">
        <w:rPr>
          <w:rFonts w:ascii="Times New Roman" w:hAnsi="Times New Roman" w:cs="Times New Roman"/>
          <w:sz w:val="24"/>
          <w:szCs w:val="24"/>
        </w:rPr>
        <w:t xml:space="preserve">the terms of the agreement dated 20th of March 2014 which was the main agreement. </w:t>
      </w:r>
      <w:r w:rsidR="00903ACB" w:rsidRPr="009151DC">
        <w:rPr>
          <w:rFonts w:ascii="Times New Roman" w:hAnsi="Times New Roman" w:cs="Times New Roman"/>
          <w:sz w:val="24"/>
          <w:szCs w:val="24"/>
        </w:rPr>
        <w:t>Secondly</w:t>
      </w:r>
      <w:r w:rsidR="00534675" w:rsidRPr="009151DC">
        <w:rPr>
          <w:rFonts w:ascii="Times New Roman" w:hAnsi="Times New Roman" w:cs="Times New Roman"/>
          <w:sz w:val="24"/>
          <w:szCs w:val="24"/>
        </w:rPr>
        <w:t>,</w:t>
      </w:r>
      <w:r w:rsidR="00903ACB" w:rsidRPr="009151DC">
        <w:rPr>
          <w:rFonts w:ascii="Times New Roman" w:hAnsi="Times New Roman" w:cs="Times New Roman"/>
          <w:sz w:val="24"/>
          <w:szCs w:val="24"/>
        </w:rPr>
        <w:t xml:space="preserve"> they provided that the premises were in dire need of repair and renovations. </w:t>
      </w:r>
      <w:r w:rsidRPr="009151DC">
        <w:rPr>
          <w:rFonts w:ascii="Times New Roman" w:hAnsi="Times New Roman" w:cs="Times New Roman"/>
          <w:sz w:val="24"/>
          <w:szCs w:val="24"/>
        </w:rPr>
        <w:t xml:space="preserve">It was agreed in clause 1 thereof that the bills of quantities to uplift the premises which had been verified by the </w:t>
      </w:r>
      <w:r w:rsidR="00903ACB" w:rsidRPr="009151DC">
        <w:rPr>
          <w:rFonts w:ascii="Times New Roman" w:hAnsi="Times New Roman" w:cs="Times New Roman"/>
          <w:sz w:val="24"/>
          <w:szCs w:val="24"/>
        </w:rPr>
        <w:t>Tenant</w:t>
      </w:r>
      <w:r w:rsidRPr="009151DC">
        <w:rPr>
          <w:rFonts w:ascii="Times New Roman" w:hAnsi="Times New Roman" w:cs="Times New Roman"/>
          <w:sz w:val="24"/>
          <w:szCs w:val="24"/>
        </w:rPr>
        <w:t xml:space="preserve"> and </w:t>
      </w:r>
      <w:r w:rsidR="00903ACB" w:rsidRPr="009151DC">
        <w:rPr>
          <w:rFonts w:ascii="Times New Roman" w:hAnsi="Times New Roman" w:cs="Times New Roman"/>
          <w:sz w:val="24"/>
          <w:szCs w:val="24"/>
        </w:rPr>
        <w:t>Landlord</w:t>
      </w:r>
      <w:r w:rsidR="00FC71F2" w:rsidRPr="009151DC">
        <w:rPr>
          <w:rFonts w:ascii="Times New Roman" w:hAnsi="Times New Roman" w:cs="Times New Roman"/>
          <w:sz w:val="24"/>
          <w:szCs w:val="24"/>
        </w:rPr>
        <w:t xml:space="preserve"> total </w:t>
      </w:r>
      <w:r w:rsidRPr="009151DC">
        <w:rPr>
          <w:rFonts w:ascii="Times New Roman" w:hAnsi="Times New Roman" w:cs="Times New Roman"/>
          <w:sz w:val="24"/>
          <w:szCs w:val="24"/>
        </w:rPr>
        <w:t>to an amount of Uganda shillings 119,289,389</w:t>
      </w:r>
      <w:r w:rsidR="00FC71F2" w:rsidRPr="009151DC">
        <w:rPr>
          <w:rFonts w:ascii="Times New Roman" w:hAnsi="Times New Roman" w:cs="Times New Roman"/>
          <w:sz w:val="24"/>
          <w:szCs w:val="24"/>
        </w:rPr>
        <w:t>/=. The</w:t>
      </w:r>
      <w:r w:rsidR="00255E5F" w:rsidRPr="009151DC">
        <w:rPr>
          <w:rFonts w:ascii="Times New Roman" w:hAnsi="Times New Roman" w:cs="Times New Roman"/>
          <w:sz w:val="24"/>
          <w:szCs w:val="24"/>
        </w:rPr>
        <w:t>y</w:t>
      </w:r>
      <w:r w:rsidR="00FC71F2" w:rsidRPr="009151DC">
        <w:rPr>
          <w:rFonts w:ascii="Times New Roman" w:hAnsi="Times New Roman" w:cs="Times New Roman"/>
          <w:sz w:val="24"/>
          <w:szCs w:val="24"/>
        </w:rPr>
        <w:t xml:space="preserve"> </w:t>
      </w:r>
      <w:r w:rsidR="00FC71F2" w:rsidRPr="009151DC">
        <w:rPr>
          <w:rFonts w:ascii="Times New Roman" w:hAnsi="Times New Roman" w:cs="Times New Roman"/>
          <w:sz w:val="24"/>
          <w:szCs w:val="24"/>
        </w:rPr>
        <w:lastRenderedPageBreak/>
        <w:t>calculated that the amount of money would be equivalent to 11 months and 21 days worth of rentals.</w:t>
      </w:r>
      <w:r w:rsidR="008A141C" w:rsidRPr="009151DC">
        <w:rPr>
          <w:rFonts w:ascii="Times New Roman" w:hAnsi="Times New Roman" w:cs="Times New Roman"/>
          <w:sz w:val="24"/>
          <w:szCs w:val="24"/>
        </w:rPr>
        <w:t xml:space="preserve"> Finally in clause 1 (d) it is provided that subject to the conditions and covenants contained, the agreement would tak</w:t>
      </w:r>
      <w:r w:rsidR="00255E5F" w:rsidRPr="009151DC">
        <w:rPr>
          <w:rFonts w:ascii="Times New Roman" w:hAnsi="Times New Roman" w:cs="Times New Roman"/>
          <w:sz w:val="24"/>
          <w:szCs w:val="24"/>
        </w:rPr>
        <w:t>e effect on the date of signing</w:t>
      </w:r>
      <w:r w:rsidR="008A141C"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Tenant</w:t>
      </w:r>
      <w:r w:rsidR="008A141C" w:rsidRPr="009151DC">
        <w:rPr>
          <w:rFonts w:ascii="Times New Roman" w:hAnsi="Times New Roman" w:cs="Times New Roman"/>
          <w:sz w:val="24"/>
          <w:szCs w:val="24"/>
        </w:rPr>
        <w:t xml:space="preserve"> assumed all the renovation responsibilities including contracting service provi</w:t>
      </w:r>
      <w:r w:rsidR="00A13949" w:rsidRPr="009151DC">
        <w:rPr>
          <w:rFonts w:ascii="Times New Roman" w:hAnsi="Times New Roman" w:cs="Times New Roman"/>
          <w:sz w:val="24"/>
          <w:szCs w:val="24"/>
        </w:rPr>
        <w:t>ders and payment. In clause 3 (a</w:t>
      </w:r>
      <w:r w:rsidR="008A141C" w:rsidRPr="009151DC">
        <w:rPr>
          <w:rFonts w:ascii="Times New Roman" w:hAnsi="Times New Roman" w:cs="Times New Roman"/>
          <w:sz w:val="24"/>
          <w:szCs w:val="24"/>
        </w:rPr>
        <w:t xml:space="preserve">) it is stipulated that the amount would be commenced in terms of offsetting after the total sum of money used by the </w:t>
      </w:r>
      <w:r w:rsidR="00903ACB" w:rsidRPr="009151DC">
        <w:rPr>
          <w:rFonts w:ascii="Times New Roman" w:hAnsi="Times New Roman" w:cs="Times New Roman"/>
          <w:sz w:val="24"/>
          <w:szCs w:val="24"/>
        </w:rPr>
        <w:t>Tenant</w:t>
      </w:r>
      <w:r w:rsidR="008A141C" w:rsidRPr="009151DC">
        <w:rPr>
          <w:rFonts w:ascii="Times New Roman" w:hAnsi="Times New Roman" w:cs="Times New Roman"/>
          <w:sz w:val="24"/>
          <w:szCs w:val="24"/>
        </w:rPr>
        <w:t xml:space="preserve"> on renovations equivalent to 11 months and 21 days immediately after the period of rent already paid is exhausted in reference to clause 1 (c) of the main agreement. </w:t>
      </w:r>
      <w:r w:rsidR="00534675" w:rsidRPr="009151DC">
        <w:rPr>
          <w:rFonts w:ascii="Times New Roman" w:hAnsi="Times New Roman" w:cs="Times New Roman"/>
          <w:sz w:val="24"/>
          <w:szCs w:val="24"/>
        </w:rPr>
        <w:t>C</w:t>
      </w:r>
      <w:r w:rsidR="008A141C" w:rsidRPr="009151DC">
        <w:rPr>
          <w:rFonts w:ascii="Times New Roman" w:hAnsi="Times New Roman" w:cs="Times New Roman"/>
          <w:sz w:val="24"/>
          <w:szCs w:val="24"/>
        </w:rPr>
        <w:t xml:space="preserve">lause 1 (c) of the agreement </w:t>
      </w:r>
      <w:r w:rsidR="00A13949" w:rsidRPr="009151DC">
        <w:rPr>
          <w:rFonts w:ascii="Times New Roman" w:hAnsi="Times New Roman" w:cs="Times New Roman"/>
          <w:sz w:val="24"/>
          <w:szCs w:val="24"/>
        </w:rPr>
        <w:t xml:space="preserve">provides for </w:t>
      </w:r>
      <w:r w:rsidR="008A141C" w:rsidRPr="009151DC">
        <w:rPr>
          <w:rFonts w:ascii="Times New Roman" w:hAnsi="Times New Roman" w:cs="Times New Roman"/>
          <w:sz w:val="24"/>
          <w:szCs w:val="24"/>
        </w:rPr>
        <w:t>a period of one month. Thereafter monthly rent was for two years under clause 1 (a) commencing from 1</w:t>
      </w:r>
      <w:r w:rsidR="00534675" w:rsidRPr="009151DC">
        <w:rPr>
          <w:rFonts w:ascii="Times New Roman" w:hAnsi="Times New Roman" w:cs="Times New Roman"/>
          <w:sz w:val="24"/>
          <w:szCs w:val="24"/>
          <w:vertAlign w:val="superscript"/>
        </w:rPr>
        <w:t>st</w:t>
      </w:r>
      <w:r w:rsidR="00534675" w:rsidRPr="009151DC">
        <w:rPr>
          <w:rFonts w:ascii="Times New Roman" w:hAnsi="Times New Roman" w:cs="Times New Roman"/>
          <w:sz w:val="24"/>
          <w:szCs w:val="24"/>
        </w:rPr>
        <w:t xml:space="preserve"> </w:t>
      </w:r>
      <w:r w:rsidR="008A141C" w:rsidRPr="009151DC">
        <w:rPr>
          <w:rFonts w:ascii="Times New Roman" w:hAnsi="Times New Roman" w:cs="Times New Roman"/>
          <w:sz w:val="24"/>
          <w:szCs w:val="24"/>
        </w:rPr>
        <w:t>April 2014 at the rate of US$4000. The agreement could be terminated with three</w:t>
      </w:r>
      <w:r w:rsidR="00A5325A" w:rsidRPr="009151DC">
        <w:rPr>
          <w:rFonts w:ascii="Times New Roman" w:hAnsi="Times New Roman" w:cs="Times New Roman"/>
          <w:sz w:val="24"/>
          <w:szCs w:val="24"/>
        </w:rPr>
        <w:t xml:space="preserve"> months notice under clause 4 (d</w:t>
      </w:r>
      <w:r w:rsidR="008A141C" w:rsidRPr="009151DC">
        <w:rPr>
          <w:rFonts w:ascii="Times New Roman" w:hAnsi="Times New Roman" w:cs="Times New Roman"/>
          <w:sz w:val="24"/>
          <w:szCs w:val="24"/>
        </w:rPr>
        <w:t>).</w:t>
      </w:r>
      <w:r w:rsidR="00CD2EC2" w:rsidRPr="009151DC">
        <w:rPr>
          <w:rFonts w:ascii="Times New Roman" w:hAnsi="Times New Roman" w:cs="Times New Roman"/>
          <w:sz w:val="24"/>
          <w:szCs w:val="24"/>
        </w:rPr>
        <w:t xml:space="preserve"> In clause 4 (</w:t>
      </w:r>
      <w:r w:rsidR="00A5325A" w:rsidRPr="009151DC">
        <w:rPr>
          <w:rFonts w:ascii="Times New Roman" w:hAnsi="Times New Roman" w:cs="Times New Roman"/>
          <w:sz w:val="24"/>
          <w:szCs w:val="24"/>
        </w:rPr>
        <w:t>e</w:t>
      </w:r>
      <w:r w:rsidR="00CD2EC2" w:rsidRPr="009151DC">
        <w:rPr>
          <w:rFonts w:ascii="Times New Roman" w:hAnsi="Times New Roman" w:cs="Times New Roman"/>
          <w:sz w:val="24"/>
          <w:szCs w:val="24"/>
        </w:rPr>
        <w:t xml:space="preserve">) in the event of termination, the </w:t>
      </w:r>
      <w:r w:rsidR="00903ACB" w:rsidRPr="009151DC">
        <w:rPr>
          <w:rFonts w:ascii="Times New Roman" w:hAnsi="Times New Roman" w:cs="Times New Roman"/>
          <w:sz w:val="24"/>
          <w:szCs w:val="24"/>
        </w:rPr>
        <w:t>Landlord</w:t>
      </w:r>
      <w:r w:rsidR="00CD2EC2" w:rsidRPr="009151DC">
        <w:rPr>
          <w:rFonts w:ascii="Times New Roman" w:hAnsi="Times New Roman" w:cs="Times New Roman"/>
          <w:sz w:val="24"/>
          <w:szCs w:val="24"/>
        </w:rPr>
        <w:t xml:space="preserve"> undertook to refund the amount that was paid in excess of the period of the actual agreement and to compensate and indemnify the </w:t>
      </w:r>
      <w:r w:rsidR="00903ACB" w:rsidRPr="009151DC">
        <w:rPr>
          <w:rFonts w:ascii="Times New Roman" w:hAnsi="Times New Roman" w:cs="Times New Roman"/>
          <w:sz w:val="24"/>
          <w:szCs w:val="24"/>
        </w:rPr>
        <w:t>Applicant</w:t>
      </w:r>
      <w:r w:rsidR="00A13949" w:rsidRPr="009151DC">
        <w:rPr>
          <w:rFonts w:ascii="Times New Roman" w:hAnsi="Times New Roman" w:cs="Times New Roman"/>
          <w:sz w:val="24"/>
          <w:szCs w:val="24"/>
        </w:rPr>
        <w:t xml:space="preserve"> </w:t>
      </w:r>
      <w:r w:rsidR="00CD2EC2" w:rsidRPr="009151DC">
        <w:rPr>
          <w:rFonts w:ascii="Times New Roman" w:hAnsi="Times New Roman" w:cs="Times New Roman"/>
          <w:sz w:val="24"/>
          <w:szCs w:val="24"/>
        </w:rPr>
        <w:t>for all losses and inconveniences caused by such termination to be completed at an interest on monies outstanding/unused tenancy.</w:t>
      </w:r>
    </w:p>
    <w:p w:rsidR="00CD2EC2" w:rsidRPr="009151DC" w:rsidRDefault="00CD2EC2"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From the above there may be a </w:t>
      </w:r>
      <w:proofErr w:type="spellStart"/>
      <w:r w:rsidRPr="009151DC">
        <w:rPr>
          <w:rFonts w:ascii="Times New Roman" w:hAnsi="Times New Roman" w:cs="Times New Roman"/>
          <w:sz w:val="24"/>
          <w:szCs w:val="24"/>
        </w:rPr>
        <w:t>triable</w:t>
      </w:r>
      <w:proofErr w:type="spellEnd"/>
      <w:r w:rsidRPr="009151DC">
        <w:rPr>
          <w:rFonts w:ascii="Times New Roman" w:hAnsi="Times New Roman" w:cs="Times New Roman"/>
          <w:sz w:val="24"/>
          <w:szCs w:val="24"/>
        </w:rPr>
        <w:t xml:space="preserve"> issue relating to whether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has a right of termination of any tenancy. In the plaint itself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pleads and claims for an order of specific performance of the tenancy agreement dated 20th of March 2014. An order of specific performance presupposes that the tenancy had not commenced.</w:t>
      </w:r>
    </w:p>
    <w:p w:rsidR="00CD2EC2" w:rsidRPr="009151DC" w:rsidRDefault="00CD2EC2"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Such an issue ought to be referred for arbitration and cannot be tried without disposing of the suit.</w:t>
      </w:r>
    </w:p>
    <w:p w:rsidR="00CD2EC2" w:rsidRPr="009151DC" w:rsidRDefault="00CD2EC2"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Secondly</w:t>
      </w:r>
      <w:r w:rsidR="00534675" w:rsidRPr="009151DC">
        <w:rPr>
          <w:rFonts w:ascii="Times New Roman" w:hAnsi="Times New Roman" w:cs="Times New Roman"/>
          <w:sz w:val="24"/>
          <w:szCs w:val="24"/>
        </w:rPr>
        <w:t>,</w:t>
      </w:r>
      <w:r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seeks an alternative prayer for refund of US$52,000 as well as the total bills of quantities for the Labour, consultation of materials worth Uganda shillings 127,450,104/= and other amounts as well as damages.</w:t>
      </w:r>
    </w:p>
    <w:p w:rsidR="00955A09" w:rsidRPr="009151DC" w:rsidRDefault="000B7E6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This alternative prayer</w:t>
      </w:r>
      <w:r w:rsidR="00CD2EC2" w:rsidRPr="009151DC">
        <w:rPr>
          <w:rFonts w:ascii="Times New Roman" w:hAnsi="Times New Roman" w:cs="Times New Roman"/>
          <w:sz w:val="24"/>
          <w:szCs w:val="24"/>
        </w:rPr>
        <w:t xml:space="preserve"> clearly shows that the </w:t>
      </w:r>
      <w:r w:rsidR="00903ACB" w:rsidRPr="009151DC">
        <w:rPr>
          <w:rFonts w:ascii="Times New Roman" w:hAnsi="Times New Roman" w:cs="Times New Roman"/>
          <w:sz w:val="24"/>
          <w:szCs w:val="24"/>
        </w:rPr>
        <w:t>Applicant</w:t>
      </w:r>
      <w:r w:rsidR="00CD2EC2" w:rsidRPr="009151DC">
        <w:rPr>
          <w:rFonts w:ascii="Times New Roman" w:hAnsi="Times New Roman" w:cs="Times New Roman"/>
          <w:sz w:val="24"/>
          <w:szCs w:val="24"/>
        </w:rPr>
        <w:t xml:space="preserve">s remedy may be in damages. Secondly the allegation is that the </w:t>
      </w:r>
      <w:r w:rsidR="00903ACB" w:rsidRPr="009151DC">
        <w:rPr>
          <w:rFonts w:ascii="Times New Roman" w:hAnsi="Times New Roman" w:cs="Times New Roman"/>
          <w:sz w:val="24"/>
          <w:szCs w:val="24"/>
        </w:rPr>
        <w:t>Respondent</w:t>
      </w:r>
      <w:r w:rsidR="00CD2EC2" w:rsidRPr="009151DC">
        <w:rPr>
          <w:rFonts w:ascii="Times New Roman" w:hAnsi="Times New Roman" w:cs="Times New Roman"/>
          <w:sz w:val="24"/>
          <w:szCs w:val="24"/>
        </w:rPr>
        <w:t xml:space="preserve"> intends to sell the demised premises. The </w:t>
      </w:r>
      <w:r w:rsidR="00903ACB" w:rsidRPr="009151DC">
        <w:rPr>
          <w:rFonts w:ascii="Times New Roman" w:hAnsi="Times New Roman" w:cs="Times New Roman"/>
          <w:sz w:val="24"/>
          <w:szCs w:val="24"/>
        </w:rPr>
        <w:t>Applicant</w:t>
      </w:r>
      <w:r w:rsidR="00CD2EC2" w:rsidRPr="009151DC">
        <w:rPr>
          <w:rFonts w:ascii="Times New Roman" w:hAnsi="Times New Roman" w:cs="Times New Roman"/>
          <w:sz w:val="24"/>
          <w:szCs w:val="24"/>
        </w:rPr>
        <w:t xml:space="preserve"> would like this court to stop the sale of the demised premises until specific performance of the tenancy agreement. The </w:t>
      </w:r>
      <w:r w:rsidR="00903ACB" w:rsidRPr="009151DC">
        <w:rPr>
          <w:rFonts w:ascii="Times New Roman" w:hAnsi="Times New Roman" w:cs="Times New Roman"/>
          <w:sz w:val="24"/>
          <w:szCs w:val="24"/>
        </w:rPr>
        <w:t>Applicant</w:t>
      </w:r>
      <w:r w:rsidR="00CD2EC2" w:rsidRPr="009151DC">
        <w:rPr>
          <w:rFonts w:ascii="Times New Roman" w:hAnsi="Times New Roman" w:cs="Times New Roman"/>
          <w:sz w:val="24"/>
          <w:szCs w:val="24"/>
        </w:rPr>
        <w:t>s grievance is pleaded in paragraph 4 (j) of the plaint that in disregard of clause 2 (</w:t>
      </w:r>
      <w:r w:rsidR="00955A09" w:rsidRPr="009151DC">
        <w:rPr>
          <w:rFonts w:ascii="Times New Roman" w:hAnsi="Times New Roman" w:cs="Times New Roman"/>
          <w:sz w:val="24"/>
          <w:szCs w:val="24"/>
        </w:rPr>
        <w:t>e</w:t>
      </w:r>
      <w:r w:rsidR="00CD2EC2" w:rsidRPr="009151DC">
        <w:rPr>
          <w:rFonts w:ascii="Times New Roman" w:hAnsi="Times New Roman" w:cs="Times New Roman"/>
          <w:sz w:val="24"/>
          <w:szCs w:val="24"/>
        </w:rPr>
        <w:t xml:space="preserve">) </w:t>
      </w:r>
      <w:r w:rsidR="00534675" w:rsidRPr="009151DC">
        <w:rPr>
          <w:rFonts w:ascii="Times New Roman" w:hAnsi="Times New Roman" w:cs="Times New Roman"/>
          <w:sz w:val="24"/>
          <w:szCs w:val="24"/>
        </w:rPr>
        <w:t xml:space="preserve">of the </w:t>
      </w:r>
      <w:r w:rsidR="00CD2EC2" w:rsidRPr="009151DC">
        <w:rPr>
          <w:rFonts w:ascii="Times New Roman" w:hAnsi="Times New Roman" w:cs="Times New Roman"/>
          <w:sz w:val="24"/>
          <w:szCs w:val="24"/>
        </w:rPr>
        <w:t xml:space="preserve">tenancy agreement and the </w:t>
      </w:r>
      <w:r w:rsidR="00903ACB" w:rsidRPr="009151DC">
        <w:rPr>
          <w:rFonts w:ascii="Times New Roman" w:hAnsi="Times New Roman" w:cs="Times New Roman"/>
          <w:sz w:val="24"/>
          <w:szCs w:val="24"/>
        </w:rPr>
        <w:t>Plaintiff</w:t>
      </w:r>
      <w:r w:rsidR="00534675" w:rsidRPr="009151DC">
        <w:rPr>
          <w:rFonts w:ascii="Times New Roman" w:hAnsi="Times New Roman" w:cs="Times New Roman"/>
          <w:sz w:val="24"/>
          <w:szCs w:val="24"/>
        </w:rPr>
        <w:t>’</w:t>
      </w:r>
      <w:r w:rsidR="00CD2EC2" w:rsidRPr="009151DC">
        <w:rPr>
          <w:rFonts w:ascii="Times New Roman" w:hAnsi="Times New Roman" w:cs="Times New Roman"/>
          <w:sz w:val="24"/>
          <w:szCs w:val="24"/>
        </w:rPr>
        <w:t xml:space="preserve">s subsisting tenancy interest, the </w:t>
      </w:r>
      <w:r w:rsidR="00903ACB" w:rsidRPr="009151DC">
        <w:rPr>
          <w:rFonts w:ascii="Times New Roman" w:hAnsi="Times New Roman" w:cs="Times New Roman"/>
          <w:sz w:val="24"/>
          <w:szCs w:val="24"/>
        </w:rPr>
        <w:t>Respondent</w:t>
      </w:r>
      <w:r w:rsidR="00CD2EC2" w:rsidRPr="009151DC">
        <w:rPr>
          <w:rFonts w:ascii="Times New Roman" w:hAnsi="Times New Roman" w:cs="Times New Roman"/>
          <w:sz w:val="24"/>
          <w:szCs w:val="24"/>
        </w:rPr>
        <w:t xml:space="preserve"> g</w:t>
      </w:r>
      <w:r w:rsidR="00A13949" w:rsidRPr="009151DC">
        <w:rPr>
          <w:rFonts w:ascii="Times New Roman" w:hAnsi="Times New Roman" w:cs="Times New Roman"/>
          <w:sz w:val="24"/>
          <w:szCs w:val="24"/>
        </w:rPr>
        <w:t xml:space="preserve">ave </w:t>
      </w:r>
      <w:r w:rsidR="00CD2EC2" w:rsidRPr="009151DC">
        <w:rPr>
          <w:rFonts w:ascii="Times New Roman" w:hAnsi="Times New Roman" w:cs="Times New Roman"/>
          <w:sz w:val="24"/>
          <w:szCs w:val="24"/>
        </w:rPr>
        <w:t>notice of sale annexure "I". The notice of sale was put on the property.</w:t>
      </w:r>
    </w:p>
    <w:p w:rsidR="000B7E6B" w:rsidRPr="009151DC" w:rsidRDefault="00955A09"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lastRenderedPageBreak/>
        <w:t>A registered proprietor of property has a right of sale or use of the property provided the right of sale is subject to any legitimate interest or encumbrances</w:t>
      </w:r>
      <w:r w:rsidR="00534675" w:rsidRPr="009151DC">
        <w:rPr>
          <w:rFonts w:ascii="Times New Roman" w:hAnsi="Times New Roman" w:cs="Times New Roman"/>
          <w:sz w:val="24"/>
          <w:szCs w:val="24"/>
        </w:rPr>
        <w:t xml:space="preserve"> which will be inherited by the successor in title</w:t>
      </w:r>
      <w:r w:rsidRPr="009151DC">
        <w:rPr>
          <w:rFonts w:ascii="Times New Roman" w:hAnsi="Times New Roman" w:cs="Times New Roman"/>
          <w:sz w:val="24"/>
          <w:szCs w:val="24"/>
        </w:rPr>
        <w:t xml:space="preserve">. The </w:t>
      </w:r>
      <w:r w:rsidR="00903ACB" w:rsidRPr="009151DC">
        <w:rPr>
          <w:rFonts w:ascii="Times New Roman" w:hAnsi="Times New Roman" w:cs="Times New Roman"/>
          <w:sz w:val="24"/>
          <w:szCs w:val="24"/>
        </w:rPr>
        <w:t>Landlord</w:t>
      </w:r>
      <w:r w:rsidRPr="009151DC">
        <w:rPr>
          <w:rFonts w:ascii="Times New Roman" w:hAnsi="Times New Roman" w:cs="Times New Roman"/>
          <w:sz w:val="24"/>
          <w:szCs w:val="24"/>
        </w:rPr>
        <w:t xml:space="preserve"> cannot sell without taking into account the legitimate interests or encumbrances.</w:t>
      </w:r>
      <w:r w:rsidR="000B7E6B" w:rsidRPr="009151DC">
        <w:rPr>
          <w:rFonts w:ascii="Times New Roman" w:hAnsi="Times New Roman" w:cs="Times New Roman"/>
          <w:sz w:val="24"/>
          <w:szCs w:val="24"/>
        </w:rPr>
        <w:t xml:space="preserve"> And I find that it is </w:t>
      </w:r>
      <w:r w:rsidR="00A13949" w:rsidRPr="009151DC">
        <w:rPr>
          <w:rFonts w:ascii="Times New Roman" w:hAnsi="Times New Roman" w:cs="Times New Roman"/>
          <w:sz w:val="24"/>
          <w:szCs w:val="24"/>
        </w:rPr>
        <w:t xml:space="preserve">a </w:t>
      </w:r>
      <w:r w:rsidR="000B7E6B" w:rsidRPr="009151DC">
        <w:rPr>
          <w:rFonts w:ascii="Times New Roman" w:hAnsi="Times New Roman" w:cs="Times New Roman"/>
          <w:sz w:val="24"/>
          <w:szCs w:val="24"/>
        </w:rPr>
        <w:t xml:space="preserve">breach of the right of the </w:t>
      </w:r>
      <w:r w:rsidR="00903ACB" w:rsidRPr="009151DC">
        <w:rPr>
          <w:rFonts w:ascii="Times New Roman" w:hAnsi="Times New Roman" w:cs="Times New Roman"/>
          <w:sz w:val="24"/>
          <w:szCs w:val="24"/>
        </w:rPr>
        <w:t>Landlord</w:t>
      </w:r>
      <w:r w:rsidR="000B7E6B" w:rsidRPr="009151DC">
        <w:rPr>
          <w:rFonts w:ascii="Times New Roman" w:hAnsi="Times New Roman" w:cs="Times New Roman"/>
          <w:sz w:val="24"/>
          <w:szCs w:val="24"/>
        </w:rPr>
        <w:t xml:space="preserve"> to enjoy </w:t>
      </w:r>
      <w:r w:rsidR="00A13949" w:rsidRPr="009151DC">
        <w:rPr>
          <w:rFonts w:ascii="Times New Roman" w:hAnsi="Times New Roman" w:cs="Times New Roman"/>
          <w:sz w:val="24"/>
          <w:szCs w:val="24"/>
        </w:rPr>
        <w:t xml:space="preserve">any </w:t>
      </w:r>
      <w:r w:rsidR="000B7E6B" w:rsidRPr="009151DC">
        <w:rPr>
          <w:rFonts w:ascii="Times New Roman" w:hAnsi="Times New Roman" w:cs="Times New Roman"/>
          <w:sz w:val="24"/>
          <w:szCs w:val="24"/>
        </w:rPr>
        <w:t xml:space="preserve">reversionary interest to be stopped from selling real estate which is subject to </w:t>
      </w:r>
      <w:r w:rsidR="00A13949" w:rsidRPr="009151DC">
        <w:rPr>
          <w:rFonts w:ascii="Times New Roman" w:hAnsi="Times New Roman" w:cs="Times New Roman"/>
          <w:sz w:val="24"/>
          <w:szCs w:val="24"/>
        </w:rPr>
        <w:t>a</w:t>
      </w:r>
      <w:r w:rsidR="000B7E6B" w:rsidRPr="009151DC">
        <w:rPr>
          <w:rFonts w:ascii="Times New Roman" w:hAnsi="Times New Roman" w:cs="Times New Roman"/>
          <w:sz w:val="24"/>
          <w:szCs w:val="24"/>
        </w:rPr>
        <w:t xml:space="preserve"> tenancy of less than two years if at all it is true.</w:t>
      </w:r>
    </w:p>
    <w:p w:rsidR="000B7E6B" w:rsidRPr="009151DC" w:rsidRDefault="000B7E6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Wh</w:t>
      </w:r>
      <w:r w:rsidR="00A13949" w:rsidRPr="009151DC">
        <w:rPr>
          <w:rFonts w:ascii="Times New Roman" w:hAnsi="Times New Roman" w:cs="Times New Roman"/>
          <w:sz w:val="24"/>
          <w:szCs w:val="24"/>
        </w:rPr>
        <w:t>ile t</w:t>
      </w:r>
      <w:r w:rsidRPr="009151DC">
        <w:rPr>
          <w:rFonts w:ascii="Times New Roman" w:hAnsi="Times New Roman" w:cs="Times New Roman"/>
          <w:sz w:val="24"/>
          <w:szCs w:val="24"/>
        </w:rPr>
        <w:t xml:space="preserve">he first issue ought to be referred to arbitration for fear of determining a matter which ought to be determined by the arbitrator's, the issue of whether there is a prima facie case will not be concluded. Instead the question is whether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is entitled to an interim measure of protection pending arbitration. Under section 5 of the </w:t>
      </w:r>
      <w:r w:rsidR="00A5325A" w:rsidRPr="009151DC">
        <w:rPr>
          <w:rFonts w:ascii="Times New Roman" w:hAnsi="Times New Roman" w:cs="Times New Roman"/>
          <w:sz w:val="24"/>
          <w:szCs w:val="24"/>
        </w:rPr>
        <w:t>A</w:t>
      </w:r>
      <w:r w:rsidRPr="009151DC">
        <w:rPr>
          <w:rFonts w:ascii="Times New Roman" w:hAnsi="Times New Roman" w:cs="Times New Roman"/>
          <w:sz w:val="24"/>
          <w:szCs w:val="24"/>
        </w:rPr>
        <w:t xml:space="preserve">rbitration and </w:t>
      </w:r>
      <w:r w:rsidR="00A5325A" w:rsidRPr="009151DC">
        <w:rPr>
          <w:rFonts w:ascii="Times New Roman" w:hAnsi="Times New Roman" w:cs="Times New Roman"/>
          <w:sz w:val="24"/>
          <w:szCs w:val="24"/>
        </w:rPr>
        <w:t>C</w:t>
      </w:r>
      <w:r w:rsidRPr="009151DC">
        <w:rPr>
          <w:rFonts w:ascii="Times New Roman" w:hAnsi="Times New Roman" w:cs="Times New Roman"/>
          <w:sz w:val="24"/>
          <w:szCs w:val="24"/>
        </w:rPr>
        <w:t xml:space="preserve">onciliation </w:t>
      </w:r>
      <w:r w:rsidR="00A5325A" w:rsidRPr="009151DC">
        <w:rPr>
          <w:rFonts w:ascii="Times New Roman" w:hAnsi="Times New Roman" w:cs="Times New Roman"/>
          <w:sz w:val="24"/>
          <w:szCs w:val="24"/>
        </w:rPr>
        <w:t>A</w:t>
      </w:r>
      <w:r w:rsidRPr="009151DC">
        <w:rPr>
          <w:rFonts w:ascii="Times New Roman" w:hAnsi="Times New Roman" w:cs="Times New Roman"/>
          <w:sz w:val="24"/>
          <w:szCs w:val="24"/>
        </w:rPr>
        <w:t>ct, the dispute between the parties shall be referred to arbitration under the provisions of the supplementary agreement Annexure "F" attached to the application and particularly clause 8 (</w:t>
      </w:r>
      <w:r w:rsidR="00A5325A" w:rsidRPr="009151DC">
        <w:rPr>
          <w:rFonts w:ascii="Times New Roman" w:hAnsi="Times New Roman" w:cs="Times New Roman"/>
          <w:sz w:val="24"/>
          <w:szCs w:val="24"/>
        </w:rPr>
        <w:t>b</w:t>
      </w:r>
      <w:r w:rsidRPr="009151DC">
        <w:rPr>
          <w:rFonts w:ascii="Times New Roman" w:hAnsi="Times New Roman" w:cs="Times New Roman"/>
          <w:sz w:val="24"/>
          <w:szCs w:val="24"/>
        </w:rPr>
        <w:t>) thereof.</w:t>
      </w:r>
    </w:p>
    <w:p w:rsidR="000B7E6B" w:rsidRPr="009151DC" w:rsidRDefault="000B7E6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On the issue of whether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would otherwise suffer irreparable injury that cannot be atoned for by an award of damages, as I have noted above the </w:t>
      </w:r>
      <w:r w:rsidR="00903ACB" w:rsidRPr="009151DC">
        <w:rPr>
          <w:rFonts w:ascii="Times New Roman" w:hAnsi="Times New Roman" w:cs="Times New Roman"/>
          <w:sz w:val="24"/>
          <w:szCs w:val="24"/>
        </w:rPr>
        <w:t>Applicant</w:t>
      </w:r>
      <w:r w:rsidR="00A13949" w:rsidRPr="009151DC">
        <w:rPr>
          <w:rFonts w:ascii="Times New Roman" w:hAnsi="Times New Roman" w:cs="Times New Roman"/>
          <w:sz w:val="24"/>
          <w:szCs w:val="24"/>
        </w:rPr>
        <w:t xml:space="preserve"> claims in the alternative to the claim </w:t>
      </w:r>
      <w:r w:rsidRPr="009151DC">
        <w:rPr>
          <w:rFonts w:ascii="Times New Roman" w:hAnsi="Times New Roman" w:cs="Times New Roman"/>
          <w:sz w:val="24"/>
          <w:szCs w:val="24"/>
        </w:rPr>
        <w:t xml:space="preserve">for specific performance money as compensation. In the premises 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can be compensated by an award of damages. Secondly </w:t>
      </w:r>
      <w:r w:rsidR="00A13949" w:rsidRPr="009151DC">
        <w:rPr>
          <w:rFonts w:ascii="Times New Roman" w:hAnsi="Times New Roman" w:cs="Times New Roman"/>
          <w:sz w:val="24"/>
          <w:szCs w:val="24"/>
        </w:rPr>
        <w:t>a</w:t>
      </w:r>
      <w:r w:rsidRPr="009151DC">
        <w:rPr>
          <w:rFonts w:ascii="Times New Roman" w:hAnsi="Times New Roman" w:cs="Times New Roman"/>
          <w:sz w:val="24"/>
          <w:szCs w:val="24"/>
        </w:rPr>
        <w:t xml:space="preserve"> </w:t>
      </w:r>
      <w:r w:rsidR="00903ACB" w:rsidRPr="009151DC">
        <w:rPr>
          <w:rFonts w:ascii="Times New Roman" w:hAnsi="Times New Roman" w:cs="Times New Roman"/>
          <w:sz w:val="24"/>
          <w:szCs w:val="24"/>
        </w:rPr>
        <w:t>Landlord</w:t>
      </w:r>
      <w:r w:rsidRPr="009151DC">
        <w:rPr>
          <w:rFonts w:ascii="Times New Roman" w:hAnsi="Times New Roman" w:cs="Times New Roman"/>
          <w:sz w:val="24"/>
          <w:szCs w:val="24"/>
        </w:rPr>
        <w:t xml:space="preserve"> cannot be restrained from exercising his proprietary rights if there is any reversion by sale of the property.</w:t>
      </w:r>
      <w:r w:rsidR="00A5325A" w:rsidRPr="009151DC">
        <w:rPr>
          <w:rFonts w:ascii="Times New Roman" w:hAnsi="Times New Roman" w:cs="Times New Roman"/>
          <w:sz w:val="24"/>
          <w:szCs w:val="24"/>
        </w:rPr>
        <w:t xml:space="preserve"> Any sale will be subject to any liabilities such as leases or other interests such as grant of a tenancy. The acts of the </w:t>
      </w:r>
      <w:r w:rsidR="00903ACB" w:rsidRPr="009151DC">
        <w:rPr>
          <w:rFonts w:ascii="Times New Roman" w:hAnsi="Times New Roman" w:cs="Times New Roman"/>
          <w:sz w:val="24"/>
          <w:szCs w:val="24"/>
        </w:rPr>
        <w:t>Landlord</w:t>
      </w:r>
      <w:r w:rsidR="00A5325A" w:rsidRPr="009151DC">
        <w:rPr>
          <w:rFonts w:ascii="Times New Roman" w:hAnsi="Times New Roman" w:cs="Times New Roman"/>
          <w:sz w:val="24"/>
          <w:szCs w:val="24"/>
        </w:rPr>
        <w:t xml:space="preserve"> would be binding on any successor in title. </w:t>
      </w:r>
    </w:p>
    <w:p w:rsidR="000B7E6B" w:rsidRPr="009151DC" w:rsidRDefault="000B7E6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In the premises the following orders shall issue:</w:t>
      </w:r>
    </w:p>
    <w:p w:rsidR="000B7E6B" w:rsidRPr="009151DC" w:rsidRDefault="000B7E6B" w:rsidP="009151DC">
      <w:pPr>
        <w:pStyle w:val="ListParagraph"/>
        <w:numPr>
          <w:ilvl w:val="0"/>
          <w:numId w:val="2"/>
        </w:num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Parties shall </w:t>
      </w:r>
      <w:r w:rsidR="00A5325A" w:rsidRPr="009151DC">
        <w:rPr>
          <w:rFonts w:ascii="Times New Roman" w:hAnsi="Times New Roman" w:cs="Times New Roman"/>
          <w:sz w:val="24"/>
          <w:szCs w:val="24"/>
        </w:rPr>
        <w:t xml:space="preserve">try their dispute by arbitration and this suit is accordingly referred back for commencement of arbitral proceedings by the parties </w:t>
      </w:r>
      <w:r w:rsidRPr="009151DC">
        <w:rPr>
          <w:rFonts w:ascii="Times New Roman" w:hAnsi="Times New Roman" w:cs="Times New Roman"/>
          <w:sz w:val="24"/>
          <w:szCs w:val="24"/>
        </w:rPr>
        <w:t xml:space="preserve">in terms of clause 8 of the supplementary agreement annexure "F" to the application dated </w:t>
      </w:r>
      <w:r w:rsidR="00A5325A" w:rsidRPr="009151DC">
        <w:rPr>
          <w:rFonts w:ascii="Times New Roman" w:hAnsi="Times New Roman" w:cs="Times New Roman"/>
          <w:sz w:val="24"/>
          <w:szCs w:val="24"/>
        </w:rPr>
        <w:t>1</w:t>
      </w:r>
      <w:r w:rsidR="00A5325A" w:rsidRPr="009151DC">
        <w:rPr>
          <w:rFonts w:ascii="Times New Roman" w:hAnsi="Times New Roman" w:cs="Times New Roman"/>
          <w:sz w:val="24"/>
          <w:szCs w:val="24"/>
          <w:vertAlign w:val="superscript"/>
        </w:rPr>
        <w:t>st</w:t>
      </w:r>
      <w:r w:rsidR="00A5325A" w:rsidRPr="009151DC">
        <w:rPr>
          <w:rFonts w:ascii="Times New Roman" w:hAnsi="Times New Roman" w:cs="Times New Roman"/>
          <w:sz w:val="24"/>
          <w:szCs w:val="24"/>
        </w:rPr>
        <w:t xml:space="preserve"> </w:t>
      </w:r>
      <w:r w:rsidRPr="009151DC">
        <w:rPr>
          <w:rFonts w:ascii="Times New Roman" w:hAnsi="Times New Roman" w:cs="Times New Roman"/>
          <w:sz w:val="24"/>
          <w:szCs w:val="24"/>
        </w:rPr>
        <w:t>of September 2014.</w:t>
      </w:r>
    </w:p>
    <w:p w:rsidR="00A5325A" w:rsidRPr="009151DC" w:rsidRDefault="00A5325A" w:rsidP="009151DC">
      <w:pPr>
        <w:pStyle w:val="ListParagraph"/>
        <w:spacing w:line="360" w:lineRule="auto"/>
        <w:jc w:val="both"/>
        <w:rPr>
          <w:rFonts w:ascii="Times New Roman" w:hAnsi="Times New Roman" w:cs="Times New Roman"/>
          <w:sz w:val="24"/>
          <w:szCs w:val="24"/>
        </w:rPr>
      </w:pPr>
    </w:p>
    <w:p w:rsidR="00A5325A" w:rsidRPr="009151DC" w:rsidRDefault="000B7E6B" w:rsidP="009151DC">
      <w:pPr>
        <w:pStyle w:val="ListParagraph"/>
        <w:numPr>
          <w:ilvl w:val="0"/>
          <w:numId w:val="2"/>
        </w:num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The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’s application for a temporary injunction is dismissed with costs.</w:t>
      </w:r>
    </w:p>
    <w:p w:rsidR="00A5325A" w:rsidRPr="009151DC" w:rsidRDefault="00A5325A" w:rsidP="009151DC">
      <w:pPr>
        <w:pStyle w:val="ListParagraph"/>
        <w:spacing w:line="360" w:lineRule="auto"/>
        <w:jc w:val="both"/>
        <w:rPr>
          <w:rFonts w:ascii="Times New Roman" w:hAnsi="Times New Roman" w:cs="Times New Roman"/>
          <w:sz w:val="24"/>
          <w:szCs w:val="24"/>
        </w:rPr>
      </w:pPr>
    </w:p>
    <w:p w:rsidR="00A5325A" w:rsidRPr="009151DC" w:rsidRDefault="000B7E6B" w:rsidP="009151DC">
      <w:pPr>
        <w:pStyle w:val="ListParagraph"/>
        <w:numPr>
          <w:ilvl w:val="0"/>
          <w:numId w:val="2"/>
        </w:num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lastRenderedPageBreak/>
        <w:t xml:space="preserve">This suit in the High Court abates and the matter may only come back by way of an application authorised under the Arbitration and Conciliation Act Cap 4 laws of Uganda and in the manner prescribed under the </w:t>
      </w:r>
      <w:r w:rsidR="00A5325A" w:rsidRPr="009151DC">
        <w:rPr>
          <w:rFonts w:ascii="Times New Roman" w:hAnsi="Times New Roman" w:cs="Times New Roman"/>
          <w:sz w:val="24"/>
          <w:szCs w:val="24"/>
        </w:rPr>
        <w:t>A</w:t>
      </w:r>
      <w:r w:rsidRPr="009151DC">
        <w:rPr>
          <w:rFonts w:ascii="Times New Roman" w:hAnsi="Times New Roman" w:cs="Times New Roman"/>
          <w:sz w:val="24"/>
          <w:szCs w:val="24"/>
        </w:rPr>
        <w:t xml:space="preserve">rbitration </w:t>
      </w:r>
      <w:r w:rsidR="00A5325A" w:rsidRPr="009151DC">
        <w:rPr>
          <w:rFonts w:ascii="Times New Roman" w:hAnsi="Times New Roman" w:cs="Times New Roman"/>
          <w:sz w:val="24"/>
          <w:szCs w:val="24"/>
        </w:rPr>
        <w:t>R</w:t>
      </w:r>
      <w:r w:rsidRPr="009151DC">
        <w:rPr>
          <w:rFonts w:ascii="Times New Roman" w:hAnsi="Times New Roman" w:cs="Times New Roman"/>
          <w:sz w:val="24"/>
          <w:szCs w:val="24"/>
        </w:rPr>
        <w:t>ules.</w:t>
      </w:r>
    </w:p>
    <w:p w:rsidR="00A5325A" w:rsidRPr="009151DC" w:rsidRDefault="00A5325A" w:rsidP="009151DC">
      <w:pPr>
        <w:pStyle w:val="ListParagraph"/>
        <w:spacing w:line="360" w:lineRule="auto"/>
        <w:jc w:val="both"/>
        <w:rPr>
          <w:rFonts w:ascii="Times New Roman" w:hAnsi="Times New Roman" w:cs="Times New Roman"/>
          <w:sz w:val="24"/>
          <w:szCs w:val="24"/>
        </w:rPr>
      </w:pPr>
    </w:p>
    <w:p w:rsidR="005D4415" w:rsidRPr="009151DC" w:rsidRDefault="000B7E6B" w:rsidP="009151DC">
      <w:pPr>
        <w:pStyle w:val="ListParagraph"/>
        <w:numPr>
          <w:ilvl w:val="0"/>
          <w:numId w:val="2"/>
        </w:num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Any </w:t>
      </w:r>
      <w:r w:rsidR="00A5325A" w:rsidRPr="009151DC">
        <w:rPr>
          <w:rFonts w:ascii="Times New Roman" w:hAnsi="Times New Roman" w:cs="Times New Roman"/>
          <w:sz w:val="24"/>
          <w:szCs w:val="24"/>
        </w:rPr>
        <w:t xml:space="preserve">questions of who should pay the </w:t>
      </w:r>
      <w:r w:rsidRPr="009151DC">
        <w:rPr>
          <w:rFonts w:ascii="Times New Roman" w:hAnsi="Times New Roman" w:cs="Times New Roman"/>
          <w:sz w:val="24"/>
          <w:szCs w:val="24"/>
        </w:rPr>
        <w:t>cost</w:t>
      </w:r>
      <w:r w:rsidR="00A5325A" w:rsidRPr="009151DC">
        <w:rPr>
          <w:rFonts w:ascii="Times New Roman" w:hAnsi="Times New Roman" w:cs="Times New Roman"/>
          <w:sz w:val="24"/>
          <w:szCs w:val="24"/>
        </w:rPr>
        <w:t>s</w:t>
      </w:r>
      <w:r w:rsidRPr="009151DC">
        <w:rPr>
          <w:rFonts w:ascii="Times New Roman" w:hAnsi="Times New Roman" w:cs="Times New Roman"/>
          <w:sz w:val="24"/>
          <w:szCs w:val="24"/>
        </w:rPr>
        <w:t xml:space="preserve"> incurred in this suit other than that of the application is referred to the arbitrator to be appointed by the parties if they so wish</w:t>
      </w:r>
      <w:r w:rsidR="00A5325A" w:rsidRPr="009151DC">
        <w:rPr>
          <w:rFonts w:ascii="Times New Roman" w:hAnsi="Times New Roman" w:cs="Times New Roman"/>
          <w:sz w:val="24"/>
          <w:szCs w:val="24"/>
        </w:rPr>
        <w:t xml:space="preserve"> the issue to be addressed</w:t>
      </w:r>
      <w:r w:rsidRPr="009151DC">
        <w:rPr>
          <w:rFonts w:ascii="Times New Roman" w:hAnsi="Times New Roman" w:cs="Times New Roman"/>
          <w:sz w:val="24"/>
          <w:szCs w:val="24"/>
        </w:rPr>
        <w:t>.</w:t>
      </w:r>
    </w:p>
    <w:p w:rsidR="00534675" w:rsidRPr="009151DC" w:rsidRDefault="00534675" w:rsidP="009151DC">
      <w:pPr>
        <w:spacing w:line="360" w:lineRule="auto"/>
        <w:jc w:val="both"/>
        <w:rPr>
          <w:rFonts w:ascii="Times New Roman" w:hAnsi="Times New Roman" w:cs="Times New Roman"/>
          <w:sz w:val="24"/>
          <w:szCs w:val="24"/>
        </w:rPr>
      </w:pPr>
    </w:p>
    <w:p w:rsidR="00524B18" w:rsidRPr="009151DC" w:rsidRDefault="000B7E6B"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Ruling delivered in open court on 26</w:t>
      </w:r>
      <w:r w:rsidR="00A5325A" w:rsidRPr="009151DC">
        <w:rPr>
          <w:rFonts w:ascii="Times New Roman" w:hAnsi="Times New Roman" w:cs="Times New Roman"/>
          <w:sz w:val="24"/>
          <w:szCs w:val="24"/>
          <w:vertAlign w:val="superscript"/>
        </w:rPr>
        <w:t>th</w:t>
      </w:r>
      <w:r w:rsidR="00A5325A" w:rsidRPr="009151DC">
        <w:rPr>
          <w:rFonts w:ascii="Times New Roman" w:hAnsi="Times New Roman" w:cs="Times New Roman"/>
          <w:sz w:val="24"/>
          <w:szCs w:val="24"/>
        </w:rPr>
        <w:t xml:space="preserve"> of </w:t>
      </w:r>
      <w:r w:rsidRPr="009151DC">
        <w:rPr>
          <w:rFonts w:ascii="Times New Roman" w:hAnsi="Times New Roman" w:cs="Times New Roman"/>
          <w:sz w:val="24"/>
          <w:szCs w:val="24"/>
        </w:rPr>
        <w:t>August 2016.</w:t>
      </w:r>
    </w:p>
    <w:p w:rsidR="00524B18" w:rsidRPr="009151DC" w:rsidRDefault="00524B18" w:rsidP="009151DC">
      <w:pPr>
        <w:spacing w:line="360" w:lineRule="auto"/>
        <w:jc w:val="both"/>
        <w:rPr>
          <w:rFonts w:ascii="Times New Roman" w:hAnsi="Times New Roman" w:cs="Times New Roman"/>
          <w:sz w:val="24"/>
          <w:szCs w:val="24"/>
        </w:rPr>
      </w:pPr>
    </w:p>
    <w:p w:rsidR="00FC7999" w:rsidRPr="009151DC" w:rsidRDefault="00FC7999"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Christopher Madrama</w:t>
      </w:r>
      <w:r w:rsidR="00080858" w:rsidRPr="009151DC">
        <w:rPr>
          <w:rFonts w:ascii="Times New Roman" w:hAnsi="Times New Roman" w:cs="Times New Roman"/>
          <w:b/>
          <w:sz w:val="24"/>
          <w:szCs w:val="24"/>
        </w:rPr>
        <w:t xml:space="preserve"> Izama</w:t>
      </w:r>
    </w:p>
    <w:p w:rsidR="00080858" w:rsidRPr="009151DC" w:rsidRDefault="00080858"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Judge</w:t>
      </w:r>
    </w:p>
    <w:p w:rsidR="00D2015C" w:rsidRPr="009151DC" w:rsidRDefault="00D2015C"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Ruling delivered in the presence of:</w:t>
      </w:r>
    </w:p>
    <w:p w:rsidR="007378DD" w:rsidRPr="009151DC" w:rsidRDefault="007378DD"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Caroline </w:t>
      </w:r>
      <w:proofErr w:type="spellStart"/>
      <w:r w:rsidRPr="009151DC">
        <w:rPr>
          <w:rFonts w:ascii="Times New Roman" w:hAnsi="Times New Roman" w:cs="Times New Roman"/>
          <w:sz w:val="24"/>
          <w:szCs w:val="24"/>
        </w:rPr>
        <w:t>Kintu</w:t>
      </w:r>
      <w:proofErr w:type="spellEnd"/>
      <w:r w:rsidRPr="009151DC">
        <w:rPr>
          <w:rFonts w:ascii="Times New Roman" w:hAnsi="Times New Roman" w:cs="Times New Roman"/>
          <w:sz w:val="24"/>
          <w:szCs w:val="24"/>
        </w:rPr>
        <w:t xml:space="preserve"> for the </w:t>
      </w:r>
      <w:r w:rsidR="00903ACB" w:rsidRPr="009151DC">
        <w:rPr>
          <w:rFonts w:ascii="Times New Roman" w:hAnsi="Times New Roman" w:cs="Times New Roman"/>
          <w:sz w:val="24"/>
          <w:szCs w:val="24"/>
        </w:rPr>
        <w:t>Applicant</w:t>
      </w:r>
    </w:p>
    <w:p w:rsidR="007378DD" w:rsidRPr="009151DC" w:rsidRDefault="007378DD"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Milton </w:t>
      </w:r>
      <w:proofErr w:type="spellStart"/>
      <w:r w:rsidRPr="009151DC">
        <w:rPr>
          <w:rFonts w:ascii="Times New Roman" w:hAnsi="Times New Roman" w:cs="Times New Roman"/>
          <w:sz w:val="24"/>
          <w:szCs w:val="24"/>
        </w:rPr>
        <w:t>Agaba</w:t>
      </w:r>
      <w:proofErr w:type="spellEnd"/>
      <w:r w:rsidRPr="009151DC">
        <w:rPr>
          <w:rFonts w:ascii="Times New Roman" w:hAnsi="Times New Roman" w:cs="Times New Roman"/>
          <w:sz w:val="24"/>
          <w:szCs w:val="24"/>
        </w:rPr>
        <w:t xml:space="preserve"> MD of </w:t>
      </w:r>
      <w:r w:rsidR="00903ACB" w:rsidRPr="009151DC">
        <w:rPr>
          <w:rFonts w:ascii="Times New Roman" w:hAnsi="Times New Roman" w:cs="Times New Roman"/>
          <w:sz w:val="24"/>
          <w:szCs w:val="24"/>
        </w:rPr>
        <w:t>Applicant</w:t>
      </w:r>
      <w:r w:rsidRPr="009151DC">
        <w:rPr>
          <w:rFonts w:ascii="Times New Roman" w:hAnsi="Times New Roman" w:cs="Times New Roman"/>
          <w:sz w:val="24"/>
          <w:szCs w:val="24"/>
        </w:rPr>
        <w:t xml:space="preserve"> in court</w:t>
      </w:r>
    </w:p>
    <w:p w:rsidR="007378DD" w:rsidRPr="009151DC" w:rsidRDefault="007378DD"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Fred </w:t>
      </w:r>
      <w:proofErr w:type="spellStart"/>
      <w:r w:rsidR="00903ACB" w:rsidRPr="009151DC">
        <w:rPr>
          <w:rFonts w:ascii="Times New Roman" w:hAnsi="Times New Roman" w:cs="Times New Roman"/>
          <w:sz w:val="24"/>
          <w:szCs w:val="24"/>
        </w:rPr>
        <w:t>Businge</w:t>
      </w:r>
      <w:proofErr w:type="spellEnd"/>
      <w:r w:rsidRPr="009151DC">
        <w:rPr>
          <w:rFonts w:ascii="Times New Roman" w:hAnsi="Times New Roman" w:cs="Times New Roman"/>
          <w:sz w:val="24"/>
          <w:szCs w:val="24"/>
        </w:rPr>
        <w:t xml:space="preserve"> </w:t>
      </w:r>
      <w:proofErr w:type="spellStart"/>
      <w:r w:rsidRPr="009151DC">
        <w:rPr>
          <w:rFonts w:ascii="Times New Roman" w:hAnsi="Times New Roman" w:cs="Times New Roman"/>
          <w:sz w:val="24"/>
          <w:szCs w:val="24"/>
        </w:rPr>
        <w:t>Kiiza</w:t>
      </w:r>
      <w:proofErr w:type="spellEnd"/>
      <w:r w:rsidRPr="009151DC">
        <w:rPr>
          <w:rFonts w:ascii="Times New Roman" w:hAnsi="Times New Roman" w:cs="Times New Roman"/>
          <w:sz w:val="24"/>
          <w:szCs w:val="24"/>
        </w:rPr>
        <w:t xml:space="preserve"> </w:t>
      </w:r>
      <w:r w:rsidR="00903ACB" w:rsidRPr="009151DC">
        <w:rPr>
          <w:rFonts w:ascii="Times New Roman" w:hAnsi="Times New Roman" w:cs="Times New Roman"/>
          <w:sz w:val="24"/>
          <w:szCs w:val="24"/>
        </w:rPr>
        <w:t>Counsel</w:t>
      </w:r>
      <w:r w:rsidRPr="009151DC">
        <w:rPr>
          <w:rFonts w:ascii="Times New Roman" w:hAnsi="Times New Roman" w:cs="Times New Roman"/>
          <w:sz w:val="24"/>
          <w:szCs w:val="24"/>
        </w:rPr>
        <w:t xml:space="preserve"> for the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in court</w:t>
      </w:r>
    </w:p>
    <w:p w:rsidR="007378DD" w:rsidRPr="009151DC" w:rsidRDefault="007378DD" w:rsidP="009151DC">
      <w:pPr>
        <w:spacing w:line="360" w:lineRule="auto"/>
        <w:jc w:val="both"/>
        <w:rPr>
          <w:rFonts w:ascii="Times New Roman" w:hAnsi="Times New Roman" w:cs="Times New Roman"/>
          <w:sz w:val="24"/>
          <w:szCs w:val="24"/>
        </w:rPr>
      </w:pPr>
      <w:proofErr w:type="spellStart"/>
      <w:r w:rsidRPr="009151DC">
        <w:rPr>
          <w:rFonts w:ascii="Times New Roman" w:hAnsi="Times New Roman" w:cs="Times New Roman"/>
          <w:sz w:val="24"/>
          <w:szCs w:val="24"/>
        </w:rPr>
        <w:t>Kyagaba</w:t>
      </w:r>
      <w:proofErr w:type="spellEnd"/>
      <w:r w:rsidRPr="009151DC">
        <w:rPr>
          <w:rFonts w:ascii="Times New Roman" w:hAnsi="Times New Roman" w:cs="Times New Roman"/>
          <w:sz w:val="24"/>
          <w:szCs w:val="24"/>
        </w:rPr>
        <w:t xml:space="preserve"> Grace the Works Engineer of </w:t>
      </w:r>
      <w:r w:rsidR="00903ACB" w:rsidRPr="009151DC">
        <w:rPr>
          <w:rFonts w:ascii="Times New Roman" w:hAnsi="Times New Roman" w:cs="Times New Roman"/>
          <w:sz w:val="24"/>
          <w:szCs w:val="24"/>
        </w:rPr>
        <w:t>Respondent</w:t>
      </w:r>
      <w:r w:rsidRPr="009151DC">
        <w:rPr>
          <w:rFonts w:ascii="Times New Roman" w:hAnsi="Times New Roman" w:cs="Times New Roman"/>
          <w:sz w:val="24"/>
          <w:szCs w:val="24"/>
        </w:rPr>
        <w:t xml:space="preserve"> in court</w:t>
      </w:r>
    </w:p>
    <w:p w:rsidR="008F2027" w:rsidRPr="009151DC" w:rsidRDefault="008F2027" w:rsidP="009151DC">
      <w:pPr>
        <w:spacing w:line="360" w:lineRule="auto"/>
        <w:jc w:val="both"/>
        <w:rPr>
          <w:rFonts w:ascii="Times New Roman" w:hAnsi="Times New Roman" w:cs="Times New Roman"/>
          <w:sz w:val="24"/>
          <w:szCs w:val="24"/>
        </w:rPr>
      </w:pPr>
      <w:r w:rsidRPr="009151DC">
        <w:rPr>
          <w:rFonts w:ascii="Times New Roman" w:hAnsi="Times New Roman" w:cs="Times New Roman"/>
          <w:sz w:val="24"/>
          <w:szCs w:val="24"/>
        </w:rPr>
        <w:t xml:space="preserve">Charles </w:t>
      </w:r>
      <w:proofErr w:type="spellStart"/>
      <w:r w:rsidRPr="009151DC">
        <w:rPr>
          <w:rFonts w:ascii="Times New Roman" w:hAnsi="Times New Roman" w:cs="Times New Roman"/>
          <w:sz w:val="24"/>
          <w:szCs w:val="24"/>
        </w:rPr>
        <w:t>Okuni</w:t>
      </w:r>
      <w:proofErr w:type="spellEnd"/>
      <w:r w:rsidRPr="009151DC">
        <w:rPr>
          <w:rFonts w:ascii="Times New Roman" w:hAnsi="Times New Roman" w:cs="Times New Roman"/>
          <w:sz w:val="24"/>
          <w:szCs w:val="24"/>
        </w:rPr>
        <w:t>: Court Clerk</w:t>
      </w:r>
    </w:p>
    <w:p w:rsidR="00D2015C" w:rsidRPr="009151DC" w:rsidRDefault="00D2015C" w:rsidP="009151DC">
      <w:pPr>
        <w:spacing w:line="360" w:lineRule="auto"/>
        <w:jc w:val="both"/>
        <w:rPr>
          <w:rFonts w:ascii="Times New Roman" w:hAnsi="Times New Roman" w:cs="Times New Roman"/>
          <w:b/>
          <w:sz w:val="24"/>
          <w:szCs w:val="24"/>
        </w:rPr>
      </w:pPr>
    </w:p>
    <w:p w:rsidR="00D2015C" w:rsidRPr="009151DC" w:rsidRDefault="00D2015C"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Christopher Madrama Izama</w:t>
      </w:r>
    </w:p>
    <w:p w:rsidR="00D2015C" w:rsidRPr="009151DC" w:rsidRDefault="00D2015C"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Judge</w:t>
      </w:r>
    </w:p>
    <w:p w:rsidR="00D2015C" w:rsidRPr="009151DC" w:rsidRDefault="000B7E6B" w:rsidP="009151DC">
      <w:pPr>
        <w:spacing w:line="360" w:lineRule="auto"/>
        <w:jc w:val="both"/>
        <w:rPr>
          <w:rFonts w:ascii="Times New Roman" w:hAnsi="Times New Roman" w:cs="Times New Roman"/>
          <w:b/>
          <w:sz w:val="24"/>
          <w:szCs w:val="24"/>
        </w:rPr>
      </w:pPr>
      <w:r w:rsidRPr="009151DC">
        <w:rPr>
          <w:rFonts w:ascii="Times New Roman" w:hAnsi="Times New Roman" w:cs="Times New Roman"/>
          <w:b/>
          <w:sz w:val="24"/>
          <w:szCs w:val="24"/>
        </w:rPr>
        <w:t>26</w:t>
      </w:r>
      <w:r w:rsidR="00A5325A" w:rsidRPr="009151DC">
        <w:rPr>
          <w:rFonts w:ascii="Times New Roman" w:hAnsi="Times New Roman" w:cs="Times New Roman"/>
          <w:b/>
          <w:sz w:val="24"/>
          <w:szCs w:val="24"/>
          <w:vertAlign w:val="superscript"/>
        </w:rPr>
        <w:t>th</w:t>
      </w:r>
      <w:r w:rsidR="00A5325A" w:rsidRPr="009151DC">
        <w:rPr>
          <w:rFonts w:ascii="Times New Roman" w:hAnsi="Times New Roman" w:cs="Times New Roman"/>
          <w:b/>
          <w:sz w:val="24"/>
          <w:szCs w:val="24"/>
        </w:rPr>
        <w:t xml:space="preserve"> </w:t>
      </w:r>
      <w:r w:rsidRPr="009151DC">
        <w:rPr>
          <w:rFonts w:ascii="Times New Roman" w:hAnsi="Times New Roman" w:cs="Times New Roman"/>
          <w:b/>
          <w:sz w:val="24"/>
          <w:szCs w:val="24"/>
        </w:rPr>
        <w:t>August 2016</w:t>
      </w:r>
    </w:p>
    <w:sectPr w:rsidR="00D2015C" w:rsidRPr="009151DC"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CD" w:rsidRDefault="006467CD" w:rsidP="00AB5610">
      <w:pPr>
        <w:spacing w:after="0" w:line="240" w:lineRule="auto"/>
      </w:pPr>
      <w:r>
        <w:separator/>
      </w:r>
    </w:p>
  </w:endnote>
  <w:endnote w:type="continuationSeparator" w:id="0">
    <w:p w:rsidR="006467CD" w:rsidRDefault="006467C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6D5F94" w:rsidRPr="007F0E13" w:rsidRDefault="006D5F94" w:rsidP="00B523AB">
        <w:pPr>
          <w:pStyle w:val="Header"/>
          <w:rPr>
            <w:i/>
          </w:rPr>
        </w:pPr>
      </w:p>
      <w:p w:rsidR="006D5F94" w:rsidRDefault="001F737B">
        <w:pPr>
          <w:pStyle w:val="Footer"/>
          <w:jc w:val="center"/>
        </w:pPr>
      </w:p>
    </w:sdtContent>
  </w:sdt>
  <w:p w:rsidR="006D5F94" w:rsidRPr="00A43194" w:rsidRDefault="006D5F9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CD" w:rsidRDefault="006467CD" w:rsidP="00AB5610">
      <w:pPr>
        <w:spacing w:after="0" w:line="240" w:lineRule="auto"/>
      </w:pPr>
      <w:r>
        <w:separator/>
      </w:r>
    </w:p>
  </w:footnote>
  <w:footnote w:type="continuationSeparator" w:id="0">
    <w:p w:rsidR="006467CD" w:rsidRDefault="006467C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A4426"/>
    <w:multiLevelType w:val="hybridMultilevel"/>
    <w:tmpl w:val="D8A83712"/>
    <w:lvl w:ilvl="0" w:tplc="192E3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30F24EE-A586-406C-B36B-F81572FD8AE9}"/>
    <w:docVar w:name="dgnword-eventsink" w:val="78546616"/>
  </w:docVars>
  <w:rsids>
    <w:rsidRoot w:val="00686C8C"/>
    <w:rsid w:val="000033FA"/>
    <w:rsid w:val="000035B9"/>
    <w:rsid w:val="00010B8B"/>
    <w:rsid w:val="00046CD8"/>
    <w:rsid w:val="00062365"/>
    <w:rsid w:val="00077A33"/>
    <w:rsid w:val="00080858"/>
    <w:rsid w:val="00090D6C"/>
    <w:rsid w:val="000B1274"/>
    <w:rsid w:val="000B7E6B"/>
    <w:rsid w:val="000C625C"/>
    <w:rsid w:val="000E2306"/>
    <w:rsid w:val="000F6945"/>
    <w:rsid w:val="001010B0"/>
    <w:rsid w:val="00101A8A"/>
    <w:rsid w:val="00102BB8"/>
    <w:rsid w:val="0011323A"/>
    <w:rsid w:val="001165B2"/>
    <w:rsid w:val="001205D7"/>
    <w:rsid w:val="00126DB1"/>
    <w:rsid w:val="001379E1"/>
    <w:rsid w:val="00145109"/>
    <w:rsid w:val="0015517B"/>
    <w:rsid w:val="0016609B"/>
    <w:rsid w:val="0016637D"/>
    <w:rsid w:val="001715D9"/>
    <w:rsid w:val="0019370C"/>
    <w:rsid w:val="001938D4"/>
    <w:rsid w:val="00193BD8"/>
    <w:rsid w:val="001A08F2"/>
    <w:rsid w:val="001C7F48"/>
    <w:rsid w:val="001F737B"/>
    <w:rsid w:val="001F759E"/>
    <w:rsid w:val="00200261"/>
    <w:rsid w:val="002030E1"/>
    <w:rsid w:val="00255E5F"/>
    <w:rsid w:val="002652FD"/>
    <w:rsid w:val="0026722E"/>
    <w:rsid w:val="002710AD"/>
    <w:rsid w:val="002859CA"/>
    <w:rsid w:val="002B1153"/>
    <w:rsid w:val="002B307D"/>
    <w:rsid w:val="002D7C4E"/>
    <w:rsid w:val="002E0AAF"/>
    <w:rsid w:val="003435DB"/>
    <w:rsid w:val="00343817"/>
    <w:rsid w:val="0037763B"/>
    <w:rsid w:val="00394DF7"/>
    <w:rsid w:val="003A10FF"/>
    <w:rsid w:val="003C04D6"/>
    <w:rsid w:val="003E0CB3"/>
    <w:rsid w:val="003F0040"/>
    <w:rsid w:val="003F479F"/>
    <w:rsid w:val="00411CBF"/>
    <w:rsid w:val="0042615D"/>
    <w:rsid w:val="00431197"/>
    <w:rsid w:val="004379DB"/>
    <w:rsid w:val="00440199"/>
    <w:rsid w:val="00456DBC"/>
    <w:rsid w:val="00471315"/>
    <w:rsid w:val="004C2BC6"/>
    <w:rsid w:val="004D1065"/>
    <w:rsid w:val="004F7910"/>
    <w:rsid w:val="00524B18"/>
    <w:rsid w:val="00534675"/>
    <w:rsid w:val="005445EA"/>
    <w:rsid w:val="00553B9D"/>
    <w:rsid w:val="00561DD3"/>
    <w:rsid w:val="00566AD5"/>
    <w:rsid w:val="00576AC0"/>
    <w:rsid w:val="005878B3"/>
    <w:rsid w:val="005C34E0"/>
    <w:rsid w:val="005C5F87"/>
    <w:rsid w:val="005D2435"/>
    <w:rsid w:val="005D4415"/>
    <w:rsid w:val="005E5724"/>
    <w:rsid w:val="005E739B"/>
    <w:rsid w:val="0060068B"/>
    <w:rsid w:val="00605408"/>
    <w:rsid w:val="006467CD"/>
    <w:rsid w:val="006468C7"/>
    <w:rsid w:val="006506BC"/>
    <w:rsid w:val="00667908"/>
    <w:rsid w:val="00686C8C"/>
    <w:rsid w:val="00686D97"/>
    <w:rsid w:val="006B023B"/>
    <w:rsid w:val="006D5F94"/>
    <w:rsid w:val="006E0B37"/>
    <w:rsid w:val="006F11BA"/>
    <w:rsid w:val="006F2433"/>
    <w:rsid w:val="00727246"/>
    <w:rsid w:val="007378DD"/>
    <w:rsid w:val="00781031"/>
    <w:rsid w:val="007859F9"/>
    <w:rsid w:val="00791D6E"/>
    <w:rsid w:val="007C0B7C"/>
    <w:rsid w:val="007C3BCC"/>
    <w:rsid w:val="007C3E15"/>
    <w:rsid w:val="007D4190"/>
    <w:rsid w:val="007E41FD"/>
    <w:rsid w:val="007F0E13"/>
    <w:rsid w:val="00810FAE"/>
    <w:rsid w:val="00824FD8"/>
    <w:rsid w:val="00846E07"/>
    <w:rsid w:val="00847429"/>
    <w:rsid w:val="008740EB"/>
    <w:rsid w:val="008816DF"/>
    <w:rsid w:val="00881E3C"/>
    <w:rsid w:val="008A141C"/>
    <w:rsid w:val="008A167C"/>
    <w:rsid w:val="008E3B35"/>
    <w:rsid w:val="008F1681"/>
    <w:rsid w:val="008F2027"/>
    <w:rsid w:val="008F2E90"/>
    <w:rsid w:val="008F61EA"/>
    <w:rsid w:val="00903ACB"/>
    <w:rsid w:val="00910FBF"/>
    <w:rsid w:val="0091304A"/>
    <w:rsid w:val="009151DC"/>
    <w:rsid w:val="00932FAD"/>
    <w:rsid w:val="009331B5"/>
    <w:rsid w:val="00955A09"/>
    <w:rsid w:val="009A6B54"/>
    <w:rsid w:val="009C284C"/>
    <w:rsid w:val="009C499C"/>
    <w:rsid w:val="009C4AD3"/>
    <w:rsid w:val="009C671A"/>
    <w:rsid w:val="009D4AC5"/>
    <w:rsid w:val="009E74EA"/>
    <w:rsid w:val="009F3303"/>
    <w:rsid w:val="00A0368F"/>
    <w:rsid w:val="00A13949"/>
    <w:rsid w:val="00A30956"/>
    <w:rsid w:val="00A3666A"/>
    <w:rsid w:val="00A400F5"/>
    <w:rsid w:val="00A43194"/>
    <w:rsid w:val="00A43793"/>
    <w:rsid w:val="00A5325A"/>
    <w:rsid w:val="00A550E6"/>
    <w:rsid w:val="00A6783D"/>
    <w:rsid w:val="00A926E4"/>
    <w:rsid w:val="00AA73FB"/>
    <w:rsid w:val="00AB5610"/>
    <w:rsid w:val="00AC5D8E"/>
    <w:rsid w:val="00AC7960"/>
    <w:rsid w:val="00AE492F"/>
    <w:rsid w:val="00AE626A"/>
    <w:rsid w:val="00AE79F2"/>
    <w:rsid w:val="00AF55C2"/>
    <w:rsid w:val="00B04F33"/>
    <w:rsid w:val="00B10E91"/>
    <w:rsid w:val="00B140CB"/>
    <w:rsid w:val="00B16BCD"/>
    <w:rsid w:val="00B47805"/>
    <w:rsid w:val="00B523AB"/>
    <w:rsid w:val="00B70E30"/>
    <w:rsid w:val="00B80932"/>
    <w:rsid w:val="00B90711"/>
    <w:rsid w:val="00B92904"/>
    <w:rsid w:val="00B95FEE"/>
    <w:rsid w:val="00BA1E43"/>
    <w:rsid w:val="00BD1015"/>
    <w:rsid w:val="00BD3476"/>
    <w:rsid w:val="00C63A6A"/>
    <w:rsid w:val="00CA7242"/>
    <w:rsid w:val="00CB0854"/>
    <w:rsid w:val="00CB3EC4"/>
    <w:rsid w:val="00CC3875"/>
    <w:rsid w:val="00CD2EC2"/>
    <w:rsid w:val="00CF4343"/>
    <w:rsid w:val="00CF71A8"/>
    <w:rsid w:val="00D16715"/>
    <w:rsid w:val="00D2015C"/>
    <w:rsid w:val="00D35418"/>
    <w:rsid w:val="00D41D0D"/>
    <w:rsid w:val="00D436BA"/>
    <w:rsid w:val="00D5025F"/>
    <w:rsid w:val="00D961FF"/>
    <w:rsid w:val="00DA645B"/>
    <w:rsid w:val="00DB6C89"/>
    <w:rsid w:val="00E10E3D"/>
    <w:rsid w:val="00E140FF"/>
    <w:rsid w:val="00E214DD"/>
    <w:rsid w:val="00E263C0"/>
    <w:rsid w:val="00E3132C"/>
    <w:rsid w:val="00E3613D"/>
    <w:rsid w:val="00E4633E"/>
    <w:rsid w:val="00E579F1"/>
    <w:rsid w:val="00E60CD7"/>
    <w:rsid w:val="00E80DCA"/>
    <w:rsid w:val="00EA1BBD"/>
    <w:rsid w:val="00EC0390"/>
    <w:rsid w:val="00EC4A1C"/>
    <w:rsid w:val="00F01D36"/>
    <w:rsid w:val="00F10C13"/>
    <w:rsid w:val="00F23833"/>
    <w:rsid w:val="00F24942"/>
    <w:rsid w:val="00F30A51"/>
    <w:rsid w:val="00F32B36"/>
    <w:rsid w:val="00F43061"/>
    <w:rsid w:val="00F930FC"/>
    <w:rsid w:val="00FC185E"/>
    <w:rsid w:val="00FC71F2"/>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E6FF-C8B7-46C9-AA14-59A0C73E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5145</Words>
  <Characters>29331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2016-08-26T10:17:00Z</cp:lastPrinted>
  <dcterms:created xsi:type="dcterms:W3CDTF">2016-09-05T09:40:00Z</dcterms:created>
  <dcterms:modified xsi:type="dcterms:W3CDTF">2016-09-05T09:40:00Z</dcterms:modified>
</cp:coreProperties>
</file>