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D297F" w:rsidRDefault="005878B3" w:rsidP="005878B3">
      <w:pPr>
        <w:jc w:val="center"/>
        <w:rPr>
          <w:rFonts w:ascii="Times New Roman" w:hAnsi="Times New Roman" w:cs="Times New Roman"/>
          <w:b/>
          <w:sz w:val="24"/>
          <w:szCs w:val="24"/>
        </w:rPr>
      </w:pPr>
      <w:r w:rsidRPr="00DD297F">
        <w:rPr>
          <w:rFonts w:ascii="Times New Roman" w:hAnsi="Times New Roman" w:cs="Times New Roman"/>
          <w:b/>
          <w:sz w:val="24"/>
          <w:szCs w:val="24"/>
        </w:rPr>
        <w:t>THE REPUBLIC OF UGANDA,</w:t>
      </w:r>
    </w:p>
    <w:p w:rsidR="005878B3" w:rsidRPr="00DD297F" w:rsidRDefault="005878B3" w:rsidP="005878B3">
      <w:pPr>
        <w:jc w:val="center"/>
        <w:rPr>
          <w:rFonts w:ascii="Times New Roman" w:hAnsi="Times New Roman" w:cs="Times New Roman"/>
          <w:b/>
          <w:sz w:val="24"/>
          <w:szCs w:val="24"/>
        </w:rPr>
      </w:pPr>
      <w:r w:rsidRPr="00DD297F">
        <w:rPr>
          <w:rFonts w:ascii="Times New Roman" w:hAnsi="Times New Roman" w:cs="Times New Roman"/>
          <w:b/>
          <w:sz w:val="24"/>
          <w:szCs w:val="24"/>
        </w:rPr>
        <w:t>IN THE HIGH COURT OF UGANDA AT KAMPALA</w:t>
      </w:r>
    </w:p>
    <w:p w:rsidR="005878B3" w:rsidRPr="00DD297F" w:rsidRDefault="005878B3" w:rsidP="005878B3">
      <w:pPr>
        <w:jc w:val="center"/>
        <w:rPr>
          <w:rFonts w:ascii="Times New Roman" w:hAnsi="Times New Roman" w:cs="Times New Roman"/>
          <w:b/>
          <w:sz w:val="24"/>
          <w:szCs w:val="24"/>
        </w:rPr>
      </w:pPr>
      <w:r w:rsidRPr="00DD297F">
        <w:rPr>
          <w:rFonts w:ascii="Times New Roman" w:hAnsi="Times New Roman" w:cs="Times New Roman"/>
          <w:b/>
          <w:sz w:val="24"/>
          <w:szCs w:val="24"/>
        </w:rPr>
        <w:t>(COMMERCIAL DIVISION)</w:t>
      </w:r>
    </w:p>
    <w:p w:rsidR="00BB5D05" w:rsidRPr="00DD297F" w:rsidRDefault="00BB5D05" w:rsidP="005878B3">
      <w:pPr>
        <w:jc w:val="center"/>
        <w:rPr>
          <w:rFonts w:ascii="Times New Roman" w:hAnsi="Times New Roman" w:cs="Times New Roman"/>
          <w:b/>
          <w:sz w:val="24"/>
          <w:szCs w:val="24"/>
        </w:rPr>
      </w:pPr>
      <w:r w:rsidRPr="00DD297F">
        <w:rPr>
          <w:rFonts w:ascii="Times New Roman" w:hAnsi="Times New Roman" w:cs="Times New Roman"/>
          <w:b/>
          <w:sz w:val="24"/>
          <w:szCs w:val="24"/>
        </w:rPr>
        <w:t>MISCELLANEOUS APPLICATION NO 766 OF 2015</w:t>
      </w:r>
    </w:p>
    <w:p w:rsidR="00BB5D05" w:rsidRPr="00DD297F" w:rsidRDefault="00BB5D05" w:rsidP="005878B3">
      <w:pPr>
        <w:jc w:val="center"/>
        <w:rPr>
          <w:rFonts w:ascii="Times New Roman" w:hAnsi="Times New Roman" w:cs="Times New Roman"/>
          <w:b/>
          <w:sz w:val="24"/>
          <w:szCs w:val="24"/>
        </w:rPr>
      </w:pPr>
      <w:r w:rsidRPr="00DD297F">
        <w:rPr>
          <w:rFonts w:ascii="Times New Roman" w:hAnsi="Times New Roman" w:cs="Times New Roman"/>
          <w:b/>
          <w:sz w:val="24"/>
          <w:szCs w:val="24"/>
        </w:rPr>
        <w:t>(ARISING OUT OF HCCS NO 0369 OF 2011)</w:t>
      </w:r>
    </w:p>
    <w:p w:rsidR="006B29FE" w:rsidRPr="00DD297F" w:rsidRDefault="00BB5D05" w:rsidP="00BB5D05">
      <w:pPr>
        <w:rPr>
          <w:rFonts w:ascii="Times New Roman" w:hAnsi="Times New Roman" w:cs="Times New Roman"/>
          <w:b/>
          <w:sz w:val="24"/>
          <w:szCs w:val="24"/>
        </w:rPr>
      </w:pPr>
      <w:r w:rsidRPr="00DD297F">
        <w:rPr>
          <w:rFonts w:ascii="Times New Roman" w:hAnsi="Times New Roman" w:cs="Times New Roman"/>
          <w:b/>
          <w:sz w:val="24"/>
          <w:szCs w:val="24"/>
        </w:rPr>
        <w:t xml:space="preserve">THE MOTORCENTRE </w:t>
      </w:r>
      <w:r w:rsidR="006B29FE" w:rsidRPr="00DD297F">
        <w:rPr>
          <w:rFonts w:ascii="Times New Roman" w:hAnsi="Times New Roman" w:cs="Times New Roman"/>
          <w:b/>
          <w:sz w:val="24"/>
          <w:szCs w:val="24"/>
        </w:rPr>
        <w:t>(</w:t>
      </w:r>
      <w:r w:rsidRPr="00DD297F">
        <w:rPr>
          <w:rFonts w:ascii="Times New Roman" w:hAnsi="Times New Roman" w:cs="Times New Roman"/>
          <w:b/>
          <w:sz w:val="24"/>
          <w:szCs w:val="24"/>
        </w:rPr>
        <w:t>E</w:t>
      </w:r>
      <w:r w:rsidR="006B29FE" w:rsidRPr="00DD297F">
        <w:rPr>
          <w:rFonts w:ascii="Times New Roman" w:hAnsi="Times New Roman" w:cs="Times New Roman"/>
          <w:b/>
          <w:sz w:val="24"/>
          <w:szCs w:val="24"/>
        </w:rPr>
        <w:t>.</w:t>
      </w:r>
      <w:r w:rsidRPr="00DD297F">
        <w:rPr>
          <w:rFonts w:ascii="Times New Roman" w:hAnsi="Times New Roman" w:cs="Times New Roman"/>
          <w:b/>
          <w:sz w:val="24"/>
          <w:szCs w:val="24"/>
        </w:rPr>
        <w:t>A</w:t>
      </w:r>
      <w:r w:rsidR="006B29FE" w:rsidRPr="00DD297F">
        <w:rPr>
          <w:rFonts w:ascii="Times New Roman" w:hAnsi="Times New Roman" w:cs="Times New Roman"/>
          <w:b/>
          <w:sz w:val="24"/>
          <w:szCs w:val="24"/>
        </w:rPr>
        <w:t>)</w:t>
      </w:r>
      <w:r w:rsidRPr="00DD297F">
        <w:rPr>
          <w:rFonts w:ascii="Times New Roman" w:hAnsi="Times New Roman" w:cs="Times New Roman"/>
          <w:b/>
          <w:sz w:val="24"/>
          <w:szCs w:val="24"/>
        </w:rPr>
        <w:t xml:space="preserve"> LTD</w:t>
      </w:r>
      <w:r w:rsidR="006B29FE" w:rsidRPr="00DD297F">
        <w:rPr>
          <w:rFonts w:ascii="Times New Roman" w:hAnsi="Times New Roman" w:cs="Times New Roman"/>
          <w:b/>
          <w:sz w:val="24"/>
          <w:szCs w:val="24"/>
        </w:rPr>
        <w:t>}...........................................................</w:t>
      </w:r>
      <w:r w:rsidR="006A2205" w:rsidRPr="00DD297F">
        <w:rPr>
          <w:rFonts w:ascii="Times New Roman" w:hAnsi="Times New Roman" w:cs="Times New Roman"/>
          <w:b/>
          <w:sz w:val="24"/>
          <w:szCs w:val="24"/>
        </w:rPr>
        <w:t>APPLICANT</w:t>
      </w:r>
      <w:r w:rsidRPr="00DD297F">
        <w:rPr>
          <w:rFonts w:ascii="Times New Roman" w:hAnsi="Times New Roman" w:cs="Times New Roman"/>
          <w:b/>
          <w:sz w:val="24"/>
          <w:szCs w:val="24"/>
        </w:rPr>
        <w:t xml:space="preserve"> </w:t>
      </w:r>
    </w:p>
    <w:p w:rsidR="006B29FE" w:rsidRPr="00DD297F" w:rsidRDefault="00BB5D05" w:rsidP="006B29FE">
      <w:pPr>
        <w:jc w:val="center"/>
        <w:rPr>
          <w:rFonts w:ascii="Times New Roman" w:hAnsi="Times New Roman" w:cs="Times New Roman"/>
          <w:b/>
          <w:sz w:val="24"/>
          <w:szCs w:val="24"/>
        </w:rPr>
      </w:pPr>
      <w:r w:rsidRPr="00DD297F">
        <w:rPr>
          <w:rFonts w:ascii="Times New Roman" w:hAnsi="Times New Roman" w:cs="Times New Roman"/>
          <w:b/>
          <w:sz w:val="24"/>
          <w:szCs w:val="24"/>
        </w:rPr>
        <w:t>VS</w:t>
      </w:r>
    </w:p>
    <w:p w:rsidR="00BB5D05" w:rsidRPr="00DD297F" w:rsidRDefault="00BB5D05" w:rsidP="00BB5D05">
      <w:pPr>
        <w:rPr>
          <w:rFonts w:ascii="Times New Roman" w:hAnsi="Times New Roman" w:cs="Times New Roman"/>
          <w:b/>
          <w:sz w:val="24"/>
          <w:szCs w:val="24"/>
        </w:rPr>
      </w:pPr>
      <w:r w:rsidRPr="00DD297F">
        <w:rPr>
          <w:rFonts w:ascii="Times New Roman" w:hAnsi="Times New Roman" w:cs="Times New Roman"/>
          <w:b/>
          <w:sz w:val="24"/>
          <w:szCs w:val="24"/>
        </w:rPr>
        <w:t>ABDALLAH KIIZA SSEMBEREGE</w:t>
      </w:r>
      <w:r w:rsidR="006B29FE" w:rsidRPr="00DD297F">
        <w:rPr>
          <w:rFonts w:ascii="Times New Roman" w:hAnsi="Times New Roman" w:cs="Times New Roman"/>
          <w:b/>
          <w:sz w:val="24"/>
          <w:szCs w:val="24"/>
        </w:rPr>
        <w:t>}.......................................................</w:t>
      </w:r>
      <w:r w:rsidR="006A2205" w:rsidRPr="00DD297F">
        <w:rPr>
          <w:rFonts w:ascii="Times New Roman" w:hAnsi="Times New Roman" w:cs="Times New Roman"/>
          <w:b/>
          <w:sz w:val="24"/>
          <w:szCs w:val="24"/>
        </w:rPr>
        <w:t>RESPONDENT</w:t>
      </w:r>
    </w:p>
    <w:p w:rsidR="003639C0" w:rsidRPr="00DD297F" w:rsidRDefault="003639C0" w:rsidP="003639C0">
      <w:pPr>
        <w:ind w:left="360"/>
        <w:jc w:val="center"/>
        <w:rPr>
          <w:rFonts w:ascii="Times New Roman" w:hAnsi="Times New Roman" w:cs="Times New Roman"/>
          <w:b/>
          <w:sz w:val="24"/>
          <w:szCs w:val="24"/>
        </w:rPr>
      </w:pPr>
      <w:r w:rsidRPr="00DD297F">
        <w:rPr>
          <w:rFonts w:ascii="Times New Roman" w:hAnsi="Times New Roman" w:cs="Times New Roman"/>
          <w:b/>
          <w:sz w:val="24"/>
          <w:szCs w:val="24"/>
        </w:rPr>
        <w:t>BEFORE HON. MR. JUSTICE CHRISTOPHER MADRAMA IZAMA</w:t>
      </w:r>
    </w:p>
    <w:p w:rsidR="00C63A6A" w:rsidRPr="00DD297F" w:rsidRDefault="003639C0" w:rsidP="003639C0">
      <w:pPr>
        <w:jc w:val="center"/>
        <w:rPr>
          <w:rFonts w:ascii="Times New Roman" w:hAnsi="Times New Roman" w:cs="Times New Roman"/>
          <w:sz w:val="24"/>
          <w:szCs w:val="24"/>
        </w:rPr>
      </w:pPr>
      <w:r w:rsidRPr="00DD297F">
        <w:rPr>
          <w:rFonts w:ascii="Times New Roman" w:hAnsi="Times New Roman" w:cs="Times New Roman"/>
          <w:b/>
          <w:sz w:val="24"/>
          <w:szCs w:val="24"/>
        </w:rPr>
        <w:t>RULING</w:t>
      </w:r>
    </w:p>
    <w:p w:rsidR="001E5724" w:rsidRPr="00DD297F" w:rsidRDefault="001E5724"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 filed this application under the provisions of order 46 rules 1 (a) (b), 2, and Order 52 rules 1 and 2 of the Civil Procedure Rules as well as section 98 of the Civil Procedure Act and all enabling provisions of the law for the judgment and decree passed in HCCS 0369 of 2011 to be set aside. Secondly it is for the judgment to be reviewed and provision to be made for costs.</w:t>
      </w:r>
    </w:p>
    <w:p w:rsidR="008C05A5" w:rsidRPr="00DD297F" w:rsidRDefault="001E5724"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The grounds of the application are contained </w:t>
      </w:r>
      <w:r w:rsidR="00DE20FA" w:rsidRPr="00DD297F">
        <w:rPr>
          <w:rFonts w:ascii="Times New Roman" w:hAnsi="Times New Roman" w:cs="Times New Roman"/>
          <w:sz w:val="24"/>
          <w:szCs w:val="24"/>
        </w:rPr>
        <w:t xml:space="preserve">in the notice of motion as well as </w:t>
      </w:r>
      <w:r w:rsidRPr="00DD297F">
        <w:rPr>
          <w:rFonts w:ascii="Times New Roman" w:hAnsi="Times New Roman" w:cs="Times New Roman"/>
          <w:sz w:val="24"/>
          <w:szCs w:val="24"/>
        </w:rPr>
        <w:t>in the affidavit of Barbara Kembabazi the</w:t>
      </w:r>
      <w:r w:rsidR="00DE20FA" w:rsidRPr="00DD297F">
        <w:rPr>
          <w:rFonts w:ascii="Times New Roman" w:hAnsi="Times New Roman" w:cs="Times New Roman"/>
          <w:sz w:val="24"/>
          <w:szCs w:val="24"/>
        </w:rPr>
        <w:t xml:space="preserve"> Sales Administrator </w:t>
      </w:r>
      <w:r w:rsidRPr="00DD297F">
        <w:rPr>
          <w:rFonts w:ascii="Times New Roman" w:hAnsi="Times New Roman" w:cs="Times New Roman"/>
          <w:sz w:val="24"/>
          <w:szCs w:val="24"/>
        </w:rPr>
        <w:t xml:space="preserve">of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w:t>
      </w:r>
      <w:r w:rsidR="008C05A5" w:rsidRPr="00DD297F">
        <w:rPr>
          <w:rFonts w:ascii="Times New Roman" w:hAnsi="Times New Roman" w:cs="Times New Roman"/>
          <w:sz w:val="24"/>
          <w:szCs w:val="24"/>
        </w:rPr>
        <w:t xml:space="preserve"> The grounds in the notice of motion are that the </w:t>
      </w:r>
      <w:r w:rsidR="006A2205" w:rsidRPr="00DD297F">
        <w:rPr>
          <w:rFonts w:ascii="Times New Roman" w:hAnsi="Times New Roman" w:cs="Times New Roman"/>
          <w:sz w:val="24"/>
          <w:szCs w:val="24"/>
        </w:rPr>
        <w:t>judgment</w:t>
      </w:r>
      <w:r w:rsidR="008C05A5" w:rsidRPr="00DD297F">
        <w:rPr>
          <w:rFonts w:ascii="Times New Roman" w:hAnsi="Times New Roman" w:cs="Times New Roman"/>
          <w:sz w:val="24"/>
          <w:szCs w:val="24"/>
        </w:rPr>
        <w:t xml:space="preserve"> was based on the FELBright reconciliation report which in its self contained misleading findings and omissions of payment made by the </w:t>
      </w:r>
      <w:r w:rsidR="006A2205" w:rsidRPr="00DD297F">
        <w:rPr>
          <w:rFonts w:ascii="Times New Roman" w:hAnsi="Times New Roman" w:cs="Times New Roman"/>
          <w:sz w:val="24"/>
          <w:szCs w:val="24"/>
        </w:rPr>
        <w:t>Applicant</w:t>
      </w:r>
      <w:r w:rsidR="008C05A5" w:rsidRPr="00DD297F">
        <w:rPr>
          <w:rFonts w:ascii="Times New Roman" w:hAnsi="Times New Roman" w:cs="Times New Roman"/>
          <w:sz w:val="24"/>
          <w:szCs w:val="24"/>
        </w:rPr>
        <w:t xml:space="preserve"> to the </w:t>
      </w:r>
      <w:r w:rsidR="006A2205" w:rsidRPr="00DD297F">
        <w:rPr>
          <w:rFonts w:ascii="Times New Roman" w:hAnsi="Times New Roman" w:cs="Times New Roman"/>
          <w:sz w:val="24"/>
          <w:szCs w:val="24"/>
        </w:rPr>
        <w:t>Respondent</w:t>
      </w:r>
      <w:r w:rsidR="008C05A5" w:rsidRPr="00DD297F">
        <w:rPr>
          <w:rFonts w:ascii="Times New Roman" w:hAnsi="Times New Roman" w:cs="Times New Roman"/>
          <w:sz w:val="24"/>
          <w:szCs w:val="24"/>
        </w:rPr>
        <w:t xml:space="preserve"> and KAAK &amp; Sons the co - suppliers. Secondly that the final tally figure is less than Uganda shillings 6,056,000/= other than the judgment figure of Uganda shillings 47,710,000/=. Thirdly the interest awarded is unconscionable and in the circumstances it was not necessary to make such an order. Fourthly the </w:t>
      </w:r>
      <w:r w:rsidR="006A2205" w:rsidRPr="00DD297F">
        <w:rPr>
          <w:rFonts w:ascii="Times New Roman" w:hAnsi="Times New Roman" w:cs="Times New Roman"/>
          <w:sz w:val="24"/>
          <w:szCs w:val="24"/>
        </w:rPr>
        <w:t>Respondent</w:t>
      </w:r>
      <w:r w:rsidR="008C05A5" w:rsidRPr="00DD297F">
        <w:rPr>
          <w:rFonts w:ascii="Times New Roman" w:hAnsi="Times New Roman" w:cs="Times New Roman"/>
          <w:sz w:val="24"/>
          <w:szCs w:val="24"/>
        </w:rPr>
        <w:t>s claim is tainted with fraud. Lastly that it is just and equitable that the application is allowed.</w:t>
      </w:r>
    </w:p>
    <w:p w:rsidR="008C05A5" w:rsidRPr="00DD297F" w:rsidRDefault="008C05A5"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In the further grounds contained in the affidavit of Barbara Kembabazi, the Sales Administrator of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she avers that she re</w:t>
      </w:r>
      <w:r w:rsidR="00D467F1" w:rsidRPr="00DD297F">
        <w:rPr>
          <w:rFonts w:ascii="Times New Roman" w:hAnsi="Times New Roman" w:cs="Times New Roman"/>
          <w:sz w:val="24"/>
          <w:szCs w:val="24"/>
        </w:rPr>
        <w:t>ad the reports of Messieurs Nag</w:t>
      </w:r>
      <w:r w:rsidRPr="00DD297F">
        <w:rPr>
          <w:rFonts w:ascii="Times New Roman" w:hAnsi="Times New Roman" w:cs="Times New Roman"/>
          <w:sz w:val="24"/>
          <w:szCs w:val="24"/>
        </w:rPr>
        <w:t>enda &amp; Company Associate Accountants (Uganda) and that of Messieurs Angelo &amp; Company Certified Accountants.</w:t>
      </w:r>
    </w:p>
    <w:p w:rsidR="00DB36E2" w:rsidRPr="00DD297F" w:rsidRDefault="008C05A5" w:rsidP="00E3613D">
      <w:pPr>
        <w:jc w:val="both"/>
        <w:rPr>
          <w:rFonts w:ascii="Times New Roman" w:hAnsi="Times New Roman" w:cs="Times New Roman"/>
          <w:sz w:val="24"/>
          <w:szCs w:val="24"/>
        </w:rPr>
      </w:pPr>
      <w:r w:rsidRPr="00DD297F">
        <w:rPr>
          <w:rFonts w:ascii="Times New Roman" w:hAnsi="Times New Roman" w:cs="Times New Roman"/>
          <w:sz w:val="24"/>
          <w:szCs w:val="24"/>
        </w:rPr>
        <w:t>She believes that the FEL</w:t>
      </w:r>
      <w:r w:rsidR="00DB36E2" w:rsidRPr="00DD297F">
        <w:rPr>
          <w:rFonts w:ascii="Times New Roman" w:hAnsi="Times New Roman" w:cs="Times New Roman"/>
          <w:sz w:val="24"/>
          <w:szCs w:val="24"/>
        </w:rPr>
        <w:t>B</w:t>
      </w:r>
      <w:r w:rsidRPr="00DD297F">
        <w:rPr>
          <w:rFonts w:ascii="Times New Roman" w:hAnsi="Times New Roman" w:cs="Times New Roman"/>
          <w:sz w:val="24"/>
          <w:szCs w:val="24"/>
        </w:rPr>
        <w:t xml:space="preserve">right &amp; Company reconciliation is riddled with misleading </w:t>
      </w:r>
      <w:bookmarkStart w:id="0" w:name="_GoBack"/>
      <w:bookmarkEnd w:id="0"/>
      <w:r w:rsidRPr="00DD297F">
        <w:rPr>
          <w:rFonts w:ascii="Times New Roman" w:hAnsi="Times New Roman" w:cs="Times New Roman"/>
          <w:sz w:val="24"/>
          <w:szCs w:val="24"/>
        </w:rPr>
        <w:t xml:space="preserve">conclusions and fatal omissions which rendered it </w:t>
      </w:r>
      <w:r w:rsidR="008715A1" w:rsidRPr="00DD297F">
        <w:rPr>
          <w:rFonts w:ascii="Times New Roman" w:hAnsi="Times New Roman" w:cs="Times New Roman"/>
          <w:sz w:val="24"/>
          <w:szCs w:val="24"/>
        </w:rPr>
        <w:t xml:space="preserve">unsafe </w:t>
      </w:r>
      <w:r w:rsidRPr="00DD297F">
        <w:rPr>
          <w:rFonts w:ascii="Times New Roman" w:hAnsi="Times New Roman" w:cs="Times New Roman"/>
          <w:sz w:val="24"/>
          <w:szCs w:val="24"/>
        </w:rPr>
        <w:t>and it inevitably led the court to reach a wrong conclusion. The report failed to state precisely whether the cash sales were of Uganda shillings 43,944,000/= or of Uganda shillings 40,406,000/=. The report acknowledged that the evidence of cash sales did not relate to the differences in reconciliation and of the total verified cash sales.</w:t>
      </w:r>
      <w:r w:rsidR="0005230F" w:rsidRPr="00DD297F">
        <w:rPr>
          <w:rFonts w:ascii="Times New Roman" w:hAnsi="Times New Roman" w:cs="Times New Roman"/>
          <w:sz w:val="24"/>
          <w:szCs w:val="24"/>
        </w:rPr>
        <w:t xml:space="preserve"> In the same report, cash sales amounting to Uganda shillings 25,076,000/= could be </w:t>
      </w:r>
      <w:r w:rsidR="0005230F" w:rsidRPr="00DD297F">
        <w:rPr>
          <w:rFonts w:ascii="Times New Roman" w:hAnsi="Times New Roman" w:cs="Times New Roman"/>
          <w:sz w:val="24"/>
          <w:szCs w:val="24"/>
        </w:rPr>
        <w:lastRenderedPageBreak/>
        <w:t xml:space="preserve">traced to the </w:t>
      </w:r>
      <w:r w:rsidR="006A2205" w:rsidRPr="00DD297F">
        <w:rPr>
          <w:rFonts w:ascii="Times New Roman" w:hAnsi="Times New Roman" w:cs="Times New Roman"/>
          <w:sz w:val="24"/>
          <w:szCs w:val="24"/>
        </w:rPr>
        <w:t>Applicant</w:t>
      </w:r>
      <w:r w:rsidR="0005230F" w:rsidRPr="00DD297F">
        <w:rPr>
          <w:rFonts w:ascii="Times New Roman" w:hAnsi="Times New Roman" w:cs="Times New Roman"/>
          <w:sz w:val="24"/>
          <w:szCs w:val="24"/>
        </w:rPr>
        <w:t xml:space="preserve">. Furthermore the report did not separate the cash loan payments made to Messieurs KAAK &amp; and </w:t>
      </w:r>
      <w:r w:rsidR="00DB36E2" w:rsidRPr="00DD297F">
        <w:rPr>
          <w:rFonts w:ascii="Times New Roman" w:hAnsi="Times New Roman" w:cs="Times New Roman"/>
          <w:sz w:val="24"/>
          <w:szCs w:val="24"/>
        </w:rPr>
        <w:t>S</w:t>
      </w:r>
      <w:r w:rsidR="0005230F" w:rsidRPr="00DD297F">
        <w:rPr>
          <w:rFonts w:ascii="Times New Roman" w:hAnsi="Times New Roman" w:cs="Times New Roman"/>
          <w:sz w:val="24"/>
          <w:szCs w:val="24"/>
        </w:rPr>
        <w:t xml:space="preserve">ons from the credit line of the </w:t>
      </w:r>
      <w:r w:rsidR="006A2205" w:rsidRPr="00DD297F">
        <w:rPr>
          <w:rFonts w:ascii="Times New Roman" w:hAnsi="Times New Roman" w:cs="Times New Roman"/>
          <w:sz w:val="24"/>
          <w:szCs w:val="24"/>
        </w:rPr>
        <w:t>Respondent</w:t>
      </w:r>
      <w:r w:rsidR="0005230F" w:rsidRPr="00DD297F">
        <w:rPr>
          <w:rFonts w:ascii="Times New Roman" w:hAnsi="Times New Roman" w:cs="Times New Roman"/>
          <w:sz w:val="24"/>
          <w:szCs w:val="24"/>
        </w:rPr>
        <w:t xml:space="preserve"> in its transactions with the </w:t>
      </w:r>
      <w:r w:rsidR="006A2205" w:rsidRPr="00DD297F">
        <w:rPr>
          <w:rFonts w:ascii="Times New Roman" w:hAnsi="Times New Roman" w:cs="Times New Roman"/>
          <w:sz w:val="24"/>
          <w:szCs w:val="24"/>
        </w:rPr>
        <w:t>Applicant</w:t>
      </w:r>
      <w:r w:rsidR="0005230F" w:rsidRPr="00DD297F">
        <w:rPr>
          <w:rFonts w:ascii="Times New Roman" w:hAnsi="Times New Roman" w:cs="Times New Roman"/>
          <w:sz w:val="24"/>
          <w:szCs w:val="24"/>
        </w:rPr>
        <w:t xml:space="preserve">. </w:t>
      </w:r>
      <w:r w:rsidR="00DB36E2" w:rsidRPr="00DD297F">
        <w:rPr>
          <w:rFonts w:ascii="Times New Roman" w:hAnsi="Times New Roman" w:cs="Times New Roman"/>
          <w:sz w:val="24"/>
          <w:szCs w:val="24"/>
        </w:rPr>
        <w:t xml:space="preserve">She further believes that the </w:t>
      </w:r>
      <w:r w:rsidR="006A2205" w:rsidRPr="00DD297F">
        <w:rPr>
          <w:rFonts w:ascii="Times New Roman" w:hAnsi="Times New Roman" w:cs="Times New Roman"/>
          <w:sz w:val="24"/>
          <w:szCs w:val="24"/>
        </w:rPr>
        <w:t>Respondent</w:t>
      </w:r>
      <w:r w:rsidR="00DB36E2" w:rsidRPr="00DD297F">
        <w:rPr>
          <w:rFonts w:ascii="Times New Roman" w:hAnsi="Times New Roman" w:cs="Times New Roman"/>
          <w:sz w:val="24"/>
          <w:szCs w:val="24"/>
        </w:rPr>
        <w:t xml:space="preserve">s cash sales where a creation/pigment of the </w:t>
      </w:r>
      <w:r w:rsidR="006A2205" w:rsidRPr="00DD297F">
        <w:rPr>
          <w:rFonts w:ascii="Times New Roman" w:hAnsi="Times New Roman" w:cs="Times New Roman"/>
          <w:sz w:val="24"/>
          <w:szCs w:val="24"/>
        </w:rPr>
        <w:t>Respondent</w:t>
      </w:r>
      <w:r w:rsidR="00DB36E2" w:rsidRPr="00DD297F">
        <w:rPr>
          <w:rFonts w:ascii="Times New Roman" w:hAnsi="Times New Roman" w:cs="Times New Roman"/>
          <w:sz w:val="24"/>
          <w:szCs w:val="24"/>
        </w:rPr>
        <w:t xml:space="preserve">s auditors imagination in a bid to balance off payments of Uganda shillings 43,944,000/=. The report wrongly assigned the </w:t>
      </w:r>
      <w:r w:rsidR="006A2205" w:rsidRPr="00DD297F">
        <w:rPr>
          <w:rFonts w:ascii="Times New Roman" w:hAnsi="Times New Roman" w:cs="Times New Roman"/>
          <w:sz w:val="24"/>
          <w:szCs w:val="24"/>
        </w:rPr>
        <w:t>Applicant</w:t>
      </w:r>
      <w:r w:rsidR="00DB36E2" w:rsidRPr="00DD297F">
        <w:rPr>
          <w:rFonts w:ascii="Times New Roman" w:hAnsi="Times New Roman" w:cs="Times New Roman"/>
          <w:sz w:val="24"/>
          <w:szCs w:val="24"/>
        </w:rPr>
        <w:t xml:space="preserve">s payments to the </w:t>
      </w:r>
      <w:r w:rsidR="006A2205" w:rsidRPr="00DD297F">
        <w:rPr>
          <w:rFonts w:ascii="Times New Roman" w:hAnsi="Times New Roman" w:cs="Times New Roman"/>
          <w:sz w:val="24"/>
          <w:szCs w:val="24"/>
        </w:rPr>
        <w:t>Respondent</w:t>
      </w:r>
      <w:r w:rsidR="00DB36E2" w:rsidRPr="00DD297F">
        <w:rPr>
          <w:rFonts w:ascii="Times New Roman" w:hAnsi="Times New Roman" w:cs="Times New Roman"/>
          <w:sz w:val="24"/>
          <w:szCs w:val="24"/>
        </w:rPr>
        <w:t xml:space="preserve"> amounting to the tune of Uganda shillings 40,406,000/= to KAAK &amp; Sons as cash sales. The assignment was at great odds with the </w:t>
      </w:r>
      <w:r w:rsidR="006A2205" w:rsidRPr="00DD297F">
        <w:rPr>
          <w:rFonts w:ascii="Times New Roman" w:hAnsi="Times New Roman" w:cs="Times New Roman"/>
          <w:sz w:val="24"/>
          <w:szCs w:val="24"/>
        </w:rPr>
        <w:t>Respondent</w:t>
      </w:r>
      <w:r w:rsidR="00011DE7" w:rsidRPr="00DD297F">
        <w:rPr>
          <w:rFonts w:ascii="Times New Roman" w:hAnsi="Times New Roman" w:cs="Times New Roman"/>
          <w:sz w:val="24"/>
          <w:szCs w:val="24"/>
        </w:rPr>
        <w:t>’s</w:t>
      </w:r>
      <w:r w:rsidR="00DB36E2" w:rsidRPr="00DD297F">
        <w:rPr>
          <w:rFonts w:ascii="Times New Roman" w:hAnsi="Times New Roman" w:cs="Times New Roman"/>
          <w:sz w:val="24"/>
          <w:szCs w:val="24"/>
        </w:rPr>
        <w:t xml:space="preserve"> position that the </w:t>
      </w:r>
      <w:r w:rsidR="006A2205" w:rsidRPr="00DD297F">
        <w:rPr>
          <w:rFonts w:ascii="Times New Roman" w:hAnsi="Times New Roman" w:cs="Times New Roman"/>
          <w:sz w:val="24"/>
          <w:szCs w:val="24"/>
        </w:rPr>
        <w:t>Applicant</w:t>
      </w:r>
      <w:r w:rsidR="00DB36E2" w:rsidRPr="00DD297F">
        <w:rPr>
          <w:rFonts w:ascii="Times New Roman" w:hAnsi="Times New Roman" w:cs="Times New Roman"/>
          <w:sz w:val="24"/>
          <w:szCs w:val="24"/>
        </w:rPr>
        <w:t xml:space="preserve"> does not owe any monies to Messieurs KAAK &amp; Sons. The report wrongly dropped a payment of Uganda shillings 1,635,000/= and Uganda shillings 100,000/= which payments, the </w:t>
      </w:r>
      <w:r w:rsidR="006A2205" w:rsidRPr="00DD297F">
        <w:rPr>
          <w:rFonts w:ascii="Times New Roman" w:hAnsi="Times New Roman" w:cs="Times New Roman"/>
          <w:sz w:val="24"/>
          <w:szCs w:val="24"/>
        </w:rPr>
        <w:t>Respondent</w:t>
      </w:r>
      <w:r w:rsidR="00DB36E2" w:rsidRPr="00DD297F">
        <w:rPr>
          <w:rFonts w:ascii="Times New Roman" w:hAnsi="Times New Roman" w:cs="Times New Roman"/>
          <w:sz w:val="24"/>
          <w:szCs w:val="24"/>
        </w:rPr>
        <w:t xml:space="preserve"> acknowledged having received in cash. The report erroneously dropped payments of Uganda shillings 3,000,000/= which was acknowledged by the </w:t>
      </w:r>
      <w:r w:rsidR="006A2205" w:rsidRPr="00DD297F">
        <w:rPr>
          <w:rFonts w:ascii="Times New Roman" w:hAnsi="Times New Roman" w:cs="Times New Roman"/>
          <w:sz w:val="24"/>
          <w:szCs w:val="24"/>
        </w:rPr>
        <w:t>Respondent</w:t>
      </w:r>
      <w:r w:rsidR="00DB36E2" w:rsidRPr="00DD297F">
        <w:rPr>
          <w:rFonts w:ascii="Times New Roman" w:hAnsi="Times New Roman" w:cs="Times New Roman"/>
          <w:sz w:val="24"/>
          <w:szCs w:val="24"/>
        </w:rPr>
        <w:t xml:space="preserve">, in spite of a Stanbic bank account statement transaction confirming it. She concludes that the </w:t>
      </w:r>
      <w:r w:rsidR="006A2205" w:rsidRPr="00DD297F">
        <w:rPr>
          <w:rFonts w:ascii="Times New Roman" w:hAnsi="Times New Roman" w:cs="Times New Roman"/>
          <w:sz w:val="24"/>
          <w:szCs w:val="24"/>
        </w:rPr>
        <w:t>Respondent</w:t>
      </w:r>
      <w:r w:rsidR="00DB36E2" w:rsidRPr="00DD297F">
        <w:rPr>
          <w:rFonts w:ascii="Times New Roman" w:hAnsi="Times New Roman" w:cs="Times New Roman"/>
          <w:sz w:val="24"/>
          <w:szCs w:val="24"/>
        </w:rPr>
        <w:t>s claim is tainted with fraudulent claims which were buttressed by his auditors. Had they mentioned omissions been avoided, this honourable court would have arrived at a different conclusion from the one that was arrived at. In the premises she deposes that wh</w:t>
      </w:r>
      <w:r w:rsidR="008715A1" w:rsidRPr="00DD297F">
        <w:rPr>
          <w:rFonts w:ascii="Times New Roman" w:hAnsi="Times New Roman" w:cs="Times New Roman"/>
          <w:sz w:val="24"/>
          <w:szCs w:val="24"/>
        </w:rPr>
        <w:t xml:space="preserve">at she stated above discloses mistakes </w:t>
      </w:r>
      <w:r w:rsidR="00DB36E2" w:rsidRPr="00DD297F">
        <w:rPr>
          <w:rFonts w:ascii="Times New Roman" w:hAnsi="Times New Roman" w:cs="Times New Roman"/>
          <w:sz w:val="24"/>
          <w:szCs w:val="24"/>
        </w:rPr>
        <w:t>and other vital evidence that was not brought to the attention of the court.</w:t>
      </w:r>
    </w:p>
    <w:p w:rsidR="00F11B76" w:rsidRPr="00DD297F" w:rsidRDefault="00DB36E2"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In reply the </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 xml:space="preserve"> Mr Abdallah Kizza deposes that he read and understood the affidavit in support of the application. </w:t>
      </w:r>
      <w:r w:rsidR="00046682" w:rsidRPr="00DD297F">
        <w:rPr>
          <w:rFonts w:ascii="Times New Roman" w:hAnsi="Times New Roman" w:cs="Times New Roman"/>
          <w:sz w:val="24"/>
          <w:szCs w:val="24"/>
        </w:rPr>
        <w:t xml:space="preserve">His reply is that FELBright &amp; Company during its proceedings called on all the parties and their auditors to make a reconciliation of the two audit reports and came to their final conclusions after taking into consideration all the evidence that was availed to them. </w:t>
      </w:r>
      <w:r w:rsidR="008715A1" w:rsidRPr="00DD297F">
        <w:rPr>
          <w:rFonts w:ascii="Times New Roman" w:hAnsi="Times New Roman" w:cs="Times New Roman"/>
          <w:sz w:val="24"/>
          <w:szCs w:val="24"/>
        </w:rPr>
        <w:t xml:space="preserve">His </w:t>
      </w:r>
      <w:r w:rsidR="00011DE7" w:rsidRPr="00DD297F">
        <w:rPr>
          <w:rFonts w:ascii="Times New Roman" w:hAnsi="Times New Roman" w:cs="Times New Roman"/>
          <w:sz w:val="24"/>
          <w:szCs w:val="24"/>
        </w:rPr>
        <w:t xml:space="preserve">deposition makes reference to pages 16 to 20 of the report where the auditors whose report is being challenged in this court </w:t>
      </w:r>
      <w:r w:rsidR="008715A1" w:rsidRPr="00DD297F">
        <w:rPr>
          <w:rFonts w:ascii="Times New Roman" w:hAnsi="Times New Roman" w:cs="Times New Roman"/>
          <w:sz w:val="24"/>
          <w:szCs w:val="24"/>
        </w:rPr>
        <w:t xml:space="preserve">and it </w:t>
      </w:r>
      <w:r w:rsidR="00011DE7" w:rsidRPr="00DD297F">
        <w:rPr>
          <w:rFonts w:ascii="Times New Roman" w:hAnsi="Times New Roman" w:cs="Times New Roman"/>
          <w:sz w:val="24"/>
          <w:szCs w:val="24"/>
        </w:rPr>
        <w:t xml:space="preserve">included an analysis of the contentious payment of Uganda shillings 40,406,000/= which was included in the report of the </w:t>
      </w:r>
      <w:r w:rsidR="006A2205" w:rsidRPr="00DD297F">
        <w:rPr>
          <w:rFonts w:ascii="Times New Roman" w:hAnsi="Times New Roman" w:cs="Times New Roman"/>
          <w:sz w:val="24"/>
          <w:szCs w:val="24"/>
        </w:rPr>
        <w:t>Applicant</w:t>
      </w:r>
      <w:r w:rsidR="00011DE7" w:rsidRPr="00DD297F">
        <w:rPr>
          <w:rFonts w:ascii="Times New Roman" w:hAnsi="Times New Roman" w:cs="Times New Roman"/>
          <w:sz w:val="24"/>
          <w:szCs w:val="24"/>
        </w:rPr>
        <w:t xml:space="preserve">s auditors and later accepted by his auditor. </w:t>
      </w:r>
      <w:r w:rsidR="00F11B76" w:rsidRPr="00DD297F">
        <w:rPr>
          <w:rFonts w:ascii="Times New Roman" w:hAnsi="Times New Roman" w:cs="Times New Roman"/>
          <w:sz w:val="24"/>
          <w:szCs w:val="24"/>
        </w:rPr>
        <w:t xml:space="preserve">They further made an analysis of the Uganda shillings 43,944,000/= which had earlier been presented by his auditors. At page 6 the report clearly stated that the main issue of contention was the disputed payment of Uganda shillings 40,406,000/= as on account as indicated in the </w:t>
      </w:r>
      <w:r w:rsidR="006A2205" w:rsidRPr="00DD297F">
        <w:rPr>
          <w:rFonts w:ascii="Times New Roman" w:hAnsi="Times New Roman" w:cs="Times New Roman"/>
          <w:sz w:val="24"/>
          <w:szCs w:val="24"/>
        </w:rPr>
        <w:t>Applicant</w:t>
      </w:r>
      <w:r w:rsidR="008715A1" w:rsidRPr="00DD297F">
        <w:rPr>
          <w:rFonts w:ascii="Times New Roman" w:hAnsi="Times New Roman" w:cs="Times New Roman"/>
          <w:sz w:val="24"/>
          <w:szCs w:val="24"/>
        </w:rPr>
        <w:t>’</w:t>
      </w:r>
      <w:r w:rsidR="00F11B76" w:rsidRPr="00DD297F">
        <w:rPr>
          <w:rFonts w:ascii="Times New Roman" w:hAnsi="Times New Roman" w:cs="Times New Roman"/>
          <w:sz w:val="24"/>
          <w:szCs w:val="24"/>
        </w:rPr>
        <w:t>s audit report and all these payments were fully analysed in the report and the auditors came to the right conclusion.</w:t>
      </w:r>
    </w:p>
    <w:p w:rsidR="00F11B76" w:rsidRPr="00DD297F" w:rsidRDefault="00F11B76" w:rsidP="00E3613D">
      <w:pPr>
        <w:jc w:val="both"/>
        <w:rPr>
          <w:rFonts w:ascii="Times New Roman" w:hAnsi="Times New Roman" w:cs="Times New Roman"/>
          <w:sz w:val="24"/>
          <w:szCs w:val="24"/>
        </w:rPr>
      </w:pPr>
      <w:r w:rsidRPr="00DD297F">
        <w:rPr>
          <w:rFonts w:ascii="Times New Roman" w:hAnsi="Times New Roman" w:cs="Times New Roman"/>
          <w:sz w:val="24"/>
          <w:szCs w:val="24"/>
        </w:rPr>
        <w:t>The challenge</w:t>
      </w:r>
      <w:r w:rsidR="008715A1" w:rsidRPr="00DD297F">
        <w:rPr>
          <w:rFonts w:ascii="Times New Roman" w:hAnsi="Times New Roman" w:cs="Times New Roman"/>
          <w:sz w:val="24"/>
          <w:szCs w:val="24"/>
        </w:rPr>
        <w:t xml:space="preserve">d </w:t>
      </w:r>
      <w:r w:rsidRPr="00DD297F">
        <w:rPr>
          <w:rFonts w:ascii="Times New Roman" w:hAnsi="Times New Roman" w:cs="Times New Roman"/>
          <w:sz w:val="24"/>
          <w:szCs w:val="24"/>
        </w:rPr>
        <w:t>report clearly stated at page 6 that when he was not in a position to provide some parts, he would sometimes f</w:t>
      </w:r>
      <w:r w:rsidR="008715A1" w:rsidRPr="00DD297F">
        <w:rPr>
          <w:rFonts w:ascii="Times New Roman" w:hAnsi="Times New Roman" w:cs="Times New Roman"/>
          <w:sz w:val="24"/>
          <w:szCs w:val="24"/>
        </w:rPr>
        <w:t xml:space="preserve">all </w:t>
      </w:r>
      <w:r w:rsidRPr="00DD297F">
        <w:rPr>
          <w:rFonts w:ascii="Times New Roman" w:hAnsi="Times New Roman" w:cs="Times New Roman"/>
          <w:sz w:val="24"/>
          <w:szCs w:val="24"/>
        </w:rPr>
        <w:t>back to his brother to supply the pa</w:t>
      </w:r>
      <w:r w:rsidR="008715A1" w:rsidRPr="00DD297F">
        <w:rPr>
          <w:rFonts w:ascii="Times New Roman" w:hAnsi="Times New Roman" w:cs="Times New Roman"/>
          <w:sz w:val="24"/>
          <w:szCs w:val="24"/>
        </w:rPr>
        <w:t>r</w:t>
      </w:r>
      <w:r w:rsidRPr="00DD297F">
        <w:rPr>
          <w:rFonts w:ascii="Times New Roman" w:hAnsi="Times New Roman" w:cs="Times New Roman"/>
          <w:sz w:val="24"/>
          <w:szCs w:val="24"/>
        </w:rPr>
        <w:t xml:space="preserve">ts on cash basis outside the credit management and </w:t>
      </w:r>
      <w:r w:rsidR="008715A1" w:rsidRPr="00DD297F">
        <w:rPr>
          <w:rFonts w:ascii="Times New Roman" w:hAnsi="Times New Roman" w:cs="Times New Roman"/>
          <w:sz w:val="24"/>
          <w:szCs w:val="24"/>
        </w:rPr>
        <w:t>he</w:t>
      </w:r>
      <w:r w:rsidRPr="00DD297F">
        <w:rPr>
          <w:rFonts w:ascii="Times New Roman" w:hAnsi="Times New Roman" w:cs="Times New Roman"/>
          <w:sz w:val="24"/>
          <w:szCs w:val="24"/>
        </w:rPr>
        <w:t xml:space="preserve"> would present cas</w:t>
      </w:r>
      <w:r w:rsidR="008715A1" w:rsidRPr="00DD297F">
        <w:rPr>
          <w:rFonts w:ascii="Times New Roman" w:hAnsi="Times New Roman" w:cs="Times New Roman"/>
          <w:sz w:val="24"/>
          <w:szCs w:val="24"/>
        </w:rPr>
        <w:t xml:space="preserve">h sales </w:t>
      </w:r>
      <w:r w:rsidRPr="00DD297F">
        <w:rPr>
          <w:rFonts w:ascii="Times New Roman" w:hAnsi="Times New Roman" w:cs="Times New Roman"/>
          <w:sz w:val="24"/>
          <w:szCs w:val="24"/>
        </w:rPr>
        <w:t xml:space="preserve">in some cases bearing the name of his brother's business Messieurs KAAK &amp; Son Automobiles and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 never interacted with the said Messieurs KAAK &amp; Sons Automobiles as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 only interacted with him. All the dropped alleged payments were fully analysed by the auditors at pages 17 to 19 of the audit report. On the basis of advice from his lawyers, he believes that the award of interest was proper and premised on the principles of law. Secondly that the application is bad in law, an abuse of court process and meant to delay justice and should be dismissed with costs.</w:t>
      </w:r>
    </w:p>
    <w:p w:rsidR="00F11B76" w:rsidRPr="00DD297F" w:rsidRDefault="00F11B76"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I have further considered the affidavit of Barbara Kembabazi which elaborates on the contentions about the propriety of the audit report filed in the rejoinder. I do not need to refer to </w:t>
      </w:r>
      <w:r w:rsidRPr="00DD297F">
        <w:rPr>
          <w:rFonts w:ascii="Times New Roman" w:hAnsi="Times New Roman" w:cs="Times New Roman"/>
          <w:sz w:val="24"/>
          <w:szCs w:val="24"/>
        </w:rPr>
        <w:lastRenderedPageBreak/>
        <w:t xml:space="preserve">the said affidavit for the moment because I have to consider points of law raised in the submissions of the </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 xml:space="preserve">s </w:t>
      </w:r>
      <w:r w:rsidR="006A2205" w:rsidRPr="00DD297F">
        <w:rPr>
          <w:rFonts w:ascii="Times New Roman" w:hAnsi="Times New Roman" w:cs="Times New Roman"/>
          <w:sz w:val="24"/>
          <w:szCs w:val="24"/>
        </w:rPr>
        <w:t>Counsel</w:t>
      </w:r>
      <w:r w:rsidRPr="00DD297F">
        <w:rPr>
          <w:rFonts w:ascii="Times New Roman" w:hAnsi="Times New Roman" w:cs="Times New Roman"/>
          <w:sz w:val="24"/>
          <w:szCs w:val="24"/>
        </w:rPr>
        <w:t xml:space="preserve"> before I can</w:t>
      </w:r>
      <w:r w:rsidR="008715A1" w:rsidRPr="00DD297F">
        <w:rPr>
          <w:rFonts w:ascii="Times New Roman" w:hAnsi="Times New Roman" w:cs="Times New Roman"/>
          <w:sz w:val="24"/>
          <w:szCs w:val="24"/>
        </w:rPr>
        <w:t>,</w:t>
      </w:r>
      <w:r w:rsidRPr="00DD297F">
        <w:rPr>
          <w:rFonts w:ascii="Times New Roman" w:hAnsi="Times New Roman" w:cs="Times New Roman"/>
          <w:sz w:val="24"/>
          <w:szCs w:val="24"/>
        </w:rPr>
        <w:t xml:space="preserve"> if at all</w:t>
      </w:r>
      <w:r w:rsidR="008715A1" w:rsidRPr="00DD297F">
        <w:rPr>
          <w:rFonts w:ascii="Times New Roman" w:hAnsi="Times New Roman" w:cs="Times New Roman"/>
          <w:sz w:val="24"/>
          <w:szCs w:val="24"/>
        </w:rPr>
        <w:t>,</w:t>
      </w:r>
      <w:r w:rsidRPr="00DD297F">
        <w:rPr>
          <w:rFonts w:ascii="Times New Roman" w:hAnsi="Times New Roman" w:cs="Times New Roman"/>
          <w:sz w:val="24"/>
          <w:szCs w:val="24"/>
        </w:rPr>
        <w:t xml:space="preserve"> deal with the audit reports. </w:t>
      </w:r>
      <w:r w:rsidR="00011DE7" w:rsidRPr="00DD297F">
        <w:rPr>
          <w:rFonts w:ascii="Times New Roman" w:hAnsi="Times New Roman" w:cs="Times New Roman"/>
          <w:sz w:val="24"/>
          <w:szCs w:val="24"/>
        </w:rPr>
        <w:t xml:space="preserve">A further affidavit in surjoinder was also filed in reply to the affidavit in rejoinder by the </w:t>
      </w:r>
      <w:r w:rsidR="006A2205" w:rsidRPr="00DD297F">
        <w:rPr>
          <w:rFonts w:ascii="Times New Roman" w:hAnsi="Times New Roman" w:cs="Times New Roman"/>
          <w:sz w:val="24"/>
          <w:szCs w:val="24"/>
        </w:rPr>
        <w:t>Respondent</w:t>
      </w:r>
      <w:r w:rsidR="00011DE7" w:rsidRPr="00DD297F">
        <w:rPr>
          <w:rFonts w:ascii="Times New Roman" w:hAnsi="Times New Roman" w:cs="Times New Roman"/>
          <w:sz w:val="24"/>
          <w:szCs w:val="24"/>
        </w:rPr>
        <w:t>.</w:t>
      </w:r>
    </w:p>
    <w:p w:rsidR="00F11B76" w:rsidRPr="00DD297F" w:rsidRDefault="00F11B76"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 is represented by </w:t>
      </w:r>
      <w:r w:rsidR="006A2205" w:rsidRPr="00DD297F">
        <w:rPr>
          <w:rFonts w:ascii="Times New Roman" w:hAnsi="Times New Roman" w:cs="Times New Roman"/>
          <w:sz w:val="24"/>
          <w:szCs w:val="24"/>
        </w:rPr>
        <w:t>Counsel</w:t>
      </w:r>
      <w:r w:rsidRPr="00DD297F">
        <w:rPr>
          <w:rFonts w:ascii="Times New Roman" w:hAnsi="Times New Roman" w:cs="Times New Roman"/>
          <w:sz w:val="24"/>
          <w:szCs w:val="24"/>
        </w:rPr>
        <w:t xml:space="preserve"> Stephen Mungoma while the </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 xml:space="preserve"> is represented by </w:t>
      </w:r>
      <w:r w:rsidR="006A2205" w:rsidRPr="00DD297F">
        <w:rPr>
          <w:rFonts w:ascii="Times New Roman" w:hAnsi="Times New Roman" w:cs="Times New Roman"/>
          <w:sz w:val="24"/>
          <w:szCs w:val="24"/>
        </w:rPr>
        <w:t>Counsel</w:t>
      </w:r>
      <w:r w:rsidRPr="00DD297F">
        <w:rPr>
          <w:rFonts w:ascii="Times New Roman" w:hAnsi="Times New Roman" w:cs="Times New Roman"/>
          <w:sz w:val="24"/>
          <w:szCs w:val="24"/>
        </w:rPr>
        <w:t xml:space="preserve"> Ali Seba</w:t>
      </w:r>
      <w:r w:rsidR="00780DAA" w:rsidRPr="00DD297F">
        <w:rPr>
          <w:rFonts w:ascii="Times New Roman" w:hAnsi="Times New Roman" w:cs="Times New Roman"/>
          <w:sz w:val="24"/>
          <w:szCs w:val="24"/>
        </w:rPr>
        <w:t>g</w:t>
      </w:r>
      <w:r w:rsidRPr="00DD297F">
        <w:rPr>
          <w:rFonts w:ascii="Times New Roman" w:hAnsi="Times New Roman" w:cs="Times New Roman"/>
          <w:sz w:val="24"/>
          <w:szCs w:val="24"/>
        </w:rPr>
        <w:t xml:space="preserve">gala.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 intimated to court that it had issued a cheque of Uganda shillings 6,036,000/= which is the figure both parties consented to pursuant to a joint audit </w:t>
      </w:r>
      <w:r w:rsidR="008715A1" w:rsidRPr="00DD297F">
        <w:rPr>
          <w:rFonts w:ascii="Times New Roman" w:hAnsi="Times New Roman" w:cs="Times New Roman"/>
          <w:sz w:val="24"/>
          <w:szCs w:val="24"/>
        </w:rPr>
        <w:t xml:space="preserve">exercise </w:t>
      </w:r>
      <w:r w:rsidRPr="00DD297F">
        <w:rPr>
          <w:rFonts w:ascii="Times New Roman" w:hAnsi="Times New Roman" w:cs="Times New Roman"/>
          <w:sz w:val="24"/>
          <w:szCs w:val="24"/>
        </w:rPr>
        <w:t xml:space="preserve">before a reference to independent auditors of contentious matters. The cheque was issued in favour of the </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 xml:space="preserve"> in settlement of the suit. The court was addressed in written submissions by both </w:t>
      </w:r>
      <w:r w:rsidR="006A2205" w:rsidRPr="00DD297F">
        <w:rPr>
          <w:rFonts w:ascii="Times New Roman" w:hAnsi="Times New Roman" w:cs="Times New Roman"/>
          <w:sz w:val="24"/>
          <w:szCs w:val="24"/>
        </w:rPr>
        <w:t>Counsel</w:t>
      </w:r>
      <w:r w:rsidRPr="00DD297F">
        <w:rPr>
          <w:rFonts w:ascii="Times New Roman" w:hAnsi="Times New Roman" w:cs="Times New Roman"/>
          <w:sz w:val="24"/>
          <w:szCs w:val="24"/>
        </w:rPr>
        <w:t>s.</w:t>
      </w:r>
    </w:p>
    <w:p w:rsidR="008715A1" w:rsidRPr="00DD297F" w:rsidRDefault="008715A1" w:rsidP="008715A1">
      <w:pPr>
        <w:jc w:val="both"/>
        <w:rPr>
          <w:rFonts w:ascii="Times New Roman" w:hAnsi="Times New Roman" w:cs="Times New Roman"/>
          <w:b/>
          <w:sz w:val="24"/>
          <w:szCs w:val="24"/>
        </w:rPr>
      </w:pPr>
      <w:r w:rsidRPr="00DD297F">
        <w:rPr>
          <w:rFonts w:ascii="Times New Roman" w:hAnsi="Times New Roman" w:cs="Times New Roman"/>
          <w:b/>
          <w:sz w:val="24"/>
          <w:szCs w:val="24"/>
        </w:rPr>
        <w:t>Ruling</w:t>
      </w:r>
    </w:p>
    <w:p w:rsidR="00C12750" w:rsidRPr="00DD297F" w:rsidRDefault="00F11B76" w:rsidP="00E3613D">
      <w:pPr>
        <w:jc w:val="both"/>
        <w:rPr>
          <w:rFonts w:ascii="Times New Roman" w:hAnsi="Times New Roman" w:cs="Times New Roman"/>
          <w:sz w:val="24"/>
          <w:szCs w:val="24"/>
        </w:rPr>
      </w:pPr>
      <w:r w:rsidRPr="00DD297F">
        <w:rPr>
          <w:rFonts w:ascii="Times New Roman" w:hAnsi="Times New Roman" w:cs="Times New Roman"/>
          <w:sz w:val="24"/>
          <w:szCs w:val="24"/>
        </w:rPr>
        <w:t>I have carefully considered the written submissions.</w:t>
      </w:r>
      <w:r w:rsidR="00C12750" w:rsidRPr="00DD297F">
        <w:rPr>
          <w:rFonts w:ascii="Times New Roman" w:hAnsi="Times New Roman" w:cs="Times New Roman"/>
          <w:sz w:val="24"/>
          <w:szCs w:val="24"/>
        </w:rPr>
        <w:t xml:space="preserve"> The first matter to be addressed is the contention of the </w:t>
      </w:r>
      <w:r w:rsidR="006A2205" w:rsidRPr="00DD297F">
        <w:rPr>
          <w:rFonts w:ascii="Times New Roman" w:hAnsi="Times New Roman" w:cs="Times New Roman"/>
          <w:sz w:val="24"/>
          <w:szCs w:val="24"/>
        </w:rPr>
        <w:t>Respondent</w:t>
      </w:r>
      <w:r w:rsidR="008715A1" w:rsidRPr="00DD297F">
        <w:rPr>
          <w:rFonts w:ascii="Times New Roman" w:hAnsi="Times New Roman" w:cs="Times New Roman"/>
          <w:sz w:val="24"/>
          <w:szCs w:val="24"/>
        </w:rPr>
        <w:t>’</w:t>
      </w:r>
      <w:r w:rsidR="00C12750" w:rsidRPr="00DD297F">
        <w:rPr>
          <w:rFonts w:ascii="Times New Roman" w:hAnsi="Times New Roman" w:cs="Times New Roman"/>
          <w:sz w:val="24"/>
          <w:szCs w:val="24"/>
        </w:rPr>
        <w:t xml:space="preserve">s </w:t>
      </w:r>
      <w:r w:rsidR="006A2205" w:rsidRPr="00DD297F">
        <w:rPr>
          <w:rFonts w:ascii="Times New Roman" w:hAnsi="Times New Roman" w:cs="Times New Roman"/>
          <w:sz w:val="24"/>
          <w:szCs w:val="24"/>
        </w:rPr>
        <w:t>Counsel</w:t>
      </w:r>
      <w:r w:rsidR="00C12750" w:rsidRPr="00DD297F">
        <w:rPr>
          <w:rFonts w:ascii="Times New Roman" w:hAnsi="Times New Roman" w:cs="Times New Roman"/>
          <w:sz w:val="24"/>
          <w:szCs w:val="24"/>
        </w:rPr>
        <w:t xml:space="preserve"> whether the court can review the findings of a referee. The </w:t>
      </w:r>
      <w:r w:rsidR="006A2205" w:rsidRPr="00DD297F">
        <w:rPr>
          <w:rFonts w:ascii="Times New Roman" w:hAnsi="Times New Roman" w:cs="Times New Roman"/>
          <w:sz w:val="24"/>
          <w:szCs w:val="24"/>
        </w:rPr>
        <w:t>Respondent</w:t>
      </w:r>
      <w:r w:rsidR="008715A1" w:rsidRPr="00DD297F">
        <w:rPr>
          <w:rFonts w:ascii="Times New Roman" w:hAnsi="Times New Roman" w:cs="Times New Roman"/>
          <w:sz w:val="24"/>
          <w:szCs w:val="24"/>
        </w:rPr>
        <w:t>’</w:t>
      </w:r>
      <w:r w:rsidR="00C12750" w:rsidRPr="00DD297F">
        <w:rPr>
          <w:rFonts w:ascii="Times New Roman" w:hAnsi="Times New Roman" w:cs="Times New Roman"/>
          <w:sz w:val="24"/>
          <w:szCs w:val="24"/>
        </w:rPr>
        <w:t xml:space="preserve">s </w:t>
      </w:r>
      <w:r w:rsidR="006A2205" w:rsidRPr="00DD297F">
        <w:rPr>
          <w:rFonts w:ascii="Times New Roman" w:hAnsi="Times New Roman" w:cs="Times New Roman"/>
          <w:sz w:val="24"/>
          <w:szCs w:val="24"/>
        </w:rPr>
        <w:t>Counsel</w:t>
      </w:r>
      <w:r w:rsidR="00C12750" w:rsidRPr="00DD297F">
        <w:rPr>
          <w:rFonts w:ascii="Times New Roman" w:hAnsi="Times New Roman" w:cs="Times New Roman"/>
          <w:sz w:val="24"/>
          <w:szCs w:val="24"/>
        </w:rPr>
        <w:t xml:space="preserve"> relied on the provisions of order 46 </w:t>
      </w:r>
      <w:r w:rsidR="00035C1C" w:rsidRPr="00DD297F">
        <w:rPr>
          <w:rFonts w:ascii="Times New Roman" w:hAnsi="Times New Roman" w:cs="Times New Roman"/>
          <w:sz w:val="24"/>
          <w:szCs w:val="24"/>
        </w:rPr>
        <w:t>rules</w:t>
      </w:r>
      <w:r w:rsidR="00C12750" w:rsidRPr="00DD297F">
        <w:rPr>
          <w:rFonts w:ascii="Times New Roman" w:hAnsi="Times New Roman" w:cs="Times New Roman"/>
          <w:sz w:val="24"/>
          <w:szCs w:val="24"/>
        </w:rPr>
        <w:t xml:space="preserve"> </w:t>
      </w:r>
      <w:r w:rsidR="008715A1" w:rsidRPr="00DD297F">
        <w:rPr>
          <w:rFonts w:ascii="Times New Roman" w:hAnsi="Times New Roman" w:cs="Times New Roman"/>
          <w:sz w:val="24"/>
          <w:szCs w:val="24"/>
        </w:rPr>
        <w:t>1 of the C</w:t>
      </w:r>
      <w:r w:rsidR="00C12750" w:rsidRPr="00DD297F">
        <w:rPr>
          <w:rFonts w:ascii="Times New Roman" w:hAnsi="Times New Roman" w:cs="Times New Roman"/>
          <w:sz w:val="24"/>
          <w:szCs w:val="24"/>
        </w:rPr>
        <w:t xml:space="preserve">ivil </w:t>
      </w:r>
      <w:r w:rsidR="008715A1" w:rsidRPr="00DD297F">
        <w:rPr>
          <w:rFonts w:ascii="Times New Roman" w:hAnsi="Times New Roman" w:cs="Times New Roman"/>
          <w:sz w:val="24"/>
          <w:szCs w:val="24"/>
        </w:rPr>
        <w:t>Procedure R</w:t>
      </w:r>
      <w:r w:rsidR="00C12750" w:rsidRPr="00DD297F">
        <w:rPr>
          <w:rFonts w:ascii="Times New Roman" w:hAnsi="Times New Roman" w:cs="Times New Roman"/>
          <w:sz w:val="24"/>
          <w:szCs w:val="24"/>
        </w:rPr>
        <w:t xml:space="preserve">ules as to whether there was discovery of new and important matters of evidence that was overlooked by the trial court. He contended that the application makes reference to flaws in the </w:t>
      </w:r>
      <w:r w:rsidR="00046682" w:rsidRPr="00DD297F">
        <w:rPr>
          <w:rFonts w:ascii="Times New Roman" w:hAnsi="Times New Roman" w:cs="Times New Roman"/>
          <w:sz w:val="24"/>
          <w:szCs w:val="24"/>
        </w:rPr>
        <w:t>FELBright</w:t>
      </w:r>
      <w:r w:rsidR="00C12750" w:rsidRPr="00DD297F">
        <w:rPr>
          <w:rFonts w:ascii="Times New Roman" w:hAnsi="Times New Roman" w:cs="Times New Roman"/>
          <w:sz w:val="24"/>
          <w:szCs w:val="24"/>
        </w:rPr>
        <w:t xml:space="preserve"> report arising from contentious payments and failure to fix the correct working figure, overlooking double payments etc. However there was nothing in the affidavit and submissions showing that there was the discovery of new and important evidence which after the exercise of due diligence was not within the knowledge of the </w:t>
      </w:r>
      <w:r w:rsidR="006A2205" w:rsidRPr="00DD297F">
        <w:rPr>
          <w:rFonts w:ascii="Times New Roman" w:hAnsi="Times New Roman" w:cs="Times New Roman"/>
          <w:sz w:val="24"/>
          <w:szCs w:val="24"/>
        </w:rPr>
        <w:t>Applicant</w:t>
      </w:r>
      <w:r w:rsidR="00C12750" w:rsidRPr="00DD297F">
        <w:rPr>
          <w:rFonts w:ascii="Times New Roman" w:hAnsi="Times New Roman" w:cs="Times New Roman"/>
          <w:sz w:val="24"/>
          <w:szCs w:val="24"/>
        </w:rPr>
        <w:t xml:space="preserve">. Secondly the </w:t>
      </w:r>
      <w:r w:rsidR="006A2205" w:rsidRPr="00DD297F">
        <w:rPr>
          <w:rFonts w:ascii="Times New Roman" w:hAnsi="Times New Roman" w:cs="Times New Roman"/>
          <w:sz w:val="24"/>
          <w:szCs w:val="24"/>
        </w:rPr>
        <w:t>Applicant</w:t>
      </w:r>
      <w:r w:rsidR="00C12750" w:rsidRPr="00DD297F">
        <w:rPr>
          <w:rFonts w:ascii="Times New Roman" w:hAnsi="Times New Roman" w:cs="Times New Roman"/>
          <w:sz w:val="24"/>
          <w:szCs w:val="24"/>
        </w:rPr>
        <w:t xml:space="preserve"> is asking the court to review an award given by an umpire which powers the court does not have under review.</w:t>
      </w:r>
    </w:p>
    <w:p w:rsidR="00C12750" w:rsidRPr="00DD297F" w:rsidRDefault="00C12750"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In rejoinder to this submission which is of a preliminary nature the </w:t>
      </w:r>
      <w:r w:rsidR="006A2205" w:rsidRPr="00DD297F">
        <w:rPr>
          <w:rFonts w:ascii="Times New Roman" w:hAnsi="Times New Roman" w:cs="Times New Roman"/>
          <w:sz w:val="24"/>
          <w:szCs w:val="24"/>
        </w:rPr>
        <w:t>Applicant</w:t>
      </w:r>
      <w:r w:rsidR="008715A1" w:rsidRPr="00DD297F">
        <w:rPr>
          <w:rFonts w:ascii="Times New Roman" w:hAnsi="Times New Roman" w:cs="Times New Roman"/>
          <w:sz w:val="24"/>
          <w:szCs w:val="24"/>
        </w:rPr>
        <w:t>’</w:t>
      </w:r>
      <w:r w:rsidRPr="00DD297F">
        <w:rPr>
          <w:rFonts w:ascii="Times New Roman" w:hAnsi="Times New Roman" w:cs="Times New Roman"/>
          <w:sz w:val="24"/>
          <w:szCs w:val="24"/>
        </w:rPr>
        <w:t xml:space="preserve">s </w:t>
      </w:r>
      <w:r w:rsidR="006A2205" w:rsidRPr="00DD297F">
        <w:rPr>
          <w:rFonts w:ascii="Times New Roman" w:hAnsi="Times New Roman" w:cs="Times New Roman"/>
          <w:sz w:val="24"/>
          <w:szCs w:val="24"/>
        </w:rPr>
        <w:t>Counsel</w:t>
      </w:r>
      <w:r w:rsidRPr="00DD297F">
        <w:rPr>
          <w:rFonts w:ascii="Times New Roman" w:hAnsi="Times New Roman" w:cs="Times New Roman"/>
          <w:sz w:val="24"/>
          <w:szCs w:val="24"/>
        </w:rPr>
        <w:t xml:space="preserve"> submitted that the conditions for the review of a judgment or order include the discovery of new and important matters of evidence previously overlooked by excusable misfortune. Secondly there has to be mistake or error apparent on the face of the record. Thirdly for any other sufficient reason that is analogous to any of the first two grounds on which a review may be made. He submitted that the </w:t>
      </w:r>
      <w:r w:rsidR="006A2205" w:rsidRPr="00DD297F">
        <w:rPr>
          <w:rFonts w:ascii="Times New Roman" w:hAnsi="Times New Roman" w:cs="Times New Roman"/>
          <w:sz w:val="24"/>
          <w:szCs w:val="24"/>
        </w:rPr>
        <w:t>Respondent</w:t>
      </w:r>
      <w:r w:rsidR="008715A1" w:rsidRPr="00DD297F">
        <w:rPr>
          <w:rFonts w:ascii="Times New Roman" w:hAnsi="Times New Roman" w:cs="Times New Roman"/>
          <w:sz w:val="24"/>
          <w:szCs w:val="24"/>
        </w:rPr>
        <w:t>’</w:t>
      </w:r>
      <w:r w:rsidRPr="00DD297F">
        <w:rPr>
          <w:rFonts w:ascii="Times New Roman" w:hAnsi="Times New Roman" w:cs="Times New Roman"/>
          <w:sz w:val="24"/>
          <w:szCs w:val="24"/>
        </w:rPr>
        <w:t xml:space="preserve">s claim is based on the business transaction carried out between the parties on credit goods supplied by the </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 xml:space="preserve"> and consumed by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 Both parties did not agree on their respective accounts. The courts directive was to have an independent audit firm to reconcile the respective accounts. The report was prepared and the court relied on it. It is understandable that the </w:t>
      </w:r>
      <w:r w:rsidR="00011DE7" w:rsidRPr="00DD297F">
        <w:rPr>
          <w:rFonts w:ascii="Times New Roman" w:hAnsi="Times New Roman" w:cs="Times New Roman"/>
          <w:sz w:val="24"/>
          <w:szCs w:val="24"/>
        </w:rPr>
        <w:t>party’s</w:t>
      </w:r>
      <w:r w:rsidRPr="00DD297F">
        <w:rPr>
          <w:rFonts w:ascii="Times New Roman" w:hAnsi="Times New Roman" w:cs="Times New Roman"/>
          <w:sz w:val="24"/>
          <w:szCs w:val="24"/>
        </w:rPr>
        <w:t xml:space="preserve"> lawyers are not professional accountants/auditors and could not expose the flaws in the final audit report which included dropped payments and double payments as well as fraudulent claims on the part of the </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 xml:space="preserve"> therein. The </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 xml:space="preserve"> did not justify why the dropped payments could only be counted as money received by himself and therefore should have been deducted from his claim. The Umpire failed to do his duty and he reiterated earlier submissions on the point. In the premises he contended that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's application discloses new and important matters of </w:t>
      </w:r>
      <w:r w:rsidRPr="00DD297F">
        <w:rPr>
          <w:rFonts w:ascii="Times New Roman" w:hAnsi="Times New Roman" w:cs="Times New Roman"/>
          <w:sz w:val="24"/>
          <w:szCs w:val="24"/>
        </w:rPr>
        <w:lastRenderedPageBreak/>
        <w:t xml:space="preserve">evidence previously overlooked by excusable misfortune. Secondly the </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s claim is tainted with fraud, which fraud was established.</w:t>
      </w:r>
    </w:p>
    <w:p w:rsidR="00C12750" w:rsidRPr="00DD297F" w:rsidRDefault="00C12750"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I have carefully considered the application and I have come to the conclusion that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 does not object in </w:t>
      </w:r>
      <w:r w:rsidR="00011DE7" w:rsidRPr="00DD297F">
        <w:rPr>
          <w:rFonts w:ascii="Times New Roman" w:hAnsi="Times New Roman" w:cs="Times New Roman"/>
          <w:sz w:val="24"/>
          <w:szCs w:val="24"/>
        </w:rPr>
        <w:t>any way</w:t>
      </w:r>
      <w:r w:rsidRPr="00DD297F">
        <w:rPr>
          <w:rFonts w:ascii="Times New Roman" w:hAnsi="Times New Roman" w:cs="Times New Roman"/>
          <w:sz w:val="24"/>
          <w:szCs w:val="24"/>
        </w:rPr>
        <w:t xml:space="preserve"> or refer to any error made by the court except in its objection to the award of interest. The court did not do anything other than adopt </w:t>
      </w:r>
      <w:r w:rsidR="001A3F67" w:rsidRPr="00DD297F">
        <w:rPr>
          <w:rFonts w:ascii="Times New Roman" w:hAnsi="Times New Roman" w:cs="Times New Roman"/>
          <w:sz w:val="24"/>
          <w:szCs w:val="24"/>
        </w:rPr>
        <w:t>the award of the referee</w:t>
      </w:r>
      <w:r w:rsidRPr="00DD297F">
        <w:rPr>
          <w:rFonts w:ascii="Times New Roman" w:hAnsi="Times New Roman" w:cs="Times New Roman"/>
          <w:sz w:val="24"/>
          <w:szCs w:val="24"/>
        </w:rPr>
        <w:t xml:space="preserve"> to whom the reconciliation controversy had been referred after the auditors appointed by the parties failed to agree on certain contentious matters and only agreed that the </w:t>
      </w:r>
      <w:r w:rsidR="006A2205" w:rsidRPr="00DD297F">
        <w:rPr>
          <w:rFonts w:ascii="Times New Roman" w:hAnsi="Times New Roman" w:cs="Times New Roman"/>
          <w:sz w:val="24"/>
          <w:szCs w:val="24"/>
        </w:rPr>
        <w:t>Plaintiff</w:t>
      </w:r>
      <w:r w:rsidRPr="00DD297F">
        <w:rPr>
          <w:rFonts w:ascii="Times New Roman" w:hAnsi="Times New Roman" w:cs="Times New Roman"/>
          <w:sz w:val="24"/>
          <w:szCs w:val="24"/>
        </w:rPr>
        <w:t>/</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 xml:space="preserve"> was entitled to Uganda shillings 6,056,000/=.</w:t>
      </w:r>
    </w:p>
    <w:p w:rsidR="00F13C04" w:rsidRPr="00DD297F" w:rsidRDefault="00C12750"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In the premises I am in agreement with the </w:t>
      </w:r>
      <w:r w:rsidR="006A2205" w:rsidRPr="00DD297F">
        <w:rPr>
          <w:rFonts w:ascii="Times New Roman" w:hAnsi="Times New Roman" w:cs="Times New Roman"/>
          <w:sz w:val="24"/>
          <w:szCs w:val="24"/>
        </w:rPr>
        <w:t>Respondent</w:t>
      </w:r>
      <w:r w:rsidR="001A3F67" w:rsidRPr="00DD297F">
        <w:rPr>
          <w:rFonts w:ascii="Times New Roman" w:hAnsi="Times New Roman" w:cs="Times New Roman"/>
          <w:sz w:val="24"/>
          <w:szCs w:val="24"/>
        </w:rPr>
        <w:t>’</w:t>
      </w:r>
      <w:r w:rsidRPr="00DD297F">
        <w:rPr>
          <w:rFonts w:ascii="Times New Roman" w:hAnsi="Times New Roman" w:cs="Times New Roman"/>
          <w:sz w:val="24"/>
          <w:szCs w:val="24"/>
        </w:rPr>
        <w:t xml:space="preserve">s </w:t>
      </w:r>
      <w:r w:rsidR="006A2205" w:rsidRPr="00DD297F">
        <w:rPr>
          <w:rFonts w:ascii="Times New Roman" w:hAnsi="Times New Roman" w:cs="Times New Roman"/>
          <w:sz w:val="24"/>
          <w:szCs w:val="24"/>
        </w:rPr>
        <w:t>Counsel</w:t>
      </w:r>
      <w:r w:rsidRPr="00DD297F">
        <w:rPr>
          <w:rFonts w:ascii="Times New Roman" w:hAnsi="Times New Roman" w:cs="Times New Roman"/>
          <w:sz w:val="24"/>
          <w:szCs w:val="24"/>
        </w:rPr>
        <w:t xml:space="preserve"> on the issue as to whether a court of law can review on the basis of order 46 </w:t>
      </w:r>
      <w:r w:rsidR="00035C1C" w:rsidRPr="00DD297F">
        <w:rPr>
          <w:rFonts w:ascii="Times New Roman" w:hAnsi="Times New Roman" w:cs="Times New Roman"/>
          <w:sz w:val="24"/>
          <w:szCs w:val="24"/>
        </w:rPr>
        <w:t>rules</w:t>
      </w:r>
      <w:r w:rsidRPr="00DD297F">
        <w:rPr>
          <w:rFonts w:ascii="Times New Roman" w:hAnsi="Times New Roman" w:cs="Times New Roman"/>
          <w:sz w:val="24"/>
          <w:szCs w:val="24"/>
        </w:rPr>
        <w:t xml:space="preserve"> 1 of the Civil Procedure Rules the decision of an arbitrator or referee made pursuant to section 27 of the Judicature Act. The facts of this case are clearly spelt out in the </w:t>
      </w:r>
      <w:r w:rsidR="006D7DA3" w:rsidRPr="00DD297F">
        <w:rPr>
          <w:rFonts w:ascii="Times New Roman" w:hAnsi="Times New Roman" w:cs="Times New Roman"/>
          <w:sz w:val="24"/>
          <w:szCs w:val="24"/>
        </w:rPr>
        <w:t xml:space="preserve">final </w:t>
      </w:r>
      <w:r w:rsidR="006A2205" w:rsidRPr="00DD297F">
        <w:rPr>
          <w:rFonts w:ascii="Times New Roman" w:hAnsi="Times New Roman" w:cs="Times New Roman"/>
          <w:sz w:val="24"/>
          <w:szCs w:val="24"/>
        </w:rPr>
        <w:t>judgment</w:t>
      </w:r>
      <w:r w:rsidRPr="00DD297F">
        <w:rPr>
          <w:rFonts w:ascii="Times New Roman" w:hAnsi="Times New Roman" w:cs="Times New Roman"/>
          <w:sz w:val="24"/>
          <w:szCs w:val="24"/>
        </w:rPr>
        <w:t xml:space="preserve"> of the court</w:t>
      </w:r>
      <w:r w:rsidR="006D7DA3" w:rsidRPr="00DD297F">
        <w:rPr>
          <w:rFonts w:ascii="Times New Roman" w:hAnsi="Times New Roman" w:cs="Times New Roman"/>
          <w:sz w:val="24"/>
          <w:szCs w:val="24"/>
        </w:rPr>
        <w:t>.</w:t>
      </w:r>
      <w:r w:rsidR="005C72B5" w:rsidRPr="00DD297F">
        <w:rPr>
          <w:rFonts w:ascii="Times New Roman" w:hAnsi="Times New Roman" w:cs="Times New Roman"/>
          <w:sz w:val="24"/>
          <w:szCs w:val="24"/>
        </w:rPr>
        <w:t xml:space="preserve"> Final </w:t>
      </w:r>
      <w:r w:rsidR="006A2205" w:rsidRPr="00DD297F">
        <w:rPr>
          <w:rFonts w:ascii="Times New Roman" w:hAnsi="Times New Roman" w:cs="Times New Roman"/>
          <w:sz w:val="24"/>
          <w:szCs w:val="24"/>
        </w:rPr>
        <w:t>judgment</w:t>
      </w:r>
      <w:r w:rsidR="005C72B5" w:rsidRPr="00DD297F">
        <w:rPr>
          <w:rFonts w:ascii="Times New Roman" w:hAnsi="Times New Roman" w:cs="Times New Roman"/>
          <w:sz w:val="24"/>
          <w:szCs w:val="24"/>
        </w:rPr>
        <w:t xml:space="preserve"> was delivered on 28 August 2015. For emphasis I will quote the part of the </w:t>
      </w:r>
      <w:r w:rsidR="006A2205" w:rsidRPr="00DD297F">
        <w:rPr>
          <w:rFonts w:ascii="Times New Roman" w:hAnsi="Times New Roman" w:cs="Times New Roman"/>
          <w:sz w:val="24"/>
          <w:szCs w:val="24"/>
        </w:rPr>
        <w:t>judgment</w:t>
      </w:r>
      <w:r w:rsidR="005C72B5" w:rsidRPr="00DD297F">
        <w:rPr>
          <w:rFonts w:ascii="Times New Roman" w:hAnsi="Times New Roman" w:cs="Times New Roman"/>
          <w:sz w:val="24"/>
          <w:szCs w:val="24"/>
        </w:rPr>
        <w:t xml:space="preserve"> which adopts the award of the referee</w:t>
      </w:r>
      <w:r w:rsidR="00F13C04" w:rsidRPr="00DD297F">
        <w:rPr>
          <w:rFonts w:ascii="Times New Roman" w:hAnsi="Times New Roman" w:cs="Times New Roman"/>
          <w:sz w:val="24"/>
          <w:szCs w:val="24"/>
        </w:rPr>
        <w:t xml:space="preserve">. In the four page </w:t>
      </w:r>
      <w:r w:rsidR="006A2205" w:rsidRPr="00DD297F">
        <w:rPr>
          <w:rFonts w:ascii="Times New Roman" w:hAnsi="Times New Roman" w:cs="Times New Roman"/>
          <w:sz w:val="24"/>
          <w:szCs w:val="24"/>
        </w:rPr>
        <w:t>judgment</w:t>
      </w:r>
      <w:r w:rsidR="00F13C04" w:rsidRPr="00DD297F">
        <w:rPr>
          <w:rFonts w:ascii="Times New Roman" w:hAnsi="Times New Roman" w:cs="Times New Roman"/>
          <w:sz w:val="24"/>
          <w:szCs w:val="24"/>
        </w:rPr>
        <w:t xml:space="preserve"> the court accepted the award of the referee and went ahead to determine the </w:t>
      </w:r>
      <w:r w:rsidR="001A3F67" w:rsidRPr="00DD297F">
        <w:rPr>
          <w:rFonts w:ascii="Times New Roman" w:hAnsi="Times New Roman" w:cs="Times New Roman"/>
          <w:sz w:val="24"/>
          <w:szCs w:val="24"/>
        </w:rPr>
        <w:t xml:space="preserve">remaining </w:t>
      </w:r>
      <w:r w:rsidR="00F13C04" w:rsidRPr="00DD297F">
        <w:rPr>
          <w:rFonts w:ascii="Times New Roman" w:hAnsi="Times New Roman" w:cs="Times New Roman"/>
          <w:sz w:val="24"/>
          <w:szCs w:val="24"/>
        </w:rPr>
        <w:t xml:space="preserve">issue of damages, interests and costs. The court did not determine any other matter. The </w:t>
      </w:r>
      <w:r w:rsidR="006A2205" w:rsidRPr="00DD297F">
        <w:rPr>
          <w:rFonts w:ascii="Times New Roman" w:hAnsi="Times New Roman" w:cs="Times New Roman"/>
          <w:sz w:val="24"/>
          <w:szCs w:val="24"/>
        </w:rPr>
        <w:t>judgment</w:t>
      </w:r>
      <w:r w:rsidR="00F13C04" w:rsidRPr="00DD297F">
        <w:rPr>
          <w:rFonts w:ascii="Times New Roman" w:hAnsi="Times New Roman" w:cs="Times New Roman"/>
          <w:sz w:val="24"/>
          <w:szCs w:val="24"/>
        </w:rPr>
        <w:t xml:space="preserve"> of the court is as follows:</w:t>
      </w:r>
    </w:p>
    <w:p w:rsidR="00F13C04" w:rsidRPr="00DD297F" w:rsidRDefault="00F13C04" w:rsidP="00F13C04">
      <w:pPr>
        <w:ind w:left="720"/>
        <w:jc w:val="both"/>
        <w:rPr>
          <w:rFonts w:ascii="Times New Roman" w:hAnsi="Times New Roman" w:cs="Times New Roman"/>
          <w:sz w:val="24"/>
          <w:szCs w:val="24"/>
        </w:rPr>
      </w:pPr>
      <w:r w:rsidRPr="00DD297F">
        <w:rPr>
          <w:rFonts w:ascii="Times New Roman" w:hAnsi="Times New Roman" w:cs="Times New Roman"/>
          <w:sz w:val="24"/>
          <w:szCs w:val="24"/>
        </w:rPr>
        <w:t xml:space="preserve">“There were several questions referred for trial by the auditors. The </w:t>
      </w:r>
      <w:r w:rsidR="006A2205" w:rsidRPr="00DD297F">
        <w:rPr>
          <w:rFonts w:ascii="Times New Roman" w:hAnsi="Times New Roman" w:cs="Times New Roman"/>
          <w:sz w:val="24"/>
          <w:szCs w:val="24"/>
        </w:rPr>
        <w:t>Plaintiff</w:t>
      </w:r>
      <w:r w:rsidRPr="00DD297F">
        <w:rPr>
          <w:rFonts w:ascii="Times New Roman" w:hAnsi="Times New Roman" w:cs="Times New Roman"/>
          <w:sz w:val="24"/>
          <w:szCs w:val="24"/>
        </w:rPr>
        <w:t xml:space="preserve">’s action against the </w:t>
      </w:r>
      <w:r w:rsidR="006A2205" w:rsidRPr="00DD297F">
        <w:rPr>
          <w:rFonts w:ascii="Times New Roman" w:hAnsi="Times New Roman" w:cs="Times New Roman"/>
          <w:sz w:val="24"/>
          <w:szCs w:val="24"/>
        </w:rPr>
        <w:t>Defendant</w:t>
      </w:r>
      <w:r w:rsidRPr="00DD297F">
        <w:rPr>
          <w:rFonts w:ascii="Times New Roman" w:hAnsi="Times New Roman" w:cs="Times New Roman"/>
          <w:sz w:val="24"/>
          <w:szCs w:val="24"/>
        </w:rPr>
        <w:t xml:space="preserve"> in the plaint is for Uganda shillings 59,026,000/=, interest at commercial rate from the date of filing the suit until payment in full, general damages and costs of this suit. The elaborate particulars of claim show a claim for alleged transactions for the period 12 February 2009 till 21</w:t>
      </w:r>
      <w:r w:rsidRPr="00DD297F">
        <w:rPr>
          <w:rFonts w:ascii="Times New Roman" w:hAnsi="Times New Roman" w:cs="Times New Roman"/>
          <w:sz w:val="24"/>
          <w:szCs w:val="24"/>
          <w:vertAlign w:val="superscript"/>
        </w:rPr>
        <w:t>st</w:t>
      </w:r>
      <w:r w:rsidRPr="00DD297F">
        <w:rPr>
          <w:rFonts w:ascii="Times New Roman" w:hAnsi="Times New Roman" w:cs="Times New Roman"/>
          <w:sz w:val="24"/>
          <w:szCs w:val="24"/>
        </w:rPr>
        <w:t xml:space="preserve"> of June 2011. The tabulated particulars in figures ran for about 30 pages of typescript. The auditors appointed by the parties are Messieurs Nagenda and Company Certified Public Accountants, appointed by the </w:t>
      </w:r>
      <w:r w:rsidR="006A2205" w:rsidRPr="00DD297F">
        <w:rPr>
          <w:rFonts w:ascii="Times New Roman" w:hAnsi="Times New Roman" w:cs="Times New Roman"/>
          <w:sz w:val="24"/>
          <w:szCs w:val="24"/>
        </w:rPr>
        <w:t>Defendant</w:t>
      </w:r>
      <w:r w:rsidRPr="00DD297F">
        <w:rPr>
          <w:rFonts w:ascii="Times New Roman" w:hAnsi="Times New Roman" w:cs="Times New Roman"/>
          <w:sz w:val="24"/>
          <w:szCs w:val="24"/>
        </w:rPr>
        <w:t xml:space="preserve"> and Messieurs Angelo and Company Certified Public Accountants appointed by the </w:t>
      </w:r>
      <w:r w:rsidR="006A2205" w:rsidRPr="00DD297F">
        <w:rPr>
          <w:rFonts w:ascii="Times New Roman" w:hAnsi="Times New Roman" w:cs="Times New Roman"/>
          <w:sz w:val="24"/>
          <w:szCs w:val="24"/>
        </w:rPr>
        <w:t>Plaintiff</w:t>
      </w:r>
      <w:r w:rsidRPr="00DD297F">
        <w:rPr>
          <w:rFonts w:ascii="Times New Roman" w:hAnsi="Times New Roman" w:cs="Times New Roman"/>
          <w:sz w:val="24"/>
          <w:szCs w:val="24"/>
        </w:rPr>
        <w:t>. Their terms of reference were to:</w:t>
      </w:r>
    </w:p>
    <w:p w:rsidR="00F13C04" w:rsidRPr="00DD297F" w:rsidRDefault="00F13C04" w:rsidP="00F13C04">
      <w:pPr>
        <w:pStyle w:val="ListParagraph"/>
        <w:numPr>
          <w:ilvl w:val="0"/>
          <w:numId w:val="2"/>
        </w:numPr>
        <w:jc w:val="both"/>
        <w:rPr>
          <w:rFonts w:ascii="Times New Roman" w:hAnsi="Times New Roman" w:cs="Times New Roman"/>
          <w:sz w:val="24"/>
          <w:szCs w:val="24"/>
        </w:rPr>
      </w:pPr>
      <w:r w:rsidRPr="00DD297F">
        <w:rPr>
          <w:rFonts w:ascii="Times New Roman" w:hAnsi="Times New Roman" w:cs="Times New Roman"/>
          <w:sz w:val="24"/>
          <w:szCs w:val="24"/>
        </w:rPr>
        <w:t>Conduct a reconciliation of accounts based on the claim in the plaint and for the period reflected in the particulars of claim in paragraph 4 of the plaint.</w:t>
      </w:r>
    </w:p>
    <w:p w:rsidR="00F13C04" w:rsidRPr="00DD297F" w:rsidRDefault="00F13C04" w:rsidP="00F13C04">
      <w:pPr>
        <w:pStyle w:val="ListParagraph"/>
        <w:jc w:val="both"/>
        <w:rPr>
          <w:rFonts w:ascii="Times New Roman" w:hAnsi="Times New Roman" w:cs="Times New Roman"/>
          <w:sz w:val="24"/>
          <w:szCs w:val="24"/>
        </w:rPr>
      </w:pPr>
    </w:p>
    <w:p w:rsidR="00F13C04" w:rsidRPr="00DD297F" w:rsidRDefault="00F13C04" w:rsidP="00F13C04">
      <w:pPr>
        <w:pStyle w:val="ListParagraph"/>
        <w:numPr>
          <w:ilvl w:val="0"/>
          <w:numId w:val="2"/>
        </w:numPr>
        <w:jc w:val="both"/>
        <w:rPr>
          <w:rFonts w:ascii="Times New Roman" w:hAnsi="Times New Roman" w:cs="Times New Roman"/>
          <w:sz w:val="24"/>
          <w:szCs w:val="24"/>
        </w:rPr>
      </w:pPr>
      <w:r w:rsidRPr="00DD297F">
        <w:rPr>
          <w:rFonts w:ascii="Times New Roman" w:hAnsi="Times New Roman" w:cs="Times New Roman"/>
          <w:sz w:val="24"/>
          <w:szCs w:val="24"/>
        </w:rPr>
        <w:t>The reconciliation shall establish which party owes money to the other.</w:t>
      </w:r>
    </w:p>
    <w:p w:rsidR="00F13C04" w:rsidRPr="00DD297F" w:rsidRDefault="00F13C04" w:rsidP="00F13C04">
      <w:pPr>
        <w:pStyle w:val="ListParagraph"/>
        <w:rPr>
          <w:rFonts w:ascii="Times New Roman" w:hAnsi="Times New Roman" w:cs="Times New Roman"/>
          <w:sz w:val="24"/>
          <w:szCs w:val="24"/>
        </w:rPr>
      </w:pPr>
    </w:p>
    <w:p w:rsidR="00F13C04" w:rsidRPr="00DD297F" w:rsidRDefault="00F13C04" w:rsidP="00F13C04">
      <w:pPr>
        <w:pStyle w:val="ListParagraph"/>
        <w:numPr>
          <w:ilvl w:val="0"/>
          <w:numId w:val="2"/>
        </w:numPr>
        <w:jc w:val="both"/>
        <w:rPr>
          <w:rFonts w:ascii="Times New Roman" w:hAnsi="Times New Roman" w:cs="Times New Roman"/>
          <w:sz w:val="24"/>
          <w:szCs w:val="24"/>
        </w:rPr>
      </w:pPr>
      <w:r w:rsidRPr="00DD297F">
        <w:rPr>
          <w:rFonts w:ascii="Times New Roman" w:hAnsi="Times New Roman" w:cs="Times New Roman"/>
          <w:sz w:val="24"/>
          <w:szCs w:val="24"/>
        </w:rPr>
        <w:t>The Auditors shall file a joint report of the findings.</w:t>
      </w:r>
    </w:p>
    <w:p w:rsidR="00F13C04" w:rsidRPr="00DD297F" w:rsidRDefault="00F13C04" w:rsidP="00F13C04">
      <w:pPr>
        <w:pStyle w:val="ListParagraph"/>
        <w:rPr>
          <w:rFonts w:ascii="Times New Roman" w:hAnsi="Times New Roman" w:cs="Times New Roman"/>
          <w:sz w:val="24"/>
          <w:szCs w:val="24"/>
        </w:rPr>
      </w:pPr>
    </w:p>
    <w:p w:rsidR="00F13C04" w:rsidRPr="00DD297F" w:rsidRDefault="00F13C04" w:rsidP="00F13C04">
      <w:pPr>
        <w:pStyle w:val="ListParagraph"/>
        <w:numPr>
          <w:ilvl w:val="0"/>
          <w:numId w:val="2"/>
        </w:numPr>
        <w:jc w:val="both"/>
        <w:rPr>
          <w:rFonts w:ascii="Times New Roman" w:hAnsi="Times New Roman" w:cs="Times New Roman"/>
          <w:sz w:val="24"/>
          <w:szCs w:val="24"/>
        </w:rPr>
      </w:pPr>
      <w:r w:rsidRPr="00DD297F">
        <w:rPr>
          <w:rFonts w:ascii="Times New Roman" w:hAnsi="Times New Roman" w:cs="Times New Roman"/>
          <w:sz w:val="24"/>
          <w:szCs w:val="24"/>
        </w:rPr>
        <w:t>Any disputed documents would be included to indicate two case scenarios. The first case scenario will give the account if the disputed documents are taken into account. The second case scenario would give the accounts if the disputed documents are not taken into account.</w:t>
      </w:r>
    </w:p>
    <w:p w:rsidR="00F13C04" w:rsidRPr="00DD297F" w:rsidRDefault="00F13C04" w:rsidP="00F13C04">
      <w:pPr>
        <w:pStyle w:val="ListParagraph"/>
        <w:rPr>
          <w:rFonts w:ascii="Times New Roman" w:hAnsi="Times New Roman" w:cs="Times New Roman"/>
          <w:sz w:val="24"/>
          <w:szCs w:val="24"/>
        </w:rPr>
      </w:pPr>
    </w:p>
    <w:p w:rsidR="00F13C04" w:rsidRPr="00DD297F" w:rsidRDefault="00F13C04" w:rsidP="00F13C04">
      <w:pPr>
        <w:pStyle w:val="ListParagraph"/>
        <w:numPr>
          <w:ilvl w:val="0"/>
          <w:numId w:val="2"/>
        </w:numPr>
        <w:jc w:val="both"/>
        <w:rPr>
          <w:rFonts w:ascii="Times New Roman" w:hAnsi="Times New Roman" w:cs="Times New Roman"/>
          <w:sz w:val="24"/>
          <w:szCs w:val="24"/>
        </w:rPr>
      </w:pPr>
      <w:r w:rsidRPr="00DD297F">
        <w:rPr>
          <w:rFonts w:ascii="Times New Roman" w:hAnsi="Times New Roman" w:cs="Times New Roman"/>
          <w:sz w:val="24"/>
          <w:szCs w:val="24"/>
        </w:rPr>
        <w:t>The disputed documents would be identified in an appendix or annexure.</w:t>
      </w:r>
    </w:p>
    <w:p w:rsidR="00F13C04" w:rsidRPr="00DD297F" w:rsidRDefault="00F13C04" w:rsidP="00F13C04">
      <w:pPr>
        <w:pStyle w:val="ListParagraph"/>
        <w:rPr>
          <w:rFonts w:ascii="Times New Roman" w:hAnsi="Times New Roman" w:cs="Times New Roman"/>
          <w:sz w:val="24"/>
          <w:szCs w:val="24"/>
        </w:rPr>
      </w:pPr>
    </w:p>
    <w:p w:rsidR="00F13C04" w:rsidRPr="00DD297F" w:rsidRDefault="00F13C04" w:rsidP="00F13C04">
      <w:pPr>
        <w:pStyle w:val="ListParagraph"/>
        <w:numPr>
          <w:ilvl w:val="0"/>
          <w:numId w:val="2"/>
        </w:numPr>
        <w:jc w:val="both"/>
        <w:rPr>
          <w:rFonts w:ascii="Times New Roman" w:hAnsi="Times New Roman" w:cs="Times New Roman"/>
          <w:sz w:val="24"/>
          <w:szCs w:val="24"/>
        </w:rPr>
      </w:pPr>
      <w:r w:rsidRPr="00DD297F">
        <w:rPr>
          <w:rFonts w:ascii="Times New Roman" w:hAnsi="Times New Roman" w:cs="Times New Roman"/>
          <w:sz w:val="24"/>
          <w:szCs w:val="24"/>
        </w:rPr>
        <w:t>The audit would be carried out within a period of one month and a report shall be filed in court.</w:t>
      </w:r>
    </w:p>
    <w:p w:rsidR="00F13C04" w:rsidRPr="00DD297F" w:rsidRDefault="00F13C04" w:rsidP="00F13C04">
      <w:pPr>
        <w:ind w:left="720"/>
        <w:jc w:val="both"/>
        <w:rPr>
          <w:rFonts w:ascii="Times New Roman" w:hAnsi="Times New Roman" w:cs="Times New Roman"/>
          <w:sz w:val="24"/>
          <w:szCs w:val="24"/>
        </w:rPr>
      </w:pPr>
      <w:r w:rsidRPr="00DD297F">
        <w:rPr>
          <w:rFonts w:ascii="Times New Roman" w:hAnsi="Times New Roman" w:cs="Times New Roman"/>
          <w:sz w:val="24"/>
          <w:szCs w:val="24"/>
        </w:rPr>
        <w:t xml:space="preserve">The auditors filed a partial reconciliation report of the accounts of the parties to this suit but disagreed on some matters. They both arrived at a figure of Uganda shillings 6,056,000/= as owing to the </w:t>
      </w:r>
      <w:r w:rsidR="006A2205" w:rsidRPr="00DD297F">
        <w:rPr>
          <w:rFonts w:ascii="Times New Roman" w:hAnsi="Times New Roman" w:cs="Times New Roman"/>
          <w:sz w:val="24"/>
          <w:szCs w:val="24"/>
        </w:rPr>
        <w:t>Plaintiff</w:t>
      </w:r>
      <w:r w:rsidRPr="00DD297F">
        <w:rPr>
          <w:rFonts w:ascii="Times New Roman" w:hAnsi="Times New Roman" w:cs="Times New Roman"/>
          <w:sz w:val="24"/>
          <w:szCs w:val="24"/>
        </w:rPr>
        <w:t xml:space="preserve"> and this amount was recognised by the court as due to the </w:t>
      </w:r>
      <w:r w:rsidR="006A2205" w:rsidRPr="00DD297F">
        <w:rPr>
          <w:rFonts w:ascii="Times New Roman" w:hAnsi="Times New Roman" w:cs="Times New Roman"/>
          <w:sz w:val="24"/>
          <w:szCs w:val="24"/>
        </w:rPr>
        <w:t>Plaintiff</w:t>
      </w:r>
      <w:r w:rsidRPr="00DD297F">
        <w:rPr>
          <w:rFonts w:ascii="Times New Roman" w:hAnsi="Times New Roman" w:cs="Times New Roman"/>
          <w:sz w:val="24"/>
          <w:szCs w:val="24"/>
        </w:rPr>
        <w:t xml:space="preserve"> in the ruling dated 26</w:t>
      </w:r>
      <w:r w:rsidRPr="00DD297F">
        <w:rPr>
          <w:rFonts w:ascii="Times New Roman" w:hAnsi="Times New Roman" w:cs="Times New Roman"/>
          <w:sz w:val="24"/>
          <w:szCs w:val="24"/>
          <w:vertAlign w:val="superscript"/>
        </w:rPr>
        <w:t>th</w:t>
      </w:r>
      <w:r w:rsidRPr="00DD297F">
        <w:rPr>
          <w:rFonts w:ascii="Times New Roman" w:hAnsi="Times New Roman" w:cs="Times New Roman"/>
          <w:sz w:val="24"/>
          <w:szCs w:val="24"/>
        </w:rPr>
        <w:t xml:space="preserve"> June 2015. </w:t>
      </w:r>
    </w:p>
    <w:p w:rsidR="00F13C04" w:rsidRPr="00DD297F" w:rsidRDefault="00F13C04" w:rsidP="00F13C04">
      <w:pPr>
        <w:ind w:left="720"/>
        <w:jc w:val="both"/>
        <w:rPr>
          <w:rFonts w:ascii="Times New Roman" w:hAnsi="Times New Roman" w:cs="Times New Roman"/>
          <w:sz w:val="24"/>
          <w:szCs w:val="24"/>
        </w:rPr>
      </w:pPr>
      <w:r w:rsidRPr="00DD297F">
        <w:rPr>
          <w:rFonts w:ascii="Times New Roman" w:hAnsi="Times New Roman" w:cs="Times New Roman"/>
          <w:sz w:val="24"/>
          <w:szCs w:val="24"/>
        </w:rPr>
        <w:t>The auditors however failed to agree on the rest of the reconciliation and a third Auditor was appointed to complete the job.</w:t>
      </w:r>
      <w:r w:rsidRPr="00DD297F">
        <w:rPr>
          <w:rFonts w:ascii="Times New Roman" w:hAnsi="Times New Roman" w:cs="Times New Roman"/>
          <w:sz w:val="24"/>
          <w:szCs w:val="24"/>
        </w:rPr>
        <w:tab/>
      </w:r>
    </w:p>
    <w:p w:rsidR="00F13C04" w:rsidRPr="00DD297F" w:rsidRDefault="00F13C04" w:rsidP="00F13C04">
      <w:pPr>
        <w:ind w:left="720"/>
        <w:jc w:val="both"/>
        <w:rPr>
          <w:rFonts w:ascii="Times New Roman" w:hAnsi="Times New Roman" w:cs="Times New Roman"/>
          <w:sz w:val="24"/>
          <w:szCs w:val="24"/>
        </w:rPr>
      </w:pPr>
      <w:r w:rsidRPr="00DD297F">
        <w:rPr>
          <w:rFonts w:ascii="Times New Roman" w:hAnsi="Times New Roman" w:cs="Times New Roman"/>
          <w:sz w:val="24"/>
          <w:szCs w:val="24"/>
        </w:rPr>
        <w:t>Messrs FELBRIGHT &amp; CO Certified Public Accountants were appointed by the Registrar and reconciled the various reports of Angelo and Co. Certified Public Accountants and Nagenda &amp; Co. Certified Public Accountants. Their report is dated 21</w:t>
      </w:r>
      <w:r w:rsidRPr="00DD297F">
        <w:rPr>
          <w:rFonts w:ascii="Times New Roman" w:hAnsi="Times New Roman" w:cs="Times New Roman"/>
          <w:sz w:val="24"/>
          <w:szCs w:val="24"/>
          <w:vertAlign w:val="superscript"/>
        </w:rPr>
        <w:t>st</w:t>
      </w:r>
      <w:r w:rsidRPr="00DD297F">
        <w:rPr>
          <w:rFonts w:ascii="Times New Roman" w:hAnsi="Times New Roman" w:cs="Times New Roman"/>
          <w:sz w:val="24"/>
          <w:szCs w:val="24"/>
        </w:rPr>
        <w:t xml:space="preserve"> of August 2015 and filed on court record the same day. </w:t>
      </w:r>
    </w:p>
    <w:p w:rsidR="00F13C04" w:rsidRPr="00DD297F" w:rsidRDefault="00F13C04" w:rsidP="00F13C04">
      <w:pPr>
        <w:ind w:left="720"/>
        <w:jc w:val="both"/>
        <w:rPr>
          <w:rFonts w:ascii="Times New Roman" w:hAnsi="Times New Roman" w:cs="Times New Roman"/>
          <w:sz w:val="24"/>
          <w:szCs w:val="24"/>
        </w:rPr>
      </w:pPr>
      <w:r w:rsidRPr="00DD297F">
        <w:rPr>
          <w:rFonts w:ascii="Times New Roman" w:hAnsi="Times New Roman" w:cs="Times New Roman"/>
          <w:sz w:val="24"/>
          <w:szCs w:val="24"/>
        </w:rPr>
        <w:t xml:space="preserve">The report is an award under section 27 (c) of the Judicature Act and is enforceable as a judgment of this court.  The court recognises the award. In accordance with the reconciliation of Messrs Fulbright &amp; Co. Certified Public Accountants, the </w:t>
      </w:r>
      <w:r w:rsidR="006A2205" w:rsidRPr="00DD297F">
        <w:rPr>
          <w:rFonts w:ascii="Times New Roman" w:hAnsi="Times New Roman" w:cs="Times New Roman"/>
          <w:sz w:val="24"/>
          <w:szCs w:val="24"/>
        </w:rPr>
        <w:t>Plaintiff</w:t>
      </w:r>
      <w:r w:rsidRPr="00DD297F">
        <w:rPr>
          <w:rFonts w:ascii="Times New Roman" w:hAnsi="Times New Roman" w:cs="Times New Roman"/>
          <w:sz w:val="24"/>
          <w:szCs w:val="24"/>
        </w:rPr>
        <w:t xml:space="preserve"> is entitled to payment of Uganda shillings 47,710,000/= by the </w:t>
      </w:r>
      <w:r w:rsidR="006A2205" w:rsidRPr="00DD297F">
        <w:rPr>
          <w:rFonts w:ascii="Times New Roman" w:hAnsi="Times New Roman" w:cs="Times New Roman"/>
          <w:sz w:val="24"/>
          <w:szCs w:val="24"/>
        </w:rPr>
        <w:t>Defendant</w:t>
      </w:r>
      <w:r w:rsidRPr="00DD297F">
        <w:rPr>
          <w:rFonts w:ascii="Times New Roman" w:hAnsi="Times New Roman" w:cs="Times New Roman"/>
          <w:sz w:val="24"/>
          <w:szCs w:val="24"/>
        </w:rPr>
        <w:t xml:space="preserve">. </w:t>
      </w:r>
    </w:p>
    <w:p w:rsidR="00F13C04" w:rsidRPr="00DD297F" w:rsidRDefault="00F13C04" w:rsidP="00F13C04">
      <w:pPr>
        <w:ind w:left="720"/>
        <w:jc w:val="both"/>
        <w:rPr>
          <w:rFonts w:ascii="Times New Roman" w:hAnsi="Times New Roman" w:cs="Times New Roman"/>
          <w:sz w:val="24"/>
          <w:szCs w:val="24"/>
        </w:rPr>
      </w:pPr>
      <w:r w:rsidRPr="00DD297F">
        <w:rPr>
          <w:rFonts w:ascii="Times New Roman" w:hAnsi="Times New Roman" w:cs="Times New Roman"/>
          <w:sz w:val="24"/>
          <w:szCs w:val="24"/>
        </w:rPr>
        <w:t>What remains is the determination of the claim for damages, interest and costs.”</w:t>
      </w:r>
    </w:p>
    <w:p w:rsidR="00033FEC" w:rsidRPr="00DD297F" w:rsidRDefault="00F13C04"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The </w:t>
      </w:r>
      <w:r w:rsidR="006A2205" w:rsidRPr="00DD297F">
        <w:rPr>
          <w:rFonts w:ascii="Times New Roman" w:hAnsi="Times New Roman" w:cs="Times New Roman"/>
          <w:sz w:val="24"/>
          <w:szCs w:val="24"/>
        </w:rPr>
        <w:t>judgment</w:t>
      </w:r>
      <w:r w:rsidRPr="00DD297F">
        <w:rPr>
          <w:rFonts w:ascii="Times New Roman" w:hAnsi="Times New Roman" w:cs="Times New Roman"/>
          <w:sz w:val="24"/>
          <w:szCs w:val="24"/>
        </w:rPr>
        <w:t xml:space="preserve"> speaks for itself. There is no challenge to the reference which is the decision of this court for the registrar to refer the contentious matters for determination by an independent auditor. The registrar appointed the auditor and the court recognised the award as an award under section 27 (c) of the Judicature Act which is enforceable as a </w:t>
      </w:r>
      <w:r w:rsidR="006A2205" w:rsidRPr="00DD297F">
        <w:rPr>
          <w:rFonts w:ascii="Times New Roman" w:hAnsi="Times New Roman" w:cs="Times New Roman"/>
          <w:sz w:val="24"/>
          <w:szCs w:val="24"/>
        </w:rPr>
        <w:t>judgment</w:t>
      </w:r>
      <w:r w:rsidRPr="00DD297F">
        <w:rPr>
          <w:rFonts w:ascii="Times New Roman" w:hAnsi="Times New Roman" w:cs="Times New Roman"/>
          <w:sz w:val="24"/>
          <w:szCs w:val="24"/>
        </w:rPr>
        <w:t xml:space="preserve"> of this court. In this application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 wants the court to review the award. Do I have jurisdiction to review an award under Order 46 rule 1 of the Civil Procedure Rules?</w:t>
      </w:r>
      <w:r w:rsidR="00033FEC" w:rsidRPr="00DD297F">
        <w:rPr>
          <w:rFonts w:ascii="Times New Roman" w:hAnsi="Times New Roman" w:cs="Times New Roman"/>
          <w:sz w:val="24"/>
          <w:szCs w:val="24"/>
        </w:rPr>
        <w:t xml:space="preserve"> The wording of Order 46 rule 1 (a) and (b) is very explicit about which order can be reviewed by a judge. It has to be a decree or order from which an appeal is allowed, but from which no appeal has been preferred; or a decree or order from which no appeal is allowed. Under Order 46 rule 2 of the Civil Procedure Rules, an application for review of a decree or order of the court, shall be made only to the judge who passed the decree or made the order sought to be reviewed. The quotation of the </w:t>
      </w:r>
      <w:r w:rsidR="006A2205" w:rsidRPr="00DD297F">
        <w:rPr>
          <w:rFonts w:ascii="Times New Roman" w:hAnsi="Times New Roman" w:cs="Times New Roman"/>
          <w:sz w:val="24"/>
          <w:szCs w:val="24"/>
        </w:rPr>
        <w:t>judgment</w:t>
      </w:r>
      <w:r w:rsidR="00033FEC" w:rsidRPr="00DD297F">
        <w:rPr>
          <w:rFonts w:ascii="Times New Roman" w:hAnsi="Times New Roman" w:cs="Times New Roman"/>
          <w:sz w:val="24"/>
          <w:szCs w:val="24"/>
        </w:rPr>
        <w:t xml:space="preserve"> I have </w:t>
      </w:r>
      <w:r w:rsidR="00046682" w:rsidRPr="00DD297F">
        <w:rPr>
          <w:rFonts w:ascii="Times New Roman" w:hAnsi="Times New Roman" w:cs="Times New Roman"/>
          <w:sz w:val="24"/>
          <w:szCs w:val="24"/>
        </w:rPr>
        <w:t>made</w:t>
      </w:r>
      <w:r w:rsidR="00033FEC" w:rsidRPr="00DD297F">
        <w:rPr>
          <w:rFonts w:ascii="Times New Roman" w:hAnsi="Times New Roman" w:cs="Times New Roman"/>
          <w:sz w:val="24"/>
          <w:szCs w:val="24"/>
        </w:rPr>
        <w:t xml:space="preserve"> above indicate that the court only decided the question of damages, interests and costs. The court only recognised the award of the auditor to whom a dispute </w:t>
      </w:r>
      <w:r w:rsidR="00887CAC" w:rsidRPr="00DD297F">
        <w:rPr>
          <w:rFonts w:ascii="Times New Roman" w:hAnsi="Times New Roman" w:cs="Times New Roman"/>
          <w:sz w:val="24"/>
          <w:szCs w:val="24"/>
        </w:rPr>
        <w:t xml:space="preserve">between </w:t>
      </w:r>
      <w:r w:rsidR="00033FEC" w:rsidRPr="00DD297F">
        <w:rPr>
          <w:rFonts w:ascii="Times New Roman" w:hAnsi="Times New Roman" w:cs="Times New Roman"/>
          <w:sz w:val="24"/>
          <w:szCs w:val="24"/>
        </w:rPr>
        <w:t>joint auditors had been referred for arbitration. I cannot review what I never decided.</w:t>
      </w:r>
    </w:p>
    <w:p w:rsidR="00033FEC" w:rsidRPr="00DD297F" w:rsidRDefault="00033FEC"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I </w:t>
      </w:r>
      <w:r w:rsidR="00887CAC" w:rsidRPr="00DD297F">
        <w:rPr>
          <w:rFonts w:ascii="Times New Roman" w:hAnsi="Times New Roman" w:cs="Times New Roman"/>
          <w:sz w:val="24"/>
          <w:szCs w:val="24"/>
        </w:rPr>
        <w:t xml:space="preserve">have duly </w:t>
      </w:r>
      <w:r w:rsidRPr="00DD297F">
        <w:rPr>
          <w:rFonts w:ascii="Times New Roman" w:hAnsi="Times New Roman" w:cs="Times New Roman"/>
          <w:sz w:val="24"/>
          <w:szCs w:val="24"/>
        </w:rPr>
        <w:t>considered the grounds for setting aside an award made pursuant to a reference under section 27 (c) of the Judicature Act in</w:t>
      </w:r>
      <w:r w:rsidRPr="00DD297F">
        <w:rPr>
          <w:rFonts w:ascii="Times New Roman" w:hAnsi="Times New Roman" w:cs="Times New Roman"/>
          <w:b/>
          <w:sz w:val="24"/>
          <w:szCs w:val="24"/>
        </w:rPr>
        <w:t xml:space="preserve"> HCCS NO 342 OF 2009 E. Kajumba Muganga t/a St. Catherine Clinic vs. Microcare Health Clinic</w:t>
      </w:r>
      <w:r w:rsidRPr="00DD297F">
        <w:rPr>
          <w:rFonts w:ascii="Times New Roman" w:hAnsi="Times New Roman" w:cs="Times New Roman"/>
          <w:sz w:val="24"/>
          <w:szCs w:val="24"/>
        </w:rPr>
        <w:t>, in a judgment dated 7</w:t>
      </w:r>
      <w:r w:rsidRPr="00DD297F">
        <w:rPr>
          <w:rFonts w:ascii="Times New Roman" w:hAnsi="Times New Roman" w:cs="Times New Roman"/>
          <w:sz w:val="24"/>
          <w:szCs w:val="24"/>
          <w:vertAlign w:val="superscript"/>
        </w:rPr>
        <w:t>th</w:t>
      </w:r>
      <w:r w:rsidRPr="00DD297F">
        <w:rPr>
          <w:rFonts w:ascii="Times New Roman" w:hAnsi="Times New Roman" w:cs="Times New Roman"/>
          <w:sz w:val="24"/>
          <w:szCs w:val="24"/>
        </w:rPr>
        <w:t xml:space="preserve"> Oct 2015, where I considered the grounds for setting aside an award of a referee and this is what I said:</w:t>
      </w:r>
    </w:p>
    <w:p w:rsidR="00033FEC" w:rsidRPr="00DD297F" w:rsidRDefault="00033FEC" w:rsidP="00033FEC">
      <w:pPr>
        <w:ind w:left="720"/>
        <w:jc w:val="both"/>
        <w:rPr>
          <w:rFonts w:ascii="Times New Roman" w:hAnsi="Times New Roman" w:cs="Times New Roman"/>
          <w:sz w:val="24"/>
          <w:szCs w:val="24"/>
        </w:rPr>
      </w:pPr>
      <w:r w:rsidRPr="00DD297F">
        <w:rPr>
          <w:rFonts w:ascii="Times New Roman" w:hAnsi="Times New Roman" w:cs="Times New Roman"/>
          <w:sz w:val="24"/>
          <w:szCs w:val="24"/>
        </w:rPr>
        <w:lastRenderedPageBreak/>
        <w:t>“Similarly grounds for setting aside an award made pursuant to a reference by the court under section 27 (c) of the Judicature Act are provided for under Order 47 rule 15 of the Civil Procedure Rules. Rule 15 provides that no award shall be set aside except on one of the grounds stipulated there under namely: corruption or misconduct of the arbitrator or umpire; either party having been found guilty of fraudulent concealment of any matter which he or she ought to have disclosed, or of wilfully misleading or deceiving the arbitrator or umpire; or the award having been made after the issue of an order by the court superseding the arbitration and proceedings with the suit or after the expiration of the period allowed by the court, or being otherwise invalid.</w:t>
      </w:r>
    </w:p>
    <w:p w:rsidR="000B6FD0" w:rsidRPr="00DD297F" w:rsidRDefault="00DA6EB1"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Section 27 (c) of the Judicature Act provides that where in any cause or matter, other than in a criminal proceeding the question in dispute consists wholly or partly of accounts, the High Court may, at any time, order the whole cause or matter or any question of fact arising in it to be tried before a special referee or arbitrator agreed to by the parties or before an official referee or an officer of the High Court. In this case the parties had appointed their own auditors </w:t>
      </w:r>
      <w:r w:rsidR="00887CAC" w:rsidRPr="00DD297F">
        <w:rPr>
          <w:rFonts w:ascii="Times New Roman" w:hAnsi="Times New Roman" w:cs="Times New Roman"/>
          <w:sz w:val="24"/>
          <w:szCs w:val="24"/>
        </w:rPr>
        <w:t xml:space="preserve">who </w:t>
      </w:r>
      <w:r w:rsidRPr="00DD297F">
        <w:rPr>
          <w:rFonts w:ascii="Times New Roman" w:hAnsi="Times New Roman" w:cs="Times New Roman"/>
          <w:sz w:val="24"/>
          <w:szCs w:val="24"/>
        </w:rPr>
        <w:t xml:space="preserve">were supposed to come up with a joint audit report concerning the accounts of the parties. The auditors </w:t>
      </w:r>
      <w:r w:rsidR="00887CAC" w:rsidRPr="00DD297F">
        <w:rPr>
          <w:rFonts w:ascii="Times New Roman" w:hAnsi="Times New Roman" w:cs="Times New Roman"/>
          <w:sz w:val="24"/>
          <w:szCs w:val="24"/>
        </w:rPr>
        <w:t>reached a stalemate when they could not agree on certain reconciliations issue affecting a substantial part of the Plaintiff’s claim. T</w:t>
      </w:r>
      <w:r w:rsidRPr="00DD297F">
        <w:rPr>
          <w:rFonts w:ascii="Times New Roman" w:hAnsi="Times New Roman" w:cs="Times New Roman"/>
          <w:sz w:val="24"/>
          <w:szCs w:val="24"/>
        </w:rPr>
        <w:t xml:space="preserve">he court appointed a special referee to reconcile the grounds of contention which remained pending after the joint audit exercise ended only with a partial reconciliation report. Such references are governed by Order 47 of the Civil Procedure Rules. Specifically a reference when made results into an award under Order 47 rule 10 of the Civil Procedure Rules which award shall be filed in court and notice of the filing given to the parties. There </w:t>
      </w:r>
      <w:r w:rsidR="00887CAC" w:rsidRPr="00DD297F">
        <w:rPr>
          <w:rFonts w:ascii="Times New Roman" w:hAnsi="Times New Roman" w:cs="Times New Roman"/>
          <w:sz w:val="24"/>
          <w:szCs w:val="24"/>
        </w:rPr>
        <w:t xml:space="preserve">may be </w:t>
      </w:r>
      <w:r w:rsidRPr="00DD297F">
        <w:rPr>
          <w:rFonts w:ascii="Times New Roman" w:hAnsi="Times New Roman" w:cs="Times New Roman"/>
          <w:sz w:val="24"/>
          <w:szCs w:val="24"/>
        </w:rPr>
        <w:t xml:space="preserve">grounds for the court to modify or correct and the </w:t>
      </w:r>
      <w:r w:rsidR="00887CAC" w:rsidRPr="00DD297F">
        <w:rPr>
          <w:rFonts w:ascii="Times New Roman" w:hAnsi="Times New Roman" w:cs="Times New Roman"/>
          <w:sz w:val="24"/>
          <w:szCs w:val="24"/>
        </w:rPr>
        <w:t>a</w:t>
      </w:r>
      <w:r w:rsidRPr="00DD297F">
        <w:rPr>
          <w:rFonts w:ascii="Times New Roman" w:hAnsi="Times New Roman" w:cs="Times New Roman"/>
          <w:sz w:val="24"/>
          <w:szCs w:val="24"/>
        </w:rPr>
        <w:t>w</w:t>
      </w:r>
      <w:r w:rsidR="00887CAC" w:rsidRPr="00DD297F">
        <w:rPr>
          <w:rFonts w:ascii="Times New Roman" w:hAnsi="Times New Roman" w:cs="Times New Roman"/>
          <w:sz w:val="24"/>
          <w:szCs w:val="24"/>
        </w:rPr>
        <w:t>a</w:t>
      </w:r>
      <w:r w:rsidRPr="00DD297F">
        <w:rPr>
          <w:rFonts w:ascii="Times New Roman" w:hAnsi="Times New Roman" w:cs="Times New Roman"/>
          <w:sz w:val="24"/>
          <w:szCs w:val="24"/>
        </w:rPr>
        <w:t xml:space="preserve">rd </w:t>
      </w:r>
      <w:r w:rsidR="00F25952" w:rsidRPr="00DD297F">
        <w:rPr>
          <w:rFonts w:ascii="Times New Roman" w:hAnsi="Times New Roman" w:cs="Times New Roman"/>
          <w:sz w:val="24"/>
          <w:szCs w:val="24"/>
        </w:rPr>
        <w:t xml:space="preserve">in circumstances </w:t>
      </w:r>
      <w:r w:rsidRPr="00DD297F">
        <w:rPr>
          <w:rFonts w:ascii="Times New Roman" w:hAnsi="Times New Roman" w:cs="Times New Roman"/>
          <w:sz w:val="24"/>
          <w:szCs w:val="24"/>
        </w:rPr>
        <w:t xml:space="preserve">specified under Order 47 rule 12 of the Civil Procedure Rules. The court may modify or correct </w:t>
      </w:r>
      <w:r w:rsidR="007E5D42" w:rsidRPr="00DD297F">
        <w:rPr>
          <w:rFonts w:ascii="Times New Roman" w:hAnsi="Times New Roman" w:cs="Times New Roman"/>
          <w:sz w:val="24"/>
          <w:szCs w:val="24"/>
        </w:rPr>
        <w:t xml:space="preserve">an award </w:t>
      </w:r>
      <w:r w:rsidRPr="00DD297F">
        <w:rPr>
          <w:rFonts w:ascii="Times New Roman" w:hAnsi="Times New Roman" w:cs="Times New Roman"/>
          <w:sz w:val="24"/>
          <w:szCs w:val="24"/>
        </w:rPr>
        <w:t xml:space="preserve">by order where it appears that part of the </w:t>
      </w:r>
      <w:r w:rsidR="007E5D42" w:rsidRPr="00DD297F">
        <w:rPr>
          <w:rFonts w:ascii="Times New Roman" w:hAnsi="Times New Roman" w:cs="Times New Roman"/>
          <w:sz w:val="24"/>
          <w:szCs w:val="24"/>
        </w:rPr>
        <w:t>a</w:t>
      </w:r>
      <w:r w:rsidRPr="00DD297F">
        <w:rPr>
          <w:rFonts w:ascii="Times New Roman" w:hAnsi="Times New Roman" w:cs="Times New Roman"/>
          <w:sz w:val="24"/>
          <w:szCs w:val="24"/>
        </w:rPr>
        <w:t>w</w:t>
      </w:r>
      <w:r w:rsidR="007E5D42" w:rsidRPr="00DD297F">
        <w:rPr>
          <w:rFonts w:ascii="Times New Roman" w:hAnsi="Times New Roman" w:cs="Times New Roman"/>
          <w:sz w:val="24"/>
          <w:szCs w:val="24"/>
        </w:rPr>
        <w:t>a</w:t>
      </w:r>
      <w:r w:rsidRPr="00DD297F">
        <w:rPr>
          <w:rFonts w:ascii="Times New Roman" w:hAnsi="Times New Roman" w:cs="Times New Roman"/>
          <w:sz w:val="24"/>
          <w:szCs w:val="24"/>
        </w:rPr>
        <w:t>rd is upon a matter not referred to arbitration and that part can be separated from the other part which does not affect the decision on the matter referred. Secondly the court can modify or correct and a</w:t>
      </w:r>
      <w:r w:rsidR="007E5D42" w:rsidRPr="00DD297F">
        <w:rPr>
          <w:rFonts w:ascii="Times New Roman" w:hAnsi="Times New Roman" w:cs="Times New Roman"/>
          <w:sz w:val="24"/>
          <w:szCs w:val="24"/>
        </w:rPr>
        <w:t>n</w:t>
      </w:r>
      <w:r w:rsidRPr="00DD297F">
        <w:rPr>
          <w:rFonts w:ascii="Times New Roman" w:hAnsi="Times New Roman" w:cs="Times New Roman"/>
          <w:sz w:val="24"/>
          <w:szCs w:val="24"/>
        </w:rPr>
        <w:t xml:space="preserve"> </w:t>
      </w:r>
      <w:r w:rsidR="007E5D42" w:rsidRPr="00DD297F">
        <w:rPr>
          <w:rFonts w:ascii="Times New Roman" w:hAnsi="Times New Roman" w:cs="Times New Roman"/>
          <w:sz w:val="24"/>
          <w:szCs w:val="24"/>
        </w:rPr>
        <w:t>a</w:t>
      </w:r>
      <w:r w:rsidRPr="00DD297F">
        <w:rPr>
          <w:rFonts w:ascii="Times New Roman" w:hAnsi="Times New Roman" w:cs="Times New Roman"/>
          <w:sz w:val="24"/>
          <w:szCs w:val="24"/>
        </w:rPr>
        <w:t>w</w:t>
      </w:r>
      <w:r w:rsidR="007E5D42" w:rsidRPr="00DD297F">
        <w:rPr>
          <w:rFonts w:ascii="Times New Roman" w:hAnsi="Times New Roman" w:cs="Times New Roman"/>
          <w:sz w:val="24"/>
          <w:szCs w:val="24"/>
        </w:rPr>
        <w:t>a</w:t>
      </w:r>
      <w:r w:rsidRPr="00DD297F">
        <w:rPr>
          <w:rFonts w:ascii="Times New Roman" w:hAnsi="Times New Roman" w:cs="Times New Roman"/>
          <w:sz w:val="24"/>
          <w:szCs w:val="24"/>
        </w:rPr>
        <w:t>rd where the award is imperfect in</w:t>
      </w:r>
      <w:r w:rsidR="007E5D42" w:rsidRPr="00DD297F">
        <w:rPr>
          <w:rFonts w:ascii="Times New Roman" w:hAnsi="Times New Roman" w:cs="Times New Roman"/>
          <w:sz w:val="24"/>
          <w:szCs w:val="24"/>
        </w:rPr>
        <w:t xml:space="preserve"> </w:t>
      </w:r>
      <w:r w:rsidRPr="00DD297F">
        <w:rPr>
          <w:rFonts w:ascii="Times New Roman" w:hAnsi="Times New Roman" w:cs="Times New Roman"/>
          <w:sz w:val="24"/>
          <w:szCs w:val="24"/>
        </w:rPr>
        <w:t xml:space="preserve">form or contains any obvious error which can be amended without affecting the decision. Lastly the court can </w:t>
      </w:r>
      <w:r w:rsidR="007E5D42" w:rsidRPr="00DD297F">
        <w:rPr>
          <w:rFonts w:ascii="Times New Roman" w:hAnsi="Times New Roman" w:cs="Times New Roman"/>
          <w:sz w:val="24"/>
          <w:szCs w:val="24"/>
        </w:rPr>
        <w:t xml:space="preserve">modify if it contains a clerical mistake, or error resulting from an accidental slip </w:t>
      </w:r>
      <w:r w:rsidRPr="00DD297F">
        <w:rPr>
          <w:rFonts w:ascii="Times New Roman" w:hAnsi="Times New Roman" w:cs="Times New Roman"/>
          <w:sz w:val="24"/>
          <w:szCs w:val="24"/>
        </w:rPr>
        <w:t>or omission. The court may also remit</w:t>
      </w:r>
      <w:r w:rsidR="000B6FD0" w:rsidRPr="00DD297F">
        <w:rPr>
          <w:rFonts w:ascii="Times New Roman" w:hAnsi="Times New Roman" w:cs="Times New Roman"/>
          <w:sz w:val="24"/>
          <w:szCs w:val="24"/>
        </w:rPr>
        <w:t xml:space="preserve"> the award </w:t>
      </w:r>
      <w:r w:rsidRPr="00DD297F">
        <w:rPr>
          <w:rFonts w:ascii="Times New Roman" w:hAnsi="Times New Roman" w:cs="Times New Roman"/>
          <w:sz w:val="24"/>
          <w:szCs w:val="24"/>
        </w:rPr>
        <w:t xml:space="preserve">or any matter referred to arbitration for reconsideration </w:t>
      </w:r>
      <w:r w:rsidR="007E5D42" w:rsidRPr="00DD297F">
        <w:rPr>
          <w:rFonts w:ascii="Times New Roman" w:hAnsi="Times New Roman" w:cs="Times New Roman"/>
          <w:sz w:val="24"/>
          <w:szCs w:val="24"/>
        </w:rPr>
        <w:t xml:space="preserve">by </w:t>
      </w:r>
      <w:r w:rsidRPr="00DD297F">
        <w:rPr>
          <w:rFonts w:ascii="Times New Roman" w:hAnsi="Times New Roman" w:cs="Times New Roman"/>
          <w:sz w:val="24"/>
          <w:szCs w:val="24"/>
        </w:rPr>
        <w:t xml:space="preserve">the same </w:t>
      </w:r>
      <w:r w:rsidR="007E5D42" w:rsidRPr="00DD297F">
        <w:rPr>
          <w:rFonts w:ascii="Times New Roman" w:hAnsi="Times New Roman" w:cs="Times New Roman"/>
          <w:sz w:val="24"/>
          <w:szCs w:val="24"/>
        </w:rPr>
        <w:t xml:space="preserve">referee, </w:t>
      </w:r>
      <w:r w:rsidRPr="00DD297F">
        <w:rPr>
          <w:rFonts w:ascii="Times New Roman" w:hAnsi="Times New Roman" w:cs="Times New Roman"/>
          <w:sz w:val="24"/>
          <w:szCs w:val="24"/>
        </w:rPr>
        <w:t>arbitrator or umpire upon such terms as the court thinks fit. This is provided for by rule 14 Order 47 CPR. The power to refer the matter or remit</w:t>
      </w:r>
      <w:r w:rsidR="007E5D42" w:rsidRPr="00DD297F">
        <w:rPr>
          <w:rFonts w:ascii="Times New Roman" w:hAnsi="Times New Roman" w:cs="Times New Roman"/>
          <w:sz w:val="24"/>
          <w:szCs w:val="24"/>
        </w:rPr>
        <w:t xml:space="preserve"> </w:t>
      </w:r>
      <w:r w:rsidRPr="00DD297F">
        <w:rPr>
          <w:rFonts w:ascii="Times New Roman" w:hAnsi="Times New Roman" w:cs="Times New Roman"/>
          <w:sz w:val="24"/>
          <w:szCs w:val="24"/>
        </w:rPr>
        <w:t>back to the arbitrator or referee</w:t>
      </w:r>
      <w:r w:rsidR="000B6FD0" w:rsidRPr="00DD297F">
        <w:rPr>
          <w:rFonts w:ascii="Times New Roman" w:hAnsi="Times New Roman" w:cs="Times New Roman"/>
          <w:sz w:val="24"/>
          <w:szCs w:val="24"/>
        </w:rPr>
        <w:t xml:space="preserve"> </w:t>
      </w:r>
      <w:r w:rsidR="007E5D42" w:rsidRPr="00DD297F">
        <w:rPr>
          <w:rFonts w:ascii="Times New Roman" w:hAnsi="Times New Roman" w:cs="Times New Roman"/>
          <w:sz w:val="24"/>
          <w:szCs w:val="24"/>
        </w:rPr>
        <w:t xml:space="preserve">arises </w:t>
      </w:r>
      <w:r w:rsidR="000B6FD0" w:rsidRPr="00DD297F">
        <w:rPr>
          <w:rFonts w:ascii="Times New Roman" w:hAnsi="Times New Roman" w:cs="Times New Roman"/>
          <w:sz w:val="24"/>
          <w:szCs w:val="24"/>
        </w:rPr>
        <w:t>where an objection is made to the legality of the award which is apparent upon the face of it. Finally the grounds for setting aside an award can be advanced and I have already made reference to it as under Order 47 rule 15 of the Civil Procedure Rules.</w:t>
      </w:r>
    </w:p>
    <w:p w:rsidR="001C33F0" w:rsidRPr="00DD297F" w:rsidRDefault="000B6FD0"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No corruption or misconduct of the arbitrator or umpire has been alleged instead fraud of the </w:t>
      </w:r>
      <w:r w:rsidR="006A2205" w:rsidRPr="00DD297F">
        <w:rPr>
          <w:rFonts w:ascii="Times New Roman" w:hAnsi="Times New Roman" w:cs="Times New Roman"/>
          <w:sz w:val="24"/>
          <w:szCs w:val="24"/>
        </w:rPr>
        <w:t>Plaintiff</w:t>
      </w:r>
      <w:r w:rsidRPr="00DD297F">
        <w:rPr>
          <w:rFonts w:ascii="Times New Roman" w:hAnsi="Times New Roman" w:cs="Times New Roman"/>
          <w:sz w:val="24"/>
          <w:szCs w:val="24"/>
        </w:rPr>
        <w:t xml:space="preserve"> has been alleged in the application. There is no allegation of fraudulent concealment of any matter which ought to have been disclosed for the making of a wilfully misleading or deceiving matter to the arbitrators or umpire. In the premises I find </w:t>
      </w:r>
      <w:r w:rsidR="007E5D42" w:rsidRPr="00DD297F">
        <w:rPr>
          <w:rFonts w:ascii="Times New Roman" w:hAnsi="Times New Roman" w:cs="Times New Roman"/>
          <w:sz w:val="24"/>
          <w:szCs w:val="24"/>
        </w:rPr>
        <w:t xml:space="preserve">that </w:t>
      </w:r>
      <w:r w:rsidR="00CC1F0E" w:rsidRPr="00DD297F">
        <w:rPr>
          <w:rFonts w:ascii="Times New Roman" w:hAnsi="Times New Roman" w:cs="Times New Roman"/>
          <w:sz w:val="24"/>
          <w:szCs w:val="24"/>
        </w:rPr>
        <w:t xml:space="preserve">there </w:t>
      </w:r>
      <w:r w:rsidRPr="00DD297F">
        <w:rPr>
          <w:rFonts w:ascii="Times New Roman" w:hAnsi="Times New Roman" w:cs="Times New Roman"/>
          <w:sz w:val="24"/>
          <w:szCs w:val="24"/>
        </w:rPr>
        <w:t xml:space="preserve">are no grounds for </w:t>
      </w:r>
      <w:r w:rsidRPr="00DD297F">
        <w:rPr>
          <w:rFonts w:ascii="Times New Roman" w:hAnsi="Times New Roman" w:cs="Times New Roman"/>
          <w:sz w:val="24"/>
          <w:szCs w:val="24"/>
        </w:rPr>
        <w:lastRenderedPageBreak/>
        <w:t xml:space="preserve">considering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s application </w:t>
      </w:r>
      <w:r w:rsidR="007E5D42" w:rsidRPr="00DD297F">
        <w:rPr>
          <w:rFonts w:ascii="Times New Roman" w:hAnsi="Times New Roman" w:cs="Times New Roman"/>
          <w:sz w:val="24"/>
          <w:szCs w:val="24"/>
        </w:rPr>
        <w:t xml:space="preserve">by this court and in this application </w:t>
      </w:r>
      <w:r w:rsidRPr="00DD297F">
        <w:rPr>
          <w:rFonts w:ascii="Times New Roman" w:hAnsi="Times New Roman" w:cs="Times New Roman"/>
          <w:sz w:val="24"/>
          <w:szCs w:val="24"/>
        </w:rPr>
        <w:t xml:space="preserve">as far as the award of the referee is concerned. The very reason why the matter was referred to referees is because it was referred </w:t>
      </w:r>
      <w:r w:rsidR="007E5D42" w:rsidRPr="00DD297F">
        <w:rPr>
          <w:rFonts w:ascii="Times New Roman" w:hAnsi="Times New Roman" w:cs="Times New Roman"/>
          <w:sz w:val="24"/>
          <w:szCs w:val="24"/>
        </w:rPr>
        <w:t xml:space="preserve">for the benefit of </w:t>
      </w:r>
      <w:r w:rsidRPr="00DD297F">
        <w:rPr>
          <w:rFonts w:ascii="Times New Roman" w:hAnsi="Times New Roman" w:cs="Times New Roman"/>
          <w:sz w:val="24"/>
          <w:szCs w:val="24"/>
        </w:rPr>
        <w:t>the expertise of another profession</w:t>
      </w:r>
      <w:r w:rsidR="007E5D42" w:rsidRPr="00DD297F">
        <w:rPr>
          <w:rFonts w:ascii="Times New Roman" w:hAnsi="Times New Roman" w:cs="Times New Roman"/>
          <w:sz w:val="24"/>
          <w:szCs w:val="24"/>
        </w:rPr>
        <w:t xml:space="preserve"> to have it resolved</w:t>
      </w:r>
      <w:r w:rsidRPr="00DD297F">
        <w:rPr>
          <w:rFonts w:ascii="Times New Roman" w:hAnsi="Times New Roman" w:cs="Times New Roman"/>
          <w:sz w:val="24"/>
          <w:szCs w:val="24"/>
        </w:rPr>
        <w:t>. I</w:t>
      </w:r>
      <w:r w:rsidR="007E5D42" w:rsidRPr="00DD297F">
        <w:rPr>
          <w:rFonts w:ascii="Times New Roman" w:hAnsi="Times New Roman" w:cs="Times New Roman"/>
          <w:sz w:val="24"/>
          <w:szCs w:val="24"/>
        </w:rPr>
        <w:t>n the premises I</w:t>
      </w:r>
      <w:r w:rsidRPr="00DD297F">
        <w:rPr>
          <w:rFonts w:ascii="Times New Roman" w:hAnsi="Times New Roman" w:cs="Times New Roman"/>
          <w:sz w:val="24"/>
          <w:szCs w:val="24"/>
        </w:rPr>
        <w:t xml:space="preserve"> cannot consider the merits of the matters argued in the reference</w:t>
      </w:r>
      <w:r w:rsidR="007E5D42" w:rsidRPr="00DD297F">
        <w:rPr>
          <w:rFonts w:ascii="Times New Roman" w:hAnsi="Times New Roman" w:cs="Times New Roman"/>
          <w:sz w:val="24"/>
          <w:szCs w:val="24"/>
        </w:rPr>
        <w:t xml:space="preserve"> which matters still relate to reconciliation of accounts</w:t>
      </w:r>
      <w:r w:rsidRPr="00DD297F">
        <w:rPr>
          <w:rFonts w:ascii="Times New Roman" w:hAnsi="Times New Roman" w:cs="Times New Roman"/>
          <w:sz w:val="24"/>
          <w:szCs w:val="24"/>
        </w:rPr>
        <w:t xml:space="preserve">. In the </w:t>
      </w:r>
      <w:r w:rsidR="00CC1F0E" w:rsidRPr="00DD297F">
        <w:rPr>
          <w:rFonts w:ascii="Times New Roman" w:hAnsi="Times New Roman" w:cs="Times New Roman"/>
          <w:sz w:val="24"/>
          <w:szCs w:val="24"/>
        </w:rPr>
        <w:t xml:space="preserve">best </w:t>
      </w:r>
      <w:r w:rsidRPr="00DD297F">
        <w:rPr>
          <w:rFonts w:ascii="Times New Roman" w:hAnsi="Times New Roman" w:cs="Times New Roman"/>
          <w:sz w:val="24"/>
          <w:szCs w:val="24"/>
        </w:rPr>
        <w:t>case scenario</w:t>
      </w:r>
      <w:r w:rsidR="00CC1F0E" w:rsidRPr="00DD297F">
        <w:rPr>
          <w:rFonts w:ascii="Times New Roman" w:hAnsi="Times New Roman" w:cs="Times New Roman"/>
          <w:sz w:val="24"/>
          <w:szCs w:val="24"/>
        </w:rPr>
        <w:t xml:space="preserve"> for the </w:t>
      </w:r>
      <w:r w:rsidR="006A2205" w:rsidRPr="00DD297F">
        <w:rPr>
          <w:rFonts w:ascii="Times New Roman" w:hAnsi="Times New Roman" w:cs="Times New Roman"/>
          <w:sz w:val="24"/>
          <w:szCs w:val="24"/>
        </w:rPr>
        <w:t>Applicant</w:t>
      </w:r>
      <w:r w:rsidRPr="00DD297F">
        <w:rPr>
          <w:rFonts w:ascii="Times New Roman" w:hAnsi="Times New Roman" w:cs="Times New Roman"/>
          <w:sz w:val="24"/>
          <w:szCs w:val="24"/>
        </w:rPr>
        <w:t xml:space="preserve">, the issue has to be referred back to the same arbitrator on </w:t>
      </w:r>
      <w:r w:rsidR="00CC1F0E" w:rsidRPr="00DD297F">
        <w:rPr>
          <w:rFonts w:ascii="Times New Roman" w:hAnsi="Times New Roman" w:cs="Times New Roman"/>
          <w:sz w:val="24"/>
          <w:szCs w:val="24"/>
        </w:rPr>
        <w:t xml:space="preserve">any of the </w:t>
      </w:r>
      <w:r w:rsidRPr="00DD297F">
        <w:rPr>
          <w:rFonts w:ascii="Times New Roman" w:hAnsi="Times New Roman" w:cs="Times New Roman"/>
          <w:sz w:val="24"/>
          <w:szCs w:val="24"/>
        </w:rPr>
        <w:t xml:space="preserve">grounds </w:t>
      </w:r>
      <w:r w:rsidR="00CC1F0E" w:rsidRPr="00DD297F">
        <w:rPr>
          <w:rFonts w:ascii="Times New Roman" w:hAnsi="Times New Roman" w:cs="Times New Roman"/>
          <w:sz w:val="24"/>
          <w:szCs w:val="24"/>
        </w:rPr>
        <w:t>provided for under Order 47 rule 14 of the Civil Procedure Rules</w:t>
      </w:r>
      <w:r w:rsidRPr="00DD297F">
        <w:rPr>
          <w:rFonts w:ascii="Times New Roman" w:hAnsi="Times New Roman" w:cs="Times New Roman"/>
          <w:sz w:val="24"/>
          <w:szCs w:val="24"/>
        </w:rPr>
        <w:t>.</w:t>
      </w:r>
    </w:p>
    <w:p w:rsidR="00F84FDE" w:rsidRPr="00DD297F" w:rsidRDefault="00645A4B" w:rsidP="00033FEC">
      <w:pPr>
        <w:jc w:val="both"/>
        <w:rPr>
          <w:rFonts w:ascii="Times New Roman" w:hAnsi="Times New Roman" w:cs="Times New Roman"/>
          <w:sz w:val="24"/>
          <w:szCs w:val="24"/>
        </w:rPr>
      </w:pPr>
      <w:r w:rsidRPr="00DD297F">
        <w:rPr>
          <w:rFonts w:ascii="Times New Roman" w:hAnsi="Times New Roman" w:cs="Times New Roman"/>
          <w:sz w:val="24"/>
          <w:szCs w:val="24"/>
        </w:rPr>
        <w:t>Finally the question is whether I have jurisdiction to consider whether there is an illegality apparent on the face of the award under Order 47 rule 14 of the Civil Procedure Rules. This is because the wrong procedure was used by moving under order 46 which deals with the reviews of the decrees or orders of this court and not th</w:t>
      </w:r>
      <w:r w:rsidR="002D260A" w:rsidRPr="00DD297F">
        <w:rPr>
          <w:rFonts w:ascii="Times New Roman" w:hAnsi="Times New Roman" w:cs="Times New Roman"/>
          <w:sz w:val="24"/>
          <w:szCs w:val="24"/>
        </w:rPr>
        <w:t xml:space="preserve">e award </w:t>
      </w:r>
      <w:r w:rsidRPr="00DD297F">
        <w:rPr>
          <w:rFonts w:ascii="Times New Roman" w:hAnsi="Times New Roman" w:cs="Times New Roman"/>
          <w:sz w:val="24"/>
          <w:szCs w:val="24"/>
        </w:rPr>
        <w:t>of a referee</w:t>
      </w:r>
      <w:r w:rsidR="002D260A" w:rsidRPr="00DD297F">
        <w:rPr>
          <w:rFonts w:ascii="Times New Roman" w:hAnsi="Times New Roman" w:cs="Times New Roman"/>
          <w:sz w:val="24"/>
          <w:szCs w:val="24"/>
        </w:rPr>
        <w:t xml:space="preserve">, arbitrator </w:t>
      </w:r>
      <w:r w:rsidRPr="00DD297F">
        <w:rPr>
          <w:rFonts w:ascii="Times New Roman" w:hAnsi="Times New Roman" w:cs="Times New Roman"/>
          <w:sz w:val="24"/>
          <w:szCs w:val="24"/>
        </w:rPr>
        <w:t>or umpire</w:t>
      </w:r>
      <w:r w:rsidR="002D260A" w:rsidRPr="00DD297F">
        <w:rPr>
          <w:rFonts w:ascii="Times New Roman" w:hAnsi="Times New Roman" w:cs="Times New Roman"/>
          <w:sz w:val="24"/>
          <w:szCs w:val="24"/>
        </w:rPr>
        <w:t xml:space="preserve"> to whom a reference of particular matter</w:t>
      </w:r>
      <w:r w:rsidR="007E5D42" w:rsidRPr="00DD297F">
        <w:rPr>
          <w:rFonts w:ascii="Times New Roman" w:hAnsi="Times New Roman" w:cs="Times New Roman"/>
          <w:sz w:val="24"/>
          <w:szCs w:val="24"/>
        </w:rPr>
        <w:t xml:space="preserve"> or cause </w:t>
      </w:r>
      <w:r w:rsidR="002D260A" w:rsidRPr="00DD297F">
        <w:rPr>
          <w:rFonts w:ascii="Times New Roman" w:hAnsi="Times New Roman" w:cs="Times New Roman"/>
          <w:sz w:val="24"/>
          <w:szCs w:val="24"/>
        </w:rPr>
        <w:t>has been made</w:t>
      </w:r>
      <w:r w:rsidRPr="00DD297F">
        <w:rPr>
          <w:rFonts w:ascii="Times New Roman" w:hAnsi="Times New Roman" w:cs="Times New Roman"/>
          <w:sz w:val="24"/>
          <w:szCs w:val="24"/>
        </w:rPr>
        <w:t xml:space="preserve">. It is alleged that the </w:t>
      </w:r>
      <w:r w:rsidR="006A2205" w:rsidRPr="00DD297F">
        <w:rPr>
          <w:rFonts w:ascii="Times New Roman" w:hAnsi="Times New Roman" w:cs="Times New Roman"/>
          <w:sz w:val="24"/>
          <w:szCs w:val="24"/>
        </w:rPr>
        <w:t>Respondent</w:t>
      </w:r>
      <w:r w:rsidR="002D260A" w:rsidRPr="00DD297F">
        <w:rPr>
          <w:rFonts w:ascii="Times New Roman" w:hAnsi="Times New Roman" w:cs="Times New Roman"/>
          <w:sz w:val="24"/>
          <w:szCs w:val="24"/>
        </w:rPr>
        <w:t>’</w:t>
      </w:r>
      <w:r w:rsidRPr="00DD297F">
        <w:rPr>
          <w:rFonts w:ascii="Times New Roman" w:hAnsi="Times New Roman" w:cs="Times New Roman"/>
          <w:sz w:val="24"/>
          <w:szCs w:val="24"/>
        </w:rPr>
        <w:t xml:space="preserve">s claim is tainted with fraud. The parties have dwelt at length </w:t>
      </w:r>
      <w:r w:rsidR="008C788C" w:rsidRPr="00DD297F">
        <w:rPr>
          <w:rFonts w:ascii="Times New Roman" w:hAnsi="Times New Roman" w:cs="Times New Roman"/>
          <w:sz w:val="24"/>
          <w:szCs w:val="24"/>
        </w:rPr>
        <w:t xml:space="preserve">in the </w:t>
      </w:r>
      <w:r w:rsidRPr="00DD297F">
        <w:rPr>
          <w:rFonts w:ascii="Times New Roman" w:hAnsi="Times New Roman" w:cs="Times New Roman"/>
          <w:sz w:val="24"/>
          <w:szCs w:val="24"/>
        </w:rPr>
        <w:t>argu</w:t>
      </w:r>
      <w:r w:rsidR="008C788C" w:rsidRPr="00DD297F">
        <w:rPr>
          <w:rFonts w:ascii="Times New Roman" w:hAnsi="Times New Roman" w:cs="Times New Roman"/>
          <w:sz w:val="24"/>
          <w:szCs w:val="24"/>
        </w:rPr>
        <w:t>m</w:t>
      </w:r>
      <w:r w:rsidRPr="00DD297F">
        <w:rPr>
          <w:rFonts w:ascii="Times New Roman" w:hAnsi="Times New Roman" w:cs="Times New Roman"/>
          <w:sz w:val="24"/>
          <w:szCs w:val="24"/>
        </w:rPr>
        <w:t>e</w:t>
      </w:r>
      <w:r w:rsidR="008C788C" w:rsidRPr="00DD297F">
        <w:rPr>
          <w:rFonts w:ascii="Times New Roman" w:hAnsi="Times New Roman" w:cs="Times New Roman"/>
          <w:sz w:val="24"/>
          <w:szCs w:val="24"/>
        </w:rPr>
        <w:t xml:space="preserve">nts of </w:t>
      </w:r>
      <w:r w:rsidRPr="00DD297F">
        <w:rPr>
          <w:rFonts w:ascii="Times New Roman" w:hAnsi="Times New Roman" w:cs="Times New Roman"/>
          <w:sz w:val="24"/>
          <w:szCs w:val="24"/>
        </w:rPr>
        <w:t>whether th</w:t>
      </w:r>
      <w:r w:rsidR="008C788C" w:rsidRPr="00DD297F">
        <w:rPr>
          <w:rFonts w:ascii="Times New Roman" w:hAnsi="Times New Roman" w:cs="Times New Roman"/>
          <w:sz w:val="24"/>
          <w:szCs w:val="24"/>
        </w:rPr>
        <w:t>ere was fraud and therefore illegality</w:t>
      </w:r>
      <w:r w:rsidRPr="00DD297F">
        <w:rPr>
          <w:rFonts w:ascii="Times New Roman" w:hAnsi="Times New Roman" w:cs="Times New Roman"/>
          <w:sz w:val="24"/>
          <w:szCs w:val="24"/>
        </w:rPr>
        <w:t xml:space="preserve">. </w:t>
      </w:r>
      <w:r w:rsidR="002D260A" w:rsidRPr="00DD297F">
        <w:rPr>
          <w:rFonts w:ascii="Times New Roman" w:hAnsi="Times New Roman" w:cs="Times New Roman"/>
          <w:sz w:val="24"/>
          <w:szCs w:val="24"/>
        </w:rPr>
        <w:t xml:space="preserve">The allegations </w:t>
      </w:r>
      <w:r w:rsidR="008C788C" w:rsidRPr="00DD297F">
        <w:rPr>
          <w:rFonts w:ascii="Times New Roman" w:hAnsi="Times New Roman" w:cs="Times New Roman"/>
          <w:sz w:val="24"/>
          <w:szCs w:val="24"/>
        </w:rPr>
        <w:t xml:space="preserve">are </w:t>
      </w:r>
      <w:r w:rsidR="002D260A" w:rsidRPr="00DD297F">
        <w:rPr>
          <w:rFonts w:ascii="Times New Roman" w:hAnsi="Times New Roman" w:cs="Times New Roman"/>
          <w:sz w:val="24"/>
          <w:szCs w:val="24"/>
        </w:rPr>
        <w:t xml:space="preserve">inter alia to whether there were double payments and whether certain payments had already been made. </w:t>
      </w:r>
      <w:r w:rsidR="00274A8E" w:rsidRPr="00DD297F">
        <w:rPr>
          <w:rFonts w:ascii="Times New Roman" w:hAnsi="Times New Roman" w:cs="Times New Roman"/>
          <w:sz w:val="24"/>
          <w:szCs w:val="24"/>
        </w:rPr>
        <w:t xml:space="preserve">It is alleged that there are misleading findings and omissions. </w:t>
      </w:r>
      <w:r w:rsidR="002D260A" w:rsidRPr="00DD297F">
        <w:rPr>
          <w:rFonts w:ascii="Times New Roman" w:hAnsi="Times New Roman" w:cs="Times New Roman"/>
          <w:sz w:val="24"/>
          <w:szCs w:val="24"/>
        </w:rPr>
        <w:t xml:space="preserve">These are still matters of reconciliation of accounts. </w:t>
      </w:r>
    </w:p>
    <w:p w:rsidR="00645A4B" w:rsidRPr="00DD297F" w:rsidRDefault="00645A4B"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Before concluding the matter I make reference to the award of interest </w:t>
      </w:r>
      <w:r w:rsidR="002D260A" w:rsidRPr="00DD297F">
        <w:rPr>
          <w:rFonts w:ascii="Times New Roman" w:hAnsi="Times New Roman" w:cs="Times New Roman"/>
          <w:sz w:val="24"/>
          <w:szCs w:val="24"/>
        </w:rPr>
        <w:t>by this court which ha</w:t>
      </w:r>
      <w:r w:rsidRPr="00DD297F">
        <w:rPr>
          <w:rFonts w:ascii="Times New Roman" w:hAnsi="Times New Roman" w:cs="Times New Roman"/>
          <w:sz w:val="24"/>
          <w:szCs w:val="24"/>
        </w:rPr>
        <w:t>s being attacked.</w:t>
      </w:r>
      <w:r w:rsidR="00C53862" w:rsidRPr="00DD297F">
        <w:rPr>
          <w:rFonts w:ascii="Times New Roman" w:hAnsi="Times New Roman" w:cs="Times New Roman"/>
          <w:sz w:val="24"/>
          <w:szCs w:val="24"/>
        </w:rPr>
        <w:t xml:space="preserve"> In this case interest was awarded in lieu of an award of general damages on the basis that they serve the same purpose of </w:t>
      </w:r>
      <w:proofErr w:type="spellStart"/>
      <w:r w:rsidR="00035C1C" w:rsidRPr="00DD297F">
        <w:rPr>
          <w:rFonts w:ascii="Times New Roman" w:hAnsi="Times New Roman" w:cs="Times New Roman"/>
          <w:i/>
          <w:sz w:val="24"/>
          <w:szCs w:val="24"/>
        </w:rPr>
        <w:t>restitutio</w:t>
      </w:r>
      <w:proofErr w:type="spellEnd"/>
      <w:r w:rsidR="00035C1C" w:rsidRPr="00DD297F">
        <w:rPr>
          <w:rFonts w:ascii="Times New Roman" w:hAnsi="Times New Roman" w:cs="Times New Roman"/>
          <w:i/>
          <w:sz w:val="24"/>
          <w:szCs w:val="24"/>
        </w:rPr>
        <w:t xml:space="preserve"> in </w:t>
      </w:r>
      <w:proofErr w:type="spellStart"/>
      <w:r w:rsidR="00035C1C" w:rsidRPr="00DD297F">
        <w:rPr>
          <w:rFonts w:ascii="Times New Roman" w:hAnsi="Times New Roman" w:cs="Times New Roman"/>
          <w:i/>
          <w:sz w:val="24"/>
          <w:szCs w:val="24"/>
        </w:rPr>
        <w:t>inte</w:t>
      </w:r>
      <w:r w:rsidR="00C53862" w:rsidRPr="00DD297F">
        <w:rPr>
          <w:rFonts w:ascii="Times New Roman" w:hAnsi="Times New Roman" w:cs="Times New Roman"/>
          <w:i/>
          <w:sz w:val="24"/>
          <w:szCs w:val="24"/>
        </w:rPr>
        <w:t>grum</w:t>
      </w:r>
      <w:proofErr w:type="spellEnd"/>
      <w:r w:rsidR="00C53862" w:rsidRPr="00DD297F">
        <w:rPr>
          <w:rFonts w:ascii="Times New Roman" w:hAnsi="Times New Roman" w:cs="Times New Roman"/>
          <w:sz w:val="24"/>
          <w:szCs w:val="24"/>
        </w:rPr>
        <w:t xml:space="preserve">. </w:t>
      </w:r>
      <w:r w:rsidR="00D95078" w:rsidRPr="00DD297F">
        <w:rPr>
          <w:rFonts w:ascii="Times New Roman" w:hAnsi="Times New Roman" w:cs="Times New Roman"/>
          <w:sz w:val="24"/>
          <w:szCs w:val="24"/>
        </w:rPr>
        <w:t>General damages were not awarded separately.</w:t>
      </w:r>
      <w:r w:rsidR="00C53862" w:rsidRPr="00DD297F">
        <w:rPr>
          <w:rFonts w:ascii="Times New Roman" w:hAnsi="Times New Roman" w:cs="Times New Roman"/>
          <w:sz w:val="24"/>
          <w:szCs w:val="24"/>
        </w:rPr>
        <w:t xml:space="preserve"> </w:t>
      </w:r>
    </w:p>
    <w:p w:rsidR="00B80C13" w:rsidRPr="00DD297F" w:rsidRDefault="00C53862"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Award of </w:t>
      </w:r>
      <w:r w:rsidR="00D95078" w:rsidRPr="00DD297F">
        <w:rPr>
          <w:rFonts w:ascii="Times New Roman" w:hAnsi="Times New Roman" w:cs="Times New Roman"/>
          <w:sz w:val="24"/>
          <w:szCs w:val="24"/>
        </w:rPr>
        <w:t xml:space="preserve">reasonable </w:t>
      </w:r>
      <w:r w:rsidRPr="00DD297F">
        <w:rPr>
          <w:rFonts w:ascii="Times New Roman" w:hAnsi="Times New Roman" w:cs="Times New Roman"/>
          <w:sz w:val="24"/>
          <w:szCs w:val="24"/>
        </w:rPr>
        <w:t xml:space="preserve">interest on a principal amount is </w:t>
      </w:r>
      <w:r w:rsidR="00645A4B" w:rsidRPr="00DD297F">
        <w:rPr>
          <w:rFonts w:ascii="Times New Roman" w:hAnsi="Times New Roman" w:cs="Times New Roman"/>
          <w:sz w:val="24"/>
          <w:szCs w:val="24"/>
        </w:rPr>
        <w:t xml:space="preserve">at the discretion of the court under section 26 of the Civil Procedure Act. Where the interest awarded is manifestly excessive, it is not a ground for review but that of appeal. </w:t>
      </w:r>
    </w:p>
    <w:p w:rsidR="00B80C13" w:rsidRPr="00DD297F" w:rsidRDefault="00645A4B"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Secondly there is no new and important piece of evidence which has been advanced as would affect the exercise of the discretionary powers of the court to award interest to a successful litigant. </w:t>
      </w:r>
    </w:p>
    <w:p w:rsidR="00645A4B" w:rsidRPr="00DD297F" w:rsidRDefault="00645A4B"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Last but not least there is no error apparent on the face of the record as far as an award of interest is concerned. </w:t>
      </w:r>
      <w:r w:rsidR="00933390" w:rsidRPr="00DD297F">
        <w:rPr>
          <w:rFonts w:ascii="Times New Roman" w:hAnsi="Times New Roman" w:cs="Times New Roman"/>
          <w:sz w:val="24"/>
          <w:szCs w:val="24"/>
        </w:rPr>
        <w:t>That notwithstanding, if the award of the referee re-considered, it has the potential of affecting the quantum of award of interest.</w:t>
      </w:r>
    </w:p>
    <w:p w:rsidR="00645A4B" w:rsidRPr="00DD297F" w:rsidRDefault="00645A4B"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The </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 xml:space="preserve"> alleged double payments been reflected in the final award. Secondly it is alleged that the referee w</w:t>
      </w:r>
      <w:r w:rsidR="00F84FDE" w:rsidRPr="00DD297F">
        <w:rPr>
          <w:rFonts w:ascii="Times New Roman" w:hAnsi="Times New Roman" w:cs="Times New Roman"/>
          <w:sz w:val="24"/>
          <w:szCs w:val="24"/>
        </w:rPr>
        <w:t>as</w:t>
      </w:r>
      <w:r w:rsidRPr="00DD297F">
        <w:rPr>
          <w:rFonts w:ascii="Times New Roman" w:hAnsi="Times New Roman" w:cs="Times New Roman"/>
          <w:sz w:val="24"/>
          <w:szCs w:val="24"/>
        </w:rPr>
        <w:t xml:space="preserve"> aware of the fraud but refused to point out that the </w:t>
      </w:r>
      <w:r w:rsidR="006A2205" w:rsidRPr="00DD297F">
        <w:rPr>
          <w:rFonts w:ascii="Times New Roman" w:hAnsi="Times New Roman" w:cs="Times New Roman"/>
          <w:sz w:val="24"/>
          <w:szCs w:val="24"/>
        </w:rPr>
        <w:t>Respondent</w:t>
      </w:r>
      <w:r w:rsidRPr="00DD297F">
        <w:rPr>
          <w:rFonts w:ascii="Times New Roman" w:hAnsi="Times New Roman" w:cs="Times New Roman"/>
          <w:sz w:val="24"/>
          <w:szCs w:val="24"/>
        </w:rPr>
        <w:t>s claim is not valid or truthful.</w:t>
      </w:r>
    </w:p>
    <w:p w:rsidR="00B80C13" w:rsidRPr="00DD297F" w:rsidRDefault="00645A4B"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This </w:t>
      </w:r>
      <w:r w:rsidR="00CC1F0E" w:rsidRPr="00DD297F">
        <w:rPr>
          <w:rFonts w:ascii="Times New Roman" w:hAnsi="Times New Roman" w:cs="Times New Roman"/>
          <w:sz w:val="24"/>
          <w:szCs w:val="24"/>
        </w:rPr>
        <w:t>suit went through a protracted process of Auditor</w:t>
      </w:r>
      <w:r w:rsidR="00F84FDE" w:rsidRPr="00DD297F">
        <w:rPr>
          <w:rFonts w:ascii="Times New Roman" w:hAnsi="Times New Roman" w:cs="Times New Roman"/>
          <w:sz w:val="24"/>
          <w:szCs w:val="24"/>
        </w:rPr>
        <w:t>’</w:t>
      </w:r>
      <w:r w:rsidR="00CC1F0E" w:rsidRPr="00DD297F">
        <w:rPr>
          <w:rFonts w:ascii="Times New Roman" w:hAnsi="Times New Roman" w:cs="Times New Roman"/>
          <w:sz w:val="24"/>
          <w:szCs w:val="24"/>
        </w:rPr>
        <w:t>s reconciliation effort</w:t>
      </w:r>
      <w:r w:rsidR="00F84FDE" w:rsidRPr="00DD297F">
        <w:rPr>
          <w:rFonts w:ascii="Times New Roman" w:hAnsi="Times New Roman" w:cs="Times New Roman"/>
          <w:sz w:val="24"/>
          <w:szCs w:val="24"/>
        </w:rPr>
        <w:t>s</w:t>
      </w:r>
      <w:r w:rsidR="00CC1F0E" w:rsidRPr="00DD297F">
        <w:rPr>
          <w:rFonts w:ascii="Times New Roman" w:hAnsi="Times New Roman" w:cs="Times New Roman"/>
          <w:sz w:val="24"/>
          <w:szCs w:val="24"/>
        </w:rPr>
        <w:t xml:space="preserve"> and </w:t>
      </w:r>
      <w:r w:rsidRPr="00DD297F">
        <w:rPr>
          <w:rFonts w:ascii="Times New Roman" w:hAnsi="Times New Roman" w:cs="Times New Roman"/>
          <w:sz w:val="24"/>
          <w:szCs w:val="24"/>
        </w:rPr>
        <w:t xml:space="preserve">has </w:t>
      </w:r>
      <w:r w:rsidR="00CC1F0E" w:rsidRPr="00DD297F">
        <w:rPr>
          <w:rFonts w:ascii="Times New Roman" w:hAnsi="Times New Roman" w:cs="Times New Roman"/>
          <w:sz w:val="24"/>
          <w:szCs w:val="24"/>
        </w:rPr>
        <w:t xml:space="preserve">hit snags </w:t>
      </w:r>
      <w:r w:rsidRPr="00DD297F">
        <w:rPr>
          <w:rFonts w:ascii="Times New Roman" w:hAnsi="Times New Roman" w:cs="Times New Roman"/>
          <w:sz w:val="24"/>
          <w:szCs w:val="24"/>
        </w:rPr>
        <w:t xml:space="preserve">on the basis of reconciliation </w:t>
      </w:r>
      <w:r w:rsidR="00CC1F0E" w:rsidRPr="00DD297F">
        <w:rPr>
          <w:rFonts w:ascii="Times New Roman" w:hAnsi="Times New Roman" w:cs="Times New Roman"/>
          <w:sz w:val="24"/>
          <w:szCs w:val="24"/>
        </w:rPr>
        <w:t xml:space="preserve">efforts </w:t>
      </w:r>
      <w:r w:rsidR="00F84FDE" w:rsidRPr="00DD297F">
        <w:rPr>
          <w:rFonts w:ascii="Times New Roman" w:hAnsi="Times New Roman" w:cs="Times New Roman"/>
          <w:sz w:val="24"/>
          <w:szCs w:val="24"/>
        </w:rPr>
        <w:t xml:space="preserve">of </w:t>
      </w:r>
      <w:r w:rsidR="00CC1F0E" w:rsidRPr="00DD297F">
        <w:rPr>
          <w:rFonts w:ascii="Times New Roman" w:hAnsi="Times New Roman" w:cs="Times New Roman"/>
          <w:sz w:val="24"/>
          <w:szCs w:val="24"/>
        </w:rPr>
        <w:t xml:space="preserve">the </w:t>
      </w:r>
      <w:r w:rsidRPr="00DD297F">
        <w:rPr>
          <w:rFonts w:ascii="Times New Roman" w:hAnsi="Times New Roman" w:cs="Times New Roman"/>
          <w:sz w:val="24"/>
          <w:szCs w:val="24"/>
        </w:rPr>
        <w:t xml:space="preserve">accounts </w:t>
      </w:r>
      <w:r w:rsidR="00F84FDE" w:rsidRPr="00DD297F">
        <w:rPr>
          <w:rFonts w:ascii="Times New Roman" w:hAnsi="Times New Roman" w:cs="Times New Roman"/>
          <w:sz w:val="24"/>
          <w:szCs w:val="24"/>
        </w:rPr>
        <w:t xml:space="preserve">of the parties </w:t>
      </w:r>
      <w:r w:rsidRPr="00DD297F">
        <w:rPr>
          <w:rFonts w:ascii="Times New Roman" w:hAnsi="Times New Roman" w:cs="Times New Roman"/>
          <w:sz w:val="24"/>
          <w:szCs w:val="24"/>
        </w:rPr>
        <w:t xml:space="preserve">for over one year. </w:t>
      </w:r>
      <w:r w:rsidR="00CC1F0E" w:rsidRPr="00DD297F">
        <w:rPr>
          <w:rFonts w:ascii="Times New Roman" w:hAnsi="Times New Roman" w:cs="Times New Roman"/>
          <w:sz w:val="24"/>
          <w:szCs w:val="24"/>
        </w:rPr>
        <w:t xml:space="preserve">Initially the parties were unrepresented. </w:t>
      </w:r>
      <w:r w:rsidR="00F84FDE" w:rsidRPr="00DD297F">
        <w:rPr>
          <w:rFonts w:ascii="Times New Roman" w:hAnsi="Times New Roman" w:cs="Times New Roman"/>
          <w:sz w:val="24"/>
          <w:szCs w:val="24"/>
        </w:rPr>
        <w:t xml:space="preserve">Subsequent </w:t>
      </w:r>
      <w:r w:rsidR="00CC1F0E" w:rsidRPr="00DD297F">
        <w:rPr>
          <w:rFonts w:ascii="Times New Roman" w:hAnsi="Times New Roman" w:cs="Times New Roman"/>
          <w:sz w:val="24"/>
          <w:szCs w:val="24"/>
        </w:rPr>
        <w:t xml:space="preserve">representation by </w:t>
      </w:r>
      <w:r w:rsidR="006A2205" w:rsidRPr="00DD297F">
        <w:rPr>
          <w:rFonts w:ascii="Times New Roman" w:hAnsi="Times New Roman" w:cs="Times New Roman"/>
          <w:sz w:val="24"/>
          <w:szCs w:val="24"/>
        </w:rPr>
        <w:t>Counsel</w:t>
      </w:r>
      <w:r w:rsidR="00CC1F0E" w:rsidRPr="00DD297F">
        <w:rPr>
          <w:rFonts w:ascii="Times New Roman" w:hAnsi="Times New Roman" w:cs="Times New Roman"/>
          <w:sz w:val="24"/>
          <w:szCs w:val="24"/>
        </w:rPr>
        <w:t xml:space="preserve"> came about after the final judgment of this court</w:t>
      </w:r>
      <w:r w:rsidR="00F84FDE" w:rsidRPr="00DD297F">
        <w:rPr>
          <w:rFonts w:ascii="Times New Roman" w:hAnsi="Times New Roman" w:cs="Times New Roman"/>
          <w:sz w:val="24"/>
          <w:szCs w:val="24"/>
        </w:rPr>
        <w:t xml:space="preserve"> and specifically in this application</w:t>
      </w:r>
      <w:r w:rsidR="00CC1F0E" w:rsidRPr="00DD297F">
        <w:rPr>
          <w:rFonts w:ascii="Times New Roman" w:hAnsi="Times New Roman" w:cs="Times New Roman"/>
          <w:sz w:val="24"/>
          <w:szCs w:val="24"/>
        </w:rPr>
        <w:t xml:space="preserve">. </w:t>
      </w:r>
    </w:p>
    <w:p w:rsidR="00B80C13" w:rsidRPr="00DD297F" w:rsidRDefault="00645A4B" w:rsidP="00033FEC">
      <w:pPr>
        <w:jc w:val="both"/>
        <w:rPr>
          <w:rFonts w:ascii="Times New Roman" w:hAnsi="Times New Roman" w:cs="Times New Roman"/>
          <w:sz w:val="24"/>
          <w:szCs w:val="24"/>
        </w:rPr>
      </w:pPr>
      <w:r w:rsidRPr="00DD297F">
        <w:rPr>
          <w:rFonts w:ascii="Times New Roman" w:hAnsi="Times New Roman" w:cs="Times New Roman"/>
          <w:sz w:val="24"/>
          <w:szCs w:val="24"/>
        </w:rPr>
        <w:lastRenderedPageBreak/>
        <w:t>Doing the best I can,</w:t>
      </w:r>
      <w:r w:rsidR="00747D5E" w:rsidRPr="00DD297F">
        <w:rPr>
          <w:rFonts w:ascii="Times New Roman" w:hAnsi="Times New Roman" w:cs="Times New Roman"/>
          <w:sz w:val="24"/>
          <w:szCs w:val="24"/>
        </w:rPr>
        <w:t xml:space="preserve"> and to avoid a multiplicity of proceedings, the allegation of fraudulent claims such as double payments </w:t>
      </w:r>
      <w:r w:rsidR="00CC1F0E" w:rsidRPr="00DD297F">
        <w:rPr>
          <w:rFonts w:ascii="Times New Roman" w:hAnsi="Times New Roman" w:cs="Times New Roman"/>
          <w:sz w:val="24"/>
          <w:szCs w:val="24"/>
        </w:rPr>
        <w:t xml:space="preserve">as against the </w:t>
      </w:r>
      <w:r w:rsidR="006A2205" w:rsidRPr="00DD297F">
        <w:rPr>
          <w:rFonts w:ascii="Times New Roman" w:hAnsi="Times New Roman" w:cs="Times New Roman"/>
          <w:sz w:val="24"/>
          <w:szCs w:val="24"/>
        </w:rPr>
        <w:t>Respondent</w:t>
      </w:r>
      <w:r w:rsidR="00CC1F0E" w:rsidRPr="00DD297F">
        <w:rPr>
          <w:rFonts w:ascii="Times New Roman" w:hAnsi="Times New Roman" w:cs="Times New Roman"/>
          <w:sz w:val="24"/>
          <w:szCs w:val="24"/>
        </w:rPr>
        <w:t xml:space="preserve"> </w:t>
      </w:r>
      <w:r w:rsidR="00F84FDE" w:rsidRPr="00DD297F">
        <w:rPr>
          <w:rFonts w:ascii="Times New Roman" w:hAnsi="Times New Roman" w:cs="Times New Roman"/>
          <w:sz w:val="24"/>
          <w:szCs w:val="24"/>
        </w:rPr>
        <w:t xml:space="preserve">and omissions by the auditors </w:t>
      </w:r>
      <w:r w:rsidR="00747D5E" w:rsidRPr="00DD297F">
        <w:rPr>
          <w:rFonts w:ascii="Times New Roman" w:hAnsi="Times New Roman" w:cs="Times New Roman"/>
          <w:sz w:val="24"/>
          <w:szCs w:val="24"/>
        </w:rPr>
        <w:t>will be reconsidered by the</w:t>
      </w:r>
      <w:r w:rsidR="00CC1F0E" w:rsidRPr="00DD297F">
        <w:rPr>
          <w:rFonts w:ascii="Times New Roman" w:hAnsi="Times New Roman" w:cs="Times New Roman"/>
          <w:sz w:val="24"/>
          <w:szCs w:val="24"/>
        </w:rPr>
        <w:t xml:space="preserve"> referee under O</w:t>
      </w:r>
      <w:r w:rsidR="00747D5E" w:rsidRPr="00DD297F">
        <w:rPr>
          <w:rFonts w:ascii="Times New Roman" w:hAnsi="Times New Roman" w:cs="Times New Roman"/>
          <w:sz w:val="24"/>
          <w:szCs w:val="24"/>
        </w:rPr>
        <w:t xml:space="preserve">rder 47 rule 14 of the Civil Procedure Rules. </w:t>
      </w:r>
    </w:p>
    <w:p w:rsidR="00CC1F0E" w:rsidRPr="00DD297F" w:rsidRDefault="00747D5E"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The referee shall decide whether the </w:t>
      </w:r>
      <w:r w:rsidR="00CC1F0E" w:rsidRPr="00DD297F">
        <w:rPr>
          <w:rFonts w:ascii="Times New Roman" w:hAnsi="Times New Roman" w:cs="Times New Roman"/>
          <w:sz w:val="24"/>
          <w:szCs w:val="24"/>
        </w:rPr>
        <w:t xml:space="preserve">award should </w:t>
      </w:r>
      <w:r w:rsidRPr="00DD297F">
        <w:rPr>
          <w:rFonts w:ascii="Times New Roman" w:hAnsi="Times New Roman" w:cs="Times New Roman"/>
          <w:sz w:val="24"/>
          <w:szCs w:val="24"/>
        </w:rPr>
        <w:t xml:space="preserve">be modified or not on the basis of the allegations contained in the affidavits attached to the application and that in the reply thereof. </w:t>
      </w:r>
      <w:r w:rsidR="00F84FDE" w:rsidRPr="00DD297F">
        <w:rPr>
          <w:rFonts w:ascii="Times New Roman" w:hAnsi="Times New Roman" w:cs="Times New Roman"/>
          <w:sz w:val="24"/>
          <w:szCs w:val="24"/>
        </w:rPr>
        <w:t xml:space="preserve">The referee may consider the submissions on the reconciliation matters as well. </w:t>
      </w:r>
      <w:r w:rsidRPr="00DD297F">
        <w:rPr>
          <w:rFonts w:ascii="Times New Roman" w:hAnsi="Times New Roman" w:cs="Times New Roman"/>
          <w:sz w:val="24"/>
          <w:szCs w:val="24"/>
        </w:rPr>
        <w:t xml:space="preserve">The referee shall render a decision within one month from the date of the remittance of this issue for </w:t>
      </w:r>
      <w:r w:rsidR="00F84FDE" w:rsidRPr="00DD297F">
        <w:rPr>
          <w:rFonts w:ascii="Times New Roman" w:hAnsi="Times New Roman" w:cs="Times New Roman"/>
          <w:sz w:val="24"/>
          <w:szCs w:val="24"/>
        </w:rPr>
        <w:t>reconciliation</w:t>
      </w:r>
      <w:r w:rsidRPr="00DD297F">
        <w:rPr>
          <w:rFonts w:ascii="Times New Roman" w:hAnsi="Times New Roman" w:cs="Times New Roman"/>
          <w:sz w:val="24"/>
          <w:szCs w:val="24"/>
        </w:rPr>
        <w:t xml:space="preserve">. </w:t>
      </w:r>
    </w:p>
    <w:p w:rsidR="00B80C13" w:rsidRPr="00DD297F" w:rsidRDefault="00747D5E" w:rsidP="00033FEC">
      <w:pPr>
        <w:jc w:val="both"/>
        <w:rPr>
          <w:rFonts w:ascii="Times New Roman" w:hAnsi="Times New Roman" w:cs="Times New Roman"/>
          <w:sz w:val="24"/>
          <w:szCs w:val="24"/>
        </w:rPr>
      </w:pPr>
      <w:r w:rsidRPr="00DD297F">
        <w:rPr>
          <w:rFonts w:ascii="Times New Roman" w:hAnsi="Times New Roman" w:cs="Times New Roman"/>
          <w:sz w:val="24"/>
          <w:szCs w:val="24"/>
        </w:rPr>
        <w:t>The allegations contained in th</w:t>
      </w:r>
      <w:r w:rsidR="00CC1F0E" w:rsidRPr="00DD297F">
        <w:rPr>
          <w:rFonts w:ascii="Times New Roman" w:hAnsi="Times New Roman" w:cs="Times New Roman"/>
          <w:sz w:val="24"/>
          <w:szCs w:val="24"/>
        </w:rPr>
        <w:t xml:space="preserve">e notice of motion together with the numerous affidavits in support and in opposition are hereby </w:t>
      </w:r>
      <w:r w:rsidRPr="00DD297F">
        <w:rPr>
          <w:rFonts w:ascii="Times New Roman" w:hAnsi="Times New Roman" w:cs="Times New Roman"/>
          <w:sz w:val="24"/>
          <w:szCs w:val="24"/>
        </w:rPr>
        <w:t xml:space="preserve">remitted back for decision of Messieurs FELBright &amp; Certified Public Accountants. </w:t>
      </w:r>
    </w:p>
    <w:p w:rsidR="00B80C13" w:rsidRPr="00DD297F" w:rsidRDefault="00747D5E" w:rsidP="00033FEC">
      <w:pPr>
        <w:jc w:val="both"/>
        <w:rPr>
          <w:rFonts w:ascii="Times New Roman" w:hAnsi="Times New Roman" w:cs="Times New Roman"/>
          <w:sz w:val="24"/>
          <w:szCs w:val="24"/>
        </w:rPr>
      </w:pPr>
      <w:r w:rsidRPr="00DD297F">
        <w:rPr>
          <w:rFonts w:ascii="Times New Roman" w:hAnsi="Times New Roman" w:cs="Times New Roman"/>
          <w:sz w:val="24"/>
          <w:szCs w:val="24"/>
        </w:rPr>
        <w:t>The costs of this application shall abide the outcome of the reconsideration of the award.</w:t>
      </w:r>
      <w:r w:rsidR="00FD54CB" w:rsidRPr="00DD297F">
        <w:rPr>
          <w:rFonts w:ascii="Times New Roman" w:hAnsi="Times New Roman" w:cs="Times New Roman"/>
          <w:sz w:val="24"/>
          <w:szCs w:val="24"/>
        </w:rPr>
        <w:t xml:space="preserve"> </w:t>
      </w:r>
    </w:p>
    <w:p w:rsidR="000B6FD0" w:rsidRPr="00DD297F" w:rsidRDefault="00FD54CB"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The </w:t>
      </w:r>
      <w:r w:rsidR="006A2205" w:rsidRPr="00DD297F">
        <w:rPr>
          <w:rFonts w:ascii="Times New Roman" w:hAnsi="Times New Roman" w:cs="Times New Roman"/>
          <w:sz w:val="24"/>
          <w:szCs w:val="24"/>
        </w:rPr>
        <w:t>judgment</w:t>
      </w:r>
      <w:r w:rsidRPr="00DD297F">
        <w:rPr>
          <w:rFonts w:ascii="Times New Roman" w:hAnsi="Times New Roman" w:cs="Times New Roman"/>
          <w:sz w:val="24"/>
          <w:szCs w:val="24"/>
        </w:rPr>
        <w:t xml:space="preserve"> of the court as recognises the previous award is s</w:t>
      </w:r>
      <w:r w:rsidR="00F84FDE" w:rsidRPr="00DD297F">
        <w:rPr>
          <w:rFonts w:ascii="Times New Roman" w:hAnsi="Times New Roman" w:cs="Times New Roman"/>
          <w:sz w:val="24"/>
          <w:szCs w:val="24"/>
        </w:rPr>
        <w:t>et aside and the court will recognise whatever decision is reached by the referee pursuant to reconsideration of the award</w:t>
      </w:r>
      <w:r w:rsidR="00B80C13" w:rsidRPr="00DD297F">
        <w:rPr>
          <w:rFonts w:ascii="Times New Roman" w:hAnsi="Times New Roman" w:cs="Times New Roman"/>
          <w:sz w:val="24"/>
          <w:szCs w:val="24"/>
        </w:rPr>
        <w:t xml:space="preserve"> and the order of interest by the court will be applied on that amount</w:t>
      </w:r>
      <w:r w:rsidRPr="00DD297F">
        <w:rPr>
          <w:rFonts w:ascii="Times New Roman" w:hAnsi="Times New Roman" w:cs="Times New Roman"/>
          <w:sz w:val="24"/>
          <w:szCs w:val="24"/>
        </w:rPr>
        <w:t>.</w:t>
      </w:r>
    </w:p>
    <w:p w:rsidR="00FD54CB" w:rsidRPr="00DD297F" w:rsidRDefault="00B80C13" w:rsidP="00033FEC">
      <w:pPr>
        <w:jc w:val="both"/>
        <w:rPr>
          <w:rFonts w:ascii="Times New Roman" w:hAnsi="Times New Roman" w:cs="Times New Roman"/>
          <w:sz w:val="24"/>
          <w:szCs w:val="24"/>
        </w:rPr>
      </w:pPr>
      <w:r w:rsidRPr="00DD297F">
        <w:rPr>
          <w:rFonts w:ascii="Times New Roman" w:hAnsi="Times New Roman" w:cs="Times New Roman"/>
          <w:sz w:val="24"/>
          <w:szCs w:val="24"/>
        </w:rPr>
        <w:t xml:space="preserve">Ruling </w:t>
      </w:r>
      <w:r w:rsidR="00FD54CB" w:rsidRPr="00DD297F">
        <w:rPr>
          <w:rFonts w:ascii="Times New Roman" w:hAnsi="Times New Roman" w:cs="Times New Roman"/>
          <w:sz w:val="24"/>
          <w:szCs w:val="24"/>
        </w:rPr>
        <w:t>delivered on 12 January 2016 in open court</w:t>
      </w:r>
    </w:p>
    <w:p w:rsidR="00FD54CB" w:rsidRPr="00DD297F" w:rsidRDefault="00FD54CB" w:rsidP="00033FEC">
      <w:pPr>
        <w:jc w:val="both"/>
        <w:rPr>
          <w:rFonts w:ascii="Times New Roman" w:hAnsi="Times New Roman" w:cs="Times New Roman"/>
          <w:sz w:val="24"/>
          <w:szCs w:val="24"/>
        </w:rPr>
      </w:pPr>
    </w:p>
    <w:p w:rsidR="00FC7999" w:rsidRPr="00DD297F" w:rsidRDefault="00FC7999" w:rsidP="00E3613D">
      <w:pPr>
        <w:jc w:val="both"/>
        <w:rPr>
          <w:rFonts w:ascii="Times New Roman" w:hAnsi="Times New Roman" w:cs="Times New Roman"/>
          <w:b/>
          <w:sz w:val="24"/>
          <w:szCs w:val="24"/>
        </w:rPr>
      </w:pPr>
      <w:r w:rsidRPr="00DD297F">
        <w:rPr>
          <w:rFonts w:ascii="Times New Roman" w:hAnsi="Times New Roman" w:cs="Times New Roman"/>
          <w:b/>
          <w:sz w:val="24"/>
          <w:szCs w:val="24"/>
        </w:rPr>
        <w:t>Christopher Madrama</w:t>
      </w:r>
      <w:r w:rsidR="00080858" w:rsidRPr="00DD297F">
        <w:rPr>
          <w:rFonts w:ascii="Times New Roman" w:hAnsi="Times New Roman" w:cs="Times New Roman"/>
          <w:b/>
          <w:sz w:val="24"/>
          <w:szCs w:val="24"/>
        </w:rPr>
        <w:t xml:space="preserve"> Izama</w:t>
      </w:r>
    </w:p>
    <w:p w:rsidR="00080858" w:rsidRPr="00DD297F" w:rsidRDefault="00080858" w:rsidP="00E3613D">
      <w:pPr>
        <w:jc w:val="both"/>
        <w:rPr>
          <w:rFonts w:ascii="Times New Roman" w:hAnsi="Times New Roman" w:cs="Times New Roman"/>
          <w:b/>
          <w:sz w:val="24"/>
          <w:szCs w:val="24"/>
        </w:rPr>
      </w:pPr>
      <w:r w:rsidRPr="00DD297F">
        <w:rPr>
          <w:rFonts w:ascii="Times New Roman" w:hAnsi="Times New Roman" w:cs="Times New Roman"/>
          <w:b/>
          <w:sz w:val="24"/>
          <w:szCs w:val="24"/>
        </w:rPr>
        <w:t>Judge</w:t>
      </w:r>
    </w:p>
    <w:p w:rsidR="00B80C13" w:rsidRPr="00DD297F" w:rsidRDefault="00B80C13" w:rsidP="00E3613D">
      <w:pPr>
        <w:jc w:val="both"/>
        <w:rPr>
          <w:rFonts w:ascii="Times New Roman" w:hAnsi="Times New Roman" w:cs="Times New Roman"/>
          <w:b/>
          <w:sz w:val="24"/>
          <w:szCs w:val="24"/>
        </w:rPr>
      </w:pPr>
    </w:p>
    <w:p w:rsidR="00B80C13" w:rsidRPr="00DD297F" w:rsidRDefault="00B80C13" w:rsidP="00E3613D">
      <w:pPr>
        <w:jc w:val="both"/>
        <w:rPr>
          <w:rFonts w:ascii="Times New Roman" w:hAnsi="Times New Roman" w:cs="Times New Roman"/>
          <w:b/>
          <w:sz w:val="24"/>
          <w:szCs w:val="24"/>
        </w:rPr>
      </w:pPr>
    </w:p>
    <w:p w:rsidR="00D2015C" w:rsidRPr="00DD297F" w:rsidRDefault="00F84FDE" w:rsidP="00E3613D">
      <w:pPr>
        <w:jc w:val="both"/>
        <w:rPr>
          <w:rFonts w:ascii="Times New Roman" w:hAnsi="Times New Roman" w:cs="Times New Roman"/>
          <w:sz w:val="24"/>
          <w:szCs w:val="24"/>
        </w:rPr>
      </w:pPr>
      <w:r w:rsidRPr="00DD297F">
        <w:rPr>
          <w:rFonts w:ascii="Times New Roman" w:hAnsi="Times New Roman" w:cs="Times New Roman"/>
          <w:b/>
          <w:sz w:val="24"/>
          <w:szCs w:val="24"/>
        </w:rPr>
        <w:t>Ruling d</w:t>
      </w:r>
      <w:r w:rsidR="00D2015C" w:rsidRPr="00DD297F">
        <w:rPr>
          <w:rFonts w:ascii="Times New Roman" w:hAnsi="Times New Roman" w:cs="Times New Roman"/>
          <w:sz w:val="24"/>
          <w:szCs w:val="24"/>
        </w:rPr>
        <w:t>elivered in the presence of:</w:t>
      </w:r>
    </w:p>
    <w:p w:rsidR="00780DAA" w:rsidRPr="00DD297F" w:rsidRDefault="00780DAA" w:rsidP="00E3613D">
      <w:pPr>
        <w:jc w:val="both"/>
        <w:rPr>
          <w:rFonts w:ascii="Times New Roman" w:hAnsi="Times New Roman" w:cs="Times New Roman"/>
          <w:sz w:val="24"/>
          <w:szCs w:val="24"/>
        </w:rPr>
      </w:pPr>
      <w:r w:rsidRPr="00DD297F">
        <w:rPr>
          <w:rFonts w:ascii="Times New Roman" w:hAnsi="Times New Roman" w:cs="Times New Roman"/>
          <w:sz w:val="24"/>
          <w:szCs w:val="24"/>
        </w:rPr>
        <w:t>Sebaggala Ali Counsel for the Respondent</w:t>
      </w:r>
    </w:p>
    <w:p w:rsidR="00780DAA" w:rsidRPr="00DD297F" w:rsidRDefault="00780DAA" w:rsidP="00E3613D">
      <w:pPr>
        <w:jc w:val="both"/>
        <w:rPr>
          <w:rFonts w:ascii="Times New Roman" w:hAnsi="Times New Roman" w:cs="Times New Roman"/>
          <w:sz w:val="24"/>
          <w:szCs w:val="24"/>
        </w:rPr>
      </w:pPr>
      <w:r w:rsidRPr="00DD297F">
        <w:rPr>
          <w:rFonts w:ascii="Times New Roman" w:hAnsi="Times New Roman" w:cs="Times New Roman"/>
          <w:sz w:val="24"/>
          <w:szCs w:val="24"/>
        </w:rPr>
        <w:t>Respondent is in court</w:t>
      </w:r>
    </w:p>
    <w:p w:rsidR="00780DAA" w:rsidRPr="00DD297F" w:rsidRDefault="00780DAA" w:rsidP="00E3613D">
      <w:pPr>
        <w:jc w:val="both"/>
        <w:rPr>
          <w:rFonts w:ascii="Times New Roman" w:hAnsi="Times New Roman" w:cs="Times New Roman"/>
          <w:sz w:val="24"/>
          <w:szCs w:val="24"/>
        </w:rPr>
      </w:pPr>
      <w:r w:rsidRPr="00DD297F">
        <w:rPr>
          <w:rFonts w:ascii="Times New Roman" w:hAnsi="Times New Roman" w:cs="Times New Roman"/>
          <w:sz w:val="24"/>
          <w:szCs w:val="24"/>
        </w:rPr>
        <w:t xml:space="preserve">Counsel Senkumba Denis holding brief for Stephen Mungoma </w:t>
      </w:r>
      <w:r w:rsidR="00035C1C" w:rsidRPr="00DD297F">
        <w:rPr>
          <w:rFonts w:ascii="Times New Roman" w:hAnsi="Times New Roman" w:cs="Times New Roman"/>
          <w:sz w:val="24"/>
          <w:szCs w:val="24"/>
        </w:rPr>
        <w:t>C</w:t>
      </w:r>
      <w:r w:rsidRPr="00DD297F">
        <w:rPr>
          <w:rFonts w:ascii="Times New Roman" w:hAnsi="Times New Roman" w:cs="Times New Roman"/>
          <w:sz w:val="24"/>
          <w:szCs w:val="24"/>
        </w:rPr>
        <w:t xml:space="preserve">ounsel for the </w:t>
      </w:r>
      <w:r w:rsidR="00B80C13" w:rsidRPr="00DD297F">
        <w:rPr>
          <w:rFonts w:ascii="Times New Roman" w:hAnsi="Times New Roman" w:cs="Times New Roman"/>
          <w:sz w:val="24"/>
          <w:szCs w:val="24"/>
        </w:rPr>
        <w:t>A</w:t>
      </w:r>
      <w:r w:rsidRPr="00DD297F">
        <w:rPr>
          <w:rFonts w:ascii="Times New Roman" w:hAnsi="Times New Roman" w:cs="Times New Roman"/>
          <w:sz w:val="24"/>
          <w:szCs w:val="24"/>
        </w:rPr>
        <w:t>pplicant</w:t>
      </w:r>
    </w:p>
    <w:p w:rsidR="00780DAA" w:rsidRPr="00DD297F" w:rsidRDefault="00780DAA" w:rsidP="00E3613D">
      <w:pPr>
        <w:jc w:val="both"/>
        <w:rPr>
          <w:rFonts w:ascii="Times New Roman" w:hAnsi="Times New Roman" w:cs="Times New Roman"/>
          <w:sz w:val="24"/>
          <w:szCs w:val="24"/>
        </w:rPr>
      </w:pPr>
      <w:r w:rsidRPr="00DD297F">
        <w:rPr>
          <w:rFonts w:ascii="Times New Roman" w:hAnsi="Times New Roman" w:cs="Times New Roman"/>
          <w:sz w:val="24"/>
          <w:szCs w:val="24"/>
        </w:rPr>
        <w:t>Barbara Kembabazi Administrative office</w:t>
      </w:r>
      <w:r w:rsidR="00B80C13" w:rsidRPr="00DD297F">
        <w:rPr>
          <w:rFonts w:ascii="Times New Roman" w:hAnsi="Times New Roman" w:cs="Times New Roman"/>
          <w:sz w:val="24"/>
          <w:szCs w:val="24"/>
        </w:rPr>
        <w:t>r</w:t>
      </w:r>
      <w:r w:rsidRPr="00DD297F">
        <w:rPr>
          <w:rFonts w:ascii="Times New Roman" w:hAnsi="Times New Roman" w:cs="Times New Roman"/>
          <w:sz w:val="24"/>
          <w:szCs w:val="24"/>
        </w:rPr>
        <w:t xml:space="preserve"> of Applicant in court</w:t>
      </w:r>
    </w:p>
    <w:p w:rsidR="008F2027" w:rsidRPr="00DD297F" w:rsidRDefault="008F2027" w:rsidP="00E3613D">
      <w:pPr>
        <w:jc w:val="both"/>
        <w:rPr>
          <w:rFonts w:ascii="Times New Roman" w:hAnsi="Times New Roman" w:cs="Times New Roman"/>
          <w:sz w:val="24"/>
          <w:szCs w:val="24"/>
        </w:rPr>
      </w:pPr>
      <w:r w:rsidRPr="00DD297F">
        <w:rPr>
          <w:rFonts w:ascii="Times New Roman" w:hAnsi="Times New Roman" w:cs="Times New Roman"/>
          <w:sz w:val="24"/>
          <w:szCs w:val="24"/>
        </w:rPr>
        <w:t>Charles Okuni: Court Clerk</w:t>
      </w:r>
    </w:p>
    <w:p w:rsidR="00D2015C" w:rsidRPr="00DD297F" w:rsidRDefault="00D2015C" w:rsidP="00E3613D">
      <w:pPr>
        <w:jc w:val="both"/>
        <w:rPr>
          <w:rFonts w:ascii="Times New Roman" w:hAnsi="Times New Roman" w:cs="Times New Roman"/>
          <w:b/>
          <w:sz w:val="24"/>
          <w:szCs w:val="24"/>
        </w:rPr>
      </w:pPr>
    </w:p>
    <w:p w:rsidR="00D2015C" w:rsidRPr="00DD297F" w:rsidRDefault="00D2015C" w:rsidP="00D2015C">
      <w:pPr>
        <w:jc w:val="both"/>
        <w:rPr>
          <w:rFonts w:ascii="Times New Roman" w:hAnsi="Times New Roman" w:cs="Times New Roman"/>
          <w:b/>
          <w:sz w:val="24"/>
          <w:szCs w:val="24"/>
        </w:rPr>
      </w:pPr>
      <w:r w:rsidRPr="00DD297F">
        <w:rPr>
          <w:rFonts w:ascii="Times New Roman" w:hAnsi="Times New Roman" w:cs="Times New Roman"/>
          <w:b/>
          <w:sz w:val="24"/>
          <w:szCs w:val="24"/>
        </w:rPr>
        <w:t>Christopher Madrama Izama</w:t>
      </w:r>
    </w:p>
    <w:p w:rsidR="00C25F40" w:rsidRPr="00DD297F" w:rsidRDefault="00D2015C" w:rsidP="00E3613D">
      <w:pPr>
        <w:jc w:val="both"/>
        <w:rPr>
          <w:rFonts w:ascii="Times New Roman" w:hAnsi="Times New Roman" w:cs="Times New Roman"/>
          <w:b/>
          <w:sz w:val="24"/>
          <w:szCs w:val="24"/>
        </w:rPr>
      </w:pPr>
      <w:r w:rsidRPr="00DD297F">
        <w:rPr>
          <w:rFonts w:ascii="Times New Roman" w:hAnsi="Times New Roman" w:cs="Times New Roman"/>
          <w:b/>
          <w:sz w:val="24"/>
          <w:szCs w:val="24"/>
        </w:rPr>
        <w:lastRenderedPageBreak/>
        <w:t>Judge</w:t>
      </w:r>
    </w:p>
    <w:p w:rsidR="00C25F40" w:rsidRPr="00DD297F" w:rsidRDefault="00C25F40" w:rsidP="00C25F40">
      <w:pPr>
        <w:jc w:val="both"/>
        <w:rPr>
          <w:rFonts w:ascii="Times New Roman" w:hAnsi="Times New Roman" w:cs="Times New Roman"/>
          <w:b/>
          <w:sz w:val="24"/>
          <w:szCs w:val="24"/>
        </w:rPr>
      </w:pPr>
      <w:r w:rsidRPr="00DD297F">
        <w:rPr>
          <w:rFonts w:ascii="Times New Roman" w:hAnsi="Times New Roman" w:cs="Times New Roman"/>
          <w:b/>
          <w:sz w:val="24"/>
          <w:szCs w:val="24"/>
        </w:rPr>
        <w:t>12 January 2016</w:t>
      </w:r>
    </w:p>
    <w:sectPr w:rsidR="00C25F40" w:rsidRPr="00DD297F" w:rsidSect="00471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9F" w:rsidRDefault="00D0479F" w:rsidP="00AB5610">
      <w:pPr>
        <w:spacing w:after="0" w:line="240" w:lineRule="auto"/>
      </w:pPr>
      <w:r>
        <w:separator/>
      </w:r>
    </w:p>
  </w:endnote>
  <w:endnote w:type="continuationSeparator" w:id="0">
    <w:p w:rsidR="00D0479F" w:rsidRDefault="00D0479F"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9F" w:rsidRDefault="00D0479F" w:rsidP="00AB5610">
      <w:pPr>
        <w:spacing w:after="0" w:line="240" w:lineRule="auto"/>
      </w:pPr>
      <w:r>
        <w:separator/>
      </w:r>
    </w:p>
  </w:footnote>
  <w:footnote w:type="continuationSeparator" w:id="0">
    <w:p w:rsidR="00D0479F" w:rsidRDefault="00D0479F"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1786"/>
    <w:multiLevelType w:val="hybridMultilevel"/>
    <w:tmpl w:val="340294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958F139-102C-4E11-8814-2655ABEFA85F}"/>
    <w:docVar w:name="dgnword-eventsink" w:val="65402520"/>
  </w:docVars>
  <w:rsids>
    <w:rsidRoot w:val="00686C8C"/>
    <w:rsid w:val="000035B9"/>
    <w:rsid w:val="00010B8B"/>
    <w:rsid w:val="00011DE7"/>
    <w:rsid w:val="00033FEC"/>
    <w:rsid w:val="00035C1C"/>
    <w:rsid w:val="00046682"/>
    <w:rsid w:val="0005230F"/>
    <w:rsid w:val="00062365"/>
    <w:rsid w:val="00077A33"/>
    <w:rsid w:val="00080858"/>
    <w:rsid w:val="00090D6C"/>
    <w:rsid w:val="000A2980"/>
    <w:rsid w:val="000B1274"/>
    <w:rsid w:val="000B6FD0"/>
    <w:rsid w:val="000C625C"/>
    <w:rsid w:val="000E0A2D"/>
    <w:rsid w:val="000F6945"/>
    <w:rsid w:val="00101A8A"/>
    <w:rsid w:val="0011323A"/>
    <w:rsid w:val="001165B2"/>
    <w:rsid w:val="001205D7"/>
    <w:rsid w:val="00145109"/>
    <w:rsid w:val="0015517B"/>
    <w:rsid w:val="0016637D"/>
    <w:rsid w:val="0019370C"/>
    <w:rsid w:val="001938D4"/>
    <w:rsid w:val="00193BD8"/>
    <w:rsid w:val="001A3F67"/>
    <w:rsid w:val="001C33F0"/>
    <w:rsid w:val="001E5724"/>
    <w:rsid w:val="00200261"/>
    <w:rsid w:val="002030E1"/>
    <w:rsid w:val="002652FD"/>
    <w:rsid w:val="002710AD"/>
    <w:rsid w:val="00274A8E"/>
    <w:rsid w:val="002859CA"/>
    <w:rsid w:val="002B1153"/>
    <w:rsid w:val="002D260A"/>
    <w:rsid w:val="002D7C4E"/>
    <w:rsid w:val="002E0AAF"/>
    <w:rsid w:val="00312B34"/>
    <w:rsid w:val="003639C0"/>
    <w:rsid w:val="00394DF7"/>
    <w:rsid w:val="003A10FF"/>
    <w:rsid w:val="003C04D6"/>
    <w:rsid w:val="003E0CB3"/>
    <w:rsid w:val="00440199"/>
    <w:rsid w:val="00456DBC"/>
    <w:rsid w:val="00471315"/>
    <w:rsid w:val="004D1065"/>
    <w:rsid w:val="005073E5"/>
    <w:rsid w:val="00524B18"/>
    <w:rsid w:val="005346AA"/>
    <w:rsid w:val="005445EA"/>
    <w:rsid w:val="00553B9D"/>
    <w:rsid w:val="00566AD5"/>
    <w:rsid w:val="005878B3"/>
    <w:rsid w:val="005C34E0"/>
    <w:rsid w:val="005C72B5"/>
    <w:rsid w:val="005D4415"/>
    <w:rsid w:val="00605408"/>
    <w:rsid w:val="00645A4B"/>
    <w:rsid w:val="006506BC"/>
    <w:rsid w:val="00667908"/>
    <w:rsid w:val="00686C8C"/>
    <w:rsid w:val="00686D97"/>
    <w:rsid w:val="006974C2"/>
    <w:rsid w:val="006A2205"/>
    <w:rsid w:val="006B29FE"/>
    <w:rsid w:val="006D7DA3"/>
    <w:rsid w:val="006F11BA"/>
    <w:rsid w:val="007173B5"/>
    <w:rsid w:val="00727246"/>
    <w:rsid w:val="00747D5E"/>
    <w:rsid w:val="00780DAA"/>
    <w:rsid w:val="00781031"/>
    <w:rsid w:val="007859F9"/>
    <w:rsid w:val="007C0B7C"/>
    <w:rsid w:val="007C3BCC"/>
    <w:rsid w:val="007C3E15"/>
    <w:rsid w:val="007E41FD"/>
    <w:rsid w:val="007E5D42"/>
    <w:rsid w:val="007F0E13"/>
    <w:rsid w:val="00824FD8"/>
    <w:rsid w:val="00846E07"/>
    <w:rsid w:val="00847429"/>
    <w:rsid w:val="008715A1"/>
    <w:rsid w:val="008740EB"/>
    <w:rsid w:val="008816DF"/>
    <w:rsid w:val="00881E3C"/>
    <w:rsid w:val="00887CAC"/>
    <w:rsid w:val="008C02F3"/>
    <w:rsid w:val="008C05A5"/>
    <w:rsid w:val="008C788C"/>
    <w:rsid w:val="008F1681"/>
    <w:rsid w:val="008F2027"/>
    <w:rsid w:val="008F2E90"/>
    <w:rsid w:val="008F61EA"/>
    <w:rsid w:val="00910FBF"/>
    <w:rsid w:val="0091304A"/>
    <w:rsid w:val="009331B5"/>
    <w:rsid w:val="00933390"/>
    <w:rsid w:val="009C499C"/>
    <w:rsid w:val="009C4AD3"/>
    <w:rsid w:val="009C671A"/>
    <w:rsid w:val="009E74EA"/>
    <w:rsid w:val="00A3666A"/>
    <w:rsid w:val="00A43194"/>
    <w:rsid w:val="00A43CAD"/>
    <w:rsid w:val="00A550E6"/>
    <w:rsid w:val="00A6783D"/>
    <w:rsid w:val="00A926E4"/>
    <w:rsid w:val="00AA73FB"/>
    <w:rsid w:val="00AB5610"/>
    <w:rsid w:val="00AC5D8E"/>
    <w:rsid w:val="00AE79F2"/>
    <w:rsid w:val="00B04F33"/>
    <w:rsid w:val="00B10E91"/>
    <w:rsid w:val="00B140CB"/>
    <w:rsid w:val="00B16BCD"/>
    <w:rsid w:val="00B47805"/>
    <w:rsid w:val="00B523AB"/>
    <w:rsid w:val="00B80C13"/>
    <w:rsid w:val="00B92904"/>
    <w:rsid w:val="00B95FEE"/>
    <w:rsid w:val="00BB5D05"/>
    <w:rsid w:val="00C12750"/>
    <w:rsid w:val="00C25F40"/>
    <w:rsid w:val="00C53862"/>
    <w:rsid w:val="00C63A6A"/>
    <w:rsid w:val="00C85EDC"/>
    <w:rsid w:val="00CA7467"/>
    <w:rsid w:val="00CC1F0E"/>
    <w:rsid w:val="00CC3875"/>
    <w:rsid w:val="00CF4343"/>
    <w:rsid w:val="00D0479F"/>
    <w:rsid w:val="00D16715"/>
    <w:rsid w:val="00D2015C"/>
    <w:rsid w:val="00D35418"/>
    <w:rsid w:val="00D436BA"/>
    <w:rsid w:val="00D467F1"/>
    <w:rsid w:val="00D5025F"/>
    <w:rsid w:val="00D87EE4"/>
    <w:rsid w:val="00D95078"/>
    <w:rsid w:val="00D961FF"/>
    <w:rsid w:val="00DA6EB1"/>
    <w:rsid w:val="00DB36E2"/>
    <w:rsid w:val="00DB6C89"/>
    <w:rsid w:val="00DD297F"/>
    <w:rsid w:val="00DE20FA"/>
    <w:rsid w:val="00DF063A"/>
    <w:rsid w:val="00E140FF"/>
    <w:rsid w:val="00E263C0"/>
    <w:rsid w:val="00E3613D"/>
    <w:rsid w:val="00E476A8"/>
    <w:rsid w:val="00E579F1"/>
    <w:rsid w:val="00E60CD7"/>
    <w:rsid w:val="00E644E5"/>
    <w:rsid w:val="00EC0390"/>
    <w:rsid w:val="00EC4A1C"/>
    <w:rsid w:val="00ED60BC"/>
    <w:rsid w:val="00F00313"/>
    <w:rsid w:val="00F01D36"/>
    <w:rsid w:val="00F10C13"/>
    <w:rsid w:val="00F11B76"/>
    <w:rsid w:val="00F13C04"/>
    <w:rsid w:val="00F24942"/>
    <w:rsid w:val="00F25952"/>
    <w:rsid w:val="00F30A51"/>
    <w:rsid w:val="00F43061"/>
    <w:rsid w:val="00F84FDE"/>
    <w:rsid w:val="00F930FC"/>
    <w:rsid w:val="00FC185E"/>
    <w:rsid w:val="00FC7999"/>
    <w:rsid w:val="00FD54CB"/>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5365-15F7-466F-B4FF-7E83E79D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3451</Words>
  <Characters>19671</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2016-01-12T12:02:00Z</cp:lastPrinted>
  <dcterms:created xsi:type="dcterms:W3CDTF">2016-01-13T07:24:00Z</dcterms:created>
  <dcterms:modified xsi:type="dcterms:W3CDTF">2016-01-13T07:24:00Z</dcterms:modified>
</cp:coreProperties>
</file>