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76004" w:rsidRDefault="005878B3" w:rsidP="005878B3">
      <w:pPr>
        <w:jc w:val="center"/>
        <w:rPr>
          <w:rFonts w:ascii="Times New Roman" w:hAnsi="Times New Roman" w:cs="Times New Roman"/>
          <w:b/>
          <w:sz w:val="24"/>
          <w:szCs w:val="24"/>
        </w:rPr>
      </w:pPr>
      <w:bookmarkStart w:id="0" w:name="_GoBack"/>
      <w:bookmarkEnd w:id="0"/>
      <w:r w:rsidRPr="00776004">
        <w:rPr>
          <w:rFonts w:ascii="Times New Roman" w:hAnsi="Times New Roman" w:cs="Times New Roman"/>
          <w:b/>
          <w:sz w:val="24"/>
          <w:szCs w:val="24"/>
        </w:rPr>
        <w:t>THE REPUBLIC OF UGANDA,</w:t>
      </w:r>
    </w:p>
    <w:p w:rsidR="005878B3" w:rsidRPr="00776004" w:rsidRDefault="005878B3" w:rsidP="005878B3">
      <w:pPr>
        <w:jc w:val="center"/>
        <w:rPr>
          <w:rFonts w:ascii="Times New Roman" w:hAnsi="Times New Roman" w:cs="Times New Roman"/>
          <w:b/>
          <w:sz w:val="24"/>
          <w:szCs w:val="24"/>
        </w:rPr>
      </w:pPr>
      <w:r w:rsidRPr="00776004">
        <w:rPr>
          <w:rFonts w:ascii="Times New Roman" w:hAnsi="Times New Roman" w:cs="Times New Roman"/>
          <w:b/>
          <w:sz w:val="24"/>
          <w:szCs w:val="24"/>
        </w:rPr>
        <w:t>IN THE HIGH COURT OF UGANDA AT KAMPALA</w:t>
      </w:r>
    </w:p>
    <w:p w:rsidR="005878B3" w:rsidRPr="00776004" w:rsidRDefault="005878B3" w:rsidP="005878B3">
      <w:pPr>
        <w:jc w:val="center"/>
        <w:rPr>
          <w:rFonts w:ascii="Times New Roman" w:hAnsi="Times New Roman" w:cs="Times New Roman"/>
          <w:b/>
          <w:sz w:val="24"/>
          <w:szCs w:val="24"/>
        </w:rPr>
      </w:pPr>
      <w:r w:rsidRPr="00776004">
        <w:rPr>
          <w:rFonts w:ascii="Times New Roman" w:hAnsi="Times New Roman" w:cs="Times New Roman"/>
          <w:b/>
          <w:sz w:val="24"/>
          <w:szCs w:val="24"/>
        </w:rPr>
        <w:t>(COMMERCIAL DIVISION)</w:t>
      </w:r>
    </w:p>
    <w:p w:rsidR="00F01A26" w:rsidRPr="00776004" w:rsidRDefault="00F01A26" w:rsidP="005878B3">
      <w:pPr>
        <w:jc w:val="center"/>
        <w:rPr>
          <w:rFonts w:ascii="Times New Roman" w:hAnsi="Times New Roman" w:cs="Times New Roman"/>
          <w:b/>
          <w:sz w:val="24"/>
          <w:szCs w:val="24"/>
        </w:rPr>
      </w:pPr>
      <w:r w:rsidRPr="00776004">
        <w:rPr>
          <w:rFonts w:ascii="Times New Roman" w:hAnsi="Times New Roman" w:cs="Times New Roman"/>
          <w:b/>
          <w:sz w:val="24"/>
          <w:szCs w:val="24"/>
        </w:rPr>
        <w:t>HCCS NO 440 OF 2014</w:t>
      </w:r>
    </w:p>
    <w:p w:rsidR="00F01A26" w:rsidRPr="00776004" w:rsidRDefault="00F01A26" w:rsidP="00F01A26">
      <w:pPr>
        <w:rPr>
          <w:rFonts w:ascii="Times New Roman" w:hAnsi="Times New Roman" w:cs="Times New Roman"/>
          <w:b/>
          <w:sz w:val="24"/>
          <w:szCs w:val="24"/>
        </w:rPr>
      </w:pPr>
      <w:r w:rsidRPr="00776004">
        <w:rPr>
          <w:rFonts w:ascii="Times New Roman" w:hAnsi="Times New Roman" w:cs="Times New Roman"/>
          <w:b/>
          <w:sz w:val="24"/>
          <w:szCs w:val="24"/>
        </w:rPr>
        <w:t xml:space="preserve">BARRY MPEIRWE}............................................................................... </w:t>
      </w:r>
      <w:r w:rsidR="007A0C45" w:rsidRPr="00776004">
        <w:rPr>
          <w:rFonts w:ascii="Times New Roman" w:hAnsi="Times New Roman" w:cs="Times New Roman"/>
          <w:b/>
          <w:sz w:val="24"/>
          <w:szCs w:val="24"/>
        </w:rPr>
        <w:t>PLAINTIFF</w:t>
      </w:r>
      <w:r w:rsidRPr="00776004">
        <w:rPr>
          <w:rFonts w:ascii="Times New Roman" w:hAnsi="Times New Roman" w:cs="Times New Roman"/>
          <w:b/>
          <w:sz w:val="24"/>
          <w:szCs w:val="24"/>
        </w:rPr>
        <w:t xml:space="preserve"> </w:t>
      </w:r>
    </w:p>
    <w:p w:rsidR="00F01A26" w:rsidRPr="00776004" w:rsidRDefault="00F01A26" w:rsidP="00F01A26">
      <w:pPr>
        <w:jc w:val="center"/>
        <w:rPr>
          <w:rFonts w:ascii="Times New Roman" w:hAnsi="Times New Roman" w:cs="Times New Roman"/>
          <w:b/>
          <w:sz w:val="24"/>
          <w:szCs w:val="24"/>
        </w:rPr>
      </w:pPr>
      <w:r w:rsidRPr="00776004">
        <w:rPr>
          <w:rFonts w:ascii="Times New Roman" w:hAnsi="Times New Roman" w:cs="Times New Roman"/>
          <w:b/>
          <w:sz w:val="24"/>
          <w:szCs w:val="24"/>
        </w:rPr>
        <w:t>VERSUS</w:t>
      </w:r>
    </w:p>
    <w:p w:rsidR="00F01A26" w:rsidRPr="00776004" w:rsidRDefault="00F01A26" w:rsidP="00F01A26">
      <w:pPr>
        <w:pStyle w:val="ListParagraph"/>
        <w:numPr>
          <w:ilvl w:val="0"/>
          <w:numId w:val="2"/>
        </w:numPr>
        <w:rPr>
          <w:rFonts w:ascii="Times New Roman" w:hAnsi="Times New Roman" w:cs="Times New Roman"/>
          <w:b/>
          <w:sz w:val="24"/>
          <w:szCs w:val="24"/>
        </w:rPr>
      </w:pPr>
      <w:r w:rsidRPr="00776004">
        <w:rPr>
          <w:rFonts w:ascii="Times New Roman" w:hAnsi="Times New Roman" w:cs="Times New Roman"/>
          <w:b/>
          <w:sz w:val="24"/>
          <w:szCs w:val="24"/>
        </w:rPr>
        <w:t>ALSACO INTERNATIONAL LTD}</w:t>
      </w:r>
    </w:p>
    <w:p w:rsidR="00F01A26" w:rsidRPr="00776004" w:rsidRDefault="00F01A26" w:rsidP="00F01A26">
      <w:pPr>
        <w:pStyle w:val="ListParagraph"/>
        <w:numPr>
          <w:ilvl w:val="0"/>
          <w:numId w:val="2"/>
        </w:numPr>
        <w:rPr>
          <w:rFonts w:ascii="Times New Roman" w:hAnsi="Times New Roman" w:cs="Times New Roman"/>
          <w:b/>
          <w:sz w:val="24"/>
          <w:szCs w:val="24"/>
        </w:rPr>
      </w:pPr>
      <w:r w:rsidRPr="00776004">
        <w:rPr>
          <w:rFonts w:ascii="Times New Roman" w:hAnsi="Times New Roman" w:cs="Times New Roman"/>
          <w:b/>
          <w:sz w:val="24"/>
          <w:szCs w:val="24"/>
        </w:rPr>
        <w:t xml:space="preserve">ALOK DHEER} </w:t>
      </w:r>
    </w:p>
    <w:p w:rsidR="00F01A26" w:rsidRPr="00776004" w:rsidRDefault="00F01A26" w:rsidP="00F01A26">
      <w:pPr>
        <w:pStyle w:val="ListParagraph"/>
        <w:numPr>
          <w:ilvl w:val="0"/>
          <w:numId w:val="2"/>
        </w:numPr>
        <w:rPr>
          <w:rFonts w:ascii="Times New Roman" w:hAnsi="Times New Roman" w:cs="Times New Roman"/>
          <w:b/>
          <w:sz w:val="24"/>
          <w:szCs w:val="24"/>
        </w:rPr>
      </w:pPr>
      <w:r w:rsidRPr="00776004">
        <w:rPr>
          <w:rFonts w:ascii="Times New Roman" w:hAnsi="Times New Roman" w:cs="Times New Roman"/>
          <w:b/>
          <w:sz w:val="24"/>
          <w:szCs w:val="24"/>
        </w:rPr>
        <w:t>ALSACO INTERNATIONAL FTZ} ...............................................</w:t>
      </w:r>
      <w:r w:rsidR="007A0C45" w:rsidRPr="00776004">
        <w:rPr>
          <w:rFonts w:ascii="Times New Roman" w:hAnsi="Times New Roman" w:cs="Times New Roman"/>
          <w:b/>
          <w:sz w:val="24"/>
          <w:szCs w:val="24"/>
        </w:rPr>
        <w:t>DEFENDANT</w:t>
      </w:r>
      <w:r w:rsidRPr="00776004">
        <w:rPr>
          <w:rFonts w:ascii="Times New Roman" w:hAnsi="Times New Roman" w:cs="Times New Roman"/>
          <w:b/>
          <w:sz w:val="24"/>
          <w:szCs w:val="24"/>
        </w:rPr>
        <w:t>S</w:t>
      </w:r>
    </w:p>
    <w:p w:rsidR="00E17C7B" w:rsidRPr="00776004" w:rsidRDefault="00E17C7B" w:rsidP="00E17C7B">
      <w:pPr>
        <w:ind w:left="360"/>
        <w:jc w:val="center"/>
        <w:rPr>
          <w:rFonts w:ascii="Times New Roman" w:hAnsi="Times New Roman" w:cs="Times New Roman"/>
          <w:b/>
          <w:sz w:val="24"/>
          <w:szCs w:val="24"/>
        </w:rPr>
      </w:pPr>
      <w:r w:rsidRPr="00776004">
        <w:rPr>
          <w:rFonts w:ascii="Times New Roman" w:hAnsi="Times New Roman" w:cs="Times New Roman"/>
          <w:b/>
          <w:sz w:val="24"/>
          <w:szCs w:val="24"/>
        </w:rPr>
        <w:t>BEFORE HON. MR. JUSTICE CHRISTOPHER MADRAMA IZAMA</w:t>
      </w:r>
    </w:p>
    <w:p w:rsidR="00C63A6A" w:rsidRPr="00776004" w:rsidRDefault="00E17C7B" w:rsidP="00E17C7B">
      <w:pPr>
        <w:ind w:left="360"/>
        <w:jc w:val="center"/>
        <w:rPr>
          <w:rFonts w:ascii="Times New Roman" w:hAnsi="Times New Roman" w:cs="Times New Roman"/>
          <w:b/>
          <w:sz w:val="24"/>
          <w:szCs w:val="24"/>
        </w:rPr>
      </w:pPr>
      <w:r w:rsidRPr="00776004">
        <w:rPr>
          <w:rFonts w:ascii="Times New Roman" w:hAnsi="Times New Roman" w:cs="Times New Roman"/>
          <w:b/>
          <w:sz w:val="24"/>
          <w:szCs w:val="24"/>
        </w:rPr>
        <w:t>JUDGMENT</w:t>
      </w:r>
    </w:p>
    <w:p w:rsidR="00B51209" w:rsidRPr="00776004" w:rsidRDefault="00B51209" w:rsidP="00B51209">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s action against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is for breach of contract, wrongful inducement of breach of contract, and wrongful interference with business, wrongful termination of employment and defamation.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claims an order for </w:t>
      </w:r>
      <w:r w:rsidR="00496105" w:rsidRPr="00776004">
        <w:rPr>
          <w:rFonts w:ascii="Times New Roman" w:eastAsia="Times New Roman" w:hAnsi="Times New Roman" w:cs="Times New Roman"/>
          <w:sz w:val="24"/>
          <w:szCs w:val="24"/>
        </w:rPr>
        <w:t xml:space="preserve">general damages for breach of contract, interest, costs of the suit and any other relief as court may deem fit.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facts in support of the claim as alleged in the plaint are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has since 26</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April, 2013 been employed as a general manager of the 1</w:t>
      </w:r>
      <w:r w:rsidRPr="00776004">
        <w:rPr>
          <w:rFonts w:ascii="Times New Roman" w:eastAsia="Times New Roman" w:hAnsi="Times New Roman" w:cs="Times New Roman"/>
          <w:sz w:val="24"/>
          <w:szCs w:val="24"/>
          <w:vertAlign w:val="superscript"/>
        </w:rPr>
        <w:t>st</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 which secured a contract with the Client Global Integrated Security which holds a World Protection Services contract with the United States Government for provision of security at various United States installations. At the commencement of this engagement,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and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agreed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would receive 30% interest in the shares and in the business proceeds in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 in consideration of the </w:t>
      </w:r>
      <w:r w:rsidR="007A0C45" w:rsidRPr="00776004">
        <w:rPr>
          <w:rFonts w:ascii="Times New Roman" w:eastAsia="Times New Roman" w:hAnsi="Times New Roman" w:cs="Times New Roman"/>
          <w:sz w:val="24"/>
          <w:szCs w:val="24"/>
        </w:rPr>
        <w:t>Plaintiff</w:t>
      </w:r>
      <w:r w:rsidR="006D21CD" w:rsidRPr="00776004">
        <w:rPr>
          <w:rFonts w:ascii="Times New Roman" w:eastAsia="Times New Roman" w:hAnsi="Times New Roman" w:cs="Times New Roman"/>
          <w:sz w:val="24"/>
          <w:szCs w:val="24"/>
        </w:rPr>
        <w:t>’s</w:t>
      </w:r>
      <w:r w:rsidRPr="00776004">
        <w:rPr>
          <w:rFonts w:ascii="Times New Roman" w:eastAsia="Times New Roman" w:hAnsi="Times New Roman" w:cs="Times New Roman"/>
          <w:sz w:val="24"/>
          <w:szCs w:val="24"/>
        </w:rPr>
        <w:t xml:space="preserve"> role in securing the contract and as an employee managing the performance under the contract which agreement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has violated and failed to hono</w:t>
      </w:r>
      <w:r w:rsidR="000624F3" w:rsidRPr="00776004">
        <w:rPr>
          <w:rFonts w:ascii="Times New Roman" w:eastAsia="Times New Roman" w:hAnsi="Times New Roman" w:cs="Times New Roman"/>
          <w:sz w:val="24"/>
          <w:szCs w:val="24"/>
        </w:rPr>
        <w:t>u</w:t>
      </w:r>
      <w:r w:rsidRPr="00776004">
        <w:rPr>
          <w:rFonts w:ascii="Times New Roman" w:eastAsia="Times New Roman" w:hAnsi="Times New Roman" w:cs="Times New Roman"/>
          <w:sz w:val="24"/>
          <w:szCs w:val="24"/>
        </w:rPr>
        <w:t xml:space="preserve">r.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instead </w:t>
      </w:r>
      <w:r w:rsidR="008E63CF" w:rsidRPr="00776004">
        <w:rPr>
          <w:rFonts w:ascii="Times New Roman" w:eastAsia="Times New Roman" w:hAnsi="Times New Roman" w:cs="Times New Roman"/>
          <w:sz w:val="24"/>
          <w:szCs w:val="24"/>
        </w:rPr>
        <w:t>channelled</w:t>
      </w:r>
      <w:r w:rsidRPr="00776004">
        <w:rPr>
          <w:rFonts w:ascii="Times New Roman" w:eastAsia="Times New Roman" w:hAnsi="Times New Roman" w:cs="Times New Roman"/>
          <w:sz w:val="24"/>
          <w:szCs w:val="24"/>
        </w:rPr>
        <w:t xml:space="preserve"> all the funds that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is entitled to from the contract to the 3</w:t>
      </w:r>
      <w:r w:rsidRPr="00776004">
        <w:rPr>
          <w:rFonts w:ascii="Times New Roman" w:eastAsia="Times New Roman" w:hAnsi="Times New Roman" w:cs="Times New Roman"/>
          <w:sz w:val="24"/>
          <w:szCs w:val="24"/>
          <w:vertAlign w:val="superscript"/>
        </w:rPr>
        <w:t>rd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 account and periodically transfers small sums from the 3</w:t>
      </w:r>
      <w:r w:rsidRPr="00776004">
        <w:rPr>
          <w:rFonts w:ascii="Times New Roman" w:eastAsia="Times New Roman" w:hAnsi="Times New Roman" w:cs="Times New Roman"/>
          <w:sz w:val="24"/>
          <w:szCs w:val="24"/>
          <w:vertAlign w:val="superscript"/>
        </w:rPr>
        <w:t>rd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 account to another account in Crane Bank Uganda in the names of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for purposes of running certain operational expenses of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 as a result of which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was frequently without locally available operational funds. </w:t>
      </w:r>
      <w:r w:rsidR="008E63CF" w:rsidRPr="00776004">
        <w:rPr>
          <w:rFonts w:ascii="Times New Roman" w:eastAsia="Times New Roman" w:hAnsi="Times New Roman" w:cs="Times New Roman"/>
          <w:sz w:val="24"/>
          <w:szCs w:val="24"/>
        </w:rPr>
        <w:t xml:space="preserve">The second </w:t>
      </w:r>
      <w:r w:rsidR="007A0C45" w:rsidRPr="00776004">
        <w:rPr>
          <w:rFonts w:ascii="Times New Roman" w:eastAsia="Times New Roman" w:hAnsi="Times New Roman" w:cs="Times New Roman"/>
          <w:sz w:val="24"/>
          <w:szCs w:val="24"/>
        </w:rPr>
        <w:t>Defendant</w:t>
      </w:r>
      <w:r w:rsidR="008E63CF" w:rsidRPr="00776004">
        <w:rPr>
          <w:rFonts w:ascii="Times New Roman" w:eastAsia="Times New Roman" w:hAnsi="Times New Roman" w:cs="Times New Roman"/>
          <w:sz w:val="24"/>
          <w:szCs w:val="24"/>
        </w:rPr>
        <w:t xml:space="preserve"> was deported from Uganda for lacking a work permit and coming into Uganda illegally upon which the </w:t>
      </w:r>
      <w:r w:rsidR="007A0C45" w:rsidRPr="00776004">
        <w:rPr>
          <w:rFonts w:ascii="Times New Roman" w:eastAsia="Times New Roman" w:hAnsi="Times New Roman" w:cs="Times New Roman"/>
          <w:sz w:val="24"/>
          <w:szCs w:val="24"/>
        </w:rPr>
        <w:t>Plaintiff</w:t>
      </w:r>
      <w:r w:rsidR="008E63CF" w:rsidRPr="00776004">
        <w:rPr>
          <w:rFonts w:ascii="Times New Roman" w:eastAsia="Times New Roman" w:hAnsi="Times New Roman" w:cs="Times New Roman"/>
          <w:sz w:val="24"/>
          <w:szCs w:val="24"/>
        </w:rPr>
        <w:t xml:space="preserve"> worked hard to process a work permit for him and manage company expenses in which he used his personal funds upon request by the second </w:t>
      </w:r>
      <w:r w:rsidR="007A0C45" w:rsidRPr="00776004">
        <w:rPr>
          <w:rFonts w:ascii="Times New Roman" w:eastAsia="Times New Roman" w:hAnsi="Times New Roman" w:cs="Times New Roman"/>
          <w:sz w:val="24"/>
          <w:szCs w:val="24"/>
        </w:rPr>
        <w:t>Defendant</w:t>
      </w:r>
      <w:r w:rsidR="008E63CF" w:rsidRPr="00776004">
        <w:rPr>
          <w:rFonts w:ascii="Times New Roman" w:eastAsia="Times New Roman" w:hAnsi="Times New Roman" w:cs="Times New Roman"/>
          <w:sz w:val="24"/>
          <w:szCs w:val="24"/>
        </w:rPr>
        <w:t xml:space="preserve"> with clear understanding that a refund would be forthcoming when he returned to Uganda which sums have accumulated to Uganda shillings. </w:t>
      </w:r>
      <w:r w:rsidRPr="00776004">
        <w:rPr>
          <w:rFonts w:ascii="Times New Roman" w:eastAsia="Times New Roman" w:hAnsi="Times New Roman" w:cs="Times New Roman"/>
          <w:sz w:val="24"/>
          <w:szCs w:val="24"/>
        </w:rPr>
        <w:t xml:space="preserve">90,000,000/= </w:t>
      </w:r>
      <w:r w:rsidRPr="00776004">
        <w:rPr>
          <w:rFonts w:ascii="Times New Roman" w:eastAsia="Times New Roman" w:hAnsi="Times New Roman" w:cs="Times New Roman"/>
          <w:sz w:val="24"/>
          <w:szCs w:val="24"/>
        </w:rPr>
        <w:lastRenderedPageBreak/>
        <w:t xml:space="preserve">but in spite the several demands by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have refused to pay.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also defamed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by publishing a disclaimer about him in the newspaper.</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written statement of defence of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denies some of the claims in the plaint. However admits some facts in the plaint particularly paragraph 5(a) and (b) to which they reply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abandoned his employment with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for other engagements in Somalia taking with him company property despite attempts by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 contacting him to come.  Specifically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asserts that any work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performed was paid for as an employee of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In response to paragraph 5(e)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states that they being international with various agents in different countries providing different services to sometimes the same clients from different countries it needed to register the 3</w:t>
      </w:r>
      <w:r w:rsidRPr="00776004">
        <w:rPr>
          <w:rFonts w:ascii="Times New Roman" w:eastAsia="Times New Roman" w:hAnsi="Times New Roman" w:cs="Times New Roman"/>
          <w:sz w:val="24"/>
          <w:szCs w:val="24"/>
          <w:vertAlign w:val="superscript"/>
        </w:rPr>
        <w:t>rd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as a collecting agency of its funds with one account for onward transmission to the various agents and branches in different countries as a matter of administrative convenience. In further reply,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states that he has never granted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who was an employee any authority whatsoever to manage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affairs since even while he was in India he would issue instructions by email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and other employees in regards to matters of running the company. Furthermore in specific reply to paragraph 8</w:t>
      </w:r>
      <w:r w:rsidR="000624F3"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 xml:space="preserve">(a)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stated that its relationship with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at all material time until termination one of an employer-employee which does not create rights to own shares in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 nor was there any agreement or understanding to transfer shares to him or appoint him a director. In further reply to paragraph 8(b)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aver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neither spent his personal savings nor was he ever requested to do so on any of the company operations to be entitled to a refund and in response to paragraph 8</w:t>
      </w:r>
      <w:r w:rsidR="000624F3"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 xml:space="preserve">(c)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states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has never acquired any interest in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 so as to share in its business proceeds. In reply to paragraph 13 and 14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deny the publication of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picture and termination notice was malicious and as such defamatory since they were justified and truthful in notifying the public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no longer their employee and prays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suit is dismissed with costs. </w:t>
      </w:r>
    </w:p>
    <w:p w:rsidR="00B51209" w:rsidRPr="00776004" w:rsidRDefault="00496105" w:rsidP="00B51209">
      <w:pPr>
        <w:jc w:val="both"/>
        <w:rPr>
          <w:rFonts w:ascii="Times New Roman" w:eastAsia="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is represented by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Titus Biterekezi while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were represented by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Nelson Walusimbi</w:t>
      </w:r>
      <w:r w:rsidR="00B51209" w:rsidRPr="00776004">
        <w:rPr>
          <w:rFonts w:ascii="Times New Roman" w:eastAsia="Times New Roman" w:hAnsi="Times New Roman" w:cs="Times New Roman"/>
          <w:sz w:val="24"/>
          <w:szCs w:val="24"/>
        </w:rPr>
        <w: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Several efforts were made to have this suit progress to the level of adducing evidence. The record shows that it was adjourned for a scheduling conference to be conducted on the 29</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April, 2015 after it had come for mention on 31st March, 2015.  On 29</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April, 2015 both parties were not in court neither were there any representatives. On 19</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May, 2015, both parties were present and the matter was further adjourned to 11</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June, 2015 for further scheduling.  On 11</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June, 2015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 applied to the court under O</w:t>
      </w:r>
      <w:r w:rsidR="000624F3" w:rsidRPr="00776004">
        <w:rPr>
          <w:rFonts w:ascii="Times New Roman" w:eastAsia="Times New Roman" w:hAnsi="Times New Roman" w:cs="Times New Roman"/>
          <w:sz w:val="24"/>
          <w:szCs w:val="24"/>
        </w:rPr>
        <w:t xml:space="preserve">rder </w:t>
      </w:r>
      <w:r w:rsidRPr="00776004">
        <w:rPr>
          <w:rFonts w:ascii="Times New Roman" w:eastAsia="Times New Roman" w:hAnsi="Times New Roman" w:cs="Times New Roman"/>
          <w:sz w:val="24"/>
          <w:szCs w:val="24"/>
        </w:rPr>
        <w:t xml:space="preserve">9 </w:t>
      </w:r>
      <w:r w:rsidR="000624F3" w:rsidRPr="00776004">
        <w:rPr>
          <w:rFonts w:ascii="Times New Roman" w:eastAsia="Times New Roman" w:hAnsi="Times New Roman" w:cs="Times New Roman"/>
          <w:sz w:val="24"/>
          <w:szCs w:val="24"/>
        </w:rPr>
        <w:t xml:space="preserve">rule </w:t>
      </w:r>
      <w:r w:rsidRPr="00776004">
        <w:rPr>
          <w:rFonts w:ascii="Times New Roman" w:eastAsia="Times New Roman" w:hAnsi="Times New Roman" w:cs="Times New Roman"/>
          <w:sz w:val="24"/>
          <w:szCs w:val="24"/>
        </w:rPr>
        <w:t>22 of the CPR for the matter to be dismissed with costs</w:t>
      </w:r>
      <w:r w:rsidR="00715FB2"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turned</w:t>
      </w:r>
      <w:r w:rsidR="00715FB2" w:rsidRPr="00776004">
        <w:rPr>
          <w:rFonts w:ascii="Times New Roman" w:eastAsia="Times New Roman" w:hAnsi="Times New Roman" w:cs="Times New Roman"/>
          <w:sz w:val="24"/>
          <w:szCs w:val="24"/>
        </w:rPr>
        <w:t xml:space="preserve"> up and argued that the prayer had been </w:t>
      </w:r>
      <w:r w:rsidRPr="00776004">
        <w:rPr>
          <w:rFonts w:ascii="Times New Roman" w:eastAsia="Times New Roman" w:hAnsi="Times New Roman" w:cs="Times New Roman"/>
          <w:sz w:val="24"/>
          <w:szCs w:val="24"/>
        </w:rPr>
        <w:t xml:space="preserve">made in bad faith as they had earlier spoken with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15FB2" w:rsidRPr="00776004">
        <w:rPr>
          <w:rFonts w:ascii="Times New Roman" w:eastAsia="Times New Roman" w:hAnsi="Times New Roman" w:cs="Times New Roman"/>
          <w:sz w:val="24"/>
          <w:szCs w:val="24"/>
        </w:rPr>
        <w:t xml:space="preserve">concerning </w:t>
      </w:r>
      <w:r w:rsidRPr="00776004">
        <w:rPr>
          <w:rFonts w:ascii="Times New Roman" w:eastAsia="Times New Roman" w:hAnsi="Times New Roman" w:cs="Times New Roman"/>
          <w:sz w:val="24"/>
          <w:szCs w:val="24"/>
        </w:rPr>
        <w:t xml:space="preserve">the </w:t>
      </w:r>
      <w:r w:rsidR="00715FB2" w:rsidRPr="00776004">
        <w:rPr>
          <w:rFonts w:ascii="Times New Roman" w:eastAsia="Times New Roman" w:hAnsi="Times New Roman" w:cs="Times New Roman"/>
          <w:sz w:val="24"/>
          <w:szCs w:val="24"/>
        </w:rPr>
        <w:t xml:space="preserve">suit </w:t>
      </w:r>
      <w:r w:rsidRPr="00776004">
        <w:rPr>
          <w:rFonts w:ascii="Times New Roman" w:eastAsia="Times New Roman" w:hAnsi="Times New Roman" w:cs="Times New Roman"/>
          <w:sz w:val="24"/>
          <w:szCs w:val="24"/>
        </w:rPr>
        <w:t xml:space="preserve">and the </w:t>
      </w:r>
      <w:r w:rsidR="00715FB2" w:rsidRPr="00776004">
        <w:rPr>
          <w:rFonts w:ascii="Times New Roman" w:eastAsia="Times New Roman" w:hAnsi="Times New Roman" w:cs="Times New Roman"/>
          <w:sz w:val="24"/>
          <w:szCs w:val="24"/>
        </w:rPr>
        <w:t xml:space="preserve">suit </w:t>
      </w:r>
      <w:r w:rsidRPr="00776004">
        <w:rPr>
          <w:rFonts w:ascii="Times New Roman" w:eastAsia="Times New Roman" w:hAnsi="Times New Roman" w:cs="Times New Roman"/>
          <w:sz w:val="24"/>
          <w:szCs w:val="24"/>
        </w:rPr>
        <w:t>was adjourned to 14</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October, 2015 for hearing. On 14</w:t>
      </w:r>
      <w:r w:rsidRPr="00776004">
        <w:rPr>
          <w:rFonts w:ascii="Times New Roman" w:eastAsia="Times New Roman" w:hAnsi="Times New Roman" w:cs="Times New Roman"/>
          <w:sz w:val="24"/>
          <w:szCs w:val="24"/>
          <w:vertAlign w:val="superscript"/>
        </w:rPr>
        <w:t>th</w:t>
      </w:r>
      <w:r w:rsidR="000624F3"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lastRenderedPageBreak/>
        <w:t xml:space="preserve">October, 2015, both parties were present in court and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called their witness PW1 for examination in chief and cross examination and matter was adjourned to 16</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December, 2015 and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March, 2016. On both dates neither the parties nor their representatives turned up and the </w:t>
      </w:r>
      <w:r w:rsidR="00715FB2" w:rsidRPr="00776004">
        <w:rPr>
          <w:rFonts w:ascii="Times New Roman" w:eastAsia="Times New Roman" w:hAnsi="Times New Roman" w:cs="Times New Roman"/>
          <w:sz w:val="24"/>
          <w:szCs w:val="24"/>
        </w:rPr>
        <w:t>suit</w:t>
      </w:r>
      <w:r w:rsidRPr="00776004">
        <w:rPr>
          <w:rFonts w:ascii="Times New Roman" w:eastAsia="Times New Roman" w:hAnsi="Times New Roman" w:cs="Times New Roman"/>
          <w:sz w:val="24"/>
          <w:szCs w:val="24"/>
        </w:rPr>
        <w:t xml:space="preserve"> was adjourned to 22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March, 2016 to map the way forward on which date only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attended and applied </w:t>
      </w:r>
      <w:r w:rsidR="00715FB2" w:rsidRPr="00776004">
        <w:rPr>
          <w:rFonts w:ascii="Times New Roman" w:eastAsia="Times New Roman" w:hAnsi="Times New Roman" w:cs="Times New Roman"/>
          <w:sz w:val="24"/>
          <w:szCs w:val="24"/>
        </w:rPr>
        <w:t xml:space="preserve">to have the </w:t>
      </w:r>
      <w:r w:rsidRPr="00776004">
        <w:rPr>
          <w:rFonts w:ascii="Times New Roman" w:eastAsia="Times New Roman" w:hAnsi="Times New Roman" w:cs="Times New Roman"/>
          <w:sz w:val="24"/>
          <w:szCs w:val="24"/>
        </w:rPr>
        <w:t xml:space="preserve">suit dismissed for want of prosecution. Court </w:t>
      </w:r>
      <w:r w:rsidR="00715FB2" w:rsidRPr="00776004">
        <w:rPr>
          <w:rFonts w:ascii="Times New Roman" w:eastAsia="Times New Roman" w:hAnsi="Times New Roman" w:cs="Times New Roman"/>
          <w:sz w:val="24"/>
          <w:szCs w:val="24"/>
        </w:rPr>
        <w:t xml:space="preserve">directed </w:t>
      </w: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to file and serve written submissions on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on ground that the suit cannot be maintained</w:t>
      </w:r>
      <w:r w:rsidR="00715FB2" w:rsidRPr="00776004">
        <w:rPr>
          <w:rFonts w:ascii="Times New Roman" w:eastAsia="Times New Roman" w:hAnsi="Times New Roman" w:cs="Times New Roman"/>
          <w:sz w:val="24"/>
          <w:szCs w:val="24"/>
        </w:rPr>
        <w:t xml:space="preserve"> on the basis of the evidence.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w:t>
      </w:r>
      <w:r w:rsidR="00715FB2" w:rsidRPr="00776004">
        <w:rPr>
          <w:rFonts w:ascii="Times New Roman" w:eastAsia="Times New Roman" w:hAnsi="Times New Roman" w:cs="Times New Roman"/>
          <w:sz w:val="24"/>
          <w:szCs w:val="24"/>
        </w:rPr>
        <w:t xml:space="preserve">as required </w:t>
      </w:r>
      <w:r w:rsidRPr="00776004">
        <w:rPr>
          <w:rFonts w:ascii="Times New Roman" w:eastAsia="Times New Roman" w:hAnsi="Times New Roman" w:cs="Times New Roman"/>
          <w:sz w:val="24"/>
          <w:szCs w:val="24"/>
        </w:rPr>
        <w:t xml:space="preserve">to file and serve a reply and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 rejoinder and </w:t>
      </w:r>
      <w:r w:rsidR="00715FB2" w:rsidRPr="00776004">
        <w:rPr>
          <w:rFonts w:ascii="Times New Roman" w:eastAsia="Times New Roman" w:hAnsi="Times New Roman" w:cs="Times New Roman"/>
          <w:sz w:val="24"/>
          <w:szCs w:val="24"/>
        </w:rPr>
        <w:t xml:space="preserve">the </w:t>
      </w:r>
      <w:r w:rsidRPr="00776004">
        <w:rPr>
          <w:rFonts w:ascii="Times New Roman" w:eastAsia="Times New Roman" w:hAnsi="Times New Roman" w:cs="Times New Roman"/>
          <w:sz w:val="24"/>
          <w:szCs w:val="24"/>
        </w:rPr>
        <w:t xml:space="preserve">suit </w:t>
      </w:r>
      <w:r w:rsidR="00715FB2" w:rsidRPr="00776004">
        <w:rPr>
          <w:rFonts w:ascii="Times New Roman" w:eastAsia="Times New Roman" w:hAnsi="Times New Roman" w:cs="Times New Roman"/>
          <w:sz w:val="24"/>
          <w:szCs w:val="24"/>
        </w:rPr>
        <w:t xml:space="preserve">was fixed for mention </w:t>
      </w:r>
      <w:r w:rsidRPr="00776004">
        <w:rPr>
          <w:rFonts w:ascii="Times New Roman" w:eastAsia="Times New Roman" w:hAnsi="Times New Roman" w:cs="Times New Roman"/>
          <w:sz w:val="24"/>
          <w:szCs w:val="24"/>
        </w:rPr>
        <w:t>on 25</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April, 2016 for a judgment date. The </w:t>
      </w:r>
      <w:r w:rsidR="00715FB2" w:rsidRPr="00776004">
        <w:rPr>
          <w:rFonts w:ascii="Times New Roman" w:eastAsia="Times New Roman" w:hAnsi="Times New Roman" w:cs="Times New Roman"/>
          <w:sz w:val="24"/>
          <w:szCs w:val="24"/>
        </w:rPr>
        <w:t xml:space="preserve">court was accordingly addressed in written </w:t>
      </w:r>
      <w:r w:rsidRPr="00776004">
        <w:rPr>
          <w:rFonts w:ascii="Times New Roman" w:eastAsia="Times New Roman" w:hAnsi="Times New Roman" w:cs="Times New Roman"/>
          <w:sz w:val="24"/>
          <w:szCs w:val="24"/>
        </w:rPr>
        <w:t xml:space="preserve">submissions </w:t>
      </w:r>
      <w:r w:rsidR="00715FB2" w:rsidRPr="00776004">
        <w:rPr>
          <w:rFonts w:ascii="Times New Roman" w:eastAsia="Times New Roman" w:hAnsi="Times New Roman" w:cs="Times New Roman"/>
          <w:sz w:val="24"/>
          <w:szCs w:val="24"/>
        </w:rPr>
        <w:t xml:space="preserve">by both </w:t>
      </w:r>
      <w:r w:rsidR="007A0C45" w:rsidRPr="00776004">
        <w:rPr>
          <w:rFonts w:ascii="Times New Roman" w:eastAsia="Times New Roman" w:hAnsi="Times New Roman" w:cs="Times New Roman"/>
          <w:sz w:val="24"/>
          <w:szCs w:val="24"/>
        </w:rPr>
        <w:t>Counsel</w:t>
      </w:r>
      <w:r w:rsidR="00715FB2" w:rsidRPr="00776004">
        <w:rPr>
          <w:rFonts w:ascii="Times New Roman" w:eastAsia="Times New Roman" w:hAnsi="Times New Roman" w:cs="Times New Roman"/>
          <w:sz w:val="24"/>
          <w:szCs w:val="24"/>
        </w:rPr>
        <w:t>s of the parties</w:t>
      </w:r>
      <w:r w:rsidRPr="00776004">
        <w:rPr>
          <w:rFonts w:ascii="Times New Roman" w:eastAsia="Times New Roman" w:hAnsi="Times New Roman" w:cs="Times New Roman"/>
          <w:sz w:val="24"/>
          <w:szCs w:val="24"/>
        </w:rPr>
        <w: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
          <w:bCs/>
          <w:sz w:val="24"/>
          <w:szCs w:val="24"/>
        </w:rPr>
        <w:t>Submissions</w:t>
      </w:r>
    </w:p>
    <w:p w:rsidR="00B51209" w:rsidRPr="00776004" w:rsidRDefault="00496105" w:rsidP="00B51209">
      <w:pPr>
        <w:jc w:val="both"/>
        <w:rPr>
          <w:rFonts w:ascii="Times New Roman" w:eastAsia="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raised two preliminary points of law that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and 3</w:t>
      </w:r>
      <w:r w:rsidRPr="00776004">
        <w:rPr>
          <w:rFonts w:ascii="Times New Roman" w:eastAsia="Times New Roman" w:hAnsi="Times New Roman" w:cs="Times New Roman"/>
          <w:sz w:val="24"/>
          <w:szCs w:val="24"/>
          <w:vertAlign w:val="superscript"/>
        </w:rPr>
        <w:t>rd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 object</w:t>
      </w:r>
      <w:r w:rsidR="002C20D5" w:rsidRPr="00776004">
        <w:rPr>
          <w:rFonts w:ascii="Times New Roman" w:eastAsia="Times New Roman" w:hAnsi="Times New Roman" w:cs="Times New Roman"/>
          <w:sz w:val="24"/>
          <w:szCs w:val="24"/>
        </w:rPr>
        <w:t>ed</w:t>
      </w:r>
      <w:r w:rsidRPr="00776004">
        <w:rPr>
          <w:rFonts w:ascii="Times New Roman" w:eastAsia="Times New Roman" w:hAnsi="Times New Roman" w:cs="Times New Roman"/>
          <w:sz w:val="24"/>
          <w:szCs w:val="24"/>
        </w:rPr>
        <w:t xml:space="preserve"> to their inclusion in th</w:t>
      </w:r>
      <w:r w:rsidR="002C20D5" w:rsidRPr="00776004">
        <w:rPr>
          <w:rFonts w:ascii="Times New Roman" w:eastAsia="Times New Roman" w:hAnsi="Times New Roman" w:cs="Times New Roman"/>
          <w:sz w:val="24"/>
          <w:szCs w:val="24"/>
        </w:rPr>
        <w:t>e</w:t>
      </w:r>
      <w:r w:rsidRPr="00776004">
        <w:rPr>
          <w:rFonts w:ascii="Times New Roman" w:eastAsia="Times New Roman" w:hAnsi="Times New Roman" w:cs="Times New Roman"/>
          <w:sz w:val="24"/>
          <w:szCs w:val="24"/>
        </w:rPr>
        <w:t xml:space="preserve"> suit </w:t>
      </w:r>
      <w:r w:rsidR="002C20D5" w:rsidRPr="00776004">
        <w:rPr>
          <w:rFonts w:ascii="Times New Roman" w:eastAsia="Times New Roman" w:hAnsi="Times New Roman" w:cs="Times New Roman"/>
          <w:sz w:val="24"/>
          <w:szCs w:val="24"/>
        </w:rPr>
        <w:t>because n</w:t>
      </w:r>
      <w:r w:rsidRPr="00776004">
        <w:rPr>
          <w:rFonts w:ascii="Times New Roman" w:eastAsia="Times New Roman" w:hAnsi="Times New Roman" w:cs="Times New Roman"/>
          <w:sz w:val="24"/>
          <w:szCs w:val="24"/>
        </w:rPr>
        <w:t xml:space="preserve">o cause of action is disclosed against them.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relied on the case of </w:t>
      </w:r>
      <w:r w:rsidRPr="00776004">
        <w:rPr>
          <w:rFonts w:ascii="Times New Roman" w:eastAsia="Times New Roman" w:hAnsi="Times New Roman" w:cs="Times New Roman"/>
          <w:b/>
          <w:sz w:val="24"/>
          <w:szCs w:val="24"/>
        </w:rPr>
        <w:t>Tororo Cement Co. Ltd vs. Frokina International Ltd, SCCA No. 2 of 2001</w:t>
      </w:r>
      <w:r w:rsidRPr="00776004">
        <w:rPr>
          <w:rFonts w:ascii="Times New Roman" w:eastAsia="Times New Roman" w:hAnsi="Times New Roman" w:cs="Times New Roman"/>
          <w:sz w:val="24"/>
          <w:szCs w:val="24"/>
        </w:rPr>
        <w:t xml:space="preserve"> where it was held that to disclose a cause of action three tests have to be met </w:t>
      </w:r>
      <w:r w:rsidR="006D21CD" w:rsidRPr="00776004">
        <w:rPr>
          <w:rFonts w:ascii="Times New Roman" w:eastAsia="Times New Roman" w:hAnsi="Times New Roman" w:cs="Times New Roman"/>
          <w:sz w:val="24"/>
          <w:szCs w:val="24"/>
        </w:rPr>
        <w:t xml:space="preserve">namely: </w:t>
      </w:r>
      <w:r w:rsidRPr="00776004">
        <w:rPr>
          <w:rFonts w:ascii="Times New Roman" w:eastAsia="Times New Roman" w:hAnsi="Times New Roman" w:cs="Times New Roman"/>
          <w:sz w:val="24"/>
          <w:szCs w:val="24"/>
        </w:rPr>
        <w:t xml:space="preserve">The plaint must show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enjoyed a right</w:t>
      </w:r>
      <w:r w:rsidR="00B51209" w:rsidRPr="00776004">
        <w:rPr>
          <w:rFonts w:ascii="Times New Roman" w:eastAsia="Times New Roman" w:hAnsi="Times New Roman" w:cs="Times New Roman"/>
          <w:sz w:val="24"/>
          <w:szCs w:val="24"/>
        </w:rPr>
        <w:t>; t</w:t>
      </w:r>
      <w:r w:rsidRPr="00776004">
        <w:rPr>
          <w:rFonts w:ascii="Times New Roman" w:eastAsia="Times New Roman" w:hAnsi="Times New Roman" w:cs="Times New Roman"/>
          <w:sz w:val="24"/>
          <w:szCs w:val="24"/>
        </w:rPr>
        <w:t>hat right has been violated</w:t>
      </w:r>
      <w:r w:rsidR="00B51209" w:rsidRPr="00776004">
        <w:rPr>
          <w:rFonts w:ascii="Times New Roman" w:eastAsia="Times New Roman" w:hAnsi="Times New Roman" w:cs="Times New Roman"/>
          <w:sz w:val="24"/>
          <w:szCs w:val="24"/>
        </w:rPr>
        <w:t>; and t</w:t>
      </w:r>
      <w:r w:rsidRPr="00776004">
        <w:rPr>
          <w:rFonts w:ascii="Times New Roman" w:eastAsia="Times New Roman" w:hAnsi="Times New Roman" w:cs="Times New Roman"/>
          <w:sz w:val="24"/>
          <w:szCs w:val="24"/>
        </w:rPr>
        <w:t xml:space="preserve">hat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is liable</w:t>
      </w:r>
      <w:r w:rsidR="00B51209" w:rsidRPr="00776004">
        <w:rPr>
          <w:rFonts w:ascii="Times New Roman" w:eastAsia="Times New Roman" w:hAnsi="Times New Roman" w:cs="Times New Roman"/>
          <w:sz w:val="24"/>
          <w:szCs w:val="24"/>
        </w:rPr>
        <w:t xml:space="preserve">. </w:t>
      </w:r>
    </w:p>
    <w:p w:rsidR="00B51209" w:rsidRPr="00776004" w:rsidRDefault="002C20D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He </w:t>
      </w:r>
      <w:r w:rsidR="00496105" w:rsidRPr="00776004">
        <w:rPr>
          <w:rFonts w:ascii="Times New Roman" w:eastAsia="Times New Roman" w:hAnsi="Times New Roman" w:cs="Times New Roman"/>
          <w:sz w:val="24"/>
          <w:szCs w:val="24"/>
        </w:rPr>
        <w:t xml:space="preserve">submitted that the third </w:t>
      </w:r>
      <w:r w:rsidR="007A0C45"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is only mentioned twice in paragraph 4 of the plaint and has no personal or direct liability for any rights violation and is only looked at because it allegedly holds the first </w:t>
      </w:r>
      <w:r w:rsidR="007A0C45"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s monies. He further submitted that a cause of action can only exist in this case against the third </w:t>
      </w:r>
      <w:r w:rsidR="007A0C45"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by the first </w:t>
      </w:r>
      <w:r w:rsidR="007A0C45"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where the 3</w:t>
      </w:r>
      <w:r w:rsidR="00496105" w:rsidRPr="00776004">
        <w:rPr>
          <w:rFonts w:ascii="Times New Roman" w:eastAsia="Times New Roman" w:hAnsi="Times New Roman" w:cs="Times New Roman"/>
          <w:sz w:val="24"/>
          <w:szCs w:val="24"/>
          <w:vertAlign w:val="superscript"/>
        </w:rPr>
        <w:t>rd</w:t>
      </w:r>
      <w:r w:rsidR="00496105"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holds monies </w:t>
      </w:r>
      <w:r w:rsidR="00BA4B5E"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seeks to attach which remedy is available to a decree holder within the jurisdiction which is not the case here and prayed that the 3</w:t>
      </w:r>
      <w:r w:rsidR="00496105" w:rsidRPr="00776004">
        <w:rPr>
          <w:rFonts w:ascii="Times New Roman" w:eastAsia="Times New Roman" w:hAnsi="Times New Roman" w:cs="Times New Roman"/>
          <w:sz w:val="24"/>
          <w:szCs w:val="24"/>
          <w:vertAlign w:val="superscript"/>
        </w:rPr>
        <w:t>rd</w:t>
      </w:r>
      <w:r w:rsidR="00496105"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name is </w:t>
      </w:r>
      <w:r w:rsidR="00496105" w:rsidRPr="00776004">
        <w:rPr>
          <w:rFonts w:ascii="Times New Roman" w:eastAsia="Times New Roman" w:hAnsi="Times New Roman" w:cs="Times New Roman"/>
          <w:sz w:val="24"/>
          <w:szCs w:val="24"/>
        </w:rPr>
        <w:t>struck off th</w:t>
      </w:r>
      <w:r w:rsidRPr="00776004">
        <w:rPr>
          <w:rFonts w:ascii="Times New Roman" w:eastAsia="Times New Roman" w:hAnsi="Times New Roman" w:cs="Times New Roman"/>
          <w:sz w:val="24"/>
          <w:szCs w:val="24"/>
        </w:rPr>
        <w:t>e</w:t>
      </w:r>
      <w:r w:rsidR="00496105" w:rsidRPr="00776004">
        <w:rPr>
          <w:rFonts w:ascii="Times New Roman" w:eastAsia="Times New Roman" w:hAnsi="Times New Roman" w:cs="Times New Roman"/>
          <w:sz w:val="24"/>
          <w:szCs w:val="24"/>
        </w:rPr>
        <w:t xml:space="preserve"> suit with costs to the </w:t>
      </w:r>
      <w:r w:rsidR="007A0C45"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w:t>
      </w:r>
    </w:p>
    <w:p w:rsidR="00B51209" w:rsidRPr="00776004" w:rsidRDefault="002C20D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As far as the suit against the </w:t>
      </w:r>
      <w:r w:rsidR="00496105" w:rsidRPr="00776004">
        <w:rPr>
          <w:rFonts w:ascii="Times New Roman" w:eastAsia="Times New Roman" w:hAnsi="Times New Roman" w:cs="Times New Roman"/>
          <w:sz w:val="24"/>
          <w:szCs w:val="24"/>
        </w:rPr>
        <w:t xml:space="preserve">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is concerned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w:t>
      </w:r>
      <w:r w:rsidR="00496105"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Counsel</w:t>
      </w:r>
      <w:r w:rsidR="00496105"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 xml:space="preserve">citing </w:t>
      </w:r>
      <w:r w:rsidR="00496105" w:rsidRPr="00776004">
        <w:rPr>
          <w:rFonts w:ascii="Times New Roman" w:eastAsia="Times New Roman" w:hAnsi="Times New Roman" w:cs="Times New Roman"/>
          <w:sz w:val="24"/>
          <w:szCs w:val="24"/>
        </w:rPr>
        <w:t>paragraphs 2, 5</w:t>
      </w:r>
      <w:r w:rsidRPr="00776004">
        <w:rPr>
          <w:rFonts w:ascii="Times New Roman" w:eastAsia="Times New Roman" w:hAnsi="Times New Roman" w:cs="Times New Roman"/>
          <w:sz w:val="24"/>
          <w:szCs w:val="24"/>
        </w:rPr>
        <w:t xml:space="preserve"> </w:t>
      </w:r>
      <w:r w:rsidR="00496105" w:rsidRPr="00776004">
        <w:rPr>
          <w:rFonts w:ascii="Times New Roman" w:eastAsia="Times New Roman" w:hAnsi="Times New Roman" w:cs="Times New Roman"/>
          <w:sz w:val="24"/>
          <w:szCs w:val="24"/>
        </w:rPr>
        <w:t xml:space="preserve">c, d, f, g, i, m, and 11 of the plaint submitted that </w:t>
      </w:r>
      <w:r w:rsidRPr="00776004">
        <w:rPr>
          <w:rFonts w:ascii="Times New Roman" w:eastAsia="Times New Roman" w:hAnsi="Times New Roman" w:cs="Times New Roman"/>
          <w:sz w:val="24"/>
          <w:szCs w:val="24"/>
        </w:rPr>
        <w:t xml:space="preserve">it does </w:t>
      </w:r>
      <w:r w:rsidR="00496105" w:rsidRPr="00776004">
        <w:rPr>
          <w:rFonts w:ascii="Times New Roman" w:eastAsia="Times New Roman" w:hAnsi="Times New Roman" w:cs="Times New Roman"/>
          <w:sz w:val="24"/>
          <w:szCs w:val="24"/>
        </w:rPr>
        <w:t xml:space="preserve">not disclose a cause of action against the second </w:t>
      </w:r>
      <w:r w:rsidR="007A0C45"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Counsel</w:t>
      </w:r>
      <w:r w:rsidR="00496105"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 xml:space="preserve">relied on </w:t>
      </w:r>
      <w:r w:rsidR="00496105" w:rsidRPr="00776004">
        <w:rPr>
          <w:rFonts w:ascii="Times New Roman" w:eastAsia="Times New Roman" w:hAnsi="Times New Roman" w:cs="Times New Roman"/>
          <w:b/>
          <w:sz w:val="24"/>
          <w:szCs w:val="24"/>
        </w:rPr>
        <w:t xml:space="preserve">Theresa Okoth </w:t>
      </w:r>
      <w:r w:rsidR="008E63CF" w:rsidRPr="00776004">
        <w:rPr>
          <w:rFonts w:ascii="Times New Roman" w:eastAsia="Times New Roman" w:hAnsi="Times New Roman" w:cs="Times New Roman"/>
          <w:b/>
          <w:sz w:val="24"/>
          <w:szCs w:val="24"/>
        </w:rPr>
        <w:t>Ofumbi</w:t>
      </w:r>
      <w:r w:rsidR="00496105" w:rsidRPr="00776004">
        <w:rPr>
          <w:rFonts w:ascii="Times New Roman" w:eastAsia="Times New Roman" w:hAnsi="Times New Roman" w:cs="Times New Roman"/>
          <w:b/>
          <w:sz w:val="24"/>
          <w:szCs w:val="24"/>
        </w:rPr>
        <w:t xml:space="preserve"> &amp; Another vs. Nagi Hamadali Ahmed Karim SCCA No. 24B/92</w:t>
      </w:r>
      <w:r w:rsidR="00496105"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 xml:space="preserve">which </w:t>
      </w:r>
      <w:r w:rsidR="00496105" w:rsidRPr="00776004">
        <w:rPr>
          <w:rFonts w:ascii="Times New Roman" w:eastAsia="Times New Roman" w:hAnsi="Times New Roman" w:cs="Times New Roman"/>
          <w:sz w:val="24"/>
          <w:szCs w:val="24"/>
        </w:rPr>
        <w:t>cit</w:t>
      </w:r>
      <w:r w:rsidRPr="00776004">
        <w:rPr>
          <w:rFonts w:ascii="Times New Roman" w:eastAsia="Times New Roman" w:hAnsi="Times New Roman" w:cs="Times New Roman"/>
          <w:sz w:val="24"/>
          <w:szCs w:val="24"/>
        </w:rPr>
        <w:t xml:space="preserve">ed </w:t>
      </w:r>
      <w:r w:rsidR="00496105" w:rsidRPr="00776004">
        <w:rPr>
          <w:rFonts w:ascii="Times New Roman" w:eastAsia="Times New Roman" w:hAnsi="Times New Roman" w:cs="Times New Roman"/>
          <w:sz w:val="24"/>
          <w:szCs w:val="24"/>
        </w:rPr>
        <w:t xml:space="preserve">with approval </w:t>
      </w:r>
      <w:r w:rsidR="00496105" w:rsidRPr="00776004">
        <w:rPr>
          <w:rFonts w:ascii="Times New Roman" w:eastAsia="Times New Roman" w:hAnsi="Times New Roman" w:cs="Times New Roman"/>
          <w:b/>
          <w:sz w:val="24"/>
          <w:szCs w:val="24"/>
        </w:rPr>
        <w:t>Halsbury Laws of England, 4</w:t>
      </w:r>
      <w:r w:rsidR="00496105" w:rsidRPr="00776004">
        <w:rPr>
          <w:rFonts w:ascii="Times New Roman" w:eastAsia="Times New Roman" w:hAnsi="Times New Roman" w:cs="Times New Roman"/>
          <w:b/>
          <w:sz w:val="24"/>
          <w:szCs w:val="24"/>
          <w:vertAlign w:val="superscript"/>
        </w:rPr>
        <w:t>th</w:t>
      </w:r>
      <w:r w:rsidR="00496105" w:rsidRPr="00776004">
        <w:rPr>
          <w:rFonts w:ascii="Times New Roman" w:eastAsia="Times New Roman" w:hAnsi="Times New Roman" w:cs="Times New Roman"/>
          <w:b/>
          <w:sz w:val="24"/>
          <w:szCs w:val="24"/>
        </w:rPr>
        <w:t xml:space="preserve"> Edition, </w:t>
      </w:r>
      <w:r w:rsidR="007A0C45" w:rsidRPr="00776004">
        <w:rPr>
          <w:rFonts w:ascii="Times New Roman" w:eastAsia="Times New Roman" w:hAnsi="Times New Roman" w:cs="Times New Roman"/>
          <w:b/>
          <w:sz w:val="24"/>
          <w:szCs w:val="24"/>
        </w:rPr>
        <w:t>and Vol</w:t>
      </w:r>
      <w:r w:rsidR="00496105" w:rsidRPr="00776004">
        <w:rPr>
          <w:rFonts w:ascii="Times New Roman" w:eastAsia="Times New Roman" w:hAnsi="Times New Roman" w:cs="Times New Roman"/>
          <w:b/>
          <w:sz w:val="24"/>
          <w:szCs w:val="24"/>
        </w:rPr>
        <w:t>. 1 page 821</w:t>
      </w:r>
      <w:r w:rsidR="00496105" w:rsidRPr="00776004">
        <w:rPr>
          <w:rFonts w:ascii="Times New Roman" w:eastAsia="Times New Roman" w:hAnsi="Times New Roman" w:cs="Times New Roman"/>
          <w:sz w:val="24"/>
          <w:szCs w:val="24"/>
        </w:rPr>
        <w:t xml:space="preserve"> </w:t>
      </w:r>
      <w:r w:rsidR="003661B2" w:rsidRPr="00776004">
        <w:rPr>
          <w:rFonts w:ascii="Times New Roman" w:eastAsia="Times New Roman" w:hAnsi="Times New Roman" w:cs="Times New Roman"/>
          <w:sz w:val="24"/>
          <w:szCs w:val="24"/>
        </w:rPr>
        <w:t>that:</w:t>
      </w:r>
    </w:p>
    <w:p w:rsidR="00B51209" w:rsidRPr="00776004" w:rsidRDefault="00496105" w:rsidP="00B51209">
      <w:pPr>
        <w:ind w:left="720"/>
        <w:jc w:val="both"/>
        <w:rPr>
          <w:rFonts w:ascii="Times New Roman" w:hAnsi="Times New Roman" w:cs="Times New Roman"/>
          <w:sz w:val="24"/>
          <w:szCs w:val="24"/>
        </w:rPr>
      </w:pPr>
      <w:r w:rsidRPr="00776004">
        <w:rPr>
          <w:rFonts w:ascii="Times New Roman" w:eastAsia="Times New Roman" w:hAnsi="Times New Roman" w:cs="Times New Roman"/>
          <w:sz w:val="24"/>
          <w:szCs w:val="24"/>
        </w:rPr>
        <w:t>‘…In so far as a director of a company is an agent of the company and the company was the ostensible and active principal, the principal should be sued and not the agent…’</w:t>
      </w:r>
    </w:p>
    <w:p w:rsidR="00B51209" w:rsidRPr="00776004" w:rsidRDefault="003661B2"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00496105" w:rsidRPr="00776004">
        <w:rPr>
          <w:rFonts w:ascii="Times New Roman" w:eastAsia="Times New Roman" w:hAnsi="Times New Roman" w:cs="Times New Roman"/>
          <w:sz w:val="24"/>
          <w:szCs w:val="24"/>
        </w:rPr>
        <w:t xml:space="preserve"> submitted that to justify suing a director (as an agent) as an exception to the general rule, the circumstances permitting such action have to be detailed in the plaint and that a director’s duty lies to the company and not third parties like the </w:t>
      </w:r>
      <w:r w:rsidR="007A0C45"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F</w:t>
      </w:r>
      <w:r w:rsidR="00496105" w:rsidRPr="00776004">
        <w:rPr>
          <w:rFonts w:ascii="Times New Roman" w:eastAsia="Times New Roman" w:hAnsi="Times New Roman" w:cs="Times New Roman"/>
          <w:sz w:val="24"/>
          <w:szCs w:val="24"/>
        </w:rPr>
        <w:t>urthermore</w:t>
      </w:r>
      <w:r w:rsidRPr="00776004">
        <w:rPr>
          <w:rFonts w:ascii="Times New Roman" w:eastAsia="Times New Roman" w:hAnsi="Times New Roman" w:cs="Times New Roman"/>
          <w:sz w:val="24"/>
          <w:szCs w:val="24"/>
        </w:rPr>
        <w:t>,</w:t>
      </w:r>
      <w:r w:rsidR="00496105" w:rsidRPr="00776004">
        <w:rPr>
          <w:rFonts w:ascii="Times New Roman" w:eastAsia="Times New Roman" w:hAnsi="Times New Roman" w:cs="Times New Roman"/>
          <w:sz w:val="24"/>
          <w:szCs w:val="24"/>
        </w:rPr>
        <w:t xml:space="preserve"> the facts supporting the above exception were not detailed in the plaint and prayed that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who is a </w:t>
      </w:r>
      <w:r w:rsidR="00496105" w:rsidRPr="00776004">
        <w:rPr>
          <w:rFonts w:ascii="Times New Roman" w:eastAsia="Times New Roman" w:hAnsi="Times New Roman" w:cs="Times New Roman"/>
          <w:sz w:val="24"/>
          <w:szCs w:val="24"/>
        </w:rPr>
        <w:t xml:space="preserve">director of the </w:t>
      </w:r>
      <w:r w:rsidRPr="00776004">
        <w:rPr>
          <w:rFonts w:ascii="Times New Roman" w:eastAsia="Times New Roman" w:hAnsi="Times New Roman" w:cs="Times New Roman"/>
          <w:sz w:val="24"/>
          <w:szCs w:val="24"/>
        </w:rPr>
        <w:t xml:space="preserve">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t>
      </w:r>
      <w:r w:rsidR="00496105" w:rsidRPr="00776004">
        <w:rPr>
          <w:rFonts w:ascii="Times New Roman" w:eastAsia="Times New Roman" w:hAnsi="Times New Roman" w:cs="Times New Roman"/>
          <w:sz w:val="24"/>
          <w:szCs w:val="24"/>
        </w:rPr>
        <w:t>be struck off the plaint</w:t>
      </w:r>
      <w:r w:rsidRPr="00776004">
        <w:rPr>
          <w:rFonts w:ascii="Times New Roman" w:eastAsia="Times New Roman" w:hAnsi="Times New Roman" w:cs="Times New Roman"/>
          <w:sz w:val="24"/>
          <w:szCs w:val="24"/>
        </w:rPr>
        <w:t xml:space="preserve"> with costs</w:t>
      </w:r>
      <w:r w:rsidR="00496105" w:rsidRPr="00776004">
        <w:rPr>
          <w:rFonts w:ascii="Times New Roman" w:eastAsia="Times New Roman" w:hAnsi="Times New Roman" w:cs="Times New Roman"/>
          <w:sz w:val="24"/>
          <w:szCs w:val="24"/>
        </w:rPr>
        <w: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lastRenderedPageBreak/>
        <w:t xml:space="preserve">In reply to the preliminary points of law raised by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submitted that th</w:t>
      </w:r>
      <w:r w:rsidR="00C4662E" w:rsidRPr="00776004">
        <w:rPr>
          <w:rFonts w:ascii="Times New Roman" w:eastAsia="Times New Roman" w:hAnsi="Times New Roman" w:cs="Times New Roman"/>
          <w:sz w:val="24"/>
          <w:szCs w:val="24"/>
        </w:rPr>
        <w:t>e a</w:t>
      </w:r>
      <w:r w:rsidRPr="00776004">
        <w:rPr>
          <w:rFonts w:ascii="Times New Roman" w:eastAsia="Times New Roman" w:hAnsi="Times New Roman" w:cs="Times New Roman"/>
          <w:sz w:val="24"/>
          <w:szCs w:val="24"/>
        </w:rPr>
        <w:t xml:space="preserve">ction is not only under the law of contract but under torts as well for wrongful inducement of breach of contract and wrongful interference with business. He submitted that according to the case of </w:t>
      </w:r>
      <w:r w:rsidRPr="00776004">
        <w:rPr>
          <w:rFonts w:ascii="Times New Roman" w:eastAsia="Times New Roman" w:hAnsi="Times New Roman" w:cs="Times New Roman"/>
          <w:b/>
          <w:bCs/>
          <w:sz w:val="24"/>
          <w:szCs w:val="24"/>
        </w:rPr>
        <w:t xml:space="preserve">Merkur Island Shipping Corp. versus Laughton (1983) 2 AC 570, 609-610, </w:t>
      </w:r>
      <w:r w:rsidRPr="00776004">
        <w:rPr>
          <w:rFonts w:ascii="Times New Roman" w:eastAsia="Times New Roman" w:hAnsi="Times New Roman" w:cs="Times New Roman"/>
          <w:bCs/>
          <w:sz w:val="24"/>
          <w:szCs w:val="24"/>
        </w:rPr>
        <w:t>Lord Diplock held that;</w:t>
      </w:r>
    </w:p>
    <w:p w:rsidR="00B51209" w:rsidRPr="00776004" w:rsidRDefault="00496105" w:rsidP="00B51209">
      <w:pPr>
        <w:ind w:left="720"/>
        <w:jc w:val="both"/>
        <w:rPr>
          <w:rFonts w:ascii="Times New Roman" w:hAnsi="Times New Roman" w:cs="Times New Roman"/>
          <w:sz w:val="24"/>
          <w:szCs w:val="24"/>
        </w:rPr>
      </w:pPr>
      <w:r w:rsidRPr="00776004">
        <w:rPr>
          <w:rFonts w:ascii="Times New Roman" w:eastAsia="Times New Roman" w:hAnsi="Times New Roman" w:cs="Times New Roman"/>
          <w:bCs/>
          <w:sz w:val="24"/>
          <w:szCs w:val="24"/>
        </w:rPr>
        <w:t>‘…the evidence establishes a prima facie case of the common law tort of interfering with trade or business of another person by doing unlawful acts. To fall within this genus of torts…the procuring of another person to break a subsisting contract is the unlawful act involved and this is but one species of the wider genus of tort’</w:t>
      </w:r>
    </w:p>
    <w:p w:rsidR="00B51209" w:rsidRPr="00776004" w:rsidRDefault="007A0C45" w:rsidP="00B51209">
      <w:pPr>
        <w:jc w:val="both"/>
        <w:rPr>
          <w:rFonts w:ascii="Times New Roman" w:hAnsi="Times New Roman" w:cs="Times New Roman"/>
          <w:sz w:val="24"/>
          <w:szCs w:val="24"/>
        </w:rPr>
      </w:pPr>
      <w:r w:rsidRPr="00776004">
        <w:rPr>
          <w:rFonts w:ascii="Times New Roman" w:eastAsia="Times New Roman" w:hAnsi="Times New Roman" w:cs="Times New Roman"/>
          <w:bCs/>
          <w:sz w:val="24"/>
          <w:szCs w:val="24"/>
        </w:rPr>
        <w:t>Counsel</w:t>
      </w:r>
      <w:r w:rsidR="00496105" w:rsidRPr="00776004">
        <w:rPr>
          <w:rFonts w:ascii="Times New Roman" w:eastAsia="Times New Roman" w:hAnsi="Times New Roman" w:cs="Times New Roman"/>
          <w:bCs/>
          <w:sz w:val="24"/>
          <w:szCs w:val="24"/>
        </w:rPr>
        <w:t xml:space="preserve"> for the </w:t>
      </w:r>
      <w:r w:rsidRPr="00776004">
        <w:rPr>
          <w:rFonts w:ascii="Times New Roman" w:eastAsia="Times New Roman" w:hAnsi="Times New Roman" w:cs="Times New Roman"/>
          <w:bCs/>
          <w:sz w:val="24"/>
          <w:szCs w:val="24"/>
        </w:rPr>
        <w:t>Plaintiff</w:t>
      </w:r>
      <w:r w:rsidR="00496105" w:rsidRPr="00776004">
        <w:rPr>
          <w:rFonts w:ascii="Times New Roman" w:eastAsia="Times New Roman" w:hAnsi="Times New Roman" w:cs="Times New Roman"/>
          <w:bCs/>
          <w:sz w:val="24"/>
          <w:szCs w:val="24"/>
        </w:rPr>
        <w:t xml:space="preserve"> submitted that by participating in the scheme by which the 3</w:t>
      </w:r>
      <w:r w:rsidR="00496105" w:rsidRPr="00776004">
        <w:rPr>
          <w:rFonts w:ascii="Times New Roman" w:eastAsia="Times New Roman" w:hAnsi="Times New Roman" w:cs="Times New Roman"/>
          <w:bCs/>
          <w:sz w:val="24"/>
          <w:szCs w:val="24"/>
          <w:vertAlign w:val="superscript"/>
        </w:rPr>
        <w:t>rd</w:t>
      </w:r>
      <w:r w:rsidR="00496105" w:rsidRPr="00776004">
        <w:rPr>
          <w:rFonts w:ascii="Times New Roman" w:eastAsia="Times New Roman" w:hAnsi="Times New Roman" w:cs="Times New Roman"/>
          <w:bCs/>
          <w:sz w:val="24"/>
          <w:szCs w:val="24"/>
        </w:rPr>
        <w:t xml:space="preserve"> </w:t>
      </w:r>
      <w:r w:rsidRPr="00776004">
        <w:rPr>
          <w:rFonts w:ascii="Times New Roman" w:eastAsia="Times New Roman" w:hAnsi="Times New Roman" w:cs="Times New Roman"/>
          <w:bCs/>
          <w:sz w:val="24"/>
          <w:szCs w:val="24"/>
        </w:rPr>
        <w:t>Defendant</w:t>
      </w:r>
      <w:r w:rsidR="00496105" w:rsidRPr="00776004">
        <w:rPr>
          <w:rFonts w:ascii="Times New Roman" w:eastAsia="Times New Roman" w:hAnsi="Times New Roman" w:cs="Times New Roman"/>
          <w:bCs/>
          <w:sz w:val="24"/>
          <w:szCs w:val="24"/>
        </w:rPr>
        <w:t xml:space="preserve"> received funds that were due to the first </w:t>
      </w:r>
      <w:r w:rsidRPr="00776004">
        <w:rPr>
          <w:rFonts w:ascii="Times New Roman" w:eastAsia="Times New Roman" w:hAnsi="Times New Roman" w:cs="Times New Roman"/>
          <w:bCs/>
          <w:sz w:val="24"/>
          <w:szCs w:val="24"/>
        </w:rPr>
        <w:t>Defendant</w:t>
      </w:r>
      <w:r w:rsidR="00496105" w:rsidRPr="00776004">
        <w:rPr>
          <w:rFonts w:ascii="Times New Roman" w:eastAsia="Times New Roman" w:hAnsi="Times New Roman" w:cs="Times New Roman"/>
          <w:bCs/>
          <w:sz w:val="24"/>
          <w:szCs w:val="24"/>
        </w:rPr>
        <w:t xml:space="preserve"> under a business contract in which the </w:t>
      </w:r>
      <w:r w:rsidRPr="00776004">
        <w:rPr>
          <w:rFonts w:ascii="Times New Roman" w:eastAsia="Times New Roman" w:hAnsi="Times New Roman" w:cs="Times New Roman"/>
          <w:bCs/>
          <w:sz w:val="24"/>
          <w:szCs w:val="24"/>
        </w:rPr>
        <w:t>Plaintiff</w:t>
      </w:r>
      <w:r w:rsidR="00496105" w:rsidRPr="00776004">
        <w:rPr>
          <w:rFonts w:ascii="Times New Roman" w:eastAsia="Times New Roman" w:hAnsi="Times New Roman" w:cs="Times New Roman"/>
          <w:bCs/>
          <w:sz w:val="24"/>
          <w:szCs w:val="24"/>
        </w:rPr>
        <w:t xml:space="preserve"> had an interest</w:t>
      </w:r>
      <w:r w:rsidR="00C4662E" w:rsidRPr="00776004">
        <w:rPr>
          <w:rFonts w:ascii="Times New Roman" w:eastAsia="Times New Roman" w:hAnsi="Times New Roman" w:cs="Times New Roman"/>
          <w:bCs/>
          <w:sz w:val="24"/>
          <w:szCs w:val="24"/>
        </w:rPr>
        <w:t xml:space="preserve">, </w:t>
      </w:r>
      <w:r w:rsidR="003E3BF7" w:rsidRPr="00776004">
        <w:rPr>
          <w:rFonts w:ascii="Times New Roman" w:eastAsia="Times New Roman" w:hAnsi="Times New Roman" w:cs="Times New Roman"/>
          <w:bCs/>
          <w:sz w:val="24"/>
          <w:szCs w:val="24"/>
        </w:rPr>
        <w:t>he</w:t>
      </w:r>
      <w:r w:rsidR="00C4662E" w:rsidRPr="00776004">
        <w:rPr>
          <w:rFonts w:ascii="Times New Roman" w:eastAsia="Times New Roman" w:hAnsi="Times New Roman" w:cs="Times New Roman"/>
          <w:bCs/>
          <w:sz w:val="24"/>
          <w:szCs w:val="24"/>
        </w:rPr>
        <w:t xml:space="preserve"> </w:t>
      </w:r>
      <w:r w:rsidR="00496105" w:rsidRPr="00776004">
        <w:rPr>
          <w:rFonts w:ascii="Times New Roman" w:eastAsia="Times New Roman" w:hAnsi="Times New Roman" w:cs="Times New Roman"/>
          <w:bCs/>
          <w:sz w:val="24"/>
          <w:szCs w:val="24"/>
        </w:rPr>
        <w:t>is equally responsible as the 1</w:t>
      </w:r>
      <w:r w:rsidR="00496105" w:rsidRPr="00776004">
        <w:rPr>
          <w:rFonts w:ascii="Times New Roman" w:eastAsia="Times New Roman" w:hAnsi="Times New Roman" w:cs="Times New Roman"/>
          <w:bCs/>
          <w:sz w:val="24"/>
          <w:szCs w:val="24"/>
          <w:vertAlign w:val="superscript"/>
        </w:rPr>
        <w:t>st</w:t>
      </w:r>
      <w:r w:rsidR="00496105" w:rsidRPr="00776004">
        <w:rPr>
          <w:rFonts w:ascii="Times New Roman" w:eastAsia="Times New Roman" w:hAnsi="Times New Roman" w:cs="Times New Roman"/>
          <w:bCs/>
          <w:sz w:val="24"/>
          <w:szCs w:val="24"/>
        </w:rPr>
        <w:t xml:space="preserve"> </w:t>
      </w:r>
      <w:r w:rsidRPr="00776004">
        <w:rPr>
          <w:rFonts w:ascii="Times New Roman" w:eastAsia="Times New Roman" w:hAnsi="Times New Roman" w:cs="Times New Roman"/>
          <w:bCs/>
          <w:sz w:val="24"/>
          <w:szCs w:val="24"/>
        </w:rPr>
        <w:t>Defendant</w:t>
      </w:r>
      <w:r w:rsidR="00C4662E" w:rsidRPr="00776004">
        <w:rPr>
          <w:rFonts w:ascii="Times New Roman" w:eastAsia="Times New Roman" w:hAnsi="Times New Roman" w:cs="Times New Roman"/>
          <w:bCs/>
          <w:sz w:val="24"/>
          <w:szCs w:val="24"/>
        </w:rPr>
        <w:t>’s</w:t>
      </w:r>
      <w:r w:rsidR="00496105" w:rsidRPr="00776004">
        <w:rPr>
          <w:rFonts w:ascii="Times New Roman" w:eastAsia="Times New Roman" w:hAnsi="Times New Roman" w:cs="Times New Roman"/>
          <w:bCs/>
          <w:sz w:val="24"/>
          <w:szCs w:val="24"/>
        </w:rPr>
        <w:t xml:space="preserve"> liability to the </w:t>
      </w:r>
      <w:r w:rsidRPr="00776004">
        <w:rPr>
          <w:rFonts w:ascii="Times New Roman" w:eastAsia="Times New Roman" w:hAnsi="Times New Roman" w:cs="Times New Roman"/>
          <w:bCs/>
          <w:sz w:val="24"/>
          <w:szCs w:val="24"/>
        </w:rPr>
        <w:t>Plaintiff</w:t>
      </w:r>
      <w:r w:rsidR="00496105" w:rsidRPr="00776004">
        <w:rPr>
          <w:rFonts w:ascii="Times New Roman" w:eastAsia="Times New Roman" w:hAnsi="Times New Roman" w:cs="Times New Roman"/>
          <w:bCs/>
          <w:sz w:val="24"/>
          <w:szCs w:val="24"/>
        </w:rPr>
        <w:t xml:space="preserve"> which facts have not been disputed. </w:t>
      </w:r>
      <w:r w:rsidRPr="00776004">
        <w:rPr>
          <w:rFonts w:ascii="Times New Roman" w:eastAsia="Times New Roman" w:hAnsi="Times New Roman" w:cs="Times New Roman"/>
          <w:bCs/>
          <w:sz w:val="24"/>
          <w:szCs w:val="24"/>
        </w:rPr>
        <w:t>Counsel</w:t>
      </w:r>
      <w:r w:rsidR="00496105" w:rsidRPr="00776004">
        <w:rPr>
          <w:rFonts w:ascii="Times New Roman" w:eastAsia="Times New Roman" w:hAnsi="Times New Roman" w:cs="Times New Roman"/>
          <w:bCs/>
          <w:sz w:val="24"/>
          <w:szCs w:val="24"/>
        </w:rPr>
        <w:t xml:space="preserve"> submitting on the tort of wrongful inducement of breach of contract </w:t>
      </w:r>
      <w:r w:rsidR="003E3BF7" w:rsidRPr="00776004">
        <w:rPr>
          <w:rFonts w:ascii="Times New Roman" w:eastAsia="Times New Roman" w:hAnsi="Times New Roman" w:cs="Times New Roman"/>
          <w:bCs/>
          <w:sz w:val="24"/>
          <w:szCs w:val="24"/>
        </w:rPr>
        <w:t xml:space="preserve">on the basis of the holding in </w:t>
      </w:r>
      <w:r w:rsidR="00496105" w:rsidRPr="00776004">
        <w:rPr>
          <w:rFonts w:ascii="Times New Roman" w:eastAsia="Times New Roman" w:hAnsi="Times New Roman" w:cs="Times New Roman"/>
          <w:b/>
          <w:bCs/>
          <w:sz w:val="24"/>
          <w:szCs w:val="24"/>
        </w:rPr>
        <w:t xml:space="preserve">Allen vs. Flood (1898) AC 1 </w:t>
      </w:r>
      <w:r w:rsidR="00496105" w:rsidRPr="00776004">
        <w:rPr>
          <w:rFonts w:ascii="Times New Roman" w:eastAsia="Times New Roman" w:hAnsi="Times New Roman" w:cs="Times New Roman"/>
          <w:bCs/>
          <w:sz w:val="24"/>
          <w:szCs w:val="24"/>
        </w:rPr>
        <w:t>where it was held that;</w:t>
      </w:r>
    </w:p>
    <w:p w:rsidR="00B51209" w:rsidRPr="00776004" w:rsidRDefault="00496105" w:rsidP="00B51209">
      <w:pPr>
        <w:ind w:left="720"/>
        <w:jc w:val="both"/>
        <w:rPr>
          <w:rFonts w:ascii="Times New Roman" w:hAnsi="Times New Roman" w:cs="Times New Roman"/>
          <w:sz w:val="24"/>
          <w:szCs w:val="24"/>
        </w:rPr>
      </w:pPr>
      <w:r w:rsidRPr="00776004">
        <w:rPr>
          <w:rFonts w:ascii="Times New Roman" w:eastAsia="Times New Roman" w:hAnsi="Times New Roman" w:cs="Times New Roman"/>
          <w:bCs/>
          <w:sz w:val="24"/>
          <w:szCs w:val="24"/>
        </w:rPr>
        <w:t xml:space="preserve">Where the </w:t>
      </w:r>
      <w:r w:rsidR="007A0C45" w:rsidRPr="00776004">
        <w:rPr>
          <w:rFonts w:ascii="Times New Roman" w:eastAsia="Times New Roman" w:hAnsi="Times New Roman" w:cs="Times New Roman"/>
          <w:bCs/>
          <w:sz w:val="24"/>
          <w:szCs w:val="24"/>
        </w:rPr>
        <w:t>Defendant</w:t>
      </w:r>
      <w:r w:rsidRPr="00776004">
        <w:rPr>
          <w:rFonts w:ascii="Times New Roman" w:eastAsia="Times New Roman" w:hAnsi="Times New Roman" w:cs="Times New Roman"/>
          <w:bCs/>
          <w:sz w:val="24"/>
          <w:szCs w:val="24"/>
        </w:rPr>
        <w:t xml:space="preserve"> knowingly persuades a 3</w:t>
      </w:r>
      <w:r w:rsidRPr="00776004">
        <w:rPr>
          <w:rFonts w:ascii="Times New Roman" w:eastAsia="Times New Roman" w:hAnsi="Times New Roman" w:cs="Times New Roman"/>
          <w:bCs/>
          <w:sz w:val="24"/>
          <w:szCs w:val="24"/>
          <w:vertAlign w:val="superscript"/>
        </w:rPr>
        <w:t>rd</w:t>
      </w:r>
      <w:r w:rsidRPr="00776004">
        <w:rPr>
          <w:rFonts w:ascii="Times New Roman" w:eastAsia="Times New Roman" w:hAnsi="Times New Roman" w:cs="Times New Roman"/>
          <w:bCs/>
          <w:sz w:val="24"/>
          <w:szCs w:val="24"/>
        </w:rPr>
        <w:t xml:space="preserve"> party to break his contract with the </w:t>
      </w:r>
      <w:r w:rsidR="007A0C45" w:rsidRPr="00776004">
        <w:rPr>
          <w:rFonts w:ascii="Times New Roman" w:eastAsia="Times New Roman" w:hAnsi="Times New Roman" w:cs="Times New Roman"/>
          <w:bCs/>
          <w:sz w:val="24"/>
          <w:szCs w:val="24"/>
        </w:rPr>
        <w:t>Plaintiff</w:t>
      </w:r>
      <w:r w:rsidRPr="00776004">
        <w:rPr>
          <w:rFonts w:ascii="Times New Roman" w:eastAsia="Times New Roman" w:hAnsi="Times New Roman" w:cs="Times New Roman"/>
          <w:bCs/>
          <w:sz w:val="24"/>
          <w:szCs w:val="24"/>
        </w:rPr>
        <w:t xml:space="preserve"> to the detriment of the </w:t>
      </w:r>
      <w:r w:rsidR="007A0C45" w:rsidRPr="00776004">
        <w:rPr>
          <w:rFonts w:ascii="Times New Roman" w:eastAsia="Times New Roman" w:hAnsi="Times New Roman" w:cs="Times New Roman"/>
          <w:bCs/>
          <w:sz w:val="24"/>
          <w:szCs w:val="24"/>
        </w:rPr>
        <w:t>Plaintiff</w:t>
      </w:r>
      <w:r w:rsidRPr="00776004">
        <w:rPr>
          <w:rFonts w:ascii="Times New Roman" w:eastAsia="Times New Roman" w:hAnsi="Times New Roman" w:cs="Times New Roman"/>
          <w:bCs/>
          <w:sz w:val="24"/>
          <w:szCs w:val="24"/>
        </w:rPr>
        <w:t xml:space="preserve">, that </w:t>
      </w:r>
      <w:r w:rsidR="007A0C45" w:rsidRPr="00776004">
        <w:rPr>
          <w:rFonts w:ascii="Times New Roman" w:eastAsia="Times New Roman" w:hAnsi="Times New Roman" w:cs="Times New Roman"/>
          <w:bCs/>
          <w:sz w:val="24"/>
          <w:szCs w:val="24"/>
        </w:rPr>
        <w:t>Defendant</w:t>
      </w:r>
      <w:r w:rsidRPr="00776004">
        <w:rPr>
          <w:rFonts w:ascii="Times New Roman" w:eastAsia="Times New Roman" w:hAnsi="Times New Roman" w:cs="Times New Roman"/>
          <w:bCs/>
          <w:sz w:val="24"/>
          <w:szCs w:val="24"/>
        </w:rPr>
        <w:t xml:space="preserve"> is liable in tort for inducing a breach of contract’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Cs/>
          <w:sz w:val="24"/>
          <w:szCs w:val="24"/>
        </w:rPr>
        <w:t xml:space="preserve">He referred to Exhibit P-5 which was accepted by the </w:t>
      </w:r>
      <w:r w:rsidR="007A0C45" w:rsidRPr="00776004">
        <w:rPr>
          <w:rFonts w:ascii="Times New Roman" w:eastAsia="Times New Roman" w:hAnsi="Times New Roman" w:cs="Times New Roman"/>
          <w:bCs/>
          <w:sz w:val="24"/>
          <w:szCs w:val="24"/>
        </w:rPr>
        <w:t>Defendant</w:t>
      </w:r>
      <w:r w:rsidRPr="00776004">
        <w:rPr>
          <w:rFonts w:ascii="Times New Roman" w:eastAsia="Times New Roman" w:hAnsi="Times New Roman" w:cs="Times New Roman"/>
          <w:bCs/>
          <w:sz w:val="24"/>
          <w:szCs w:val="24"/>
        </w:rPr>
        <w:t>s which clearly shows the scheme where the 1</w:t>
      </w:r>
      <w:r w:rsidRPr="00776004">
        <w:rPr>
          <w:rFonts w:ascii="Times New Roman" w:eastAsia="Times New Roman" w:hAnsi="Times New Roman" w:cs="Times New Roman"/>
          <w:bCs/>
          <w:sz w:val="24"/>
          <w:szCs w:val="24"/>
          <w:vertAlign w:val="superscript"/>
        </w:rPr>
        <w:t>st</w:t>
      </w:r>
      <w:r w:rsidRPr="00776004">
        <w:rPr>
          <w:rFonts w:ascii="Times New Roman" w:eastAsia="Times New Roman" w:hAnsi="Times New Roman" w:cs="Times New Roman"/>
          <w:bCs/>
          <w:sz w:val="24"/>
          <w:szCs w:val="24"/>
        </w:rPr>
        <w:t xml:space="preserve"> </w:t>
      </w:r>
      <w:r w:rsidR="007A0C45" w:rsidRPr="00776004">
        <w:rPr>
          <w:rFonts w:ascii="Times New Roman" w:eastAsia="Times New Roman" w:hAnsi="Times New Roman" w:cs="Times New Roman"/>
          <w:bCs/>
          <w:sz w:val="24"/>
          <w:szCs w:val="24"/>
        </w:rPr>
        <w:t>Defendant</w:t>
      </w:r>
      <w:r w:rsidRPr="00776004">
        <w:rPr>
          <w:rFonts w:ascii="Times New Roman" w:eastAsia="Times New Roman" w:hAnsi="Times New Roman" w:cs="Times New Roman"/>
          <w:bCs/>
          <w:sz w:val="24"/>
          <w:szCs w:val="24"/>
        </w:rPr>
        <w:t xml:space="preserve"> invoiced the client for work done but instructed the client to pay the 3</w:t>
      </w:r>
      <w:r w:rsidRPr="00776004">
        <w:rPr>
          <w:rFonts w:ascii="Times New Roman" w:eastAsia="Times New Roman" w:hAnsi="Times New Roman" w:cs="Times New Roman"/>
          <w:bCs/>
          <w:sz w:val="24"/>
          <w:szCs w:val="24"/>
          <w:vertAlign w:val="superscript"/>
        </w:rPr>
        <w:t>rd</w:t>
      </w:r>
      <w:r w:rsidRPr="00776004">
        <w:rPr>
          <w:rFonts w:ascii="Times New Roman" w:eastAsia="Times New Roman" w:hAnsi="Times New Roman" w:cs="Times New Roman"/>
          <w:bCs/>
          <w:sz w:val="24"/>
          <w:szCs w:val="24"/>
        </w:rPr>
        <w:t xml:space="preserve"> </w:t>
      </w:r>
      <w:r w:rsidR="007A0C45" w:rsidRPr="00776004">
        <w:rPr>
          <w:rFonts w:ascii="Times New Roman" w:eastAsia="Times New Roman" w:hAnsi="Times New Roman" w:cs="Times New Roman"/>
          <w:bCs/>
          <w:sz w:val="24"/>
          <w:szCs w:val="24"/>
        </w:rPr>
        <w:t>Defendant</w:t>
      </w:r>
      <w:r w:rsidRPr="00776004">
        <w:rPr>
          <w:rFonts w:ascii="Times New Roman" w:eastAsia="Times New Roman" w:hAnsi="Times New Roman" w:cs="Times New Roman"/>
          <w:bCs/>
          <w:sz w:val="24"/>
          <w:szCs w:val="24"/>
        </w:rPr>
        <w:t xml:space="preserve"> making it a co-conspirator in the scheme to cheat the </w:t>
      </w:r>
      <w:r w:rsidR="007A0C45" w:rsidRPr="00776004">
        <w:rPr>
          <w:rFonts w:ascii="Times New Roman" w:eastAsia="Times New Roman" w:hAnsi="Times New Roman" w:cs="Times New Roman"/>
          <w:bCs/>
          <w:sz w:val="24"/>
          <w:szCs w:val="24"/>
        </w:rPr>
        <w:t>Plaintiff</w:t>
      </w:r>
      <w:r w:rsidRPr="00776004">
        <w:rPr>
          <w:rFonts w:ascii="Times New Roman" w:eastAsia="Times New Roman" w:hAnsi="Times New Roman" w:cs="Times New Roman"/>
          <w:bCs/>
          <w:sz w:val="24"/>
          <w:szCs w:val="24"/>
        </w:rPr>
        <w: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In reply to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preliminary point,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referred to Exhibit P-10 which is an annual return for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which shows on page 3 that the shares in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were fully allotted to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and thus submitted that the contract for shares with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made with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personally and the breach was by him since he owned all the shares. </w:t>
      </w:r>
      <w:r w:rsidR="009E7CFA" w:rsidRPr="00776004">
        <w:rPr>
          <w:rFonts w:ascii="Times New Roman" w:eastAsia="Times New Roman" w:hAnsi="Times New Roman" w:cs="Times New Roman"/>
          <w:sz w:val="24"/>
          <w:szCs w:val="24"/>
        </w:rPr>
        <w:t xml:space="preserve">He </w:t>
      </w:r>
      <w:r w:rsidRPr="00776004">
        <w:rPr>
          <w:rFonts w:ascii="Times New Roman" w:eastAsia="Times New Roman" w:hAnsi="Times New Roman" w:cs="Times New Roman"/>
          <w:sz w:val="24"/>
          <w:szCs w:val="24"/>
        </w:rPr>
        <w:t xml:space="preserve">prayed that the objections </w:t>
      </w:r>
      <w:r w:rsidR="009E7CFA" w:rsidRPr="00776004">
        <w:rPr>
          <w:rFonts w:ascii="Times New Roman" w:eastAsia="Times New Roman" w:hAnsi="Times New Roman" w:cs="Times New Roman"/>
          <w:sz w:val="24"/>
          <w:szCs w:val="24"/>
        </w:rPr>
        <w:t xml:space="preserve">are dismissed </w:t>
      </w:r>
      <w:r w:rsidRPr="00776004">
        <w:rPr>
          <w:rFonts w:ascii="Times New Roman" w:eastAsia="Times New Roman" w:hAnsi="Times New Roman" w:cs="Times New Roman"/>
          <w:sz w:val="24"/>
          <w:szCs w:val="24"/>
        </w:rPr>
        <w:t>with costs and the matter proceed</w:t>
      </w:r>
      <w:r w:rsidR="009E7CFA" w:rsidRPr="00776004">
        <w:rPr>
          <w:rFonts w:ascii="Times New Roman" w:eastAsia="Times New Roman" w:hAnsi="Times New Roman" w:cs="Times New Roman"/>
          <w:sz w:val="24"/>
          <w:szCs w:val="24"/>
        </w:rPr>
        <w:t>s</w:t>
      </w:r>
      <w:r w:rsidRPr="00776004">
        <w:rPr>
          <w:rFonts w:ascii="Times New Roman" w:eastAsia="Times New Roman" w:hAnsi="Times New Roman" w:cs="Times New Roman"/>
          <w:sz w:val="24"/>
          <w:szCs w:val="24"/>
        </w:rPr>
        <w:t xml:space="preserve"> on its merits against all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The parties jointly raised five issues in the joint scheduling memorandum for determination as listed below;</w:t>
      </w:r>
    </w:p>
    <w:p w:rsidR="00B51209" w:rsidRPr="00776004" w:rsidRDefault="00496105" w:rsidP="00B51209">
      <w:pPr>
        <w:pStyle w:val="ListParagraph"/>
        <w:numPr>
          <w:ilvl w:val="0"/>
          <w:numId w:val="4"/>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Whether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are liable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breach of trust</w:t>
      </w:r>
    </w:p>
    <w:p w:rsidR="00B51209" w:rsidRPr="00776004" w:rsidRDefault="00496105" w:rsidP="00B51209">
      <w:pPr>
        <w:pStyle w:val="ListParagraph"/>
        <w:numPr>
          <w:ilvl w:val="0"/>
          <w:numId w:val="4"/>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defamed the character of the </w:t>
      </w:r>
      <w:r w:rsidR="007A0C45" w:rsidRPr="00776004">
        <w:rPr>
          <w:rFonts w:ascii="Times New Roman" w:eastAsia="Times New Roman" w:hAnsi="Times New Roman" w:cs="Times New Roman"/>
          <w:sz w:val="24"/>
          <w:szCs w:val="24"/>
        </w:rPr>
        <w:t>Plaintiff</w:t>
      </w:r>
    </w:p>
    <w:p w:rsidR="00B51209" w:rsidRPr="00776004" w:rsidRDefault="00496105" w:rsidP="00B51209">
      <w:pPr>
        <w:pStyle w:val="ListParagraph"/>
        <w:numPr>
          <w:ilvl w:val="0"/>
          <w:numId w:val="4"/>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had a contract with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the transfer of shares and if o whether it was breached</w:t>
      </w:r>
    </w:p>
    <w:p w:rsidR="00B51209" w:rsidRPr="00776004" w:rsidRDefault="00496105" w:rsidP="00B51209">
      <w:pPr>
        <w:pStyle w:val="ListParagraph"/>
        <w:numPr>
          <w:ilvl w:val="0"/>
          <w:numId w:val="4"/>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wrongly induced a breach of contract with the </w:t>
      </w:r>
      <w:r w:rsidR="007A0C45" w:rsidRPr="00776004">
        <w:rPr>
          <w:rFonts w:ascii="Times New Roman" w:eastAsia="Times New Roman" w:hAnsi="Times New Roman" w:cs="Times New Roman"/>
          <w:sz w:val="24"/>
          <w:szCs w:val="24"/>
        </w:rPr>
        <w:t>Plaintiff</w:t>
      </w:r>
    </w:p>
    <w:p w:rsidR="00B51209" w:rsidRPr="00776004" w:rsidRDefault="00496105" w:rsidP="00B51209">
      <w:pPr>
        <w:pStyle w:val="ListParagraph"/>
        <w:numPr>
          <w:ilvl w:val="0"/>
          <w:numId w:val="4"/>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wrongly terminated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’s employment with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p>
    <w:p w:rsidR="00B51209" w:rsidRPr="00776004" w:rsidRDefault="00496105" w:rsidP="00B51209">
      <w:pPr>
        <w:pStyle w:val="ListParagraph"/>
        <w:numPr>
          <w:ilvl w:val="0"/>
          <w:numId w:val="4"/>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lastRenderedPageBreak/>
        <w:t xml:space="preserve">Remedies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
          <w:sz w:val="24"/>
          <w:szCs w:val="24"/>
        </w:rPr>
        <w:t xml:space="preserve">Whether the </w:t>
      </w:r>
      <w:r w:rsidR="007A0C45" w:rsidRPr="00776004">
        <w:rPr>
          <w:rFonts w:ascii="Times New Roman" w:eastAsia="Times New Roman" w:hAnsi="Times New Roman" w:cs="Times New Roman"/>
          <w:b/>
          <w:sz w:val="24"/>
          <w:szCs w:val="24"/>
        </w:rPr>
        <w:t>Defendant</w:t>
      </w:r>
      <w:r w:rsidRPr="00776004">
        <w:rPr>
          <w:rFonts w:ascii="Times New Roman" w:eastAsia="Times New Roman" w:hAnsi="Times New Roman" w:cs="Times New Roman"/>
          <w:b/>
          <w:sz w:val="24"/>
          <w:szCs w:val="24"/>
        </w:rPr>
        <w:t xml:space="preserve">s are liable to the </w:t>
      </w:r>
      <w:r w:rsidR="007A0C45" w:rsidRPr="00776004">
        <w:rPr>
          <w:rFonts w:ascii="Times New Roman" w:eastAsia="Times New Roman" w:hAnsi="Times New Roman" w:cs="Times New Roman"/>
          <w:b/>
          <w:sz w:val="24"/>
          <w:szCs w:val="24"/>
        </w:rPr>
        <w:t>Plaintiff</w:t>
      </w:r>
      <w:r w:rsidRPr="00776004">
        <w:rPr>
          <w:rFonts w:ascii="Times New Roman" w:eastAsia="Times New Roman" w:hAnsi="Times New Roman" w:cs="Times New Roman"/>
          <w:b/>
          <w:sz w:val="24"/>
          <w:szCs w:val="24"/>
        </w:rPr>
        <w:t xml:space="preserve"> for breach of trust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submitted that the plaint is clear to the effect that this issue was </w:t>
      </w:r>
      <w:r w:rsidR="008E63CF" w:rsidRPr="00776004">
        <w:rPr>
          <w:rFonts w:ascii="Times New Roman" w:eastAsia="Times New Roman" w:hAnsi="Times New Roman" w:cs="Times New Roman"/>
          <w:sz w:val="24"/>
          <w:szCs w:val="24"/>
        </w:rPr>
        <w:t>levelled</w:t>
      </w:r>
      <w:r w:rsidRPr="00776004">
        <w:rPr>
          <w:rFonts w:ascii="Times New Roman" w:eastAsia="Times New Roman" w:hAnsi="Times New Roman" w:cs="Times New Roman"/>
          <w:sz w:val="24"/>
          <w:szCs w:val="24"/>
        </w:rPr>
        <w:t xml:space="preserve"> solely against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and made reference to the </w:t>
      </w:r>
      <w:r w:rsidR="008E63CF" w:rsidRPr="00776004">
        <w:rPr>
          <w:rFonts w:ascii="Times New Roman" w:eastAsia="Times New Roman" w:hAnsi="Times New Roman" w:cs="Times New Roman"/>
          <w:b/>
          <w:sz w:val="24"/>
          <w:szCs w:val="24"/>
        </w:rPr>
        <w:t>Black’s</w:t>
      </w:r>
      <w:r w:rsidRPr="00776004">
        <w:rPr>
          <w:rFonts w:ascii="Times New Roman" w:eastAsia="Times New Roman" w:hAnsi="Times New Roman" w:cs="Times New Roman"/>
          <w:b/>
          <w:sz w:val="24"/>
          <w:szCs w:val="24"/>
        </w:rPr>
        <w:t xml:space="preserve"> Law Dictionary, 8</w:t>
      </w:r>
      <w:r w:rsidRPr="00776004">
        <w:rPr>
          <w:rFonts w:ascii="Times New Roman" w:eastAsia="Times New Roman" w:hAnsi="Times New Roman" w:cs="Times New Roman"/>
          <w:b/>
          <w:sz w:val="24"/>
          <w:szCs w:val="24"/>
          <w:vertAlign w:val="superscript"/>
        </w:rPr>
        <w:t>th</w:t>
      </w:r>
      <w:r w:rsidRPr="00776004">
        <w:rPr>
          <w:rFonts w:ascii="Times New Roman" w:eastAsia="Times New Roman" w:hAnsi="Times New Roman" w:cs="Times New Roman"/>
          <w:b/>
          <w:sz w:val="24"/>
          <w:szCs w:val="24"/>
        </w:rPr>
        <w:t xml:space="preserve"> edition 2004 at page 4699</w:t>
      </w:r>
      <w:r w:rsidRPr="00776004">
        <w:rPr>
          <w:rFonts w:ascii="Times New Roman" w:eastAsia="Times New Roman" w:hAnsi="Times New Roman" w:cs="Times New Roman"/>
          <w:sz w:val="24"/>
          <w:szCs w:val="24"/>
        </w:rPr>
        <w:t xml:space="preserve"> to define a trust as a right enforceable solely in equity to the beneficial enjoyment to which another person holds the legal title or a property interest held by one person to the request of another for the benefit of a third party and that for a trust to be valid it must involve the settler’s intent and be created for </w:t>
      </w:r>
      <w:r w:rsidR="009E7CFA" w:rsidRPr="00776004">
        <w:rPr>
          <w:rFonts w:ascii="Times New Roman" w:eastAsia="Times New Roman" w:hAnsi="Times New Roman" w:cs="Times New Roman"/>
          <w:sz w:val="24"/>
          <w:szCs w:val="24"/>
        </w:rPr>
        <w:t xml:space="preserve">a </w:t>
      </w:r>
      <w:r w:rsidRPr="00776004">
        <w:rPr>
          <w:rFonts w:ascii="Times New Roman" w:eastAsia="Times New Roman" w:hAnsi="Times New Roman" w:cs="Times New Roman"/>
          <w:sz w:val="24"/>
          <w:szCs w:val="24"/>
        </w:rPr>
        <w:t xml:space="preserve">lawful purpose. He thus submitted that  Mr. Mpeirwe holds no such legal title to even raise the prospect of a trust as is known in law as by his pleadings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stated that his duties while at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 employment included managing operational and general administrative matters and that he earned a salary of USD 650 monthly for his services to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which defeats logic on how he would expect further entitlement beyond his salary while alluding to an oral contract  for a value of approximately USD 360,000 special damages contrary to </w:t>
      </w:r>
      <w:r w:rsidRPr="00776004">
        <w:rPr>
          <w:rFonts w:ascii="Times New Roman" w:eastAsia="Times New Roman" w:hAnsi="Times New Roman" w:cs="Times New Roman"/>
          <w:b/>
          <w:sz w:val="24"/>
          <w:szCs w:val="24"/>
        </w:rPr>
        <w:t>S.10</w:t>
      </w:r>
      <w:r w:rsidR="00AD7126" w:rsidRPr="00776004">
        <w:rPr>
          <w:rFonts w:ascii="Times New Roman" w:eastAsia="Times New Roman" w:hAnsi="Times New Roman" w:cs="Times New Roman"/>
          <w:b/>
          <w:sz w:val="24"/>
          <w:szCs w:val="24"/>
        </w:rPr>
        <w:t xml:space="preserve"> </w:t>
      </w:r>
      <w:r w:rsidRPr="00776004">
        <w:rPr>
          <w:rFonts w:ascii="Times New Roman" w:eastAsia="Times New Roman" w:hAnsi="Times New Roman" w:cs="Times New Roman"/>
          <w:b/>
          <w:sz w:val="24"/>
          <w:szCs w:val="24"/>
        </w:rPr>
        <w:t>(5) of the Contract Act</w:t>
      </w:r>
      <w:r w:rsidRPr="00776004">
        <w:rPr>
          <w:rFonts w:ascii="Times New Roman" w:eastAsia="Times New Roman" w:hAnsi="Times New Roman" w:cs="Times New Roman"/>
          <w:sz w:val="24"/>
          <w:szCs w:val="24"/>
        </w:rPr>
        <w:t xml:space="preserve"> which requires any contract which exceeds 25 currency points to be in writing.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prayed that court finds that no trust ever existed or was ever created or breached in the circumstances.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On the plea of the alleged promise to appoint </w:t>
      </w:r>
      <w:r w:rsidR="0020121D"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Plaintiff</w:t>
      </w:r>
      <w:r w:rsidR="0020121D"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a director of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submitted that there is clear lack of good faith as it conflicts with the alleged promised shares for if the promise of shares were true, then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would have expected to have shareholding rights like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and would have a say in appointing directors but not begging to become one.  He submitted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did not discharge his duty to prove a promise to be  appointed director for no such promise ever existed and no consideration for the same was ever furnished thus this matter be resolved in the negative.</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On the alleged failure to refund sums which had allegedly in good faith been spent by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from personal savings upon request by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cited </w:t>
      </w:r>
      <w:r w:rsidRPr="00776004">
        <w:rPr>
          <w:rFonts w:ascii="Times New Roman" w:eastAsia="Times New Roman" w:hAnsi="Times New Roman" w:cs="Times New Roman"/>
          <w:b/>
          <w:sz w:val="24"/>
          <w:szCs w:val="24"/>
        </w:rPr>
        <w:t xml:space="preserve">S.101 of the </w:t>
      </w:r>
      <w:r w:rsidR="0020121D" w:rsidRPr="00776004">
        <w:rPr>
          <w:rFonts w:ascii="Times New Roman" w:eastAsia="Times New Roman" w:hAnsi="Times New Roman" w:cs="Times New Roman"/>
          <w:b/>
          <w:sz w:val="24"/>
          <w:szCs w:val="24"/>
        </w:rPr>
        <w:t>E</w:t>
      </w:r>
      <w:r w:rsidRPr="00776004">
        <w:rPr>
          <w:rFonts w:ascii="Times New Roman" w:eastAsia="Times New Roman" w:hAnsi="Times New Roman" w:cs="Times New Roman"/>
          <w:b/>
          <w:sz w:val="24"/>
          <w:szCs w:val="24"/>
        </w:rPr>
        <w:t>vidence Act</w:t>
      </w:r>
      <w:r w:rsidRPr="00776004">
        <w:rPr>
          <w:rFonts w:ascii="Times New Roman" w:eastAsia="Times New Roman" w:hAnsi="Times New Roman" w:cs="Times New Roman"/>
          <w:sz w:val="24"/>
          <w:szCs w:val="24"/>
        </w:rPr>
        <w:t xml:space="preserve"> </w:t>
      </w:r>
      <w:r w:rsidR="0020121D" w:rsidRPr="00776004">
        <w:rPr>
          <w:rFonts w:ascii="Times New Roman" w:eastAsia="Times New Roman" w:hAnsi="Times New Roman" w:cs="Times New Roman"/>
          <w:sz w:val="24"/>
          <w:szCs w:val="24"/>
        </w:rPr>
        <w:t>for the proposition that t</w:t>
      </w:r>
      <w:r w:rsidRPr="00776004">
        <w:rPr>
          <w:rFonts w:ascii="Times New Roman" w:eastAsia="Times New Roman" w:hAnsi="Times New Roman" w:cs="Times New Roman"/>
          <w:sz w:val="24"/>
          <w:szCs w:val="24"/>
        </w:rPr>
        <w:t xml:space="preserve">he burden of proof lies on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to plead and prove his claim. </w:t>
      </w:r>
      <w:r w:rsidR="0020121D"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had to prove that he had expended personal savings upon request by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for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which burden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failed to discharge as he only adduced orange airtime scratch cards which were not tendered in evidence as they were disputed by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in cross examination because they could have been picked from the street and photocopied since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also did not place any nexus between them and the company as they have no time frame. Furthermore,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admitted lack of evidence when he stated in the trial bundle that he did not have proof that they were used for company work. More still the table of expenses on page 72 of the trial bundle was never proved as such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caught in his pattern of lies and self interest. </w:t>
      </w:r>
      <w:r w:rsidR="0020121D" w:rsidRPr="00776004">
        <w:rPr>
          <w:rFonts w:ascii="Times New Roman" w:eastAsia="Times New Roman" w:hAnsi="Times New Roman" w:cs="Times New Roman"/>
          <w:sz w:val="24"/>
          <w:szCs w:val="24"/>
        </w:rPr>
        <w:t xml:space="preserve">He relied on </w:t>
      </w:r>
      <w:r w:rsidRPr="00776004">
        <w:rPr>
          <w:rFonts w:ascii="Times New Roman" w:eastAsia="Times New Roman" w:hAnsi="Times New Roman" w:cs="Times New Roman"/>
          <w:b/>
          <w:sz w:val="24"/>
          <w:szCs w:val="24"/>
        </w:rPr>
        <w:t>Katojabha Jiwa vs. Zenab (1957) EA</w:t>
      </w:r>
      <w:r w:rsidRPr="00776004">
        <w:rPr>
          <w:rFonts w:ascii="Times New Roman" w:eastAsia="Times New Roman" w:hAnsi="Times New Roman" w:cs="Times New Roman"/>
          <w:sz w:val="24"/>
          <w:szCs w:val="24"/>
        </w:rPr>
        <w:t xml:space="preserve"> where it was held that;</w:t>
      </w:r>
    </w:p>
    <w:p w:rsidR="00B51209" w:rsidRPr="00776004" w:rsidRDefault="00B51209" w:rsidP="00B51209">
      <w:pPr>
        <w:ind w:left="720"/>
        <w:jc w:val="both"/>
        <w:rPr>
          <w:rFonts w:ascii="Times New Roman" w:hAnsi="Times New Roman" w:cs="Times New Roman"/>
          <w:sz w:val="24"/>
          <w:szCs w:val="24"/>
        </w:rPr>
      </w:pPr>
      <w:r w:rsidRPr="00776004">
        <w:rPr>
          <w:rFonts w:ascii="Times New Roman" w:eastAsia="Times New Roman" w:hAnsi="Times New Roman" w:cs="Times New Roman"/>
          <w:sz w:val="24"/>
          <w:szCs w:val="24"/>
        </w:rPr>
        <w:lastRenderedPageBreak/>
        <w:t>‘</w:t>
      </w:r>
      <w:r w:rsidR="00496105" w:rsidRPr="00776004">
        <w:rPr>
          <w:rFonts w:ascii="Times New Roman" w:eastAsia="Times New Roman" w:hAnsi="Times New Roman" w:cs="Times New Roman"/>
          <w:sz w:val="24"/>
          <w:szCs w:val="24"/>
        </w:rPr>
        <w:t>The falsehood shall be considered in weighing the evidence, if it is so glaring it will have the effect of destroying the confidence in the witness altogether.’</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He thus submitted that no expenses </w:t>
      </w:r>
      <w:r w:rsidR="0020121D" w:rsidRPr="00776004">
        <w:rPr>
          <w:rFonts w:ascii="Times New Roman" w:eastAsia="Times New Roman" w:hAnsi="Times New Roman" w:cs="Times New Roman"/>
          <w:sz w:val="24"/>
          <w:szCs w:val="24"/>
        </w:rPr>
        <w:t xml:space="preserve">were incurred </w:t>
      </w:r>
      <w:r w:rsidRPr="00776004">
        <w:rPr>
          <w:rFonts w:ascii="Times New Roman" w:eastAsia="Times New Roman" w:hAnsi="Times New Roman" w:cs="Times New Roman"/>
          <w:sz w:val="24"/>
          <w:szCs w:val="24"/>
        </w:rPr>
        <w:t xml:space="preserve">by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t>
      </w:r>
      <w:r w:rsidR="0020121D" w:rsidRPr="00776004">
        <w:rPr>
          <w:rFonts w:ascii="Times New Roman" w:eastAsia="Times New Roman" w:hAnsi="Times New Roman" w:cs="Times New Roman"/>
          <w:sz w:val="24"/>
          <w:szCs w:val="24"/>
        </w:rPr>
        <w:t xml:space="preserve">on behalf of the </w:t>
      </w:r>
      <w:r w:rsidRPr="00776004">
        <w:rPr>
          <w:rFonts w:ascii="Times New Roman" w:eastAsia="Times New Roman" w:hAnsi="Times New Roman" w:cs="Times New Roman"/>
          <w:sz w:val="24"/>
          <w:szCs w:val="24"/>
        </w:rPr>
        <w:t>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and </w:t>
      </w:r>
      <w:r w:rsidR="0020121D" w:rsidRPr="00776004">
        <w:rPr>
          <w:rFonts w:ascii="Times New Roman" w:eastAsia="Times New Roman" w:hAnsi="Times New Roman" w:cs="Times New Roman"/>
          <w:sz w:val="24"/>
          <w:szCs w:val="24"/>
        </w:rPr>
        <w:t xml:space="preserve">there was </w:t>
      </w:r>
      <w:r w:rsidRPr="00776004">
        <w:rPr>
          <w:rFonts w:ascii="Times New Roman" w:eastAsia="Times New Roman" w:hAnsi="Times New Roman" w:cs="Times New Roman"/>
          <w:sz w:val="24"/>
          <w:szCs w:val="24"/>
        </w:rPr>
        <w:t>no breach of trust</w:t>
      </w:r>
      <w:r w:rsidR="0020121D" w:rsidRPr="00776004">
        <w:rPr>
          <w:rFonts w:ascii="Times New Roman" w:eastAsia="Times New Roman" w:hAnsi="Times New Roman" w:cs="Times New Roman"/>
          <w:sz w:val="24"/>
          <w:szCs w:val="24"/>
        </w:rPr>
        <w:t xml:space="preserve">. He </w:t>
      </w:r>
      <w:r w:rsidRPr="00776004">
        <w:rPr>
          <w:rFonts w:ascii="Times New Roman" w:eastAsia="Times New Roman" w:hAnsi="Times New Roman" w:cs="Times New Roman"/>
          <w:sz w:val="24"/>
          <w:szCs w:val="24"/>
        </w:rPr>
        <w:t xml:space="preserve">prayed that this issue </w:t>
      </w:r>
      <w:r w:rsidR="0020121D" w:rsidRPr="00776004">
        <w:rPr>
          <w:rFonts w:ascii="Times New Roman" w:eastAsia="Times New Roman" w:hAnsi="Times New Roman" w:cs="Times New Roman"/>
          <w:sz w:val="24"/>
          <w:szCs w:val="24"/>
        </w:rPr>
        <w:t>is r</w:t>
      </w:r>
      <w:r w:rsidRPr="00776004">
        <w:rPr>
          <w:rFonts w:ascii="Times New Roman" w:eastAsia="Times New Roman" w:hAnsi="Times New Roman" w:cs="Times New Roman"/>
          <w:sz w:val="24"/>
          <w:szCs w:val="24"/>
        </w:rPr>
        <w:t>esolved in the negative.</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On the claim of setting up the 3</w:t>
      </w:r>
      <w:r w:rsidRPr="00776004">
        <w:rPr>
          <w:rFonts w:ascii="Times New Roman" w:eastAsia="Times New Roman" w:hAnsi="Times New Roman" w:cs="Times New Roman"/>
          <w:sz w:val="24"/>
          <w:szCs w:val="24"/>
          <w:vertAlign w:val="superscript"/>
        </w:rPr>
        <w:t>rd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 to receive proceeds of the contract between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and another company,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submitted that this claim was not substantiated and reiterated the preliminary objections and prayed that court finds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did not </w:t>
      </w:r>
      <w:r w:rsidR="0020121D" w:rsidRPr="00776004">
        <w:rPr>
          <w:rFonts w:ascii="Times New Roman" w:eastAsia="Times New Roman" w:hAnsi="Times New Roman" w:cs="Times New Roman"/>
          <w:sz w:val="24"/>
          <w:szCs w:val="24"/>
        </w:rPr>
        <w:t xml:space="preserve">prove </w:t>
      </w:r>
      <w:r w:rsidRPr="00776004">
        <w:rPr>
          <w:rFonts w:ascii="Times New Roman" w:eastAsia="Times New Roman" w:hAnsi="Times New Roman" w:cs="Times New Roman"/>
          <w:sz w:val="24"/>
          <w:szCs w:val="24"/>
        </w:rPr>
        <w:t xml:space="preserve">entitlement to any of the proceeds held by the third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as such there was no breach of trust and that this issue be found in the negative.</w:t>
      </w:r>
    </w:p>
    <w:p w:rsidR="00B51209" w:rsidRPr="00776004" w:rsidRDefault="00496105" w:rsidP="00B51209">
      <w:pPr>
        <w:jc w:val="both"/>
        <w:rPr>
          <w:rFonts w:ascii="Times New Roman" w:eastAsia="Times New Roman" w:hAnsi="Times New Roman" w:cs="Times New Roman"/>
          <w:sz w:val="24"/>
          <w:szCs w:val="24"/>
        </w:rPr>
      </w:pPr>
      <w:r w:rsidRPr="00776004">
        <w:rPr>
          <w:rFonts w:ascii="Times New Roman" w:eastAsia="Times New Roman" w:hAnsi="Times New Roman" w:cs="Times New Roman"/>
          <w:sz w:val="24"/>
          <w:szCs w:val="24"/>
        </w:rPr>
        <w:t xml:space="preserve">In reply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submitted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had an agreement with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personally in which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to be allotted a 30% stake in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 and in the proceeds of a business contract in exchange for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bringing this lucrative business and a client to which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fulfilled his part of the bargain and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did not as also evidenced in the emails Exhibit P1 exchanged by the parties. As such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prayed that this court find in the affirmative that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s or at least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20121D" w:rsidRPr="00776004">
        <w:rPr>
          <w:rFonts w:ascii="Times New Roman" w:eastAsia="Times New Roman" w:hAnsi="Times New Roman" w:cs="Times New Roman"/>
          <w:sz w:val="24"/>
          <w:szCs w:val="24"/>
        </w:rPr>
        <w:t xml:space="preserve">and </w:t>
      </w:r>
      <w:r w:rsidRPr="00776004">
        <w:rPr>
          <w:rFonts w:ascii="Times New Roman" w:eastAsia="Times New Roman" w:hAnsi="Times New Roman" w:cs="Times New Roman"/>
          <w:sz w:val="24"/>
          <w:szCs w:val="24"/>
        </w:rPr>
        <w:t xml:space="preserve">2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are liable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bad faith and breach of the trust.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
          <w:sz w:val="24"/>
          <w:szCs w:val="24"/>
        </w:rPr>
        <w:t>Whether the 2</w:t>
      </w:r>
      <w:r w:rsidRPr="00776004">
        <w:rPr>
          <w:rFonts w:ascii="Times New Roman" w:eastAsia="Times New Roman" w:hAnsi="Times New Roman" w:cs="Times New Roman"/>
          <w:b/>
          <w:sz w:val="24"/>
          <w:szCs w:val="24"/>
          <w:vertAlign w:val="superscript"/>
        </w:rPr>
        <w:t>nd</w:t>
      </w:r>
      <w:r w:rsidRPr="00776004">
        <w:rPr>
          <w:rFonts w:ascii="Times New Roman" w:eastAsia="Times New Roman" w:hAnsi="Times New Roman" w:cs="Times New Roman"/>
          <w:b/>
          <w:sz w:val="24"/>
          <w:szCs w:val="24"/>
        </w:rPr>
        <w:t xml:space="preserve"> </w:t>
      </w:r>
      <w:r w:rsidR="007A0C45" w:rsidRPr="00776004">
        <w:rPr>
          <w:rFonts w:ascii="Times New Roman" w:eastAsia="Times New Roman" w:hAnsi="Times New Roman" w:cs="Times New Roman"/>
          <w:b/>
          <w:sz w:val="24"/>
          <w:szCs w:val="24"/>
        </w:rPr>
        <w:t>Defendant</w:t>
      </w:r>
      <w:r w:rsidRPr="00776004">
        <w:rPr>
          <w:rFonts w:ascii="Times New Roman" w:eastAsia="Times New Roman" w:hAnsi="Times New Roman" w:cs="Times New Roman"/>
          <w:b/>
          <w:sz w:val="24"/>
          <w:szCs w:val="24"/>
        </w:rPr>
        <w:t xml:space="preserve"> defamed the character of the </w:t>
      </w:r>
      <w:r w:rsidR="007A0C45" w:rsidRPr="00776004">
        <w:rPr>
          <w:rFonts w:ascii="Times New Roman" w:eastAsia="Times New Roman" w:hAnsi="Times New Roman" w:cs="Times New Roman"/>
          <w:b/>
          <w:sz w:val="24"/>
          <w:szCs w:val="24"/>
        </w:rPr>
        <w:t>Plaintiff</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submitted that under paragraph 4 of the plaint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is sued for the alleged defamation owing to his being the controlling hand of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yet the publication complained of was courteous as it even referred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as a gentleman who was no longer authorized to act for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and was issued by the company as such the director cannot be liable for the actions or omissions of the company. The Exhibit P4 is not defamatory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as he did not show how and which part </w:t>
      </w:r>
      <w:r w:rsidR="008C5625" w:rsidRPr="00776004">
        <w:rPr>
          <w:rFonts w:ascii="Times New Roman" w:eastAsia="Times New Roman" w:hAnsi="Times New Roman" w:cs="Times New Roman"/>
          <w:sz w:val="24"/>
          <w:szCs w:val="24"/>
        </w:rPr>
        <w:t xml:space="preserve">was defamatory </w:t>
      </w:r>
      <w:r w:rsidRPr="00776004">
        <w:rPr>
          <w:rFonts w:ascii="Times New Roman" w:eastAsia="Times New Roman" w:hAnsi="Times New Roman" w:cs="Times New Roman"/>
          <w:sz w:val="24"/>
          <w:szCs w:val="24"/>
        </w:rPr>
        <w:t>or even lead a witness who could have deemed it defamatory.</w:t>
      </w:r>
    </w:p>
    <w:p w:rsidR="00B51209" w:rsidRPr="00776004" w:rsidRDefault="007A0C4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Counsel</w:t>
      </w:r>
      <w:r w:rsidR="00496105" w:rsidRPr="00776004">
        <w:rPr>
          <w:rFonts w:ascii="Times New Roman" w:eastAsia="Times New Roman" w:hAnsi="Times New Roman" w:cs="Times New Roman"/>
          <w:sz w:val="24"/>
          <w:szCs w:val="24"/>
        </w:rPr>
        <w:t xml:space="preserve"> cited the case of </w:t>
      </w:r>
      <w:r w:rsidR="00496105" w:rsidRPr="00776004">
        <w:rPr>
          <w:rFonts w:ascii="Times New Roman" w:eastAsia="Times New Roman" w:hAnsi="Times New Roman" w:cs="Times New Roman"/>
          <w:b/>
          <w:sz w:val="24"/>
          <w:szCs w:val="24"/>
        </w:rPr>
        <w:t>Adoko Nekyon vs. Tanganyika Standard Limited</w:t>
      </w:r>
      <w:r w:rsidR="00496105" w:rsidRPr="00776004">
        <w:rPr>
          <w:rFonts w:ascii="Times New Roman" w:eastAsia="Times New Roman" w:hAnsi="Times New Roman" w:cs="Times New Roman"/>
          <w:sz w:val="24"/>
          <w:szCs w:val="24"/>
        </w:rPr>
        <w:t xml:space="preserve"> where Sir Udo Udoma held that;</w:t>
      </w:r>
    </w:p>
    <w:p w:rsidR="00B51209" w:rsidRPr="00776004" w:rsidRDefault="00B51209" w:rsidP="00B51209">
      <w:pPr>
        <w:ind w:left="720"/>
        <w:jc w:val="both"/>
        <w:rPr>
          <w:rFonts w:ascii="Times New Roman" w:hAnsi="Times New Roman" w:cs="Times New Roman"/>
          <w:sz w:val="24"/>
          <w:szCs w:val="24"/>
        </w:rPr>
      </w:pPr>
      <w:r w:rsidRPr="00776004">
        <w:rPr>
          <w:rFonts w:ascii="Times New Roman" w:hAnsi="Times New Roman" w:cs="Times New Roman"/>
          <w:sz w:val="24"/>
          <w:szCs w:val="24"/>
        </w:rPr>
        <w:t>‘</w:t>
      </w:r>
      <w:r w:rsidR="00496105" w:rsidRPr="00776004">
        <w:rPr>
          <w:rFonts w:ascii="Times New Roman" w:eastAsia="Times New Roman" w:hAnsi="Times New Roman" w:cs="Times New Roman"/>
          <w:sz w:val="24"/>
          <w:szCs w:val="24"/>
        </w:rPr>
        <w:t xml:space="preserve">In order to determine whether the article is defamatory and is capable of bearing any of the meaning ascribed to it by the </w:t>
      </w:r>
      <w:r w:rsidR="007A0C45"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it is necessary that the article be considered as a whole. It is not sufficient to pick out a phrase here and a sentence there to conclude from such phrases and sentences that the article is defamatory.’</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It is settled law that to </w:t>
      </w:r>
      <w:r w:rsidR="008C5625" w:rsidRPr="00776004">
        <w:rPr>
          <w:rFonts w:ascii="Times New Roman" w:eastAsia="Times New Roman" w:hAnsi="Times New Roman" w:cs="Times New Roman"/>
          <w:sz w:val="24"/>
          <w:szCs w:val="24"/>
        </w:rPr>
        <w:t xml:space="preserve">prove </w:t>
      </w:r>
      <w:r w:rsidRPr="00776004">
        <w:rPr>
          <w:rFonts w:ascii="Times New Roman" w:eastAsia="Times New Roman" w:hAnsi="Times New Roman" w:cs="Times New Roman"/>
          <w:sz w:val="24"/>
          <w:szCs w:val="24"/>
        </w:rPr>
        <w:t xml:space="preserve">defamation the law looks at a publication through the lens of a reasonable man. He further submitted that it is evident that reasonable men would not discern any defamatory content in exhibit P4 for they are not unusually suspicious and they are fair minded. That the article simply communicated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no longer in the </w:t>
      </w:r>
      <w:r w:rsidRPr="00776004">
        <w:rPr>
          <w:rFonts w:ascii="Times New Roman" w:eastAsia="Times New Roman" w:hAnsi="Times New Roman" w:cs="Times New Roman"/>
          <w:sz w:val="24"/>
          <w:szCs w:val="24"/>
        </w:rPr>
        <w:lastRenderedPageBreak/>
        <w:t>employment of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as such the article is not defamatory as it is true and justified as such this issue be resolved in the negative.</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reply to this issue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relied on the case of </w:t>
      </w:r>
      <w:r w:rsidR="008C5625" w:rsidRPr="00776004">
        <w:rPr>
          <w:rFonts w:ascii="Times New Roman" w:eastAsia="Times New Roman" w:hAnsi="Times New Roman" w:cs="Times New Roman"/>
          <w:b/>
          <w:sz w:val="24"/>
          <w:szCs w:val="24"/>
        </w:rPr>
        <w:t>Odongkara v</w:t>
      </w:r>
      <w:r w:rsidRPr="00776004">
        <w:rPr>
          <w:rFonts w:ascii="Times New Roman" w:eastAsia="Times New Roman" w:hAnsi="Times New Roman" w:cs="Times New Roman"/>
          <w:b/>
          <w:sz w:val="24"/>
          <w:szCs w:val="24"/>
        </w:rPr>
        <w:t>s</w:t>
      </w:r>
      <w:r w:rsidR="008C5625" w:rsidRPr="00776004">
        <w:rPr>
          <w:rFonts w:ascii="Times New Roman" w:eastAsia="Times New Roman" w:hAnsi="Times New Roman" w:cs="Times New Roman"/>
          <w:b/>
          <w:sz w:val="24"/>
          <w:szCs w:val="24"/>
        </w:rPr>
        <w:t>.</w:t>
      </w:r>
      <w:r w:rsidRPr="00776004">
        <w:rPr>
          <w:rFonts w:ascii="Times New Roman" w:eastAsia="Times New Roman" w:hAnsi="Times New Roman" w:cs="Times New Roman"/>
          <w:b/>
          <w:sz w:val="24"/>
          <w:szCs w:val="24"/>
        </w:rPr>
        <w:t xml:space="preserve"> Astles (1970) EA 377</w:t>
      </w:r>
      <w:r w:rsidRPr="00776004">
        <w:rPr>
          <w:rFonts w:ascii="Times New Roman" w:eastAsia="Times New Roman" w:hAnsi="Times New Roman" w:cs="Times New Roman"/>
          <w:sz w:val="24"/>
          <w:szCs w:val="24"/>
        </w:rPr>
        <w:t xml:space="preserve"> in which it was stated that;</w:t>
      </w:r>
    </w:p>
    <w:p w:rsidR="00B51209" w:rsidRPr="00776004" w:rsidRDefault="00B51209" w:rsidP="00B51209">
      <w:pPr>
        <w:ind w:left="720"/>
        <w:jc w:val="both"/>
        <w:rPr>
          <w:rFonts w:ascii="Times New Roman" w:hAnsi="Times New Roman" w:cs="Times New Roman"/>
          <w:sz w:val="24"/>
          <w:szCs w:val="24"/>
        </w:rPr>
      </w:pPr>
      <w:r w:rsidRPr="00776004">
        <w:rPr>
          <w:rFonts w:ascii="Times New Roman" w:eastAsia="Times New Roman" w:hAnsi="Times New Roman" w:cs="Times New Roman"/>
          <w:sz w:val="24"/>
          <w:szCs w:val="24"/>
        </w:rPr>
        <w:t>‘</w:t>
      </w:r>
      <w:r w:rsidR="00496105" w:rsidRPr="00776004">
        <w:rPr>
          <w:rFonts w:ascii="Times New Roman" w:eastAsia="Times New Roman" w:hAnsi="Times New Roman" w:cs="Times New Roman"/>
          <w:sz w:val="24"/>
          <w:szCs w:val="24"/>
        </w:rPr>
        <w:t>For words to amount to defamation there must have been publication i.e. that text must have been published to a third party’</w:t>
      </w:r>
    </w:p>
    <w:p w:rsidR="00B51209" w:rsidRPr="00776004" w:rsidRDefault="007A0C4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Counsel</w:t>
      </w:r>
      <w:r w:rsidR="00496105" w:rsidRPr="00776004">
        <w:rPr>
          <w:rFonts w:ascii="Times New Roman" w:eastAsia="Times New Roman" w:hAnsi="Times New Roman" w:cs="Times New Roman"/>
          <w:sz w:val="24"/>
          <w:szCs w:val="24"/>
        </w:rPr>
        <w:t xml:space="preserve"> for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submitted that the text here was published in the press and there was an underlying justification for it as the innuendo and imputation of this statement casts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as a dangerous person who was capable of harming anyone who dealt with him. Th</w:t>
      </w:r>
      <w:r w:rsidR="00040B4E" w:rsidRPr="00776004">
        <w:rPr>
          <w:rFonts w:ascii="Times New Roman" w:eastAsia="Times New Roman" w:hAnsi="Times New Roman" w:cs="Times New Roman"/>
          <w:sz w:val="24"/>
          <w:szCs w:val="24"/>
        </w:rPr>
        <w:t xml:space="preserve">e </w:t>
      </w:r>
      <w:r w:rsidR="00496105" w:rsidRPr="00776004">
        <w:rPr>
          <w:rFonts w:ascii="Times New Roman" w:eastAsia="Times New Roman" w:hAnsi="Times New Roman" w:cs="Times New Roman"/>
          <w:sz w:val="24"/>
          <w:szCs w:val="24"/>
        </w:rPr>
        <w:t xml:space="preserve">publication had no justification but rather was merely part of the ploy by which the </w:t>
      </w:r>
      <w:r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s sought to cheat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of his just entitlements which fact was clearly led in evidence </w:t>
      </w:r>
      <w:r w:rsidR="00040B4E" w:rsidRPr="00776004">
        <w:rPr>
          <w:rFonts w:ascii="Times New Roman" w:eastAsia="Times New Roman" w:hAnsi="Times New Roman" w:cs="Times New Roman"/>
          <w:sz w:val="24"/>
          <w:szCs w:val="24"/>
        </w:rPr>
        <w:t xml:space="preserve">and </w:t>
      </w:r>
      <w:r w:rsidR="00496105" w:rsidRPr="00776004">
        <w:rPr>
          <w:rFonts w:ascii="Times New Roman" w:eastAsia="Times New Roman" w:hAnsi="Times New Roman" w:cs="Times New Roman"/>
          <w:sz w:val="24"/>
          <w:szCs w:val="24"/>
        </w:rPr>
        <w:t>as such the publication is defamatory and the 1</w:t>
      </w:r>
      <w:r w:rsidR="00496105" w:rsidRPr="00776004">
        <w:rPr>
          <w:rFonts w:ascii="Times New Roman" w:eastAsia="Times New Roman" w:hAnsi="Times New Roman" w:cs="Times New Roman"/>
          <w:sz w:val="24"/>
          <w:szCs w:val="24"/>
          <w:vertAlign w:val="superscript"/>
        </w:rPr>
        <w:t>st</w:t>
      </w:r>
      <w:r w:rsidR="00496105" w:rsidRPr="00776004">
        <w:rPr>
          <w:rFonts w:ascii="Times New Roman" w:eastAsia="Times New Roman" w:hAnsi="Times New Roman" w:cs="Times New Roman"/>
          <w:sz w:val="24"/>
          <w:szCs w:val="24"/>
        </w:rPr>
        <w:t xml:space="preserve"> and 2</w:t>
      </w:r>
      <w:r w:rsidR="00496105" w:rsidRPr="00776004">
        <w:rPr>
          <w:rFonts w:ascii="Times New Roman" w:eastAsia="Times New Roman" w:hAnsi="Times New Roman" w:cs="Times New Roman"/>
          <w:sz w:val="24"/>
          <w:szCs w:val="24"/>
          <w:vertAlign w:val="superscript"/>
        </w:rPr>
        <w:t>nd</w:t>
      </w:r>
      <w:r w:rsidR="00496105"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w:t>
      </w:r>
      <w:r w:rsidR="00040B4E" w:rsidRPr="00776004">
        <w:rPr>
          <w:rFonts w:ascii="Times New Roman" w:eastAsia="Times New Roman" w:hAnsi="Times New Roman" w:cs="Times New Roman"/>
          <w:sz w:val="24"/>
          <w:szCs w:val="24"/>
        </w:rPr>
        <w:t xml:space="preserve">are </w:t>
      </w:r>
      <w:r w:rsidR="00496105" w:rsidRPr="00776004">
        <w:rPr>
          <w:rFonts w:ascii="Times New Roman" w:eastAsia="Times New Roman" w:hAnsi="Times New Roman" w:cs="Times New Roman"/>
          <w:sz w:val="24"/>
          <w:szCs w:val="24"/>
        </w:rPr>
        <w:t>liable.</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
          <w:sz w:val="24"/>
          <w:szCs w:val="24"/>
        </w:rPr>
        <w:t>Whether the 1</w:t>
      </w:r>
      <w:r w:rsidRPr="00776004">
        <w:rPr>
          <w:rFonts w:ascii="Times New Roman" w:eastAsia="Times New Roman" w:hAnsi="Times New Roman" w:cs="Times New Roman"/>
          <w:b/>
          <w:sz w:val="24"/>
          <w:szCs w:val="24"/>
          <w:vertAlign w:val="superscript"/>
        </w:rPr>
        <w:t>st</w:t>
      </w:r>
      <w:r w:rsidRPr="00776004">
        <w:rPr>
          <w:rFonts w:ascii="Times New Roman" w:eastAsia="Times New Roman" w:hAnsi="Times New Roman" w:cs="Times New Roman"/>
          <w:b/>
          <w:sz w:val="24"/>
          <w:szCs w:val="24"/>
        </w:rPr>
        <w:t xml:space="preserve"> </w:t>
      </w:r>
      <w:r w:rsidR="007A0C45" w:rsidRPr="00776004">
        <w:rPr>
          <w:rFonts w:ascii="Times New Roman" w:eastAsia="Times New Roman" w:hAnsi="Times New Roman" w:cs="Times New Roman"/>
          <w:b/>
          <w:sz w:val="24"/>
          <w:szCs w:val="24"/>
        </w:rPr>
        <w:t>Defendant</w:t>
      </w:r>
      <w:r w:rsidRPr="00776004">
        <w:rPr>
          <w:rFonts w:ascii="Times New Roman" w:eastAsia="Times New Roman" w:hAnsi="Times New Roman" w:cs="Times New Roman"/>
          <w:b/>
          <w:sz w:val="24"/>
          <w:szCs w:val="24"/>
        </w:rPr>
        <w:t xml:space="preserve"> had a contract with the </w:t>
      </w:r>
      <w:r w:rsidR="007A0C45" w:rsidRPr="00776004">
        <w:rPr>
          <w:rFonts w:ascii="Times New Roman" w:eastAsia="Times New Roman" w:hAnsi="Times New Roman" w:cs="Times New Roman"/>
          <w:b/>
          <w:sz w:val="24"/>
          <w:szCs w:val="24"/>
        </w:rPr>
        <w:t>Plaintiff</w:t>
      </w:r>
      <w:r w:rsidRPr="00776004">
        <w:rPr>
          <w:rFonts w:ascii="Times New Roman" w:eastAsia="Times New Roman" w:hAnsi="Times New Roman" w:cs="Times New Roman"/>
          <w:b/>
          <w:sz w:val="24"/>
          <w:szCs w:val="24"/>
        </w:rPr>
        <w:t xml:space="preserve"> for the transfer of shares and if so whether it was breached</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the premises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cited </w:t>
      </w:r>
      <w:r w:rsidRPr="00776004">
        <w:rPr>
          <w:rFonts w:ascii="Times New Roman" w:eastAsia="Times New Roman" w:hAnsi="Times New Roman" w:cs="Times New Roman"/>
          <w:b/>
          <w:sz w:val="24"/>
          <w:szCs w:val="24"/>
        </w:rPr>
        <w:t>S.10 of the Contracts Act</w:t>
      </w:r>
      <w:r w:rsidRPr="00776004">
        <w:rPr>
          <w:rFonts w:ascii="Times New Roman" w:eastAsia="Times New Roman" w:hAnsi="Times New Roman" w:cs="Times New Roman"/>
          <w:sz w:val="24"/>
          <w:szCs w:val="24"/>
        </w:rPr>
        <w:t xml:space="preserve"> as the princip</w:t>
      </w:r>
      <w:r w:rsidR="00040B4E" w:rsidRPr="00776004">
        <w:rPr>
          <w:rFonts w:ascii="Times New Roman" w:eastAsia="Times New Roman" w:hAnsi="Times New Roman" w:cs="Times New Roman"/>
          <w:sz w:val="24"/>
          <w:szCs w:val="24"/>
        </w:rPr>
        <w:t>a</w:t>
      </w:r>
      <w:r w:rsidRPr="00776004">
        <w:rPr>
          <w:rFonts w:ascii="Times New Roman" w:eastAsia="Times New Roman" w:hAnsi="Times New Roman" w:cs="Times New Roman"/>
          <w:sz w:val="24"/>
          <w:szCs w:val="24"/>
        </w:rPr>
        <w:t>l</w:t>
      </w:r>
      <w:r w:rsidR="00040B4E"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 xml:space="preserve">law and submitted that from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pleadings his salary was USD 650 monthly and nothing more although in cross examination he sought to claim that that was an allowance which departure in pleadings cannot stand and since the contract in which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claims shares worth USD 360,000 was not in writing, its void of evidential value and thus this issue should be resolved in the negative.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reply to this issue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t>
      </w:r>
      <w:r w:rsidR="00040B4E" w:rsidRPr="00776004">
        <w:rPr>
          <w:rFonts w:ascii="Times New Roman" w:eastAsia="Times New Roman" w:hAnsi="Times New Roman" w:cs="Times New Roman"/>
          <w:sz w:val="24"/>
          <w:szCs w:val="24"/>
        </w:rPr>
        <w:t>r</w:t>
      </w:r>
      <w:r w:rsidRPr="00776004">
        <w:rPr>
          <w:rFonts w:ascii="Times New Roman" w:eastAsia="Times New Roman" w:hAnsi="Times New Roman" w:cs="Times New Roman"/>
          <w:sz w:val="24"/>
          <w:szCs w:val="24"/>
        </w:rPr>
        <w:t xml:space="preserve">eiterated the submissions </w:t>
      </w:r>
      <w:r w:rsidR="00040B4E" w:rsidRPr="00776004">
        <w:rPr>
          <w:rFonts w:ascii="Times New Roman" w:eastAsia="Times New Roman" w:hAnsi="Times New Roman" w:cs="Times New Roman"/>
          <w:sz w:val="24"/>
          <w:szCs w:val="24"/>
        </w:rPr>
        <w:t xml:space="preserve">on the breach of trust and </w:t>
      </w:r>
      <w:r w:rsidRPr="00776004">
        <w:rPr>
          <w:rFonts w:ascii="Times New Roman" w:eastAsia="Times New Roman" w:hAnsi="Times New Roman" w:cs="Times New Roman"/>
          <w:sz w:val="24"/>
          <w:szCs w:val="24"/>
        </w:rPr>
        <w:t xml:space="preserve">prayed that court resolve it in </w:t>
      </w:r>
      <w:r w:rsidR="008E63CF" w:rsidRPr="00776004">
        <w:rPr>
          <w:rFonts w:ascii="Times New Roman" w:eastAsia="Times New Roman" w:hAnsi="Times New Roman" w:cs="Times New Roman"/>
          <w:sz w:val="24"/>
          <w:szCs w:val="24"/>
        </w:rPr>
        <w:t>favour</w:t>
      </w:r>
      <w:r w:rsidRPr="00776004">
        <w:rPr>
          <w:rFonts w:ascii="Times New Roman" w:eastAsia="Times New Roman" w:hAnsi="Times New Roman" w:cs="Times New Roman"/>
          <w:sz w:val="24"/>
          <w:szCs w:val="24"/>
        </w:rPr>
        <w:t xml:space="preserve"> of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
          <w:sz w:val="24"/>
          <w:szCs w:val="24"/>
        </w:rPr>
        <w:t>Whether the 2</w:t>
      </w:r>
      <w:r w:rsidRPr="00776004">
        <w:rPr>
          <w:rFonts w:ascii="Times New Roman" w:eastAsia="Times New Roman" w:hAnsi="Times New Roman" w:cs="Times New Roman"/>
          <w:b/>
          <w:sz w:val="24"/>
          <w:szCs w:val="24"/>
          <w:vertAlign w:val="superscript"/>
        </w:rPr>
        <w:t>nd</w:t>
      </w:r>
      <w:r w:rsidRPr="00776004">
        <w:rPr>
          <w:rFonts w:ascii="Times New Roman" w:eastAsia="Times New Roman" w:hAnsi="Times New Roman" w:cs="Times New Roman"/>
          <w:b/>
          <w:sz w:val="24"/>
          <w:szCs w:val="24"/>
        </w:rPr>
        <w:t xml:space="preserve"> </w:t>
      </w:r>
      <w:r w:rsidR="007A0C45" w:rsidRPr="00776004">
        <w:rPr>
          <w:rFonts w:ascii="Times New Roman" w:eastAsia="Times New Roman" w:hAnsi="Times New Roman" w:cs="Times New Roman"/>
          <w:b/>
          <w:sz w:val="24"/>
          <w:szCs w:val="24"/>
        </w:rPr>
        <w:t>Defendant</w:t>
      </w:r>
      <w:r w:rsidRPr="00776004">
        <w:rPr>
          <w:rFonts w:ascii="Times New Roman" w:eastAsia="Times New Roman" w:hAnsi="Times New Roman" w:cs="Times New Roman"/>
          <w:b/>
          <w:sz w:val="24"/>
          <w:szCs w:val="24"/>
        </w:rPr>
        <w:t xml:space="preserve"> wrongly induced a breach of contract with the </w:t>
      </w:r>
      <w:r w:rsidR="007A0C45" w:rsidRPr="00776004">
        <w:rPr>
          <w:rFonts w:ascii="Times New Roman" w:eastAsia="Times New Roman" w:hAnsi="Times New Roman" w:cs="Times New Roman"/>
          <w:b/>
          <w:sz w:val="24"/>
          <w:szCs w:val="24"/>
        </w:rPr>
        <w:t>Plaintiff</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reiterated the preliminary objection on a point of law already raised and the arguments o</w:t>
      </w:r>
      <w:r w:rsidR="006A382F" w:rsidRPr="00776004">
        <w:rPr>
          <w:rFonts w:ascii="Times New Roman" w:eastAsia="Times New Roman" w:hAnsi="Times New Roman" w:cs="Times New Roman"/>
          <w:sz w:val="24"/>
          <w:szCs w:val="24"/>
        </w:rPr>
        <w:t>n i</w:t>
      </w:r>
      <w:r w:rsidRPr="00776004">
        <w:rPr>
          <w:rFonts w:ascii="Times New Roman" w:eastAsia="Times New Roman" w:hAnsi="Times New Roman" w:cs="Times New Roman"/>
          <w:sz w:val="24"/>
          <w:szCs w:val="24"/>
        </w:rPr>
        <w:t xml:space="preserve">ssue </w:t>
      </w:r>
      <w:r w:rsidR="006A382F" w:rsidRPr="00776004">
        <w:rPr>
          <w:rFonts w:ascii="Times New Roman" w:eastAsia="Times New Roman" w:hAnsi="Times New Roman" w:cs="Times New Roman"/>
          <w:sz w:val="24"/>
          <w:szCs w:val="24"/>
        </w:rPr>
        <w:t xml:space="preserve">number </w:t>
      </w:r>
      <w:r w:rsidRPr="00776004">
        <w:rPr>
          <w:rFonts w:ascii="Times New Roman" w:eastAsia="Times New Roman" w:hAnsi="Times New Roman" w:cs="Times New Roman"/>
          <w:sz w:val="24"/>
          <w:szCs w:val="24"/>
        </w:rPr>
        <w:t xml:space="preserve">1 and prayed that this issue be resolved in the negative.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reply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also reiterated the submissions on inducement of breach and submitted that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would be liable for this as well in that he masterminded the scheme by which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would be denied access to his entitlements and prayed that this issue be resolved in his </w:t>
      </w:r>
      <w:r w:rsidR="008E63CF" w:rsidRPr="00776004">
        <w:rPr>
          <w:rFonts w:ascii="Times New Roman" w:eastAsia="Times New Roman" w:hAnsi="Times New Roman" w:cs="Times New Roman"/>
          <w:sz w:val="24"/>
          <w:szCs w:val="24"/>
        </w:rPr>
        <w:t>favour</w:t>
      </w:r>
      <w:r w:rsidRPr="00776004">
        <w:rPr>
          <w:rFonts w:ascii="Times New Roman" w:eastAsia="Times New Roman" w:hAnsi="Times New Roman" w:cs="Times New Roman"/>
          <w:sz w:val="24"/>
          <w:szCs w:val="24"/>
        </w:rPr>
        <w: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
          <w:sz w:val="24"/>
          <w:szCs w:val="24"/>
        </w:rPr>
        <w:t>Whether the 2</w:t>
      </w:r>
      <w:r w:rsidRPr="00776004">
        <w:rPr>
          <w:rFonts w:ascii="Times New Roman" w:eastAsia="Times New Roman" w:hAnsi="Times New Roman" w:cs="Times New Roman"/>
          <w:b/>
          <w:sz w:val="24"/>
          <w:szCs w:val="24"/>
          <w:vertAlign w:val="superscript"/>
        </w:rPr>
        <w:t>nd</w:t>
      </w:r>
      <w:r w:rsidRPr="00776004">
        <w:rPr>
          <w:rFonts w:ascii="Times New Roman" w:eastAsia="Times New Roman" w:hAnsi="Times New Roman" w:cs="Times New Roman"/>
          <w:b/>
          <w:sz w:val="24"/>
          <w:szCs w:val="24"/>
        </w:rPr>
        <w:t xml:space="preserve"> </w:t>
      </w:r>
      <w:r w:rsidR="007A0C45" w:rsidRPr="00776004">
        <w:rPr>
          <w:rFonts w:ascii="Times New Roman" w:eastAsia="Times New Roman" w:hAnsi="Times New Roman" w:cs="Times New Roman"/>
          <w:b/>
          <w:sz w:val="24"/>
          <w:szCs w:val="24"/>
        </w:rPr>
        <w:t>Defendant</w:t>
      </w:r>
      <w:r w:rsidRPr="00776004">
        <w:rPr>
          <w:rFonts w:ascii="Times New Roman" w:eastAsia="Times New Roman" w:hAnsi="Times New Roman" w:cs="Times New Roman"/>
          <w:b/>
          <w:sz w:val="24"/>
          <w:szCs w:val="24"/>
        </w:rPr>
        <w:t xml:space="preserve"> wrongly terminated the </w:t>
      </w:r>
      <w:r w:rsidR="007A0C45" w:rsidRPr="00776004">
        <w:rPr>
          <w:rFonts w:ascii="Times New Roman" w:eastAsia="Times New Roman" w:hAnsi="Times New Roman" w:cs="Times New Roman"/>
          <w:b/>
          <w:sz w:val="24"/>
          <w:szCs w:val="24"/>
        </w:rPr>
        <w:t>Plaintiff</w:t>
      </w:r>
      <w:r w:rsidRPr="00776004">
        <w:rPr>
          <w:rFonts w:ascii="Times New Roman" w:eastAsia="Times New Roman" w:hAnsi="Times New Roman" w:cs="Times New Roman"/>
          <w:b/>
          <w:sz w:val="24"/>
          <w:szCs w:val="24"/>
        </w:rPr>
        <w:t>’s employment with the 1</w:t>
      </w:r>
      <w:r w:rsidRPr="00776004">
        <w:rPr>
          <w:rFonts w:ascii="Times New Roman" w:eastAsia="Times New Roman" w:hAnsi="Times New Roman" w:cs="Times New Roman"/>
          <w:b/>
          <w:sz w:val="24"/>
          <w:szCs w:val="24"/>
          <w:vertAlign w:val="superscript"/>
        </w:rPr>
        <w:t>st</w:t>
      </w:r>
      <w:r w:rsidRPr="00776004">
        <w:rPr>
          <w:rFonts w:ascii="Times New Roman" w:eastAsia="Times New Roman" w:hAnsi="Times New Roman" w:cs="Times New Roman"/>
          <w:b/>
          <w:sz w:val="24"/>
          <w:szCs w:val="24"/>
        </w:rPr>
        <w:t xml:space="preserve"> </w:t>
      </w:r>
      <w:r w:rsidR="007A0C45" w:rsidRPr="00776004">
        <w:rPr>
          <w:rFonts w:ascii="Times New Roman" w:eastAsia="Times New Roman" w:hAnsi="Times New Roman" w:cs="Times New Roman"/>
          <w:b/>
          <w:sz w:val="24"/>
          <w:szCs w:val="24"/>
        </w:rPr>
        <w:t>Defendant</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submitted that the only pleading relating to this is </w:t>
      </w:r>
      <w:r w:rsidR="00B005BA" w:rsidRPr="00776004">
        <w:rPr>
          <w:rFonts w:ascii="Times New Roman" w:eastAsia="Times New Roman" w:hAnsi="Times New Roman" w:cs="Times New Roman"/>
          <w:sz w:val="24"/>
          <w:szCs w:val="24"/>
        </w:rPr>
        <w:t xml:space="preserve">made </w:t>
      </w:r>
      <w:r w:rsidRPr="00776004">
        <w:rPr>
          <w:rFonts w:ascii="Times New Roman" w:eastAsia="Times New Roman" w:hAnsi="Times New Roman" w:cs="Times New Roman"/>
          <w:sz w:val="24"/>
          <w:szCs w:val="24"/>
        </w:rPr>
        <w:t>under paragraph 15 of the plaint and only talks about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as a director </w:t>
      </w:r>
      <w:r w:rsidRPr="00776004">
        <w:rPr>
          <w:rFonts w:ascii="Times New Roman" w:eastAsia="Times New Roman" w:hAnsi="Times New Roman" w:cs="Times New Roman"/>
          <w:sz w:val="24"/>
          <w:szCs w:val="24"/>
        </w:rPr>
        <w:lastRenderedPageBreak/>
        <w:t>cannot be held liable for the actions or omissions of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t>
      </w:r>
      <w:r w:rsidR="00B005BA" w:rsidRPr="00776004">
        <w:rPr>
          <w:rFonts w:ascii="Times New Roman" w:eastAsia="Times New Roman" w:hAnsi="Times New Roman" w:cs="Times New Roman"/>
          <w:sz w:val="24"/>
          <w:szCs w:val="24"/>
        </w:rPr>
        <w:t xml:space="preserve">contrary to the doctrine of </w:t>
      </w:r>
      <w:r w:rsidRPr="00776004">
        <w:rPr>
          <w:rFonts w:ascii="Times New Roman" w:eastAsia="Times New Roman" w:hAnsi="Times New Roman" w:cs="Times New Roman"/>
          <w:sz w:val="24"/>
          <w:szCs w:val="24"/>
        </w:rPr>
        <w:t>company law</w:t>
      </w:r>
      <w:r w:rsidR="00B005BA" w:rsidRPr="00776004">
        <w:rPr>
          <w:rFonts w:ascii="Times New Roman" w:eastAsia="Times New Roman" w:hAnsi="Times New Roman" w:cs="Times New Roman"/>
          <w:sz w:val="24"/>
          <w:szCs w:val="24"/>
        </w:rPr>
        <w:t xml:space="preserve"> for the members to be separate from the corporate entity</w:t>
      </w:r>
      <w:r w:rsidRPr="00776004">
        <w:rPr>
          <w:rFonts w:ascii="Times New Roman" w:eastAsia="Times New Roman" w:hAnsi="Times New Roman" w:cs="Times New Roman"/>
          <w:sz w:val="24"/>
          <w:szCs w:val="24"/>
        </w:rPr>
        <w:t>. He further submitted that by 19</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March, 2014 and 4</w:t>
      </w:r>
      <w:r w:rsidRPr="00776004">
        <w:rPr>
          <w:rFonts w:ascii="Times New Roman" w:eastAsia="Times New Roman" w:hAnsi="Times New Roman" w:cs="Times New Roman"/>
          <w:sz w:val="24"/>
          <w:szCs w:val="24"/>
          <w:vertAlign w:val="superscript"/>
        </w:rPr>
        <w:t>th</w:t>
      </w:r>
      <w:r w:rsidRPr="00776004">
        <w:rPr>
          <w:rFonts w:ascii="Times New Roman" w:eastAsia="Times New Roman" w:hAnsi="Times New Roman" w:cs="Times New Roman"/>
          <w:sz w:val="24"/>
          <w:szCs w:val="24"/>
        </w:rPr>
        <w:t xml:space="preserve"> April, 2014 though he had long absconded from work he had not been locked out of the work email, the onus was on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to plead and prove that he did perform work beyond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January, 2014 which he failed to do. </w:t>
      </w:r>
      <w:r w:rsidR="008E63CF" w:rsidRPr="00776004">
        <w:rPr>
          <w:rFonts w:ascii="Times New Roman" w:eastAsia="Times New Roman" w:hAnsi="Times New Roman" w:cs="Times New Roman"/>
          <w:sz w:val="24"/>
          <w:szCs w:val="24"/>
        </w:rPr>
        <w:t xml:space="preserve">In fact he would have been obliged to pay the employer in lieu of notice under </w:t>
      </w:r>
      <w:r w:rsidR="008E63CF" w:rsidRPr="00776004">
        <w:rPr>
          <w:rFonts w:ascii="Times New Roman" w:eastAsia="Times New Roman" w:hAnsi="Times New Roman" w:cs="Times New Roman"/>
          <w:b/>
          <w:sz w:val="24"/>
          <w:szCs w:val="24"/>
        </w:rPr>
        <w:t>S.25</w:t>
      </w:r>
      <w:r w:rsidR="00B005BA" w:rsidRPr="00776004">
        <w:rPr>
          <w:rFonts w:ascii="Times New Roman" w:eastAsia="Times New Roman" w:hAnsi="Times New Roman" w:cs="Times New Roman"/>
          <w:b/>
          <w:sz w:val="24"/>
          <w:szCs w:val="24"/>
        </w:rPr>
        <w:t xml:space="preserve"> </w:t>
      </w:r>
      <w:r w:rsidR="008E63CF" w:rsidRPr="00776004">
        <w:rPr>
          <w:rFonts w:ascii="Times New Roman" w:eastAsia="Times New Roman" w:hAnsi="Times New Roman" w:cs="Times New Roman"/>
          <w:b/>
          <w:sz w:val="24"/>
          <w:szCs w:val="24"/>
        </w:rPr>
        <w:t>(3) of the Employment Act</w:t>
      </w:r>
      <w:r w:rsidR="008E63CF" w:rsidRPr="00776004">
        <w:rPr>
          <w:rFonts w:ascii="Times New Roman" w:eastAsia="Times New Roman" w:hAnsi="Times New Roman" w:cs="Times New Roman"/>
          <w:sz w:val="24"/>
          <w:szCs w:val="24"/>
        </w:rPr>
        <w:t xml:space="preserve"> had the 1</w:t>
      </w:r>
      <w:r w:rsidR="008E63CF" w:rsidRPr="00776004">
        <w:rPr>
          <w:rFonts w:ascii="Times New Roman" w:eastAsia="Times New Roman" w:hAnsi="Times New Roman" w:cs="Times New Roman"/>
          <w:sz w:val="24"/>
          <w:szCs w:val="24"/>
          <w:vertAlign w:val="superscript"/>
        </w:rPr>
        <w:t>st</w:t>
      </w:r>
      <w:r w:rsidR="008E63CF"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008E63CF" w:rsidRPr="00776004">
        <w:rPr>
          <w:rFonts w:ascii="Times New Roman" w:eastAsia="Times New Roman" w:hAnsi="Times New Roman" w:cs="Times New Roman"/>
          <w:sz w:val="24"/>
          <w:szCs w:val="24"/>
        </w:rPr>
        <w:t xml:space="preserve"> counterclaimed, thus he failed in both his pleadings and </w:t>
      </w:r>
      <w:r w:rsidR="00B005BA" w:rsidRPr="00776004">
        <w:rPr>
          <w:rFonts w:ascii="Times New Roman" w:eastAsia="Times New Roman" w:hAnsi="Times New Roman" w:cs="Times New Roman"/>
          <w:sz w:val="24"/>
          <w:szCs w:val="24"/>
        </w:rPr>
        <w:t xml:space="preserve">to discharge the </w:t>
      </w:r>
      <w:r w:rsidR="008E63CF" w:rsidRPr="00776004">
        <w:rPr>
          <w:rFonts w:ascii="Times New Roman" w:eastAsia="Times New Roman" w:hAnsi="Times New Roman" w:cs="Times New Roman"/>
          <w:sz w:val="24"/>
          <w:szCs w:val="24"/>
        </w:rPr>
        <w:t xml:space="preserve">evidential burden </w:t>
      </w:r>
      <w:r w:rsidR="00B005BA" w:rsidRPr="00776004">
        <w:rPr>
          <w:rFonts w:ascii="Times New Roman" w:eastAsia="Times New Roman" w:hAnsi="Times New Roman" w:cs="Times New Roman"/>
          <w:sz w:val="24"/>
          <w:szCs w:val="24"/>
        </w:rPr>
        <w:t xml:space="preserve">and the </w:t>
      </w:r>
      <w:r w:rsidR="008E63CF" w:rsidRPr="00776004">
        <w:rPr>
          <w:rFonts w:ascii="Times New Roman" w:eastAsia="Times New Roman" w:hAnsi="Times New Roman" w:cs="Times New Roman"/>
          <w:sz w:val="24"/>
          <w:szCs w:val="24"/>
        </w:rPr>
        <w:t>issue should be resolved in the negative.</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reply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submitted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terminated by an advert in the newspaper, without a hearing or notice and with no indication to him of any act on </w:t>
      </w:r>
      <w:r w:rsidR="00B005BA" w:rsidRPr="00776004">
        <w:rPr>
          <w:rFonts w:ascii="Times New Roman" w:eastAsia="Times New Roman" w:hAnsi="Times New Roman" w:cs="Times New Roman"/>
          <w:sz w:val="24"/>
          <w:szCs w:val="24"/>
        </w:rPr>
        <w:t xml:space="preserve">his part for which the company as an </w:t>
      </w:r>
      <w:r w:rsidRPr="00776004">
        <w:rPr>
          <w:rFonts w:ascii="Times New Roman" w:eastAsia="Times New Roman" w:hAnsi="Times New Roman" w:cs="Times New Roman"/>
          <w:sz w:val="24"/>
          <w:szCs w:val="24"/>
        </w:rPr>
        <w:t xml:space="preserve">employer </w:t>
      </w:r>
      <w:r w:rsidR="00B005BA" w:rsidRPr="00776004">
        <w:rPr>
          <w:rFonts w:ascii="Times New Roman" w:eastAsia="Times New Roman" w:hAnsi="Times New Roman" w:cs="Times New Roman"/>
          <w:sz w:val="24"/>
          <w:szCs w:val="24"/>
        </w:rPr>
        <w:t xml:space="preserve">wanted to </w:t>
      </w:r>
      <w:r w:rsidRPr="00776004">
        <w:rPr>
          <w:rFonts w:ascii="Times New Roman" w:eastAsia="Times New Roman" w:hAnsi="Times New Roman" w:cs="Times New Roman"/>
          <w:sz w:val="24"/>
          <w:szCs w:val="24"/>
        </w:rPr>
        <w:t>sanction him. He submit</w:t>
      </w:r>
      <w:r w:rsidR="00B005BA" w:rsidRPr="00776004">
        <w:rPr>
          <w:rFonts w:ascii="Times New Roman" w:eastAsia="Times New Roman" w:hAnsi="Times New Roman" w:cs="Times New Roman"/>
          <w:sz w:val="24"/>
          <w:szCs w:val="24"/>
        </w:rPr>
        <w:t>ted</w:t>
      </w:r>
      <w:r w:rsidRPr="00776004">
        <w:rPr>
          <w:rFonts w:ascii="Times New Roman" w:eastAsia="Times New Roman" w:hAnsi="Times New Roman" w:cs="Times New Roman"/>
          <w:sz w:val="24"/>
          <w:szCs w:val="24"/>
        </w:rPr>
        <w:t xml:space="preserve"> that Exhibit D1 was a sham that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put up as part of their false scheme and as testified by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it is an email that he never received because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had blocked him out of the company email.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contends that even if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had absconded from work, the bare minimum for a lawful termination would have been a summary termination for gross conduct </w:t>
      </w:r>
      <w:r w:rsidR="004A2327" w:rsidRPr="00776004">
        <w:rPr>
          <w:rFonts w:ascii="Times New Roman" w:eastAsia="Times New Roman" w:hAnsi="Times New Roman" w:cs="Times New Roman"/>
          <w:sz w:val="24"/>
          <w:szCs w:val="24"/>
        </w:rPr>
        <w:t xml:space="preserve">and </w:t>
      </w: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was entitled to a fair hearing and termination with notice</w:t>
      </w:r>
      <w:r w:rsidR="004A2327" w:rsidRPr="00776004">
        <w:rPr>
          <w:rFonts w:ascii="Times New Roman" w:eastAsia="Times New Roman" w:hAnsi="Times New Roman" w:cs="Times New Roman"/>
          <w:sz w:val="24"/>
          <w:szCs w:val="24"/>
        </w:rPr>
        <w:t>. He p</w:t>
      </w:r>
      <w:r w:rsidRPr="00776004">
        <w:rPr>
          <w:rFonts w:ascii="Times New Roman" w:eastAsia="Times New Roman" w:hAnsi="Times New Roman" w:cs="Times New Roman"/>
          <w:sz w:val="24"/>
          <w:szCs w:val="24"/>
        </w:rPr>
        <w:t xml:space="preserve">rayed that this issue </w:t>
      </w:r>
      <w:r w:rsidR="004A2327" w:rsidRPr="00776004">
        <w:rPr>
          <w:rFonts w:ascii="Times New Roman" w:eastAsia="Times New Roman" w:hAnsi="Times New Roman" w:cs="Times New Roman"/>
          <w:sz w:val="24"/>
          <w:szCs w:val="24"/>
        </w:rPr>
        <w:t xml:space="preserve">is </w:t>
      </w:r>
      <w:r w:rsidRPr="00776004">
        <w:rPr>
          <w:rFonts w:ascii="Times New Roman" w:eastAsia="Times New Roman" w:hAnsi="Times New Roman" w:cs="Times New Roman"/>
          <w:sz w:val="24"/>
          <w:szCs w:val="24"/>
        </w:rPr>
        <w:t xml:space="preserve">resolved in </w:t>
      </w:r>
      <w:r w:rsidR="008E63CF" w:rsidRPr="00776004">
        <w:rPr>
          <w:rFonts w:ascii="Times New Roman" w:eastAsia="Times New Roman" w:hAnsi="Times New Roman" w:cs="Times New Roman"/>
          <w:sz w:val="24"/>
          <w:szCs w:val="24"/>
        </w:rPr>
        <w:t>favour</w:t>
      </w:r>
      <w:r w:rsidRPr="00776004">
        <w:rPr>
          <w:rFonts w:ascii="Times New Roman" w:eastAsia="Times New Roman" w:hAnsi="Times New Roman" w:cs="Times New Roman"/>
          <w:sz w:val="24"/>
          <w:szCs w:val="24"/>
        </w:rPr>
        <w:t xml:space="preserve"> of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be held liable for the wrongful and unfair dismissal of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from his employment status with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company.</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b/>
          <w:sz w:val="24"/>
          <w:szCs w:val="24"/>
        </w:rPr>
        <w:t>Remedies</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the premises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submits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failed in both his pleadings and evidential burden and as such lacks merit therefore the suit </w:t>
      </w:r>
      <w:r w:rsidR="002E5BBB" w:rsidRPr="00776004">
        <w:rPr>
          <w:rFonts w:ascii="Times New Roman" w:eastAsia="Times New Roman" w:hAnsi="Times New Roman" w:cs="Times New Roman"/>
          <w:sz w:val="24"/>
          <w:szCs w:val="24"/>
        </w:rPr>
        <w:t xml:space="preserve">should </w:t>
      </w:r>
      <w:r w:rsidRPr="00776004">
        <w:rPr>
          <w:rFonts w:ascii="Times New Roman" w:eastAsia="Times New Roman" w:hAnsi="Times New Roman" w:cs="Times New Roman"/>
          <w:sz w:val="24"/>
          <w:szCs w:val="24"/>
        </w:rPr>
        <w:t xml:space="preserve">be dismissed with costs to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under </w:t>
      </w:r>
      <w:r w:rsidRPr="00776004">
        <w:rPr>
          <w:rFonts w:ascii="Times New Roman" w:eastAsia="Times New Roman" w:hAnsi="Times New Roman" w:cs="Times New Roman"/>
          <w:b/>
          <w:sz w:val="24"/>
          <w:szCs w:val="24"/>
        </w:rPr>
        <w:t>S.27 of the CPA.</w:t>
      </w:r>
      <w:r w:rsidRPr="00776004">
        <w:rPr>
          <w:rFonts w:ascii="Times New Roman" w:eastAsia="Times New Roman" w:hAnsi="Times New Roman" w:cs="Times New Roman"/>
          <w:sz w:val="24"/>
          <w:szCs w:val="24"/>
        </w:rPr>
        <w:t xml:space="preserve"> </w:t>
      </w:r>
    </w:p>
    <w:p w:rsidR="00B51209" w:rsidRPr="00776004" w:rsidRDefault="00496105" w:rsidP="00B51209">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reply to this issue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contends that he has adduced extensive evidence to prove his case and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has failed to provide any rebuttal evidence in defence of the suit and </w:t>
      </w:r>
      <w:r w:rsidR="00FE73A4" w:rsidRPr="00776004">
        <w:rPr>
          <w:rFonts w:ascii="Times New Roman" w:eastAsia="Times New Roman" w:hAnsi="Times New Roman" w:cs="Times New Roman"/>
          <w:sz w:val="24"/>
          <w:szCs w:val="24"/>
        </w:rPr>
        <w:t>accordingly:</w:t>
      </w:r>
      <w:r w:rsidRPr="00776004">
        <w:rPr>
          <w:rFonts w:ascii="Times New Roman" w:eastAsia="Times New Roman" w:hAnsi="Times New Roman" w:cs="Times New Roman"/>
          <w:sz w:val="24"/>
          <w:szCs w:val="24"/>
        </w:rPr>
        <w:t xml:space="preserve"> </w:t>
      </w:r>
    </w:p>
    <w:p w:rsidR="00744187" w:rsidRPr="00776004" w:rsidRDefault="00496105" w:rsidP="00B51209">
      <w:pPr>
        <w:pStyle w:val="ListParagraph"/>
        <w:numPr>
          <w:ilvl w:val="0"/>
          <w:numId w:val="7"/>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is liable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wrongful and unfair termination of his employment.</w:t>
      </w:r>
    </w:p>
    <w:p w:rsidR="00744187" w:rsidRPr="00776004" w:rsidRDefault="00496105" w:rsidP="00B51209">
      <w:pPr>
        <w:pStyle w:val="ListParagraph"/>
        <w:numPr>
          <w:ilvl w:val="0"/>
          <w:numId w:val="7"/>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is liable for breach of contract, wrongful termination and wrongful interference with business</w:t>
      </w:r>
    </w:p>
    <w:p w:rsidR="00744187" w:rsidRPr="00776004" w:rsidRDefault="00496105" w:rsidP="00B51209">
      <w:pPr>
        <w:pStyle w:val="ListParagraph"/>
        <w:numPr>
          <w:ilvl w:val="0"/>
          <w:numId w:val="7"/>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third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is liable in tort for wrongful interference with business and wrongful inducement of breach of contract</w:t>
      </w:r>
    </w:p>
    <w:p w:rsidR="00B51209" w:rsidRPr="00776004" w:rsidRDefault="00496105" w:rsidP="00B51209">
      <w:pPr>
        <w:pStyle w:val="ListParagraph"/>
        <w:numPr>
          <w:ilvl w:val="0"/>
          <w:numId w:val="7"/>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are jointly and severally liable for the loss suffered by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and are liable at the very least in equity to </w:t>
      </w:r>
      <w:r w:rsidR="00FE73A4" w:rsidRPr="00776004">
        <w:rPr>
          <w:rFonts w:ascii="Times New Roman" w:eastAsia="Times New Roman" w:hAnsi="Times New Roman" w:cs="Times New Roman"/>
          <w:sz w:val="24"/>
          <w:szCs w:val="24"/>
        </w:rPr>
        <w:t>c</w:t>
      </w:r>
      <w:r w:rsidRPr="00776004">
        <w:rPr>
          <w:rFonts w:ascii="Times New Roman" w:eastAsia="Times New Roman" w:hAnsi="Times New Roman" w:cs="Times New Roman"/>
          <w:sz w:val="24"/>
          <w:szCs w:val="24"/>
        </w:rPr>
        <w:t>ompens</w:t>
      </w:r>
      <w:r w:rsidR="00FE73A4" w:rsidRPr="00776004">
        <w:rPr>
          <w:rFonts w:ascii="Times New Roman" w:eastAsia="Times New Roman" w:hAnsi="Times New Roman" w:cs="Times New Roman"/>
          <w:sz w:val="24"/>
          <w:szCs w:val="24"/>
        </w:rPr>
        <w:t>at</w:t>
      </w:r>
      <w:r w:rsidRPr="00776004">
        <w:rPr>
          <w:rFonts w:ascii="Times New Roman" w:eastAsia="Times New Roman" w:hAnsi="Times New Roman" w:cs="Times New Roman"/>
          <w:sz w:val="24"/>
          <w:szCs w:val="24"/>
        </w:rPr>
        <w:t xml:space="preserve">e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his loss arising from their combined actions.</w:t>
      </w:r>
    </w:p>
    <w:p w:rsidR="00744187" w:rsidRPr="00776004" w:rsidRDefault="007A0C45" w:rsidP="00744187">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lastRenderedPageBreak/>
        <w:t>Counsel</w:t>
      </w:r>
      <w:r w:rsidR="00496105" w:rsidRPr="00776004">
        <w:rPr>
          <w:rFonts w:ascii="Times New Roman" w:eastAsia="Times New Roman" w:hAnsi="Times New Roman" w:cs="Times New Roman"/>
          <w:sz w:val="24"/>
          <w:szCs w:val="24"/>
        </w:rPr>
        <w:t xml:space="preserve"> for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prayed that court enters judgment for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against the </w:t>
      </w:r>
      <w:r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s as prayed in the plaint for the</w:t>
      </w:r>
      <w:r w:rsidR="00FE73A4" w:rsidRPr="00776004">
        <w:rPr>
          <w:rFonts w:ascii="Times New Roman" w:eastAsia="Times New Roman" w:hAnsi="Times New Roman" w:cs="Times New Roman"/>
          <w:sz w:val="24"/>
          <w:szCs w:val="24"/>
        </w:rPr>
        <w:t xml:space="preserve"> </w:t>
      </w:r>
      <w:r w:rsidR="00496105" w:rsidRPr="00776004">
        <w:rPr>
          <w:rFonts w:ascii="Times New Roman" w:eastAsia="Times New Roman" w:hAnsi="Times New Roman" w:cs="Times New Roman"/>
          <w:sz w:val="24"/>
          <w:szCs w:val="24"/>
        </w:rPr>
        <w:t>respective liabilit</w:t>
      </w:r>
      <w:r w:rsidR="00FE73A4" w:rsidRPr="00776004">
        <w:rPr>
          <w:rFonts w:ascii="Times New Roman" w:eastAsia="Times New Roman" w:hAnsi="Times New Roman" w:cs="Times New Roman"/>
          <w:sz w:val="24"/>
          <w:szCs w:val="24"/>
        </w:rPr>
        <w:t>ies</w:t>
      </w:r>
      <w:r w:rsidR="00496105" w:rsidRPr="00776004">
        <w:rPr>
          <w:rFonts w:ascii="Times New Roman" w:eastAsia="Times New Roman" w:hAnsi="Times New Roman" w:cs="Times New Roman"/>
          <w:sz w:val="24"/>
          <w:szCs w:val="24"/>
        </w:rPr>
        <w:t xml:space="preserve"> and court award costs of the suit to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w:t>
      </w:r>
    </w:p>
    <w:p w:rsidR="00744187" w:rsidRPr="00776004" w:rsidRDefault="00496105" w:rsidP="00744187">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In rejoinder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for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submitted that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misapplied the authority of </w:t>
      </w:r>
      <w:r w:rsidRPr="00776004">
        <w:rPr>
          <w:rFonts w:ascii="Times New Roman" w:eastAsia="Times New Roman" w:hAnsi="Times New Roman" w:cs="Times New Roman"/>
          <w:b/>
          <w:bCs/>
          <w:sz w:val="24"/>
          <w:szCs w:val="24"/>
        </w:rPr>
        <w:t xml:space="preserve">Merkur Island Shipping Corp. versus Laughton (1983) 2 AC 570, 609-610, </w:t>
      </w:r>
      <w:r w:rsidRPr="00776004">
        <w:rPr>
          <w:rFonts w:ascii="Times New Roman" w:eastAsia="Times New Roman" w:hAnsi="Times New Roman" w:cs="Times New Roman"/>
          <w:bCs/>
          <w:sz w:val="24"/>
          <w:szCs w:val="24"/>
        </w:rPr>
        <w:t xml:space="preserve">even then the </w:t>
      </w:r>
      <w:r w:rsidR="007A0C45" w:rsidRPr="00776004">
        <w:rPr>
          <w:rFonts w:ascii="Times New Roman" w:eastAsia="Times New Roman" w:hAnsi="Times New Roman" w:cs="Times New Roman"/>
          <w:bCs/>
          <w:sz w:val="24"/>
          <w:szCs w:val="24"/>
        </w:rPr>
        <w:t>Plaintiff</w:t>
      </w:r>
      <w:r w:rsidRPr="00776004">
        <w:rPr>
          <w:rFonts w:ascii="Times New Roman" w:eastAsia="Times New Roman" w:hAnsi="Times New Roman" w:cs="Times New Roman"/>
          <w:bCs/>
          <w:sz w:val="24"/>
          <w:szCs w:val="24"/>
        </w:rPr>
        <w:t xml:space="preserve"> submission presupposes an existing contract between the </w:t>
      </w:r>
      <w:r w:rsidR="007A0C45" w:rsidRPr="00776004">
        <w:rPr>
          <w:rFonts w:ascii="Times New Roman" w:eastAsia="Times New Roman" w:hAnsi="Times New Roman" w:cs="Times New Roman"/>
          <w:bCs/>
          <w:sz w:val="24"/>
          <w:szCs w:val="24"/>
        </w:rPr>
        <w:t>Plaintiff</w:t>
      </w:r>
      <w:r w:rsidRPr="00776004">
        <w:rPr>
          <w:rFonts w:ascii="Times New Roman" w:eastAsia="Times New Roman" w:hAnsi="Times New Roman" w:cs="Times New Roman"/>
          <w:bCs/>
          <w:sz w:val="24"/>
          <w:szCs w:val="24"/>
        </w:rPr>
        <w:t xml:space="preserve"> and the first </w:t>
      </w:r>
      <w:r w:rsidR="007A0C45" w:rsidRPr="00776004">
        <w:rPr>
          <w:rFonts w:ascii="Times New Roman" w:eastAsia="Times New Roman" w:hAnsi="Times New Roman" w:cs="Times New Roman"/>
          <w:bCs/>
          <w:sz w:val="24"/>
          <w:szCs w:val="24"/>
        </w:rPr>
        <w:t>Defendant</w:t>
      </w:r>
      <w:r w:rsidRPr="00776004">
        <w:rPr>
          <w:rFonts w:ascii="Times New Roman" w:eastAsia="Times New Roman" w:hAnsi="Times New Roman" w:cs="Times New Roman"/>
          <w:bCs/>
          <w:sz w:val="24"/>
          <w:szCs w:val="24"/>
        </w:rPr>
        <w:t xml:space="preserve"> which they have argued against. </w:t>
      </w:r>
    </w:p>
    <w:p w:rsidR="00744187" w:rsidRPr="00776004" w:rsidRDefault="00496105" w:rsidP="00744187">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also sought to distinguish the authority of </w:t>
      </w:r>
      <w:r w:rsidRPr="00776004">
        <w:rPr>
          <w:rFonts w:ascii="Times New Roman" w:eastAsia="Times New Roman" w:hAnsi="Times New Roman" w:cs="Times New Roman"/>
          <w:b/>
          <w:bCs/>
          <w:sz w:val="24"/>
          <w:szCs w:val="24"/>
        </w:rPr>
        <w:t>Allen vs. Flood (1898) AC 1</w:t>
      </w:r>
      <w:r w:rsidRPr="00776004">
        <w:rPr>
          <w:rFonts w:ascii="Times New Roman" w:eastAsia="Times New Roman" w:hAnsi="Times New Roman" w:cs="Times New Roman"/>
          <w:sz w:val="24"/>
          <w:szCs w:val="24"/>
        </w:rPr>
        <w:t xml:space="preserve">, </w:t>
      </w:r>
      <w:r w:rsidR="00695E5D" w:rsidRPr="00776004">
        <w:rPr>
          <w:rFonts w:ascii="Times New Roman" w:eastAsia="Times New Roman" w:hAnsi="Times New Roman" w:cs="Times New Roman"/>
          <w:sz w:val="24"/>
          <w:szCs w:val="24"/>
        </w:rPr>
        <w:t xml:space="preserve">and contended that </w:t>
      </w:r>
      <w:r w:rsidRPr="00776004">
        <w:rPr>
          <w:rFonts w:ascii="Times New Roman" w:eastAsia="Times New Roman" w:hAnsi="Times New Roman" w:cs="Times New Roman"/>
          <w:sz w:val="24"/>
          <w:szCs w:val="24"/>
        </w:rPr>
        <w:t xml:space="preserve">knowledge by a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of the persuasion of the third party to breach a contract with the </w:t>
      </w:r>
      <w:r w:rsidR="007A0C45" w:rsidRPr="00776004">
        <w:rPr>
          <w:rFonts w:ascii="Times New Roman" w:eastAsia="Times New Roman" w:hAnsi="Times New Roman" w:cs="Times New Roman"/>
          <w:sz w:val="24"/>
          <w:szCs w:val="24"/>
        </w:rPr>
        <w:t>Plaintiff</w:t>
      </w:r>
      <w:r w:rsidR="00695E5D" w:rsidRPr="00776004">
        <w:rPr>
          <w:rFonts w:ascii="Times New Roman" w:eastAsia="Times New Roman" w:hAnsi="Times New Roman" w:cs="Times New Roman"/>
          <w:sz w:val="24"/>
          <w:szCs w:val="24"/>
        </w:rPr>
        <w:t xml:space="preserve"> was material</w:t>
      </w:r>
      <w:r w:rsidRPr="00776004">
        <w:rPr>
          <w:rFonts w:ascii="Times New Roman" w:eastAsia="Times New Roman" w:hAnsi="Times New Roman" w:cs="Times New Roman"/>
          <w:sz w:val="24"/>
          <w:szCs w:val="24"/>
        </w:rPr>
        <w:t>.</w:t>
      </w:r>
    </w:p>
    <w:p w:rsidR="00744187" w:rsidRPr="00776004" w:rsidRDefault="00496105" w:rsidP="00744187">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w:t>
      </w:r>
      <w:r w:rsidR="007A0C45" w:rsidRPr="00776004">
        <w:rPr>
          <w:rFonts w:ascii="Times New Roman" w:eastAsia="Times New Roman" w:hAnsi="Times New Roman" w:cs="Times New Roman"/>
          <w:sz w:val="24"/>
          <w:szCs w:val="24"/>
        </w:rPr>
        <w:t>Counsel</w:t>
      </w:r>
      <w:r w:rsidRPr="00776004">
        <w:rPr>
          <w:rFonts w:ascii="Times New Roman" w:eastAsia="Times New Roman" w:hAnsi="Times New Roman" w:cs="Times New Roman"/>
          <w:sz w:val="24"/>
          <w:szCs w:val="24"/>
        </w:rPr>
        <w:t xml:space="preserve"> further submitted that to maintain this claim, the pleadings and evidence must show that;</w:t>
      </w:r>
    </w:p>
    <w:p w:rsidR="00744187" w:rsidRPr="00776004" w:rsidRDefault="00496105" w:rsidP="00744187">
      <w:pPr>
        <w:pStyle w:val="ListParagraph"/>
        <w:numPr>
          <w:ilvl w:val="0"/>
          <w:numId w:val="6"/>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had a subsisting contract with a particular party</w:t>
      </w:r>
      <w:r w:rsidR="00695E5D"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w:t>
      </w:r>
      <w:r w:rsidR="007A0C45" w:rsidRPr="00776004">
        <w:rPr>
          <w:rFonts w:ascii="Times New Roman" w:eastAsia="Times New Roman" w:hAnsi="Times New Roman" w:cs="Times New Roman"/>
          <w:sz w:val="24"/>
          <w:szCs w:val="24"/>
        </w:rPr>
        <w:t>i.e.</w:t>
      </w:r>
      <w:r w:rsidR="00695E5D" w:rsidRPr="00776004">
        <w:rPr>
          <w:rFonts w:ascii="Times New Roman" w:eastAsia="Times New Roman" w:hAnsi="Times New Roman" w:cs="Times New Roman"/>
          <w:sz w:val="24"/>
          <w:szCs w:val="24"/>
        </w:rPr>
        <w:t xml:space="preserve">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w:t>
      </w:r>
    </w:p>
    <w:p w:rsidR="00744187" w:rsidRPr="00776004" w:rsidRDefault="00496105" w:rsidP="00744187">
      <w:pPr>
        <w:pStyle w:val="ListParagraph"/>
        <w:numPr>
          <w:ilvl w:val="0"/>
          <w:numId w:val="6"/>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complained  of had knowledge of the aforesaid contract</w:t>
      </w:r>
    </w:p>
    <w:p w:rsidR="00744187" w:rsidRPr="00776004" w:rsidRDefault="00496105" w:rsidP="00744187">
      <w:pPr>
        <w:pStyle w:val="ListParagraph"/>
        <w:numPr>
          <w:ilvl w:val="0"/>
          <w:numId w:val="6"/>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complained of deliberately persuaded a particular third party to break the contract established under item (</w:t>
      </w:r>
      <w:r w:rsidR="00695E5D" w:rsidRPr="00776004">
        <w:rPr>
          <w:rFonts w:ascii="Times New Roman" w:eastAsia="Times New Roman" w:hAnsi="Times New Roman" w:cs="Times New Roman"/>
          <w:sz w:val="24"/>
          <w:szCs w:val="24"/>
        </w:rPr>
        <w:t>i</w:t>
      </w:r>
      <w:r w:rsidRPr="00776004">
        <w:rPr>
          <w:rFonts w:ascii="Times New Roman" w:eastAsia="Times New Roman" w:hAnsi="Times New Roman" w:cs="Times New Roman"/>
          <w:sz w:val="24"/>
          <w:szCs w:val="24"/>
        </w:rPr>
        <w:t>) above.</w:t>
      </w:r>
    </w:p>
    <w:p w:rsidR="00744187" w:rsidRPr="00776004" w:rsidRDefault="007A0C45" w:rsidP="00744187">
      <w:pPr>
        <w:jc w:val="both"/>
        <w:rPr>
          <w:rFonts w:ascii="Times New Roman" w:eastAsia="Times New Roman" w:hAnsi="Times New Roman" w:cs="Times New Roman"/>
          <w:sz w:val="24"/>
          <w:szCs w:val="24"/>
        </w:rPr>
      </w:pPr>
      <w:r w:rsidRPr="00776004">
        <w:rPr>
          <w:rFonts w:ascii="Times New Roman" w:eastAsia="Times New Roman" w:hAnsi="Times New Roman" w:cs="Times New Roman"/>
          <w:sz w:val="24"/>
          <w:szCs w:val="24"/>
        </w:rPr>
        <w:t>Counsel</w:t>
      </w:r>
      <w:r w:rsidR="00496105" w:rsidRPr="00776004">
        <w:rPr>
          <w:rFonts w:ascii="Times New Roman" w:eastAsia="Times New Roman" w:hAnsi="Times New Roman" w:cs="Times New Roman"/>
          <w:sz w:val="24"/>
          <w:szCs w:val="24"/>
        </w:rPr>
        <w:t xml:space="preserve"> submitted that the</w:t>
      </w:r>
      <w:r w:rsidR="00695E5D" w:rsidRPr="00776004">
        <w:rPr>
          <w:rFonts w:ascii="Times New Roman" w:eastAsia="Times New Roman" w:hAnsi="Times New Roman" w:cs="Times New Roman"/>
          <w:sz w:val="24"/>
          <w:szCs w:val="24"/>
        </w:rPr>
        <w:t xml:space="preserve"> above ingredients were not </w:t>
      </w:r>
      <w:r w:rsidR="00496105" w:rsidRPr="00776004">
        <w:rPr>
          <w:rFonts w:ascii="Times New Roman" w:eastAsia="Times New Roman" w:hAnsi="Times New Roman" w:cs="Times New Roman"/>
          <w:sz w:val="24"/>
          <w:szCs w:val="24"/>
        </w:rPr>
        <w:t>plead</w:t>
      </w:r>
      <w:r w:rsidR="00695E5D" w:rsidRPr="00776004">
        <w:rPr>
          <w:rFonts w:ascii="Times New Roman" w:eastAsia="Times New Roman" w:hAnsi="Times New Roman" w:cs="Times New Roman"/>
          <w:sz w:val="24"/>
          <w:szCs w:val="24"/>
        </w:rPr>
        <w:t xml:space="preserve">ed or adduced in </w:t>
      </w:r>
      <w:r w:rsidR="00496105" w:rsidRPr="00776004">
        <w:rPr>
          <w:rFonts w:ascii="Times New Roman" w:eastAsia="Times New Roman" w:hAnsi="Times New Roman" w:cs="Times New Roman"/>
          <w:sz w:val="24"/>
          <w:szCs w:val="24"/>
        </w:rPr>
        <w:t>evide</w:t>
      </w:r>
      <w:r w:rsidR="00695E5D" w:rsidRPr="00776004">
        <w:rPr>
          <w:rFonts w:ascii="Times New Roman" w:eastAsia="Times New Roman" w:hAnsi="Times New Roman" w:cs="Times New Roman"/>
          <w:sz w:val="24"/>
          <w:szCs w:val="24"/>
        </w:rPr>
        <w:t>nce</w:t>
      </w:r>
      <w:r w:rsidR="00744187" w:rsidRPr="00776004">
        <w:rPr>
          <w:rFonts w:ascii="Times New Roman" w:eastAsia="Times New Roman" w:hAnsi="Times New Roman" w:cs="Times New Roman"/>
          <w:sz w:val="24"/>
          <w:szCs w:val="24"/>
        </w:rPr>
        <w:t>.</w:t>
      </w:r>
    </w:p>
    <w:p w:rsidR="00160F69" w:rsidRPr="00776004" w:rsidRDefault="007A0C45" w:rsidP="00744187">
      <w:pPr>
        <w:jc w:val="both"/>
        <w:rPr>
          <w:rFonts w:ascii="Times New Roman" w:hAnsi="Times New Roman" w:cs="Times New Roman"/>
          <w:sz w:val="24"/>
          <w:szCs w:val="24"/>
        </w:rPr>
      </w:pPr>
      <w:r w:rsidRPr="00776004">
        <w:rPr>
          <w:rFonts w:ascii="Times New Roman" w:eastAsia="Times New Roman" w:hAnsi="Times New Roman" w:cs="Times New Roman"/>
          <w:sz w:val="24"/>
          <w:szCs w:val="24"/>
        </w:rPr>
        <w:t>Counsel</w:t>
      </w:r>
      <w:r w:rsidR="00496105" w:rsidRPr="00776004">
        <w:rPr>
          <w:rFonts w:ascii="Times New Roman" w:eastAsia="Times New Roman" w:hAnsi="Times New Roman" w:cs="Times New Roman"/>
          <w:sz w:val="24"/>
          <w:szCs w:val="24"/>
        </w:rPr>
        <w:t xml:space="preserve"> for the </w:t>
      </w:r>
      <w:r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further submitted that Clause 9 of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’s submissions in reply again mixes the 2</w:t>
      </w:r>
      <w:r w:rsidR="00496105" w:rsidRPr="00776004">
        <w:rPr>
          <w:rFonts w:ascii="Times New Roman" w:eastAsia="Times New Roman" w:hAnsi="Times New Roman" w:cs="Times New Roman"/>
          <w:sz w:val="24"/>
          <w:szCs w:val="24"/>
          <w:vertAlign w:val="superscript"/>
        </w:rPr>
        <w:t>nd</w:t>
      </w:r>
      <w:r w:rsidR="00496105"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s individual capacity with his directorship and emphasized that company law or established precedent tolerates no such mix up. On the claim for defamation,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did not lead evidence of the defamat</w:t>
      </w:r>
      <w:r w:rsidR="000D00ED" w:rsidRPr="00776004">
        <w:rPr>
          <w:rFonts w:ascii="Times New Roman" w:eastAsia="Times New Roman" w:hAnsi="Times New Roman" w:cs="Times New Roman"/>
          <w:sz w:val="24"/>
          <w:szCs w:val="24"/>
        </w:rPr>
        <w:t xml:space="preserve">ory </w:t>
      </w:r>
      <w:r w:rsidR="00496105" w:rsidRPr="00776004">
        <w:rPr>
          <w:rFonts w:ascii="Times New Roman" w:eastAsia="Times New Roman" w:hAnsi="Times New Roman" w:cs="Times New Roman"/>
          <w:sz w:val="24"/>
          <w:szCs w:val="24"/>
        </w:rPr>
        <w:t xml:space="preserve">content </w:t>
      </w:r>
      <w:r w:rsidR="000D00ED" w:rsidRPr="00776004">
        <w:rPr>
          <w:rFonts w:ascii="Times New Roman" w:eastAsia="Times New Roman" w:hAnsi="Times New Roman" w:cs="Times New Roman"/>
          <w:sz w:val="24"/>
          <w:szCs w:val="24"/>
        </w:rPr>
        <w:t xml:space="preserve">and </w:t>
      </w:r>
      <w:r w:rsidR="00496105" w:rsidRPr="00776004">
        <w:rPr>
          <w:rFonts w:ascii="Times New Roman" w:eastAsia="Times New Roman" w:hAnsi="Times New Roman" w:cs="Times New Roman"/>
          <w:sz w:val="24"/>
          <w:szCs w:val="24"/>
        </w:rPr>
        <w:t xml:space="preserve">he was his </w:t>
      </w:r>
      <w:r w:rsidR="000D00ED" w:rsidRPr="00776004">
        <w:rPr>
          <w:rFonts w:ascii="Times New Roman" w:eastAsia="Times New Roman" w:hAnsi="Times New Roman" w:cs="Times New Roman"/>
          <w:sz w:val="24"/>
          <w:szCs w:val="24"/>
        </w:rPr>
        <w:t>only w</w:t>
      </w:r>
      <w:r w:rsidR="00496105" w:rsidRPr="00776004">
        <w:rPr>
          <w:rFonts w:ascii="Times New Roman" w:eastAsia="Times New Roman" w:hAnsi="Times New Roman" w:cs="Times New Roman"/>
          <w:sz w:val="24"/>
          <w:szCs w:val="24"/>
        </w:rPr>
        <w:t xml:space="preserve">itness </w:t>
      </w:r>
      <w:r w:rsidR="000D00ED" w:rsidRPr="00776004">
        <w:rPr>
          <w:rFonts w:ascii="Times New Roman" w:eastAsia="Times New Roman" w:hAnsi="Times New Roman" w:cs="Times New Roman"/>
          <w:sz w:val="24"/>
          <w:szCs w:val="24"/>
        </w:rPr>
        <w:t xml:space="preserve">and </w:t>
      </w:r>
      <w:r w:rsidR="00496105" w:rsidRPr="00776004">
        <w:rPr>
          <w:rFonts w:ascii="Times New Roman" w:eastAsia="Times New Roman" w:hAnsi="Times New Roman" w:cs="Times New Roman"/>
          <w:sz w:val="24"/>
          <w:szCs w:val="24"/>
        </w:rPr>
        <w:t xml:space="preserve">no reasonable man testified. </w:t>
      </w:r>
      <w:r w:rsidR="000D00ED" w:rsidRPr="00776004">
        <w:rPr>
          <w:rFonts w:ascii="Times New Roman" w:eastAsia="Times New Roman" w:hAnsi="Times New Roman" w:cs="Times New Roman"/>
          <w:sz w:val="24"/>
          <w:szCs w:val="24"/>
        </w:rPr>
        <w:t xml:space="preserve">With respect </w:t>
      </w:r>
      <w:r w:rsidR="00496105" w:rsidRPr="00776004">
        <w:rPr>
          <w:rFonts w:ascii="Times New Roman" w:eastAsia="Times New Roman" w:hAnsi="Times New Roman" w:cs="Times New Roman"/>
          <w:sz w:val="24"/>
          <w:szCs w:val="24"/>
        </w:rPr>
        <w:t xml:space="preserve">to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’s </w:t>
      </w:r>
      <w:r w:rsidR="000D00ED" w:rsidRPr="00776004">
        <w:rPr>
          <w:rFonts w:ascii="Times New Roman" w:eastAsia="Times New Roman" w:hAnsi="Times New Roman" w:cs="Times New Roman"/>
          <w:sz w:val="24"/>
          <w:szCs w:val="24"/>
        </w:rPr>
        <w:t xml:space="preserve">termination from </w:t>
      </w:r>
      <w:r w:rsidR="00496105" w:rsidRPr="00776004">
        <w:rPr>
          <w:rFonts w:ascii="Times New Roman" w:eastAsia="Times New Roman" w:hAnsi="Times New Roman" w:cs="Times New Roman"/>
          <w:sz w:val="24"/>
          <w:szCs w:val="24"/>
        </w:rPr>
        <w:t xml:space="preserve">employment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took himself out of it </w:t>
      </w:r>
      <w:r w:rsidR="000D00ED" w:rsidRPr="00776004">
        <w:rPr>
          <w:rFonts w:ascii="Times New Roman" w:eastAsia="Times New Roman" w:hAnsi="Times New Roman" w:cs="Times New Roman"/>
          <w:sz w:val="24"/>
          <w:szCs w:val="24"/>
        </w:rPr>
        <w:t xml:space="preserve">and </w:t>
      </w:r>
      <w:r w:rsidR="00496105" w:rsidRPr="00776004">
        <w:rPr>
          <w:rFonts w:ascii="Times New Roman" w:eastAsia="Times New Roman" w:hAnsi="Times New Roman" w:cs="Times New Roman"/>
          <w:sz w:val="24"/>
          <w:szCs w:val="24"/>
        </w:rPr>
        <w:t xml:space="preserve">he </w:t>
      </w:r>
      <w:r w:rsidR="003321E0" w:rsidRPr="00776004">
        <w:rPr>
          <w:rFonts w:ascii="Times New Roman" w:eastAsia="Times New Roman" w:hAnsi="Times New Roman" w:cs="Times New Roman"/>
          <w:sz w:val="24"/>
          <w:szCs w:val="24"/>
        </w:rPr>
        <w:t xml:space="preserve">alone </w:t>
      </w:r>
      <w:r w:rsidR="00496105" w:rsidRPr="00776004">
        <w:rPr>
          <w:rFonts w:ascii="Times New Roman" w:eastAsia="Times New Roman" w:hAnsi="Times New Roman" w:cs="Times New Roman"/>
          <w:sz w:val="24"/>
          <w:szCs w:val="24"/>
        </w:rPr>
        <w:t>is the one who terminated the employment and if the 1</w:t>
      </w:r>
      <w:r w:rsidR="00496105" w:rsidRPr="00776004">
        <w:rPr>
          <w:rFonts w:ascii="Times New Roman" w:eastAsia="Times New Roman" w:hAnsi="Times New Roman" w:cs="Times New Roman"/>
          <w:sz w:val="24"/>
          <w:szCs w:val="24"/>
          <w:vertAlign w:val="superscript"/>
        </w:rPr>
        <w:t>st</w:t>
      </w:r>
      <w:r w:rsidR="00496105" w:rsidRPr="00776004">
        <w:rPr>
          <w:rFonts w:ascii="Times New Roman" w:eastAsia="Times New Roman" w:hAnsi="Times New Roman" w:cs="Times New Roman"/>
          <w:sz w:val="24"/>
          <w:szCs w:val="24"/>
        </w:rPr>
        <w:t xml:space="preserve"> </w:t>
      </w:r>
      <w:r w:rsidRPr="00776004">
        <w:rPr>
          <w:rFonts w:ascii="Times New Roman" w:eastAsia="Times New Roman" w:hAnsi="Times New Roman" w:cs="Times New Roman"/>
          <w:sz w:val="24"/>
          <w:szCs w:val="24"/>
        </w:rPr>
        <w:t>Defendant</w:t>
      </w:r>
      <w:r w:rsidR="00496105" w:rsidRPr="00776004">
        <w:rPr>
          <w:rFonts w:ascii="Times New Roman" w:eastAsia="Times New Roman" w:hAnsi="Times New Roman" w:cs="Times New Roman"/>
          <w:sz w:val="24"/>
          <w:szCs w:val="24"/>
        </w:rPr>
        <w:t xml:space="preserve"> had counterclaimed, it would be the </w:t>
      </w:r>
      <w:r w:rsidRPr="00776004">
        <w:rPr>
          <w:rFonts w:ascii="Times New Roman" w:eastAsia="Times New Roman" w:hAnsi="Times New Roman" w:cs="Times New Roman"/>
          <w:sz w:val="24"/>
          <w:szCs w:val="24"/>
        </w:rPr>
        <w:t>Plaintiff</w:t>
      </w:r>
      <w:r w:rsidR="00496105" w:rsidRPr="00776004">
        <w:rPr>
          <w:rFonts w:ascii="Times New Roman" w:eastAsia="Times New Roman" w:hAnsi="Times New Roman" w:cs="Times New Roman"/>
          <w:sz w:val="24"/>
          <w:szCs w:val="24"/>
        </w:rPr>
        <w:t xml:space="preserve"> to compensate </w:t>
      </w:r>
      <w:r w:rsidR="003321E0" w:rsidRPr="00776004">
        <w:rPr>
          <w:rFonts w:ascii="Times New Roman" w:eastAsia="Times New Roman" w:hAnsi="Times New Roman" w:cs="Times New Roman"/>
          <w:sz w:val="24"/>
          <w:szCs w:val="24"/>
        </w:rPr>
        <w:t>him</w:t>
      </w:r>
      <w:r w:rsidR="00496105" w:rsidRPr="00776004">
        <w:rPr>
          <w:rFonts w:ascii="Times New Roman" w:eastAsia="Times New Roman" w:hAnsi="Times New Roman" w:cs="Times New Roman"/>
          <w:sz w:val="24"/>
          <w:szCs w:val="24"/>
        </w:rPr>
        <w:t xml:space="preserve">. He </w:t>
      </w:r>
      <w:r w:rsidR="00297FE0" w:rsidRPr="00776004">
        <w:rPr>
          <w:rFonts w:ascii="Times New Roman" w:eastAsia="Times New Roman" w:hAnsi="Times New Roman" w:cs="Times New Roman"/>
          <w:sz w:val="24"/>
          <w:szCs w:val="24"/>
        </w:rPr>
        <w:t>finally p</w:t>
      </w:r>
      <w:r w:rsidR="00496105" w:rsidRPr="00776004">
        <w:rPr>
          <w:rFonts w:ascii="Times New Roman" w:eastAsia="Times New Roman" w:hAnsi="Times New Roman" w:cs="Times New Roman"/>
          <w:sz w:val="24"/>
          <w:szCs w:val="24"/>
        </w:rPr>
        <w:t xml:space="preserve">rayed that the suit be dismissed with costs. </w:t>
      </w:r>
    </w:p>
    <w:p w:rsidR="00160F69" w:rsidRPr="00776004" w:rsidRDefault="00C4662E" w:rsidP="00E3613D">
      <w:pPr>
        <w:jc w:val="both"/>
        <w:rPr>
          <w:rFonts w:ascii="Times New Roman" w:hAnsi="Times New Roman" w:cs="Times New Roman"/>
          <w:b/>
          <w:sz w:val="24"/>
          <w:szCs w:val="24"/>
        </w:rPr>
      </w:pPr>
      <w:r w:rsidRPr="00776004">
        <w:rPr>
          <w:rFonts w:ascii="Times New Roman" w:hAnsi="Times New Roman" w:cs="Times New Roman"/>
          <w:b/>
          <w:sz w:val="24"/>
          <w:szCs w:val="24"/>
        </w:rPr>
        <w:t>Judgment</w:t>
      </w:r>
    </w:p>
    <w:p w:rsidR="00E336CD" w:rsidRPr="00776004" w:rsidRDefault="00E336CD"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considered the pleadings and submissions of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s and will start with the objection of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that the suit discloses no cause of action against the second and 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s.</w:t>
      </w:r>
    </w:p>
    <w:p w:rsidR="00EE5D74" w:rsidRPr="00776004" w:rsidRDefault="00316392" w:rsidP="00316392">
      <w:pPr>
        <w:jc w:val="both"/>
        <w:rPr>
          <w:rFonts w:ascii="Times New Roman" w:hAnsi="Times New Roman" w:cs="Times New Roman"/>
          <w:sz w:val="24"/>
          <w:szCs w:val="24"/>
        </w:rPr>
      </w:pPr>
      <w:r w:rsidRPr="00776004">
        <w:rPr>
          <w:rFonts w:ascii="Times New Roman" w:hAnsi="Times New Roman" w:cs="Times New Roman"/>
          <w:sz w:val="24"/>
          <w:szCs w:val="24"/>
        </w:rPr>
        <w:t xml:space="preserve">An objection on the ground that </w:t>
      </w:r>
      <w:r w:rsidR="00297FE0" w:rsidRPr="00776004">
        <w:rPr>
          <w:rFonts w:ascii="Times New Roman" w:hAnsi="Times New Roman" w:cs="Times New Roman"/>
          <w:sz w:val="24"/>
          <w:szCs w:val="24"/>
        </w:rPr>
        <w:t xml:space="preserve">the </w:t>
      </w:r>
      <w:r w:rsidRPr="00776004">
        <w:rPr>
          <w:rFonts w:ascii="Times New Roman" w:hAnsi="Times New Roman" w:cs="Times New Roman"/>
          <w:sz w:val="24"/>
          <w:szCs w:val="24"/>
        </w:rPr>
        <w:t xml:space="preserve">plaint discloses no cause of </w:t>
      </w:r>
      <w:r w:rsidR="00297FE0" w:rsidRPr="00776004">
        <w:rPr>
          <w:rFonts w:ascii="Times New Roman" w:hAnsi="Times New Roman" w:cs="Times New Roman"/>
          <w:sz w:val="24"/>
          <w:szCs w:val="24"/>
        </w:rPr>
        <w:t xml:space="preserve">action </w:t>
      </w:r>
      <w:r w:rsidRPr="00776004">
        <w:rPr>
          <w:rFonts w:ascii="Times New Roman" w:hAnsi="Times New Roman" w:cs="Times New Roman"/>
          <w:sz w:val="24"/>
          <w:szCs w:val="24"/>
        </w:rPr>
        <w:t xml:space="preserve">is </w:t>
      </w:r>
      <w:r w:rsidR="00EE5D74" w:rsidRPr="00776004">
        <w:rPr>
          <w:rFonts w:ascii="Times New Roman" w:hAnsi="Times New Roman" w:cs="Times New Roman"/>
          <w:sz w:val="24"/>
          <w:szCs w:val="24"/>
        </w:rPr>
        <w:t xml:space="preserve">raised under </w:t>
      </w:r>
      <w:r w:rsidRPr="00776004">
        <w:rPr>
          <w:rFonts w:ascii="Times New Roman" w:hAnsi="Times New Roman" w:cs="Times New Roman"/>
          <w:sz w:val="24"/>
          <w:szCs w:val="24"/>
        </w:rPr>
        <w:t xml:space="preserve">Order 7 rule 11 (a) of the Civil Procedure Rules which provides that a plaint shall be rejected for “(a) disclosing no cause of action”.  A plaint may also be rejected under rule 11 (d) “where the suit appears from the statement in the plaint to be barred by any law”. Where an issue of law has the effect of disposing of a suit entirely or substantially, the court shall try it </w:t>
      </w:r>
      <w:r w:rsidR="00EE5D74" w:rsidRPr="00776004">
        <w:rPr>
          <w:rFonts w:ascii="Times New Roman" w:hAnsi="Times New Roman" w:cs="Times New Roman"/>
          <w:sz w:val="24"/>
          <w:szCs w:val="24"/>
        </w:rPr>
        <w:t>first in accordance with O</w:t>
      </w:r>
      <w:r w:rsidRPr="00776004">
        <w:rPr>
          <w:rFonts w:ascii="Times New Roman" w:hAnsi="Times New Roman" w:cs="Times New Roman"/>
          <w:sz w:val="24"/>
          <w:szCs w:val="24"/>
        </w:rPr>
        <w:t xml:space="preserve">rder 15 rule 2 of the Civil </w:t>
      </w:r>
      <w:r w:rsidR="00EE5D74" w:rsidRPr="00776004">
        <w:rPr>
          <w:rFonts w:ascii="Times New Roman" w:hAnsi="Times New Roman" w:cs="Times New Roman"/>
          <w:sz w:val="24"/>
          <w:szCs w:val="24"/>
        </w:rPr>
        <w:t>P</w:t>
      </w:r>
      <w:r w:rsidRPr="00776004">
        <w:rPr>
          <w:rFonts w:ascii="Times New Roman" w:hAnsi="Times New Roman" w:cs="Times New Roman"/>
          <w:sz w:val="24"/>
          <w:szCs w:val="24"/>
        </w:rPr>
        <w:t xml:space="preserve">rocedure Rules.  </w:t>
      </w:r>
      <w:r w:rsidR="00BE20B2" w:rsidRPr="00776004">
        <w:rPr>
          <w:rFonts w:ascii="Times New Roman" w:hAnsi="Times New Roman" w:cs="Times New Roman"/>
          <w:sz w:val="24"/>
          <w:szCs w:val="24"/>
        </w:rPr>
        <w:t xml:space="preserve">The principles of law for determining whether a </w:t>
      </w:r>
      <w:r w:rsidR="00BE20B2" w:rsidRPr="00776004">
        <w:rPr>
          <w:rFonts w:ascii="Times New Roman" w:hAnsi="Times New Roman" w:cs="Times New Roman"/>
          <w:sz w:val="24"/>
          <w:szCs w:val="24"/>
        </w:rPr>
        <w:lastRenderedPageBreak/>
        <w:t xml:space="preserve">plaint discloses a cause of action were considered by the Court of Appeal for East Africa in </w:t>
      </w:r>
      <w:r w:rsidR="00BE20B2" w:rsidRPr="00776004">
        <w:rPr>
          <w:rFonts w:ascii="Times New Roman" w:hAnsi="Times New Roman" w:cs="Times New Roman"/>
          <w:b/>
          <w:sz w:val="24"/>
          <w:szCs w:val="24"/>
        </w:rPr>
        <w:t>Auto Garage vs. Motokov (1971) EA 514</w:t>
      </w:r>
      <w:r w:rsidR="00BE20B2" w:rsidRPr="00776004">
        <w:rPr>
          <w:rFonts w:ascii="Times New Roman" w:hAnsi="Times New Roman" w:cs="Times New Roman"/>
          <w:sz w:val="24"/>
          <w:szCs w:val="24"/>
        </w:rPr>
        <w:t xml:space="preserve">. </w:t>
      </w:r>
      <w:r w:rsidRPr="00776004">
        <w:rPr>
          <w:rFonts w:ascii="Times New Roman" w:hAnsi="Times New Roman" w:cs="Times New Roman"/>
          <w:sz w:val="24"/>
          <w:szCs w:val="24"/>
        </w:rPr>
        <w:t>The</w:t>
      </w:r>
      <w:r w:rsidR="00EE5D74" w:rsidRPr="00776004">
        <w:rPr>
          <w:rFonts w:ascii="Times New Roman" w:hAnsi="Times New Roman" w:cs="Times New Roman"/>
          <w:sz w:val="24"/>
          <w:szCs w:val="24"/>
        </w:rPr>
        <w:t>se principles are that:</w:t>
      </w:r>
    </w:p>
    <w:p w:rsidR="00EE5D74" w:rsidRPr="00776004" w:rsidRDefault="00EE5D74" w:rsidP="00EE5D74">
      <w:pPr>
        <w:pStyle w:val="ListParagraph"/>
        <w:numPr>
          <w:ilvl w:val="0"/>
          <w:numId w:val="8"/>
        </w:numPr>
        <w:jc w:val="both"/>
        <w:rPr>
          <w:rFonts w:ascii="Times New Roman" w:hAnsi="Times New Roman" w:cs="Times New Roman"/>
          <w:sz w:val="24"/>
          <w:szCs w:val="24"/>
        </w:rPr>
      </w:pPr>
      <w:r w:rsidRPr="00776004">
        <w:rPr>
          <w:rFonts w:ascii="Times New Roman" w:hAnsi="Times New Roman" w:cs="Times New Roman"/>
          <w:sz w:val="24"/>
          <w:szCs w:val="24"/>
        </w:rPr>
        <w:t xml:space="preserve">The rules of </w:t>
      </w:r>
      <w:r w:rsidR="00316392" w:rsidRPr="00776004">
        <w:rPr>
          <w:rFonts w:ascii="Times New Roman" w:hAnsi="Times New Roman" w:cs="Times New Roman"/>
          <w:sz w:val="24"/>
          <w:szCs w:val="24"/>
        </w:rPr>
        <w:t xml:space="preserve">Order 7 rule 11 (a) and (d) </w:t>
      </w:r>
      <w:r w:rsidRPr="00776004">
        <w:rPr>
          <w:rFonts w:ascii="Times New Roman" w:hAnsi="Times New Roman" w:cs="Times New Roman"/>
          <w:sz w:val="24"/>
          <w:szCs w:val="24"/>
        </w:rPr>
        <w:t xml:space="preserve">of the Civil Procedure Rules </w:t>
      </w:r>
      <w:r w:rsidR="00316392" w:rsidRPr="00776004">
        <w:rPr>
          <w:rFonts w:ascii="Times New Roman" w:hAnsi="Times New Roman" w:cs="Times New Roman"/>
          <w:sz w:val="24"/>
          <w:szCs w:val="24"/>
        </w:rPr>
        <w:t xml:space="preserve">that a plaint which discloses no cause of action should be rejected </w:t>
      </w:r>
      <w:r w:rsidRPr="00776004">
        <w:rPr>
          <w:rFonts w:ascii="Times New Roman" w:hAnsi="Times New Roman" w:cs="Times New Roman"/>
          <w:sz w:val="24"/>
          <w:szCs w:val="24"/>
        </w:rPr>
        <w:t>are</w:t>
      </w:r>
      <w:r w:rsidR="00316392" w:rsidRPr="00776004">
        <w:rPr>
          <w:rFonts w:ascii="Times New Roman" w:hAnsi="Times New Roman" w:cs="Times New Roman"/>
          <w:sz w:val="24"/>
          <w:szCs w:val="24"/>
        </w:rPr>
        <w:t xml:space="preserve"> mandatory. </w:t>
      </w:r>
    </w:p>
    <w:p w:rsidR="00EE5D74" w:rsidRPr="00776004" w:rsidRDefault="00316392" w:rsidP="00EE5D74">
      <w:pPr>
        <w:pStyle w:val="ListParagraph"/>
        <w:numPr>
          <w:ilvl w:val="0"/>
          <w:numId w:val="8"/>
        </w:numPr>
        <w:jc w:val="both"/>
        <w:rPr>
          <w:rFonts w:ascii="Times New Roman" w:hAnsi="Times New Roman" w:cs="Times New Roman"/>
          <w:sz w:val="24"/>
          <w:szCs w:val="24"/>
        </w:rPr>
      </w:pPr>
      <w:r w:rsidRPr="00776004">
        <w:rPr>
          <w:rFonts w:ascii="Times New Roman" w:hAnsi="Times New Roman" w:cs="Times New Roman"/>
          <w:sz w:val="24"/>
          <w:szCs w:val="24"/>
        </w:rPr>
        <w:t xml:space="preserve">A Plaint which discloses no cause of action is a nullity and cannot be amended. </w:t>
      </w:r>
    </w:p>
    <w:p w:rsidR="00376A27" w:rsidRPr="00776004" w:rsidRDefault="00316392" w:rsidP="00EE5D74">
      <w:pPr>
        <w:pStyle w:val="ListParagraph"/>
        <w:numPr>
          <w:ilvl w:val="0"/>
          <w:numId w:val="8"/>
        </w:numPr>
        <w:jc w:val="both"/>
        <w:rPr>
          <w:rFonts w:ascii="Times New Roman" w:hAnsi="Times New Roman" w:cs="Times New Roman"/>
          <w:sz w:val="24"/>
          <w:szCs w:val="24"/>
        </w:rPr>
      </w:pPr>
      <w:r w:rsidRPr="00776004">
        <w:rPr>
          <w:rFonts w:ascii="Times New Roman" w:hAnsi="Times New Roman" w:cs="Times New Roman"/>
          <w:sz w:val="24"/>
          <w:szCs w:val="24"/>
        </w:rPr>
        <w:t xml:space="preserve">An amendment will not be allowed </w:t>
      </w:r>
      <w:r w:rsidR="00EE5D74" w:rsidRPr="00776004">
        <w:rPr>
          <w:rFonts w:ascii="Times New Roman" w:hAnsi="Times New Roman" w:cs="Times New Roman"/>
          <w:sz w:val="24"/>
          <w:szCs w:val="24"/>
        </w:rPr>
        <w:t xml:space="preserve">to defeat a defence of </w:t>
      </w:r>
      <w:r w:rsidRPr="00776004">
        <w:rPr>
          <w:rFonts w:ascii="Times New Roman" w:hAnsi="Times New Roman" w:cs="Times New Roman"/>
          <w:sz w:val="24"/>
          <w:szCs w:val="24"/>
        </w:rPr>
        <w:t>limitation</w:t>
      </w:r>
      <w:r w:rsidR="00EE5D74" w:rsidRPr="00776004">
        <w:rPr>
          <w:rFonts w:ascii="Times New Roman" w:hAnsi="Times New Roman" w:cs="Times New Roman"/>
          <w:sz w:val="24"/>
          <w:szCs w:val="24"/>
        </w:rPr>
        <w:t xml:space="preserve"> of cause of action</w:t>
      </w:r>
      <w:r w:rsidRPr="00776004">
        <w:rPr>
          <w:rFonts w:ascii="Times New Roman" w:hAnsi="Times New Roman" w:cs="Times New Roman"/>
          <w:sz w:val="24"/>
          <w:szCs w:val="24"/>
        </w:rPr>
        <w:t xml:space="preserve">. </w:t>
      </w:r>
    </w:p>
    <w:p w:rsidR="005B4800" w:rsidRPr="00776004" w:rsidRDefault="005B4800" w:rsidP="00EE5D74">
      <w:pPr>
        <w:pStyle w:val="ListParagraph"/>
        <w:numPr>
          <w:ilvl w:val="0"/>
          <w:numId w:val="8"/>
        </w:numPr>
        <w:jc w:val="both"/>
        <w:rPr>
          <w:rFonts w:ascii="Times New Roman" w:hAnsi="Times New Roman" w:cs="Times New Roman"/>
          <w:sz w:val="24"/>
          <w:szCs w:val="24"/>
        </w:rPr>
      </w:pPr>
      <w:r w:rsidRPr="00776004">
        <w:rPr>
          <w:rFonts w:ascii="Times New Roman" w:hAnsi="Times New Roman" w:cs="Times New Roman"/>
          <w:sz w:val="24"/>
          <w:szCs w:val="24"/>
        </w:rPr>
        <w:t xml:space="preserve">For the Plaint to disclose a cause of action it must allege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enjoyed a right and that right has been violated and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is liable.</w:t>
      </w:r>
    </w:p>
    <w:p w:rsidR="00376A27" w:rsidRPr="00776004" w:rsidRDefault="00316392" w:rsidP="00316392">
      <w:pPr>
        <w:jc w:val="both"/>
        <w:rPr>
          <w:rFonts w:ascii="Times New Roman" w:hAnsi="Times New Roman" w:cs="Times New Roman"/>
          <w:sz w:val="24"/>
          <w:szCs w:val="24"/>
        </w:rPr>
      </w:pPr>
      <w:r w:rsidRPr="00776004">
        <w:rPr>
          <w:rFonts w:ascii="Times New Roman" w:hAnsi="Times New Roman" w:cs="Times New Roman"/>
          <w:sz w:val="24"/>
          <w:szCs w:val="24"/>
        </w:rPr>
        <w:t xml:space="preserve">The Supreme Court of Uganda </w:t>
      </w:r>
      <w:r w:rsidR="00376A27" w:rsidRPr="00776004">
        <w:rPr>
          <w:rFonts w:ascii="Times New Roman" w:hAnsi="Times New Roman" w:cs="Times New Roman"/>
          <w:sz w:val="24"/>
          <w:szCs w:val="24"/>
        </w:rPr>
        <w:t xml:space="preserve">in </w:t>
      </w:r>
      <w:r w:rsidRPr="00776004">
        <w:rPr>
          <w:rFonts w:ascii="Times New Roman" w:hAnsi="Times New Roman" w:cs="Times New Roman"/>
          <w:b/>
          <w:sz w:val="24"/>
          <w:szCs w:val="24"/>
        </w:rPr>
        <w:t>Major General David Tinyefunza vs. Attorney General of Uganda</w:t>
      </w:r>
      <w:r w:rsidRPr="00776004">
        <w:rPr>
          <w:rFonts w:ascii="Times New Roman" w:hAnsi="Times New Roman" w:cs="Times New Roman"/>
          <w:sz w:val="24"/>
          <w:szCs w:val="24"/>
        </w:rPr>
        <w:t xml:space="preserve"> </w:t>
      </w:r>
      <w:r w:rsidRPr="00776004">
        <w:rPr>
          <w:rFonts w:ascii="Times New Roman" w:hAnsi="Times New Roman" w:cs="Times New Roman"/>
          <w:b/>
          <w:sz w:val="24"/>
          <w:szCs w:val="24"/>
        </w:rPr>
        <w:t>Const</w:t>
      </w:r>
      <w:r w:rsidR="00376A27" w:rsidRPr="00776004">
        <w:rPr>
          <w:rFonts w:ascii="Times New Roman" w:hAnsi="Times New Roman" w:cs="Times New Roman"/>
          <w:b/>
          <w:sz w:val="24"/>
          <w:szCs w:val="24"/>
        </w:rPr>
        <w:t xml:space="preserve">itutional </w:t>
      </w:r>
      <w:r w:rsidRPr="00776004">
        <w:rPr>
          <w:rFonts w:ascii="Times New Roman" w:hAnsi="Times New Roman" w:cs="Times New Roman"/>
          <w:sz w:val="24"/>
          <w:szCs w:val="24"/>
        </w:rPr>
        <w:t xml:space="preserve">Appeal No. 1 of 1997 </w:t>
      </w:r>
      <w:r w:rsidR="00376A27" w:rsidRPr="00776004">
        <w:rPr>
          <w:rFonts w:ascii="Times New Roman" w:hAnsi="Times New Roman" w:cs="Times New Roman"/>
          <w:sz w:val="24"/>
          <w:szCs w:val="24"/>
        </w:rPr>
        <w:t xml:space="preserve">and in the judgment of </w:t>
      </w:r>
      <w:r w:rsidRPr="00776004">
        <w:rPr>
          <w:rFonts w:ascii="Times New Roman" w:hAnsi="Times New Roman" w:cs="Times New Roman"/>
          <w:sz w:val="24"/>
          <w:szCs w:val="24"/>
        </w:rPr>
        <w:t xml:space="preserve">Wambuzi, C. J </w:t>
      </w:r>
      <w:r w:rsidR="00376A27" w:rsidRPr="00776004">
        <w:rPr>
          <w:rFonts w:ascii="Times New Roman" w:hAnsi="Times New Roman" w:cs="Times New Roman"/>
          <w:sz w:val="24"/>
          <w:szCs w:val="24"/>
        </w:rPr>
        <w:t>approved the definition of a ca</w:t>
      </w:r>
      <w:r w:rsidR="00297FE0" w:rsidRPr="00776004">
        <w:rPr>
          <w:rFonts w:ascii="Times New Roman" w:hAnsi="Times New Roman" w:cs="Times New Roman"/>
          <w:sz w:val="24"/>
          <w:szCs w:val="24"/>
        </w:rPr>
        <w:t>u</w:t>
      </w:r>
      <w:r w:rsidR="00376A27" w:rsidRPr="00776004">
        <w:rPr>
          <w:rFonts w:ascii="Times New Roman" w:hAnsi="Times New Roman" w:cs="Times New Roman"/>
          <w:sz w:val="24"/>
          <w:szCs w:val="24"/>
        </w:rPr>
        <w:t xml:space="preserve">se of action by </w:t>
      </w:r>
      <w:r w:rsidR="00376A27" w:rsidRPr="00776004">
        <w:rPr>
          <w:rFonts w:ascii="Times New Roman" w:hAnsi="Times New Roman" w:cs="Times New Roman"/>
          <w:b/>
          <w:sz w:val="24"/>
          <w:szCs w:val="24"/>
        </w:rPr>
        <w:t>M</w:t>
      </w:r>
      <w:r w:rsidRPr="00776004">
        <w:rPr>
          <w:rFonts w:ascii="Times New Roman" w:hAnsi="Times New Roman" w:cs="Times New Roman"/>
          <w:b/>
          <w:sz w:val="24"/>
          <w:szCs w:val="24"/>
        </w:rPr>
        <w:t>ulla on the Indian Code of Civil Procedure, Volume 1, and 14</w:t>
      </w:r>
      <w:r w:rsidRPr="00776004">
        <w:rPr>
          <w:rFonts w:ascii="Times New Roman" w:hAnsi="Times New Roman" w:cs="Times New Roman"/>
          <w:b/>
          <w:sz w:val="24"/>
          <w:szCs w:val="24"/>
          <w:vertAlign w:val="superscript"/>
        </w:rPr>
        <w:t>th</w:t>
      </w:r>
      <w:r w:rsidR="00376A27" w:rsidRPr="00776004">
        <w:rPr>
          <w:rFonts w:ascii="Times New Roman" w:hAnsi="Times New Roman" w:cs="Times New Roman"/>
          <w:b/>
          <w:sz w:val="24"/>
          <w:szCs w:val="24"/>
        </w:rPr>
        <w:t xml:space="preserve"> </w:t>
      </w:r>
      <w:r w:rsidRPr="00776004">
        <w:rPr>
          <w:rFonts w:ascii="Times New Roman" w:hAnsi="Times New Roman" w:cs="Times New Roman"/>
          <w:b/>
          <w:sz w:val="24"/>
          <w:szCs w:val="24"/>
        </w:rPr>
        <w:t>Edition</w:t>
      </w:r>
      <w:r w:rsidRPr="00776004">
        <w:rPr>
          <w:rFonts w:ascii="Times New Roman" w:hAnsi="Times New Roman" w:cs="Times New Roman"/>
          <w:sz w:val="24"/>
          <w:szCs w:val="24"/>
        </w:rPr>
        <w:t xml:space="preserve"> page 206</w:t>
      </w:r>
      <w:r w:rsidR="00376A27" w:rsidRPr="00776004">
        <w:rPr>
          <w:rFonts w:ascii="Times New Roman" w:hAnsi="Times New Roman" w:cs="Times New Roman"/>
          <w:sz w:val="24"/>
          <w:szCs w:val="24"/>
        </w:rPr>
        <w:t xml:space="preserve"> that:</w:t>
      </w:r>
    </w:p>
    <w:p w:rsidR="00316392" w:rsidRPr="00776004" w:rsidRDefault="00376A27" w:rsidP="00376A27">
      <w:pPr>
        <w:ind w:left="720"/>
        <w:jc w:val="both"/>
        <w:rPr>
          <w:rFonts w:ascii="Times New Roman" w:hAnsi="Times New Roman" w:cs="Times New Roman"/>
          <w:iCs/>
          <w:sz w:val="24"/>
          <w:szCs w:val="24"/>
        </w:rPr>
      </w:pPr>
      <w:r w:rsidRPr="00776004">
        <w:rPr>
          <w:rFonts w:ascii="Times New Roman" w:hAnsi="Times New Roman" w:cs="Times New Roman"/>
          <w:iCs/>
          <w:sz w:val="24"/>
          <w:szCs w:val="24"/>
        </w:rPr>
        <w:t>“</w:t>
      </w:r>
      <w:r w:rsidR="00316392" w:rsidRPr="00776004">
        <w:rPr>
          <w:rFonts w:ascii="Times New Roman" w:hAnsi="Times New Roman" w:cs="Times New Roman"/>
          <w:iCs/>
          <w:sz w:val="24"/>
          <w:szCs w:val="24"/>
        </w:rPr>
        <w:t xml:space="preserve">A cause of action means every fact, which, if traversed, it would be necessary for the </w:t>
      </w:r>
      <w:r w:rsidR="007A0C45" w:rsidRPr="00776004">
        <w:rPr>
          <w:rFonts w:ascii="Times New Roman" w:hAnsi="Times New Roman" w:cs="Times New Roman"/>
          <w:iCs/>
          <w:sz w:val="24"/>
          <w:szCs w:val="24"/>
        </w:rPr>
        <w:t>Plaintiff</w:t>
      </w:r>
      <w:r w:rsidR="00316392" w:rsidRPr="00776004">
        <w:rPr>
          <w:rFonts w:ascii="Times New Roman" w:hAnsi="Times New Roman" w:cs="Times New Roman"/>
          <w:iCs/>
          <w:sz w:val="24"/>
          <w:szCs w:val="24"/>
        </w:rPr>
        <w:t xml:space="preserve"> to prove in order to support his right to a judgment of the court.  In other words, it is a bundle of facts which taken with the law applicable to them gives the </w:t>
      </w:r>
      <w:r w:rsidR="007A0C45" w:rsidRPr="00776004">
        <w:rPr>
          <w:rFonts w:ascii="Times New Roman" w:hAnsi="Times New Roman" w:cs="Times New Roman"/>
          <w:iCs/>
          <w:sz w:val="24"/>
          <w:szCs w:val="24"/>
        </w:rPr>
        <w:t>Plaintiff</w:t>
      </w:r>
      <w:r w:rsidR="00316392" w:rsidRPr="00776004">
        <w:rPr>
          <w:rFonts w:ascii="Times New Roman" w:hAnsi="Times New Roman" w:cs="Times New Roman"/>
          <w:iCs/>
          <w:sz w:val="24"/>
          <w:szCs w:val="24"/>
        </w:rPr>
        <w:t xml:space="preserve"> a right to relief against the </w:t>
      </w:r>
      <w:r w:rsidR="007A0C45" w:rsidRPr="00776004">
        <w:rPr>
          <w:rFonts w:ascii="Times New Roman" w:hAnsi="Times New Roman" w:cs="Times New Roman"/>
          <w:iCs/>
          <w:sz w:val="24"/>
          <w:szCs w:val="24"/>
        </w:rPr>
        <w:t>Defendant</w:t>
      </w:r>
      <w:r w:rsidR="00316392" w:rsidRPr="00776004">
        <w:rPr>
          <w:rFonts w:ascii="Times New Roman" w:hAnsi="Times New Roman" w:cs="Times New Roman"/>
          <w:iCs/>
          <w:sz w:val="24"/>
          <w:szCs w:val="24"/>
        </w:rPr>
        <w:t xml:space="preserve">.  It must include some act done by the </w:t>
      </w:r>
      <w:r w:rsidR="007A0C45" w:rsidRPr="00776004">
        <w:rPr>
          <w:rFonts w:ascii="Times New Roman" w:hAnsi="Times New Roman" w:cs="Times New Roman"/>
          <w:iCs/>
          <w:sz w:val="24"/>
          <w:szCs w:val="24"/>
        </w:rPr>
        <w:t>Defendant</w:t>
      </w:r>
      <w:r w:rsidR="00316392" w:rsidRPr="00776004">
        <w:rPr>
          <w:rFonts w:ascii="Times New Roman" w:hAnsi="Times New Roman" w:cs="Times New Roman"/>
          <w:iCs/>
          <w:sz w:val="24"/>
          <w:szCs w:val="24"/>
        </w:rPr>
        <w:t xml:space="preserve"> since in the absence of such an act no cause of action can possibly accrue.  It is not limited to the actual infringement of the right sued on but includes all the material facts on which it is founded.  It does not comprise evidence necessary to prove the facts but every fact necessary for the </w:t>
      </w:r>
      <w:r w:rsidR="007A0C45" w:rsidRPr="00776004">
        <w:rPr>
          <w:rFonts w:ascii="Times New Roman" w:hAnsi="Times New Roman" w:cs="Times New Roman"/>
          <w:iCs/>
          <w:sz w:val="24"/>
          <w:szCs w:val="24"/>
        </w:rPr>
        <w:t>Plaintiff</w:t>
      </w:r>
      <w:r w:rsidR="00316392" w:rsidRPr="00776004">
        <w:rPr>
          <w:rFonts w:ascii="Times New Roman" w:hAnsi="Times New Roman" w:cs="Times New Roman"/>
          <w:iCs/>
          <w:sz w:val="24"/>
          <w:szCs w:val="24"/>
        </w:rPr>
        <w:t xml:space="preserve"> to prove to enable him to obtain </w:t>
      </w:r>
      <w:r w:rsidR="00297FE0" w:rsidRPr="00776004">
        <w:rPr>
          <w:rFonts w:ascii="Times New Roman" w:hAnsi="Times New Roman" w:cs="Times New Roman"/>
          <w:iCs/>
          <w:sz w:val="24"/>
          <w:szCs w:val="24"/>
        </w:rPr>
        <w:t xml:space="preserve">a </w:t>
      </w:r>
      <w:r w:rsidR="00316392" w:rsidRPr="00776004">
        <w:rPr>
          <w:rFonts w:ascii="Times New Roman" w:hAnsi="Times New Roman" w:cs="Times New Roman"/>
          <w:iCs/>
          <w:sz w:val="24"/>
          <w:szCs w:val="24"/>
        </w:rPr>
        <w:t xml:space="preserve">decree.   Everything which if not proved would give the </w:t>
      </w:r>
      <w:r w:rsidR="007A0C45" w:rsidRPr="00776004">
        <w:rPr>
          <w:rFonts w:ascii="Times New Roman" w:hAnsi="Times New Roman" w:cs="Times New Roman"/>
          <w:iCs/>
          <w:sz w:val="24"/>
          <w:szCs w:val="24"/>
        </w:rPr>
        <w:t>Defendant</w:t>
      </w:r>
      <w:r w:rsidR="00316392" w:rsidRPr="00776004">
        <w:rPr>
          <w:rFonts w:ascii="Times New Roman" w:hAnsi="Times New Roman" w:cs="Times New Roman"/>
          <w:iCs/>
          <w:sz w:val="24"/>
          <w:szCs w:val="24"/>
        </w:rPr>
        <w:t xml:space="preserve"> a right to an immediate judgement must be part of the cause of action.  It is, in other words, a bundle of facts, which it is necessary for the </w:t>
      </w:r>
      <w:r w:rsidR="007A0C45" w:rsidRPr="00776004">
        <w:rPr>
          <w:rFonts w:ascii="Times New Roman" w:hAnsi="Times New Roman" w:cs="Times New Roman"/>
          <w:iCs/>
          <w:sz w:val="24"/>
          <w:szCs w:val="24"/>
        </w:rPr>
        <w:t>Plaintiff</w:t>
      </w:r>
      <w:r w:rsidR="00316392" w:rsidRPr="00776004">
        <w:rPr>
          <w:rFonts w:ascii="Times New Roman" w:hAnsi="Times New Roman" w:cs="Times New Roman"/>
          <w:iCs/>
          <w:sz w:val="24"/>
          <w:szCs w:val="24"/>
        </w:rPr>
        <w:t xml:space="preserve"> to prove in order to succeed in the suit.  But it has no relation whatever to the defence which may be set up by the </w:t>
      </w:r>
      <w:r w:rsidR="007A0C45" w:rsidRPr="00776004">
        <w:rPr>
          <w:rFonts w:ascii="Times New Roman" w:hAnsi="Times New Roman" w:cs="Times New Roman"/>
          <w:iCs/>
          <w:sz w:val="24"/>
          <w:szCs w:val="24"/>
        </w:rPr>
        <w:t>Defendant</w:t>
      </w:r>
      <w:r w:rsidR="00316392" w:rsidRPr="00776004">
        <w:rPr>
          <w:rFonts w:ascii="Times New Roman" w:hAnsi="Times New Roman" w:cs="Times New Roman"/>
          <w:iCs/>
          <w:sz w:val="24"/>
          <w:szCs w:val="24"/>
        </w:rPr>
        <w:t xml:space="preserve">, nor does it depend upon the character of the relief prayed for by the </w:t>
      </w:r>
      <w:r w:rsidR="007A0C45" w:rsidRPr="00776004">
        <w:rPr>
          <w:rFonts w:ascii="Times New Roman" w:hAnsi="Times New Roman" w:cs="Times New Roman"/>
          <w:iCs/>
          <w:sz w:val="24"/>
          <w:szCs w:val="24"/>
        </w:rPr>
        <w:t>Plaintiff</w:t>
      </w:r>
      <w:r w:rsidR="00316392" w:rsidRPr="00776004">
        <w:rPr>
          <w:rFonts w:ascii="Times New Roman" w:hAnsi="Times New Roman" w:cs="Times New Roman"/>
          <w:iCs/>
          <w:sz w:val="24"/>
          <w:szCs w:val="24"/>
        </w:rPr>
        <w:t xml:space="preserve">.  It is a media upon which the </w:t>
      </w:r>
      <w:r w:rsidR="007A0C45" w:rsidRPr="00776004">
        <w:rPr>
          <w:rFonts w:ascii="Times New Roman" w:hAnsi="Times New Roman" w:cs="Times New Roman"/>
          <w:iCs/>
          <w:sz w:val="24"/>
          <w:szCs w:val="24"/>
        </w:rPr>
        <w:t>Plaintiff</w:t>
      </w:r>
      <w:r w:rsidR="00316392" w:rsidRPr="00776004">
        <w:rPr>
          <w:rFonts w:ascii="Times New Roman" w:hAnsi="Times New Roman" w:cs="Times New Roman"/>
          <w:iCs/>
          <w:sz w:val="24"/>
          <w:szCs w:val="24"/>
        </w:rPr>
        <w:t xml:space="preserve"> asks the court to arrive at a conclusion in his favour.  The cause of action must be antecedent to the institution of the suit.”</w:t>
      </w:r>
    </w:p>
    <w:p w:rsidR="00316392" w:rsidRPr="00776004" w:rsidRDefault="00376A27"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The facts disclosing a cause of action must be alleged in the Plaint (See </w:t>
      </w:r>
      <w:r w:rsidRPr="00776004">
        <w:rPr>
          <w:rFonts w:ascii="Times New Roman" w:hAnsi="Times New Roman" w:cs="Times New Roman"/>
          <w:b/>
          <w:iCs/>
          <w:sz w:val="24"/>
          <w:szCs w:val="24"/>
        </w:rPr>
        <w:t>Attorney General vs</w:t>
      </w:r>
      <w:r w:rsidR="00A35A83" w:rsidRPr="00776004">
        <w:rPr>
          <w:rFonts w:ascii="Times New Roman" w:hAnsi="Times New Roman" w:cs="Times New Roman"/>
          <w:b/>
          <w:iCs/>
          <w:sz w:val="24"/>
          <w:szCs w:val="24"/>
        </w:rPr>
        <w:t>.</w:t>
      </w:r>
      <w:r w:rsidRPr="00776004">
        <w:rPr>
          <w:rFonts w:ascii="Times New Roman" w:hAnsi="Times New Roman" w:cs="Times New Roman"/>
          <w:b/>
          <w:iCs/>
          <w:sz w:val="24"/>
          <w:szCs w:val="24"/>
        </w:rPr>
        <w:t xml:space="preserve"> Oluoch (1972) </w:t>
      </w:r>
      <w:r w:rsidR="00A35A83" w:rsidRPr="00776004">
        <w:rPr>
          <w:rFonts w:ascii="Times New Roman" w:hAnsi="Times New Roman" w:cs="Times New Roman"/>
          <w:b/>
          <w:iCs/>
          <w:sz w:val="24"/>
          <w:szCs w:val="24"/>
        </w:rPr>
        <w:t xml:space="preserve">1 </w:t>
      </w:r>
      <w:r w:rsidRPr="00776004">
        <w:rPr>
          <w:rFonts w:ascii="Times New Roman" w:hAnsi="Times New Roman" w:cs="Times New Roman"/>
          <w:b/>
          <w:iCs/>
          <w:sz w:val="24"/>
          <w:szCs w:val="24"/>
        </w:rPr>
        <w:t>EA 392</w:t>
      </w:r>
      <w:r w:rsidR="00297FE0" w:rsidRPr="00776004">
        <w:rPr>
          <w:rFonts w:ascii="Times New Roman" w:hAnsi="Times New Roman" w:cs="Times New Roman"/>
          <w:b/>
          <w:iCs/>
          <w:sz w:val="24"/>
          <w:szCs w:val="24"/>
        </w:rPr>
        <w:t>)</w:t>
      </w:r>
      <w:r w:rsidR="00A35A83" w:rsidRPr="00776004">
        <w:rPr>
          <w:rFonts w:ascii="Times New Roman" w:hAnsi="Times New Roman" w:cs="Times New Roman"/>
          <w:iCs/>
          <w:sz w:val="24"/>
          <w:szCs w:val="24"/>
        </w:rPr>
        <w:t>. The Court assumes that the facts alleged in the plaint are true and determines whether the plaint discloses a cause of action. The court peruses the plaint together with attachments forming part of it but makes no reference to the defence to determine whether the plaint discloses a cause of action.</w:t>
      </w:r>
    </w:p>
    <w:p w:rsidR="00503EF1" w:rsidRPr="00776004" w:rsidRDefault="001F0E01"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My task is therefore to peruse the plaint and attachments and establish whether </w:t>
      </w:r>
      <w:r w:rsidR="001B145A" w:rsidRPr="00776004">
        <w:rPr>
          <w:rFonts w:ascii="Times New Roman" w:hAnsi="Times New Roman" w:cs="Times New Roman"/>
          <w:iCs/>
          <w:sz w:val="24"/>
          <w:szCs w:val="24"/>
        </w:rPr>
        <w:t xml:space="preserve">the plaint discloses a </w:t>
      </w:r>
      <w:r w:rsidRPr="00776004">
        <w:rPr>
          <w:rFonts w:ascii="Times New Roman" w:hAnsi="Times New Roman" w:cs="Times New Roman"/>
          <w:iCs/>
          <w:sz w:val="24"/>
          <w:szCs w:val="24"/>
        </w:rPr>
        <w:t>cause of action against the 2</w:t>
      </w:r>
      <w:r w:rsidRPr="00776004">
        <w:rPr>
          <w:rFonts w:ascii="Times New Roman" w:hAnsi="Times New Roman" w:cs="Times New Roman"/>
          <w:iCs/>
          <w:sz w:val="24"/>
          <w:szCs w:val="24"/>
          <w:vertAlign w:val="superscript"/>
        </w:rPr>
        <w:t>nd</w:t>
      </w:r>
      <w:r w:rsidRPr="00776004">
        <w:rPr>
          <w:rFonts w:ascii="Times New Roman" w:hAnsi="Times New Roman" w:cs="Times New Roman"/>
          <w:iCs/>
          <w:sz w:val="24"/>
          <w:szCs w:val="24"/>
        </w:rPr>
        <w:t xml:space="preserve"> and 3</w:t>
      </w:r>
      <w:r w:rsidRPr="00776004">
        <w:rPr>
          <w:rFonts w:ascii="Times New Roman" w:hAnsi="Times New Roman" w:cs="Times New Roman"/>
          <w:iCs/>
          <w:sz w:val="24"/>
          <w:szCs w:val="24"/>
          <w:vertAlign w:val="superscript"/>
        </w:rPr>
        <w:t>rd</w:t>
      </w:r>
      <w:r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s.</w:t>
      </w:r>
      <w:r w:rsidR="00503EF1" w:rsidRPr="00776004">
        <w:rPr>
          <w:rFonts w:ascii="Times New Roman" w:hAnsi="Times New Roman" w:cs="Times New Roman"/>
          <w:iCs/>
          <w:sz w:val="24"/>
          <w:szCs w:val="24"/>
        </w:rPr>
        <w:t xml:space="preserve"> This is however not the end of the inquiry. The </w:t>
      </w:r>
      <w:r w:rsidR="007A0C45" w:rsidRPr="00776004">
        <w:rPr>
          <w:rFonts w:ascii="Times New Roman" w:hAnsi="Times New Roman" w:cs="Times New Roman"/>
          <w:iCs/>
          <w:sz w:val="24"/>
          <w:szCs w:val="24"/>
        </w:rPr>
        <w:t>Plaintiff</w:t>
      </w:r>
      <w:r w:rsidR="00503EF1" w:rsidRPr="00776004">
        <w:rPr>
          <w:rFonts w:ascii="Times New Roman" w:hAnsi="Times New Roman" w:cs="Times New Roman"/>
          <w:iCs/>
          <w:sz w:val="24"/>
          <w:szCs w:val="24"/>
        </w:rPr>
        <w:t xml:space="preserve"> has adduced evidence and therefore the matter can also be considered on the basis of whether there is a case made out on the strength of the evidence where there is a </w:t>
      </w:r>
      <w:r w:rsidR="00503EF1" w:rsidRPr="00776004">
        <w:rPr>
          <w:rFonts w:ascii="Times New Roman" w:hAnsi="Times New Roman" w:cs="Times New Roman"/>
          <w:iCs/>
          <w:sz w:val="24"/>
          <w:szCs w:val="24"/>
        </w:rPr>
        <w:lastRenderedPageBreak/>
        <w:t>cause o</w:t>
      </w:r>
      <w:r w:rsidR="00B72EF2" w:rsidRPr="00776004">
        <w:rPr>
          <w:rFonts w:ascii="Times New Roman" w:hAnsi="Times New Roman" w:cs="Times New Roman"/>
          <w:iCs/>
          <w:sz w:val="24"/>
          <w:szCs w:val="24"/>
        </w:rPr>
        <w:t>f</w:t>
      </w:r>
      <w:r w:rsidR="00503EF1" w:rsidRPr="00776004">
        <w:rPr>
          <w:rFonts w:ascii="Times New Roman" w:hAnsi="Times New Roman" w:cs="Times New Roman"/>
          <w:iCs/>
          <w:sz w:val="24"/>
          <w:szCs w:val="24"/>
        </w:rPr>
        <w:t xml:space="preserve"> action on the cause or causes of action pleaded in the plaint. I will handle the two possible scenarios consecutively.</w:t>
      </w:r>
      <w:r w:rsidR="00595BEE" w:rsidRPr="00776004">
        <w:rPr>
          <w:rFonts w:ascii="Times New Roman" w:hAnsi="Times New Roman" w:cs="Times New Roman"/>
          <w:iCs/>
          <w:sz w:val="24"/>
          <w:szCs w:val="24"/>
        </w:rPr>
        <w:t xml:space="preserve"> </w:t>
      </w:r>
    </w:p>
    <w:p w:rsidR="00482D49" w:rsidRPr="00776004" w:rsidRDefault="00595BEE"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Paragraph 2 of the plaint discloses that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is an adult Indian national and a director of the first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The third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is a </w:t>
      </w:r>
      <w:r w:rsidR="00503EF1" w:rsidRPr="00776004">
        <w:rPr>
          <w:rFonts w:ascii="Times New Roman" w:hAnsi="Times New Roman" w:cs="Times New Roman"/>
          <w:iCs/>
          <w:sz w:val="24"/>
          <w:szCs w:val="24"/>
        </w:rPr>
        <w:t xml:space="preserve">legal </w:t>
      </w:r>
      <w:r w:rsidRPr="00776004">
        <w:rPr>
          <w:rFonts w:ascii="Times New Roman" w:hAnsi="Times New Roman" w:cs="Times New Roman"/>
          <w:iCs/>
          <w:sz w:val="24"/>
          <w:szCs w:val="24"/>
        </w:rPr>
        <w:t>entity/c</w:t>
      </w:r>
      <w:r w:rsidR="00503EF1" w:rsidRPr="00776004">
        <w:rPr>
          <w:rFonts w:ascii="Times New Roman" w:hAnsi="Times New Roman" w:cs="Times New Roman"/>
          <w:iCs/>
          <w:sz w:val="24"/>
          <w:szCs w:val="24"/>
        </w:rPr>
        <w:t xml:space="preserve">ompany </w:t>
      </w:r>
      <w:r w:rsidRPr="00776004">
        <w:rPr>
          <w:rFonts w:ascii="Times New Roman" w:hAnsi="Times New Roman" w:cs="Times New Roman"/>
          <w:iCs/>
          <w:sz w:val="24"/>
          <w:szCs w:val="24"/>
        </w:rPr>
        <w:t xml:space="preserve">name registered and controlled by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under the laws in the United Arab Emirates. The action against the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s is under the law of contract, the law of tort and employment law and is for breach of contract, wrongful inducement of breach of contract, and wrongful interference with business, wrongful termination of employment and character defamation</w:t>
      </w:r>
      <w:r w:rsidR="00482D49" w:rsidRPr="00776004">
        <w:rPr>
          <w:rFonts w:ascii="Times New Roman" w:hAnsi="Times New Roman" w:cs="Times New Roman"/>
          <w:iCs/>
          <w:sz w:val="24"/>
          <w:szCs w:val="24"/>
        </w:rPr>
        <w:t>.</w:t>
      </w:r>
    </w:p>
    <w:p w:rsidR="00017E73" w:rsidRPr="00776004" w:rsidRDefault="00482D49"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The cause of action alleged is found at paragraph 4 of the plaint and provides that the action against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is for breach of contract and wrongful dismissal. As against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it is in tort as the controlling hand </w:t>
      </w:r>
      <w:r w:rsidR="00503EF1" w:rsidRPr="00776004">
        <w:rPr>
          <w:rFonts w:ascii="Times New Roman" w:hAnsi="Times New Roman" w:cs="Times New Roman"/>
          <w:iCs/>
          <w:sz w:val="24"/>
          <w:szCs w:val="24"/>
        </w:rPr>
        <w:t xml:space="preserve">and the mind </w:t>
      </w:r>
      <w:r w:rsidRPr="00776004">
        <w:rPr>
          <w:rFonts w:ascii="Times New Roman" w:hAnsi="Times New Roman" w:cs="Times New Roman"/>
          <w:iCs/>
          <w:sz w:val="24"/>
          <w:szCs w:val="24"/>
        </w:rPr>
        <w:t xml:space="preserve">responsible for the breaches and violations by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and also for breach of trust and defamation. The third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is sued as the recipient </w:t>
      </w:r>
      <w:r w:rsidR="00503EF1" w:rsidRPr="00776004">
        <w:rPr>
          <w:rFonts w:ascii="Times New Roman" w:hAnsi="Times New Roman" w:cs="Times New Roman"/>
          <w:iCs/>
          <w:sz w:val="24"/>
          <w:szCs w:val="24"/>
        </w:rPr>
        <w:t xml:space="preserve">of </w:t>
      </w:r>
      <w:r w:rsidRPr="00776004">
        <w:rPr>
          <w:rFonts w:ascii="Times New Roman" w:hAnsi="Times New Roman" w:cs="Times New Roman"/>
          <w:iCs/>
          <w:sz w:val="24"/>
          <w:szCs w:val="24"/>
        </w:rPr>
        <w:t xml:space="preserve">funds arising from the contract between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and Global Integrated Security</w:t>
      </w:r>
      <w:r w:rsidR="002D338C"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2D338C" w:rsidRPr="00776004">
        <w:rPr>
          <w:rFonts w:ascii="Times New Roman" w:hAnsi="Times New Roman" w:cs="Times New Roman"/>
          <w:iCs/>
          <w:sz w:val="24"/>
          <w:szCs w:val="24"/>
        </w:rPr>
        <w:t xml:space="preserve"> avers that he has an interest in the money due to his contract with the second </w:t>
      </w:r>
      <w:r w:rsidR="007A0C45" w:rsidRPr="00776004">
        <w:rPr>
          <w:rFonts w:ascii="Times New Roman" w:hAnsi="Times New Roman" w:cs="Times New Roman"/>
          <w:iCs/>
          <w:sz w:val="24"/>
          <w:szCs w:val="24"/>
        </w:rPr>
        <w:t>Defendant</w:t>
      </w:r>
      <w:r w:rsidR="002D338C" w:rsidRPr="00776004">
        <w:rPr>
          <w:rFonts w:ascii="Times New Roman" w:hAnsi="Times New Roman" w:cs="Times New Roman"/>
          <w:iCs/>
          <w:sz w:val="24"/>
          <w:szCs w:val="24"/>
        </w:rPr>
        <w:t xml:space="preserve"> regarding shares and business proceeds of the first </w:t>
      </w:r>
      <w:r w:rsidR="007A0C45" w:rsidRPr="00776004">
        <w:rPr>
          <w:rFonts w:ascii="Times New Roman" w:hAnsi="Times New Roman" w:cs="Times New Roman"/>
          <w:iCs/>
          <w:sz w:val="24"/>
          <w:szCs w:val="24"/>
        </w:rPr>
        <w:t>Defendant</w:t>
      </w:r>
      <w:r w:rsidR="002D338C" w:rsidRPr="00776004">
        <w:rPr>
          <w:rFonts w:ascii="Times New Roman" w:hAnsi="Times New Roman" w:cs="Times New Roman"/>
          <w:iCs/>
          <w:sz w:val="24"/>
          <w:szCs w:val="24"/>
        </w:rPr>
        <w:t>.</w:t>
      </w:r>
    </w:p>
    <w:p w:rsidR="00051377" w:rsidRPr="00776004" w:rsidRDefault="00017E73"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The facts in support of the cause of action </w:t>
      </w:r>
      <w:r w:rsidR="00503EF1" w:rsidRPr="00776004">
        <w:rPr>
          <w:rFonts w:ascii="Times New Roman" w:hAnsi="Times New Roman" w:cs="Times New Roman"/>
          <w:iCs/>
          <w:sz w:val="24"/>
          <w:szCs w:val="24"/>
        </w:rPr>
        <w:t xml:space="preserve">are averred </w:t>
      </w:r>
      <w:r w:rsidRPr="00776004">
        <w:rPr>
          <w:rFonts w:ascii="Times New Roman" w:hAnsi="Times New Roman" w:cs="Times New Roman"/>
          <w:iCs/>
          <w:sz w:val="24"/>
          <w:szCs w:val="24"/>
        </w:rPr>
        <w:t>in paragraph 5 of the plaint.</w:t>
      </w:r>
      <w:r w:rsidR="00901674"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113F88" w:rsidRPr="00776004">
        <w:rPr>
          <w:rFonts w:ascii="Times New Roman" w:hAnsi="Times New Roman" w:cs="Times New Roman"/>
          <w:iCs/>
          <w:sz w:val="24"/>
          <w:szCs w:val="24"/>
        </w:rPr>
        <w:t>’s</w:t>
      </w:r>
      <w:r w:rsidR="00901674" w:rsidRPr="00776004">
        <w:rPr>
          <w:rFonts w:ascii="Times New Roman" w:hAnsi="Times New Roman" w:cs="Times New Roman"/>
          <w:iCs/>
          <w:sz w:val="24"/>
          <w:szCs w:val="24"/>
        </w:rPr>
        <w:t xml:space="preserve"> case is that since 26</w:t>
      </w:r>
      <w:r w:rsidR="00901674" w:rsidRPr="00776004">
        <w:rPr>
          <w:rFonts w:ascii="Times New Roman" w:hAnsi="Times New Roman" w:cs="Times New Roman"/>
          <w:iCs/>
          <w:sz w:val="24"/>
          <w:szCs w:val="24"/>
          <w:vertAlign w:val="superscript"/>
        </w:rPr>
        <w:t>th</w:t>
      </w:r>
      <w:r w:rsidR="00503EF1" w:rsidRPr="00776004">
        <w:rPr>
          <w:rFonts w:ascii="Times New Roman" w:hAnsi="Times New Roman" w:cs="Times New Roman"/>
          <w:iCs/>
          <w:sz w:val="24"/>
          <w:szCs w:val="24"/>
        </w:rPr>
        <w:t xml:space="preserve"> </w:t>
      </w:r>
      <w:r w:rsidR="00901674" w:rsidRPr="00776004">
        <w:rPr>
          <w:rFonts w:ascii="Times New Roman" w:hAnsi="Times New Roman" w:cs="Times New Roman"/>
          <w:iCs/>
          <w:sz w:val="24"/>
          <w:szCs w:val="24"/>
        </w:rPr>
        <w:t xml:space="preserve">of April 2013 he was employed as the general manager of the first </w:t>
      </w:r>
      <w:r w:rsidR="007A0C45" w:rsidRPr="00776004">
        <w:rPr>
          <w:rFonts w:ascii="Times New Roman" w:hAnsi="Times New Roman" w:cs="Times New Roman"/>
          <w:iCs/>
          <w:sz w:val="24"/>
          <w:szCs w:val="24"/>
        </w:rPr>
        <w:t>Defendant</w:t>
      </w:r>
      <w:r w:rsidR="00901674"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901674" w:rsidRPr="00776004">
        <w:rPr>
          <w:rFonts w:ascii="Times New Roman" w:hAnsi="Times New Roman" w:cs="Times New Roman"/>
          <w:iCs/>
          <w:sz w:val="24"/>
          <w:szCs w:val="24"/>
        </w:rPr>
        <w:t xml:space="preserve">. The business of the first </w:t>
      </w:r>
      <w:r w:rsidR="007A0C45" w:rsidRPr="00776004">
        <w:rPr>
          <w:rFonts w:ascii="Times New Roman" w:hAnsi="Times New Roman" w:cs="Times New Roman"/>
          <w:iCs/>
          <w:sz w:val="24"/>
          <w:szCs w:val="24"/>
        </w:rPr>
        <w:t>Defendant</w:t>
      </w:r>
      <w:r w:rsidR="00901674"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901674" w:rsidRPr="00776004">
        <w:rPr>
          <w:rFonts w:ascii="Times New Roman" w:hAnsi="Times New Roman" w:cs="Times New Roman"/>
          <w:iCs/>
          <w:sz w:val="24"/>
          <w:szCs w:val="24"/>
        </w:rPr>
        <w:t xml:space="preserve"> involves recruitment, training and export of Labour </w:t>
      </w:r>
      <w:r w:rsidR="00503EF1" w:rsidRPr="00776004">
        <w:rPr>
          <w:rFonts w:ascii="Times New Roman" w:hAnsi="Times New Roman" w:cs="Times New Roman"/>
          <w:iCs/>
          <w:sz w:val="24"/>
          <w:szCs w:val="24"/>
        </w:rPr>
        <w:t xml:space="preserve">under </w:t>
      </w:r>
      <w:r w:rsidR="00901674" w:rsidRPr="00776004">
        <w:rPr>
          <w:rFonts w:ascii="Times New Roman" w:hAnsi="Times New Roman" w:cs="Times New Roman"/>
          <w:iCs/>
          <w:sz w:val="24"/>
          <w:szCs w:val="24"/>
        </w:rPr>
        <w:t>a licence from the government of Uganda comprising mainly of security guards for United States installations in Iraq.</w:t>
      </w:r>
      <w:r w:rsidR="007E40C0" w:rsidRPr="00776004">
        <w:rPr>
          <w:rFonts w:ascii="Times New Roman" w:hAnsi="Times New Roman" w:cs="Times New Roman"/>
          <w:iCs/>
          <w:sz w:val="24"/>
          <w:szCs w:val="24"/>
        </w:rPr>
        <w:t xml:space="preserve"> His work involved managing the operations of the company and general administrative matters including coordinating the training of security guards, </w:t>
      </w:r>
      <w:r w:rsidR="00503EF1" w:rsidRPr="00776004">
        <w:rPr>
          <w:rFonts w:ascii="Times New Roman" w:hAnsi="Times New Roman" w:cs="Times New Roman"/>
          <w:iCs/>
          <w:sz w:val="24"/>
          <w:szCs w:val="24"/>
        </w:rPr>
        <w:t xml:space="preserve">procuring </w:t>
      </w:r>
      <w:r w:rsidR="007E40C0" w:rsidRPr="00776004">
        <w:rPr>
          <w:rFonts w:ascii="Times New Roman" w:hAnsi="Times New Roman" w:cs="Times New Roman"/>
          <w:iCs/>
          <w:sz w:val="24"/>
          <w:szCs w:val="24"/>
        </w:rPr>
        <w:t xml:space="preserve">training materials and equipment, coordinating travel, movement and deployment of guards and handling any claims made by workers against the company. The first </w:t>
      </w:r>
      <w:r w:rsidR="007A0C45" w:rsidRPr="00776004">
        <w:rPr>
          <w:rFonts w:ascii="Times New Roman" w:hAnsi="Times New Roman" w:cs="Times New Roman"/>
          <w:iCs/>
          <w:sz w:val="24"/>
          <w:szCs w:val="24"/>
        </w:rPr>
        <w:t>Defendant</w:t>
      </w:r>
      <w:r w:rsidR="007E40C0" w:rsidRPr="00776004">
        <w:rPr>
          <w:rFonts w:ascii="Times New Roman" w:hAnsi="Times New Roman" w:cs="Times New Roman"/>
          <w:iCs/>
          <w:sz w:val="24"/>
          <w:szCs w:val="24"/>
        </w:rPr>
        <w:t xml:space="preserve"> company was able to secure </w:t>
      </w:r>
      <w:r w:rsidR="00503EF1" w:rsidRPr="00776004">
        <w:rPr>
          <w:rFonts w:ascii="Times New Roman" w:hAnsi="Times New Roman" w:cs="Times New Roman"/>
          <w:iCs/>
          <w:sz w:val="24"/>
          <w:szCs w:val="24"/>
        </w:rPr>
        <w:t>a</w:t>
      </w:r>
      <w:r w:rsidR="007E40C0" w:rsidRPr="00776004">
        <w:rPr>
          <w:rFonts w:ascii="Times New Roman" w:hAnsi="Times New Roman" w:cs="Times New Roman"/>
          <w:iCs/>
          <w:sz w:val="24"/>
          <w:szCs w:val="24"/>
        </w:rPr>
        <w:t xml:space="preserve"> contract for provision of guards due to the co</w:t>
      </w:r>
      <w:r w:rsidR="004508E9" w:rsidRPr="00776004">
        <w:rPr>
          <w:rFonts w:ascii="Times New Roman" w:hAnsi="Times New Roman" w:cs="Times New Roman"/>
          <w:iCs/>
          <w:sz w:val="24"/>
          <w:szCs w:val="24"/>
        </w:rPr>
        <w:t>nn</w:t>
      </w:r>
      <w:r w:rsidR="007E40C0" w:rsidRPr="00776004">
        <w:rPr>
          <w:rFonts w:ascii="Times New Roman" w:hAnsi="Times New Roman" w:cs="Times New Roman"/>
          <w:iCs/>
          <w:sz w:val="24"/>
          <w:szCs w:val="24"/>
        </w:rPr>
        <w:t>ections, contracts, work int</w:t>
      </w:r>
      <w:r w:rsidR="004508E9" w:rsidRPr="00776004">
        <w:rPr>
          <w:rFonts w:ascii="Times New Roman" w:hAnsi="Times New Roman" w:cs="Times New Roman"/>
          <w:iCs/>
          <w:sz w:val="24"/>
          <w:szCs w:val="24"/>
        </w:rPr>
        <w:t xml:space="preserve">eraction </w:t>
      </w:r>
      <w:r w:rsidR="007E40C0" w:rsidRPr="00776004">
        <w:rPr>
          <w:rFonts w:ascii="Times New Roman" w:hAnsi="Times New Roman" w:cs="Times New Roman"/>
          <w:iCs/>
          <w:sz w:val="24"/>
          <w:szCs w:val="24"/>
        </w:rPr>
        <w:t xml:space="preserve">history with the client and the security clearance of the </w:t>
      </w:r>
      <w:r w:rsidR="007A0C45" w:rsidRPr="00776004">
        <w:rPr>
          <w:rFonts w:ascii="Times New Roman" w:hAnsi="Times New Roman" w:cs="Times New Roman"/>
          <w:iCs/>
          <w:sz w:val="24"/>
          <w:szCs w:val="24"/>
        </w:rPr>
        <w:t>Plaintiff</w:t>
      </w:r>
      <w:r w:rsidR="007E40C0" w:rsidRPr="00776004">
        <w:rPr>
          <w:rFonts w:ascii="Times New Roman" w:hAnsi="Times New Roman" w:cs="Times New Roman"/>
          <w:iCs/>
          <w:sz w:val="24"/>
          <w:szCs w:val="24"/>
        </w:rPr>
        <w:t xml:space="preserve"> which enabled the first </w:t>
      </w:r>
      <w:r w:rsidR="007A0C45" w:rsidRPr="00776004">
        <w:rPr>
          <w:rFonts w:ascii="Times New Roman" w:hAnsi="Times New Roman" w:cs="Times New Roman"/>
          <w:iCs/>
          <w:sz w:val="24"/>
          <w:szCs w:val="24"/>
        </w:rPr>
        <w:t>Defendant</w:t>
      </w:r>
      <w:r w:rsidR="007E40C0" w:rsidRPr="00776004">
        <w:rPr>
          <w:rFonts w:ascii="Times New Roman" w:hAnsi="Times New Roman" w:cs="Times New Roman"/>
          <w:iCs/>
          <w:sz w:val="24"/>
          <w:szCs w:val="24"/>
        </w:rPr>
        <w:t xml:space="preserve"> company to get subcontracted by the client </w:t>
      </w:r>
      <w:r w:rsidR="004508E9" w:rsidRPr="00776004">
        <w:rPr>
          <w:rFonts w:ascii="Times New Roman" w:hAnsi="Times New Roman" w:cs="Times New Roman"/>
          <w:iCs/>
          <w:sz w:val="24"/>
          <w:szCs w:val="24"/>
        </w:rPr>
        <w:t xml:space="preserve">known as </w:t>
      </w:r>
      <w:r w:rsidR="000624F3" w:rsidRPr="00776004">
        <w:rPr>
          <w:rFonts w:ascii="Times New Roman" w:hAnsi="Times New Roman" w:cs="Times New Roman"/>
          <w:iCs/>
          <w:sz w:val="24"/>
          <w:szCs w:val="24"/>
        </w:rPr>
        <w:t>Global I</w:t>
      </w:r>
      <w:r w:rsidR="007E40C0" w:rsidRPr="00776004">
        <w:rPr>
          <w:rFonts w:ascii="Times New Roman" w:hAnsi="Times New Roman" w:cs="Times New Roman"/>
          <w:iCs/>
          <w:sz w:val="24"/>
          <w:szCs w:val="24"/>
        </w:rPr>
        <w:t xml:space="preserve">ntegrated Security, </w:t>
      </w:r>
      <w:r w:rsidR="004508E9" w:rsidRPr="00776004">
        <w:rPr>
          <w:rFonts w:ascii="Times New Roman" w:hAnsi="Times New Roman" w:cs="Times New Roman"/>
          <w:iCs/>
          <w:sz w:val="24"/>
          <w:szCs w:val="24"/>
        </w:rPr>
        <w:t xml:space="preserve">a </w:t>
      </w:r>
      <w:r w:rsidR="007E40C0" w:rsidRPr="00776004">
        <w:rPr>
          <w:rFonts w:ascii="Times New Roman" w:hAnsi="Times New Roman" w:cs="Times New Roman"/>
          <w:iCs/>
          <w:sz w:val="24"/>
          <w:szCs w:val="24"/>
        </w:rPr>
        <w:t>Unite</w:t>
      </w:r>
      <w:r w:rsidR="000624F3" w:rsidRPr="00776004">
        <w:rPr>
          <w:rFonts w:ascii="Times New Roman" w:hAnsi="Times New Roman" w:cs="Times New Roman"/>
          <w:iCs/>
          <w:sz w:val="24"/>
          <w:szCs w:val="24"/>
        </w:rPr>
        <w:t>d States company which holds a W</w:t>
      </w:r>
      <w:r w:rsidR="007E40C0" w:rsidRPr="00776004">
        <w:rPr>
          <w:rFonts w:ascii="Times New Roman" w:hAnsi="Times New Roman" w:cs="Times New Roman"/>
          <w:iCs/>
          <w:sz w:val="24"/>
          <w:szCs w:val="24"/>
        </w:rPr>
        <w:t xml:space="preserve">orld </w:t>
      </w:r>
      <w:r w:rsidR="000624F3" w:rsidRPr="00776004">
        <w:rPr>
          <w:rFonts w:ascii="Times New Roman" w:hAnsi="Times New Roman" w:cs="Times New Roman"/>
          <w:iCs/>
          <w:sz w:val="24"/>
          <w:szCs w:val="24"/>
        </w:rPr>
        <w:t>Protection S</w:t>
      </w:r>
      <w:r w:rsidR="007E40C0" w:rsidRPr="00776004">
        <w:rPr>
          <w:rFonts w:ascii="Times New Roman" w:hAnsi="Times New Roman" w:cs="Times New Roman"/>
          <w:iCs/>
          <w:sz w:val="24"/>
          <w:szCs w:val="24"/>
        </w:rPr>
        <w:t xml:space="preserve">ervices </w:t>
      </w:r>
      <w:r w:rsidR="000624F3" w:rsidRPr="00776004">
        <w:rPr>
          <w:rFonts w:ascii="Times New Roman" w:hAnsi="Times New Roman" w:cs="Times New Roman"/>
          <w:iCs/>
          <w:sz w:val="24"/>
          <w:szCs w:val="24"/>
        </w:rPr>
        <w:t>C</w:t>
      </w:r>
      <w:r w:rsidR="007E40C0" w:rsidRPr="00776004">
        <w:rPr>
          <w:rFonts w:ascii="Times New Roman" w:hAnsi="Times New Roman" w:cs="Times New Roman"/>
          <w:iCs/>
          <w:sz w:val="24"/>
          <w:szCs w:val="24"/>
        </w:rPr>
        <w:t>ontract with the United States government for the provision of security at various United States installations</w:t>
      </w:r>
      <w:r w:rsidR="001F0AC1" w:rsidRPr="00776004">
        <w:rPr>
          <w:rFonts w:ascii="Times New Roman" w:hAnsi="Times New Roman" w:cs="Times New Roman"/>
          <w:iCs/>
          <w:sz w:val="24"/>
          <w:szCs w:val="24"/>
        </w:rPr>
        <w:t xml:space="preserve">. The second </w:t>
      </w:r>
      <w:r w:rsidR="007A0C45" w:rsidRPr="00776004">
        <w:rPr>
          <w:rFonts w:ascii="Times New Roman" w:hAnsi="Times New Roman" w:cs="Times New Roman"/>
          <w:iCs/>
          <w:sz w:val="24"/>
          <w:szCs w:val="24"/>
        </w:rPr>
        <w:t>Defendant</w:t>
      </w:r>
      <w:r w:rsidR="001F0AC1" w:rsidRPr="00776004">
        <w:rPr>
          <w:rFonts w:ascii="Times New Roman" w:hAnsi="Times New Roman" w:cs="Times New Roman"/>
          <w:iCs/>
          <w:sz w:val="24"/>
          <w:szCs w:val="24"/>
        </w:rPr>
        <w:t xml:space="preserve"> is a director and owner of the first </w:t>
      </w:r>
      <w:r w:rsidR="007A0C45" w:rsidRPr="00776004">
        <w:rPr>
          <w:rFonts w:ascii="Times New Roman" w:hAnsi="Times New Roman" w:cs="Times New Roman"/>
          <w:iCs/>
          <w:sz w:val="24"/>
          <w:szCs w:val="24"/>
        </w:rPr>
        <w:t>Defendant</w:t>
      </w:r>
      <w:r w:rsidR="001F0AC1"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1F0AC1" w:rsidRPr="00776004">
        <w:rPr>
          <w:rFonts w:ascii="Times New Roman" w:hAnsi="Times New Roman" w:cs="Times New Roman"/>
          <w:iCs/>
          <w:sz w:val="24"/>
          <w:szCs w:val="24"/>
        </w:rPr>
        <w:t xml:space="preserve">. At the commencement of his engagement with the first </w:t>
      </w:r>
      <w:r w:rsidR="007A0C45" w:rsidRPr="00776004">
        <w:rPr>
          <w:rFonts w:ascii="Times New Roman" w:hAnsi="Times New Roman" w:cs="Times New Roman"/>
          <w:iCs/>
          <w:sz w:val="24"/>
          <w:szCs w:val="24"/>
        </w:rPr>
        <w:t>Defendant</w:t>
      </w:r>
      <w:r w:rsidR="001F0AC1"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1F0AC1"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1F0AC1" w:rsidRPr="00776004">
        <w:rPr>
          <w:rFonts w:ascii="Times New Roman" w:hAnsi="Times New Roman" w:cs="Times New Roman"/>
          <w:iCs/>
          <w:sz w:val="24"/>
          <w:szCs w:val="24"/>
        </w:rPr>
        <w:t xml:space="preserve"> and the second </w:t>
      </w:r>
      <w:r w:rsidR="007A0C45" w:rsidRPr="00776004">
        <w:rPr>
          <w:rFonts w:ascii="Times New Roman" w:hAnsi="Times New Roman" w:cs="Times New Roman"/>
          <w:iCs/>
          <w:sz w:val="24"/>
          <w:szCs w:val="24"/>
        </w:rPr>
        <w:t>Defendant</w:t>
      </w:r>
      <w:r w:rsidR="001F0AC1" w:rsidRPr="00776004">
        <w:rPr>
          <w:rFonts w:ascii="Times New Roman" w:hAnsi="Times New Roman" w:cs="Times New Roman"/>
          <w:iCs/>
          <w:sz w:val="24"/>
          <w:szCs w:val="24"/>
        </w:rPr>
        <w:t xml:space="preserve"> agreed that the </w:t>
      </w:r>
      <w:r w:rsidR="007A0C45" w:rsidRPr="00776004">
        <w:rPr>
          <w:rFonts w:ascii="Times New Roman" w:hAnsi="Times New Roman" w:cs="Times New Roman"/>
          <w:iCs/>
          <w:sz w:val="24"/>
          <w:szCs w:val="24"/>
        </w:rPr>
        <w:t>Plaintiff</w:t>
      </w:r>
      <w:r w:rsidR="001F0AC1" w:rsidRPr="00776004">
        <w:rPr>
          <w:rFonts w:ascii="Times New Roman" w:hAnsi="Times New Roman" w:cs="Times New Roman"/>
          <w:iCs/>
          <w:sz w:val="24"/>
          <w:szCs w:val="24"/>
        </w:rPr>
        <w:t xml:space="preserve"> would receive 30% interest in the shares and in the business proceeds in the first </w:t>
      </w:r>
      <w:r w:rsidR="007A0C45" w:rsidRPr="00776004">
        <w:rPr>
          <w:rFonts w:ascii="Times New Roman" w:hAnsi="Times New Roman" w:cs="Times New Roman"/>
          <w:iCs/>
          <w:sz w:val="24"/>
          <w:szCs w:val="24"/>
        </w:rPr>
        <w:t>Defendant</w:t>
      </w:r>
      <w:r w:rsidR="001F0AC1"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1F0AC1" w:rsidRPr="00776004">
        <w:rPr>
          <w:rFonts w:ascii="Times New Roman" w:hAnsi="Times New Roman" w:cs="Times New Roman"/>
          <w:iCs/>
          <w:sz w:val="24"/>
          <w:szCs w:val="24"/>
        </w:rPr>
        <w:t xml:space="preserve"> in consideration of the </w:t>
      </w:r>
      <w:r w:rsidR="007A0C45" w:rsidRPr="00776004">
        <w:rPr>
          <w:rFonts w:ascii="Times New Roman" w:hAnsi="Times New Roman" w:cs="Times New Roman"/>
          <w:iCs/>
          <w:sz w:val="24"/>
          <w:szCs w:val="24"/>
        </w:rPr>
        <w:t>Plaintiff</w:t>
      </w:r>
      <w:r w:rsidR="00113F88" w:rsidRPr="00776004">
        <w:rPr>
          <w:rFonts w:ascii="Times New Roman" w:hAnsi="Times New Roman" w:cs="Times New Roman"/>
          <w:iCs/>
          <w:sz w:val="24"/>
          <w:szCs w:val="24"/>
        </w:rPr>
        <w:t>’s</w:t>
      </w:r>
      <w:r w:rsidR="001F0AC1" w:rsidRPr="00776004">
        <w:rPr>
          <w:rFonts w:ascii="Times New Roman" w:hAnsi="Times New Roman" w:cs="Times New Roman"/>
          <w:iCs/>
          <w:sz w:val="24"/>
          <w:szCs w:val="24"/>
        </w:rPr>
        <w:t xml:space="preserve"> role in securing the contract and as an employee managing the performance under the contract.</w:t>
      </w:r>
      <w:r w:rsidR="004508E9"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4508E9" w:rsidRPr="00776004">
        <w:rPr>
          <w:rFonts w:ascii="Times New Roman" w:hAnsi="Times New Roman" w:cs="Times New Roman"/>
          <w:iCs/>
          <w:sz w:val="24"/>
          <w:szCs w:val="24"/>
        </w:rPr>
        <w:t xml:space="preserve">'s reason </w:t>
      </w:r>
      <w:r w:rsidR="00051377" w:rsidRPr="00776004">
        <w:rPr>
          <w:rFonts w:ascii="Times New Roman" w:hAnsi="Times New Roman" w:cs="Times New Roman"/>
          <w:iCs/>
          <w:sz w:val="24"/>
          <w:szCs w:val="24"/>
        </w:rPr>
        <w:t xml:space="preserve">and interest in the arrangement with the first </w:t>
      </w:r>
      <w:r w:rsidR="007A0C45" w:rsidRPr="00776004">
        <w:rPr>
          <w:rFonts w:ascii="Times New Roman" w:hAnsi="Times New Roman" w:cs="Times New Roman"/>
          <w:iCs/>
          <w:sz w:val="24"/>
          <w:szCs w:val="24"/>
        </w:rPr>
        <w:t>Defendant</w:t>
      </w:r>
      <w:r w:rsidR="00051377" w:rsidRPr="00776004">
        <w:rPr>
          <w:rFonts w:ascii="Times New Roman" w:hAnsi="Times New Roman" w:cs="Times New Roman"/>
          <w:iCs/>
          <w:sz w:val="24"/>
          <w:szCs w:val="24"/>
        </w:rPr>
        <w:t xml:space="preserve"> was that the first </w:t>
      </w:r>
      <w:r w:rsidR="007A0C45" w:rsidRPr="00776004">
        <w:rPr>
          <w:rFonts w:ascii="Times New Roman" w:hAnsi="Times New Roman" w:cs="Times New Roman"/>
          <w:iCs/>
          <w:sz w:val="24"/>
          <w:szCs w:val="24"/>
        </w:rPr>
        <w:t>Defendant</w:t>
      </w:r>
      <w:r w:rsidR="00051377"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051377" w:rsidRPr="00776004">
        <w:rPr>
          <w:rFonts w:ascii="Times New Roman" w:hAnsi="Times New Roman" w:cs="Times New Roman"/>
          <w:iCs/>
          <w:sz w:val="24"/>
          <w:szCs w:val="24"/>
        </w:rPr>
        <w:t xml:space="preserve"> already possessed </w:t>
      </w:r>
      <w:r w:rsidR="004508E9" w:rsidRPr="00776004">
        <w:rPr>
          <w:rFonts w:ascii="Times New Roman" w:hAnsi="Times New Roman" w:cs="Times New Roman"/>
          <w:iCs/>
          <w:sz w:val="24"/>
          <w:szCs w:val="24"/>
        </w:rPr>
        <w:t xml:space="preserve">a </w:t>
      </w:r>
      <w:r w:rsidR="00051377" w:rsidRPr="00776004">
        <w:rPr>
          <w:rFonts w:ascii="Times New Roman" w:hAnsi="Times New Roman" w:cs="Times New Roman"/>
          <w:iCs/>
          <w:sz w:val="24"/>
          <w:szCs w:val="24"/>
        </w:rPr>
        <w:t xml:space="preserve">Labour export licence that would make it possible for operations to commence immediately. To </w:t>
      </w:r>
      <w:r w:rsidR="004508E9" w:rsidRPr="00776004">
        <w:rPr>
          <w:rFonts w:ascii="Times New Roman" w:hAnsi="Times New Roman" w:cs="Times New Roman"/>
          <w:iCs/>
          <w:sz w:val="24"/>
          <w:szCs w:val="24"/>
        </w:rPr>
        <w:t xml:space="preserve">date </w:t>
      </w:r>
      <w:r w:rsidR="00051377" w:rsidRPr="00776004">
        <w:rPr>
          <w:rFonts w:ascii="Times New Roman" w:hAnsi="Times New Roman" w:cs="Times New Roman"/>
          <w:iCs/>
          <w:sz w:val="24"/>
          <w:szCs w:val="24"/>
        </w:rPr>
        <w:t xml:space="preserve">the second </w:t>
      </w:r>
      <w:r w:rsidR="007A0C45" w:rsidRPr="00776004">
        <w:rPr>
          <w:rFonts w:ascii="Times New Roman" w:hAnsi="Times New Roman" w:cs="Times New Roman"/>
          <w:iCs/>
          <w:sz w:val="24"/>
          <w:szCs w:val="24"/>
        </w:rPr>
        <w:t>Defendant</w:t>
      </w:r>
      <w:r w:rsidR="00051377" w:rsidRPr="00776004">
        <w:rPr>
          <w:rFonts w:ascii="Times New Roman" w:hAnsi="Times New Roman" w:cs="Times New Roman"/>
          <w:iCs/>
          <w:sz w:val="24"/>
          <w:szCs w:val="24"/>
        </w:rPr>
        <w:t xml:space="preserve"> has violated this agreement and fail</w:t>
      </w:r>
      <w:r w:rsidR="004508E9" w:rsidRPr="00776004">
        <w:rPr>
          <w:rFonts w:ascii="Times New Roman" w:hAnsi="Times New Roman" w:cs="Times New Roman"/>
          <w:iCs/>
          <w:sz w:val="24"/>
          <w:szCs w:val="24"/>
        </w:rPr>
        <w:t xml:space="preserve">ed to honour </w:t>
      </w:r>
      <w:r w:rsidR="00051377" w:rsidRPr="00776004">
        <w:rPr>
          <w:rFonts w:ascii="Times New Roman" w:hAnsi="Times New Roman" w:cs="Times New Roman"/>
          <w:iCs/>
          <w:sz w:val="24"/>
          <w:szCs w:val="24"/>
        </w:rPr>
        <w:t>i</w:t>
      </w:r>
      <w:r w:rsidR="004508E9" w:rsidRPr="00776004">
        <w:rPr>
          <w:rFonts w:ascii="Times New Roman" w:hAnsi="Times New Roman" w:cs="Times New Roman"/>
          <w:iCs/>
          <w:sz w:val="24"/>
          <w:szCs w:val="24"/>
        </w:rPr>
        <w:t>t</w:t>
      </w:r>
      <w:r w:rsidR="00051377" w:rsidRPr="00776004">
        <w:rPr>
          <w:rFonts w:ascii="Times New Roman" w:hAnsi="Times New Roman" w:cs="Times New Roman"/>
          <w:iCs/>
          <w:sz w:val="24"/>
          <w:szCs w:val="24"/>
        </w:rPr>
        <w:t>s obligation.</w:t>
      </w:r>
    </w:p>
    <w:p w:rsidR="00826DE3" w:rsidRPr="00776004" w:rsidRDefault="00051377"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lastRenderedPageBreak/>
        <w:t xml:space="preserve">As far as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is concerned,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alleges that it instead channelled to the third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w:t>
      </w:r>
      <w:r w:rsidR="004508E9" w:rsidRPr="00776004">
        <w:rPr>
          <w:rFonts w:ascii="Times New Roman" w:hAnsi="Times New Roman" w:cs="Times New Roman"/>
          <w:iCs/>
          <w:sz w:val="24"/>
          <w:szCs w:val="24"/>
        </w:rPr>
        <w:t xml:space="preserve">all funds </w:t>
      </w:r>
      <w:r w:rsidRPr="00776004">
        <w:rPr>
          <w:rFonts w:ascii="Times New Roman" w:hAnsi="Times New Roman" w:cs="Times New Roman"/>
          <w:iCs/>
          <w:sz w:val="24"/>
          <w:szCs w:val="24"/>
        </w:rPr>
        <w:t xml:space="preserve">that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Pr="00776004">
        <w:rPr>
          <w:rFonts w:ascii="Times New Roman" w:hAnsi="Times New Roman" w:cs="Times New Roman"/>
          <w:iCs/>
          <w:sz w:val="24"/>
          <w:szCs w:val="24"/>
        </w:rPr>
        <w:t xml:space="preserve"> is entitled to</w:t>
      </w:r>
      <w:r w:rsidR="004508E9" w:rsidRPr="00776004">
        <w:rPr>
          <w:rFonts w:ascii="Times New Roman" w:hAnsi="Times New Roman" w:cs="Times New Roman"/>
          <w:iCs/>
          <w:sz w:val="24"/>
          <w:szCs w:val="24"/>
        </w:rPr>
        <w:t xml:space="preserve"> under the contract with G</w:t>
      </w:r>
      <w:r w:rsidRPr="00776004">
        <w:rPr>
          <w:rFonts w:ascii="Times New Roman" w:hAnsi="Times New Roman" w:cs="Times New Roman"/>
          <w:iCs/>
          <w:sz w:val="24"/>
          <w:szCs w:val="24"/>
        </w:rPr>
        <w:t xml:space="preserve">lobal </w:t>
      </w:r>
      <w:r w:rsidR="004508E9" w:rsidRPr="00776004">
        <w:rPr>
          <w:rFonts w:ascii="Times New Roman" w:hAnsi="Times New Roman" w:cs="Times New Roman"/>
          <w:iCs/>
          <w:sz w:val="24"/>
          <w:szCs w:val="24"/>
        </w:rPr>
        <w:t>I</w:t>
      </w:r>
      <w:r w:rsidRPr="00776004">
        <w:rPr>
          <w:rFonts w:ascii="Times New Roman" w:hAnsi="Times New Roman" w:cs="Times New Roman"/>
          <w:iCs/>
          <w:sz w:val="24"/>
          <w:szCs w:val="24"/>
        </w:rPr>
        <w:t xml:space="preserve">ntegrated Security. The funds were channelled to an account in the names of the third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in United Arab Emirates </w:t>
      </w:r>
      <w:r w:rsidR="004508E9" w:rsidRPr="00776004">
        <w:rPr>
          <w:rFonts w:ascii="Times New Roman" w:hAnsi="Times New Roman" w:cs="Times New Roman"/>
          <w:iCs/>
          <w:sz w:val="24"/>
          <w:szCs w:val="24"/>
        </w:rPr>
        <w:t xml:space="preserve">and to </w:t>
      </w:r>
      <w:r w:rsidRPr="00776004">
        <w:rPr>
          <w:rFonts w:ascii="Times New Roman" w:hAnsi="Times New Roman" w:cs="Times New Roman"/>
          <w:iCs/>
          <w:sz w:val="24"/>
          <w:szCs w:val="24"/>
        </w:rPr>
        <w:t xml:space="preserve">Mashreq </w:t>
      </w:r>
      <w:r w:rsidR="004508E9" w:rsidRPr="00776004">
        <w:rPr>
          <w:rFonts w:ascii="Times New Roman" w:hAnsi="Times New Roman" w:cs="Times New Roman"/>
          <w:iCs/>
          <w:sz w:val="24"/>
          <w:szCs w:val="24"/>
        </w:rPr>
        <w:t xml:space="preserve">Bank </w:t>
      </w:r>
      <w:r w:rsidRPr="00776004">
        <w:rPr>
          <w:rFonts w:ascii="Times New Roman" w:hAnsi="Times New Roman" w:cs="Times New Roman"/>
          <w:iCs/>
          <w:sz w:val="24"/>
          <w:szCs w:val="24"/>
        </w:rPr>
        <w:t xml:space="preserve">Ltd. It is also alleged that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periodically transfers small sums of money from another account in </w:t>
      </w:r>
      <w:r w:rsidR="004508E9" w:rsidRPr="00776004">
        <w:rPr>
          <w:rFonts w:ascii="Times New Roman" w:hAnsi="Times New Roman" w:cs="Times New Roman"/>
          <w:iCs/>
          <w:sz w:val="24"/>
          <w:szCs w:val="24"/>
        </w:rPr>
        <w:t>C</w:t>
      </w:r>
      <w:r w:rsidRPr="00776004">
        <w:rPr>
          <w:rFonts w:ascii="Times New Roman" w:hAnsi="Times New Roman" w:cs="Times New Roman"/>
          <w:iCs/>
          <w:sz w:val="24"/>
          <w:szCs w:val="24"/>
        </w:rPr>
        <w:t xml:space="preserve">rane </w:t>
      </w:r>
      <w:r w:rsidR="004508E9" w:rsidRPr="00776004">
        <w:rPr>
          <w:rFonts w:ascii="Times New Roman" w:hAnsi="Times New Roman" w:cs="Times New Roman"/>
          <w:iCs/>
          <w:sz w:val="24"/>
          <w:szCs w:val="24"/>
        </w:rPr>
        <w:t>B</w:t>
      </w:r>
      <w:r w:rsidRPr="00776004">
        <w:rPr>
          <w:rFonts w:ascii="Times New Roman" w:hAnsi="Times New Roman" w:cs="Times New Roman"/>
          <w:iCs/>
          <w:sz w:val="24"/>
          <w:szCs w:val="24"/>
        </w:rPr>
        <w:t xml:space="preserve">ank Uganda in the names of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Pr="00776004">
        <w:rPr>
          <w:rFonts w:ascii="Times New Roman" w:hAnsi="Times New Roman" w:cs="Times New Roman"/>
          <w:iCs/>
          <w:sz w:val="24"/>
          <w:szCs w:val="24"/>
        </w:rPr>
        <w:t xml:space="preserve"> for purposes of running certain operational expenses of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Pr="00776004">
        <w:rPr>
          <w:rFonts w:ascii="Times New Roman" w:hAnsi="Times New Roman" w:cs="Times New Roman"/>
          <w:iCs/>
          <w:sz w:val="24"/>
          <w:szCs w:val="24"/>
        </w:rPr>
        <w:t xml:space="preserve">. As a result of this mode of operation,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Pr="00776004">
        <w:rPr>
          <w:rFonts w:ascii="Times New Roman" w:hAnsi="Times New Roman" w:cs="Times New Roman"/>
          <w:iCs/>
          <w:sz w:val="24"/>
          <w:szCs w:val="24"/>
        </w:rPr>
        <w:t xml:space="preserve"> was frequently with</w:t>
      </w:r>
      <w:r w:rsidR="004508E9" w:rsidRPr="00776004">
        <w:rPr>
          <w:rFonts w:ascii="Times New Roman" w:hAnsi="Times New Roman" w:cs="Times New Roman"/>
          <w:iCs/>
          <w:sz w:val="24"/>
          <w:szCs w:val="24"/>
        </w:rPr>
        <w:t xml:space="preserve">out </w:t>
      </w:r>
      <w:r w:rsidRPr="00776004">
        <w:rPr>
          <w:rFonts w:ascii="Times New Roman" w:hAnsi="Times New Roman" w:cs="Times New Roman"/>
          <w:iCs/>
          <w:sz w:val="24"/>
          <w:szCs w:val="24"/>
        </w:rPr>
        <w:t>locally available operational funds.</w:t>
      </w:r>
      <w:r w:rsidR="00A405F9" w:rsidRPr="00776004">
        <w:rPr>
          <w:rFonts w:ascii="Times New Roman" w:hAnsi="Times New Roman" w:cs="Times New Roman"/>
          <w:iCs/>
          <w:sz w:val="24"/>
          <w:szCs w:val="24"/>
        </w:rPr>
        <w:t xml:space="preserve"> Between September and October 2013 the second </w:t>
      </w:r>
      <w:r w:rsidR="007A0C45" w:rsidRPr="00776004">
        <w:rPr>
          <w:rFonts w:ascii="Times New Roman" w:hAnsi="Times New Roman" w:cs="Times New Roman"/>
          <w:iCs/>
          <w:sz w:val="24"/>
          <w:szCs w:val="24"/>
        </w:rPr>
        <w:t>Defendant</w:t>
      </w:r>
      <w:r w:rsidR="00A405F9" w:rsidRPr="00776004">
        <w:rPr>
          <w:rFonts w:ascii="Times New Roman" w:hAnsi="Times New Roman" w:cs="Times New Roman"/>
          <w:iCs/>
          <w:sz w:val="24"/>
          <w:szCs w:val="24"/>
        </w:rPr>
        <w:t xml:space="preserve"> was deported from Uganda for lacking a work permit and coming into Uganda illegally. After the </w:t>
      </w:r>
      <w:r w:rsidR="004508E9" w:rsidRPr="00776004">
        <w:rPr>
          <w:rFonts w:ascii="Times New Roman" w:hAnsi="Times New Roman" w:cs="Times New Roman"/>
          <w:iCs/>
          <w:sz w:val="24"/>
          <w:szCs w:val="24"/>
        </w:rPr>
        <w:t>dep</w:t>
      </w:r>
      <w:r w:rsidR="00A405F9" w:rsidRPr="00776004">
        <w:rPr>
          <w:rFonts w:ascii="Times New Roman" w:hAnsi="Times New Roman" w:cs="Times New Roman"/>
          <w:iCs/>
          <w:sz w:val="24"/>
          <w:szCs w:val="24"/>
        </w:rPr>
        <w:t xml:space="preserve">ortation of the second </w:t>
      </w:r>
      <w:r w:rsidR="007A0C45" w:rsidRPr="00776004">
        <w:rPr>
          <w:rFonts w:ascii="Times New Roman" w:hAnsi="Times New Roman" w:cs="Times New Roman"/>
          <w:iCs/>
          <w:sz w:val="24"/>
          <w:szCs w:val="24"/>
        </w:rPr>
        <w:t>Defendant</w:t>
      </w:r>
      <w:r w:rsidR="00A405F9"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A405F9" w:rsidRPr="00776004">
        <w:rPr>
          <w:rFonts w:ascii="Times New Roman" w:hAnsi="Times New Roman" w:cs="Times New Roman"/>
          <w:iCs/>
          <w:sz w:val="24"/>
          <w:szCs w:val="24"/>
        </w:rPr>
        <w:t xml:space="preserve"> worked hard </w:t>
      </w:r>
      <w:r w:rsidR="004508E9" w:rsidRPr="00776004">
        <w:rPr>
          <w:rFonts w:ascii="Times New Roman" w:hAnsi="Times New Roman" w:cs="Times New Roman"/>
          <w:iCs/>
          <w:sz w:val="24"/>
          <w:szCs w:val="24"/>
        </w:rPr>
        <w:t xml:space="preserve">to process </w:t>
      </w:r>
      <w:r w:rsidR="00A405F9" w:rsidRPr="00776004">
        <w:rPr>
          <w:rFonts w:ascii="Times New Roman" w:hAnsi="Times New Roman" w:cs="Times New Roman"/>
          <w:iCs/>
          <w:sz w:val="24"/>
          <w:szCs w:val="24"/>
        </w:rPr>
        <w:t xml:space="preserve">a work permit for the second </w:t>
      </w:r>
      <w:r w:rsidR="007A0C45" w:rsidRPr="00776004">
        <w:rPr>
          <w:rFonts w:ascii="Times New Roman" w:hAnsi="Times New Roman" w:cs="Times New Roman"/>
          <w:iCs/>
          <w:sz w:val="24"/>
          <w:szCs w:val="24"/>
        </w:rPr>
        <w:t>Defendant</w:t>
      </w:r>
      <w:r w:rsidR="00A405F9" w:rsidRPr="00776004">
        <w:rPr>
          <w:rFonts w:ascii="Times New Roman" w:hAnsi="Times New Roman" w:cs="Times New Roman"/>
          <w:iCs/>
          <w:sz w:val="24"/>
          <w:szCs w:val="24"/>
        </w:rPr>
        <w:t xml:space="preserve">, a process in which the </w:t>
      </w:r>
      <w:r w:rsidR="007A0C45" w:rsidRPr="00776004">
        <w:rPr>
          <w:rFonts w:ascii="Times New Roman" w:hAnsi="Times New Roman" w:cs="Times New Roman"/>
          <w:iCs/>
          <w:sz w:val="24"/>
          <w:szCs w:val="24"/>
        </w:rPr>
        <w:t>Plaintiff</w:t>
      </w:r>
      <w:r w:rsidR="00A405F9" w:rsidRPr="00776004">
        <w:rPr>
          <w:rFonts w:ascii="Times New Roman" w:hAnsi="Times New Roman" w:cs="Times New Roman"/>
          <w:iCs/>
          <w:sz w:val="24"/>
          <w:szCs w:val="24"/>
        </w:rPr>
        <w:t xml:space="preserve"> used his personal resources upon request by the second </w:t>
      </w:r>
      <w:r w:rsidR="007A0C45" w:rsidRPr="00776004">
        <w:rPr>
          <w:rFonts w:ascii="Times New Roman" w:hAnsi="Times New Roman" w:cs="Times New Roman"/>
          <w:iCs/>
          <w:sz w:val="24"/>
          <w:szCs w:val="24"/>
        </w:rPr>
        <w:t>Defendant</w:t>
      </w:r>
      <w:r w:rsidR="00A405F9" w:rsidRPr="00776004">
        <w:rPr>
          <w:rFonts w:ascii="Times New Roman" w:hAnsi="Times New Roman" w:cs="Times New Roman"/>
          <w:iCs/>
          <w:sz w:val="24"/>
          <w:szCs w:val="24"/>
        </w:rPr>
        <w:t xml:space="preserve"> on the understanding that the funds would be refunded when the second </w:t>
      </w:r>
      <w:r w:rsidR="007A0C45" w:rsidRPr="00776004">
        <w:rPr>
          <w:rFonts w:ascii="Times New Roman" w:hAnsi="Times New Roman" w:cs="Times New Roman"/>
          <w:iCs/>
          <w:sz w:val="24"/>
          <w:szCs w:val="24"/>
        </w:rPr>
        <w:t>Defendant</w:t>
      </w:r>
      <w:r w:rsidR="00A405F9" w:rsidRPr="00776004">
        <w:rPr>
          <w:rFonts w:ascii="Times New Roman" w:hAnsi="Times New Roman" w:cs="Times New Roman"/>
          <w:iCs/>
          <w:sz w:val="24"/>
          <w:szCs w:val="24"/>
        </w:rPr>
        <w:t xml:space="preserve"> returned to Uganda. In the absence of the second </w:t>
      </w:r>
      <w:r w:rsidR="007A0C45" w:rsidRPr="00776004">
        <w:rPr>
          <w:rFonts w:ascii="Times New Roman" w:hAnsi="Times New Roman" w:cs="Times New Roman"/>
          <w:iCs/>
          <w:sz w:val="24"/>
          <w:szCs w:val="24"/>
        </w:rPr>
        <w:t>Defendant</w:t>
      </w:r>
      <w:r w:rsidR="00A405F9"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A405F9" w:rsidRPr="00776004">
        <w:rPr>
          <w:rFonts w:ascii="Times New Roman" w:hAnsi="Times New Roman" w:cs="Times New Roman"/>
          <w:iCs/>
          <w:sz w:val="24"/>
          <w:szCs w:val="24"/>
        </w:rPr>
        <w:t xml:space="preserve"> was in charge of and ran the various operations of the company</w:t>
      </w:r>
      <w:r w:rsidR="00603150" w:rsidRPr="00776004">
        <w:rPr>
          <w:rFonts w:ascii="Times New Roman" w:hAnsi="Times New Roman" w:cs="Times New Roman"/>
          <w:iCs/>
          <w:sz w:val="24"/>
          <w:szCs w:val="24"/>
        </w:rPr>
        <w:t xml:space="preserve">. </w:t>
      </w:r>
      <w:r w:rsidR="004508E9" w:rsidRPr="00776004">
        <w:rPr>
          <w:rFonts w:ascii="Times New Roman" w:hAnsi="Times New Roman" w:cs="Times New Roman"/>
          <w:iCs/>
          <w:sz w:val="24"/>
          <w:szCs w:val="24"/>
        </w:rPr>
        <w:t xml:space="preserve">Through </w:t>
      </w:r>
      <w:r w:rsidR="00603150" w:rsidRPr="00776004">
        <w:rPr>
          <w:rFonts w:ascii="Times New Roman" w:hAnsi="Times New Roman" w:cs="Times New Roman"/>
          <w:iCs/>
          <w:sz w:val="24"/>
          <w:szCs w:val="24"/>
        </w:rPr>
        <w:t xml:space="preserve">the </w:t>
      </w:r>
      <w:r w:rsidR="007A0C45" w:rsidRPr="00776004">
        <w:rPr>
          <w:rFonts w:ascii="Times New Roman" w:hAnsi="Times New Roman" w:cs="Times New Roman"/>
          <w:iCs/>
          <w:sz w:val="24"/>
          <w:szCs w:val="24"/>
        </w:rPr>
        <w:t>Plaintiff</w:t>
      </w:r>
      <w:r w:rsidR="00603150" w:rsidRPr="00776004">
        <w:rPr>
          <w:rFonts w:ascii="Times New Roman" w:hAnsi="Times New Roman" w:cs="Times New Roman"/>
          <w:iCs/>
          <w:sz w:val="24"/>
          <w:szCs w:val="24"/>
        </w:rPr>
        <w:t xml:space="preserve"> a work permit was successfully processed for the second </w:t>
      </w:r>
      <w:r w:rsidR="007A0C45" w:rsidRPr="00776004">
        <w:rPr>
          <w:rFonts w:ascii="Times New Roman" w:hAnsi="Times New Roman" w:cs="Times New Roman"/>
          <w:iCs/>
          <w:sz w:val="24"/>
          <w:szCs w:val="24"/>
        </w:rPr>
        <w:t>Defendant</w:t>
      </w:r>
      <w:r w:rsidR="00603150" w:rsidRPr="00776004">
        <w:rPr>
          <w:rFonts w:ascii="Times New Roman" w:hAnsi="Times New Roman" w:cs="Times New Roman"/>
          <w:iCs/>
          <w:sz w:val="24"/>
          <w:szCs w:val="24"/>
        </w:rPr>
        <w:t xml:space="preserve"> </w:t>
      </w:r>
      <w:r w:rsidR="004508E9" w:rsidRPr="00776004">
        <w:rPr>
          <w:rFonts w:ascii="Times New Roman" w:hAnsi="Times New Roman" w:cs="Times New Roman"/>
          <w:iCs/>
          <w:sz w:val="24"/>
          <w:szCs w:val="24"/>
        </w:rPr>
        <w:t xml:space="preserve">who </w:t>
      </w:r>
      <w:r w:rsidR="00603150" w:rsidRPr="00776004">
        <w:rPr>
          <w:rFonts w:ascii="Times New Roman" w:hAnsi="Times New Roman" w:cs="Times New Roman"/>
          <w:iCs/>
          <w:sz w:val="24"/>
          <w:szCs w:val="24"/>
        </w:rPr>
        <w:t xml:space="preserve">returned to Uganda briefly in December 2013. Again </w:t>
      </w:r>
      <w:r w:rsidR="00BC1D8C" w:rsidRPr="00776004">
        <w:rPr>
          <w:rFonts w:ascii="Times New Roman" w:hAnsi="Times New Roman" w:cs="Times New Roman"/>
          <w:iCs/>
          <w:sz w:val="24"/>
          <w:szCs w:val="24"/>
        </w:rPr>
        <w:t xml:space="preserve">the second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travelled</w:t>
      </w:r>
      <w:r w:rsidR="00603150" w:rsidRPr="00776004">
        <w:rPr>
          <w:rFonts w:ascii="Times New Roman" w:hAnsi="Times New Roman" w:cs="Times New Roman"/>
          <w:iCs/>
          <w:sz w:val="24"/>
          <w:szCs w:val="24"/>
        </w:rPr>
        <w:t xml:space="preserve"> to India where he was detained and held in prison in India and could not authorise or transfer any payments from the company accounts for required operations and payments. The </w:t>
      </w:r>
      <w:r w:rsidR="007A0C45" w:rsidRPr="00776004">
        <w:rPr>
          <w:rFonts w:ascii="Times New Roman" w:hAnsi="Times New Roman" w:cs="Times New Roman"/>
          <w:iCs/>
          <w:sz w:val="24"/>
          <w:szCs w:val="24"/>
        </w:rPr>
        <w:t>Plaintiff</w:t>
      </w:r>
      <w:r w:rsidR="00603150" w:rsidRPr="00776004">
        <w:rPr>
          <w:rFonts w:ascii="Times New Roman" w:hAnsi="Times New Roman" w:cs="Times New Roman"/>
          <w:iCs/>
          <w:sz w:val="24"/>
          <w:szCs w:val="24"/>
        </w:rPr>
        <w:t xml:space="preserve"> and the second </w:t>
      </w:r>
      <w:r w:rsidR="007A0C45" w:rsidRPr="00776004">
        <w:rPr>
          <w:rFonts w:ascii="Times New Roman" w:hAnsi="Times New Roman" w:cs="Times New Roman"/>
          <w:iCs/>
          <w:sz w:val="24"/>
          <w:szCs w:val="24"/>
        </w:rPr>
        <w:t>Defendant</w:t>
      </w:r>
      <w:r w:rsidR="00603150" w:rsidRPr="00776004">
        <w:rPr>
          <w:rFonts w:ascii="Times New Roman" w:hAnsi="Times New Roman" w:cs="Times New Roman"/>
          <w:iCs/>
          <w:sz w:val="24"/>
          <w:szCs w:val="24"/>
        </w:rPr>
        <w:t xml:space="preserve"> were only able to communicate intermittently by phone and e-mail while the second </w:t>
      </w:r>
      <w:r w:rsidR="007A0C45" w:rsidRPr="00776004">
        <w:rPr>
          <w:rFonts w:ascii="Times New Roman" w:hAnsi="Times New Roman" w:cs="Times New Roman"/>
          <w:iCs/>
          <w:sz w:val="24"/>
          <w:szCs w:val="24"/>
        </w:rPr>
        <w:t>Defendant</w:t>
      </w:r>
      <w:r w:rsidR="00603150" w:rsidRPr="00776004">
        <w:rPr>
          <w:rFonts w:ascii="Times New Roman" w:hAnsi="Times New Roman" w:cs="Times New Roman"/>
          <w:iCs/>
          <w:sz w:val="24"/>
          <w:szCs w:val="24"/>
        </w:rPr>
        <w:t xml:space="preserve"> was under detention in India</w:t>
      </w:r>
      <w:r w:rsidR="00BC1D8C" w:rsidRPr="00776004">
        <w:rPr>
          <w:rFonts w:ascii="Times New Roman" w:hAnsi="Times New Roman" w:cs="Times New Roman"/>
          <w:iCs/>
          <w:sz w:val="24"/>
          <w:szCs w:val="24"/>
        </w:rPr>
        <w:t xml:space="preserve">. Accordingly the second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requested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w:t>
      </w:r>
      <w:r w:rsidR="004508E9" w:rsidRPr="00776004">
        <w:rPr>
          <w:rFonts w:ascii="Times New Roman" w:hAnsi="Times New Roman" w:cs="Times New Roman"/>
          <w:iCs/>
          <w:sz w:val="24"/>
          <w:szCs w:val="24"/>
        </w:rPr>
        <w:t xml:space="preserve">to </w:t>
      </w:r>
      <w:r w:rsidR="00BC1D8C" w:rsidRPr="00776004">
        <w:rPr>
          <w:rFonts w:ascii="Times New Roman" w:hAnsi="Times New Roman" w:cs="Times New Roman"/>
          <w:iCs/>
          <w:sz w:val="24"/>
          <w:szCs w:val="24"/>
        </w:rPr>
        <w:t>spen</w:t>
      </w:r>
      <w:r w:rsidR="004508E9" w:rsidRPr="00776004">
        <w:rPr>
          <w:rFonts w:ascii="Times New Roman" w:hAnsi="Times New Roman" w:cs="Times New Roman"/>
          <w:iCs/>
          <w:sz w:val="24"/>
          <w:szCs w:val="24"/>
        </w:rPr>
        <w:t>d</w:t>
      </w:r>
      <w:r w:rsidR="00BC1D8C" w:rsidRPr="00776004">
        <w:rPr>
          <w:rFonts w:ascii="Times New Roman" w:hAnsi="Times New Roman" w:cs="Times New Roman"/>
          <w:iCs/>
          <w:sz w:val="24"/>
          <w:szCs w:val="24"/>
        </w:rPr>
        <w:t xml:space="preserve"> his personal funds towards various required company expenses of the first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on the understanding that the money would be refunded to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when the second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returned to Uganda. By the end of 2013 the amount due to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under the arrangement was in the region of Uganda shillings 22,000,000/=. From January to March 2014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carried out training of over 30 guards </w:t>
      </w:r>
      <w:r w:rsidR="004508E9" w:rsidRPr="00776004">
        <w:rPr>
          <w:rFonts w:ascii="Times New Roman" w:hAnsi="Times New Roman" w:cs="Times New Roman"/>
          <w:iCs/>
          <w:sz w:val="24"/>
          <w:szCs w:val="24"/>
        </w:rPr>
        <w:t xml:space="preserve">using </w:t>
      </w:r>
      <w:r w:rsidR="00BC1D8C" w:rsidRPr="00776004">
        <w:rPr>
          <w:rFonts w:ascii="Times New Roman" w:hAnsi="Times New Roman" w:cs="Times New Roman"/>
          <w:iCs/>
          <w:sz w:val="24"/>
          <w:szCs w:val="24"/>
        </w:rPr>
        <w:t xml:space="preserve">the </w:t>
      </w:r>
      <w:r w:rsidR="007A0C45" w:rsidRPr="00776004">
        <w:rPr>
          <w:rFonts w:ascii="Times New Roman" w:hAnsi="Times New Roman" w:cs="Times New Roman"/>
          <w:iCs/>
          <w:sz w:val="24"/>
          <w:szCs w:val="24"/>
        </w:rPr>
        <w:t>Plaintiff</w:t>
      </w:r>
      <w:r w:rsidR="006055BF" w:rsidRPr="00776004">
        <w:rPr>
          <w:rFonts w:ascii="Times New Roman" w:hAnsi="Times New Roman" w:cs="Times New Roman"/>
          <w:iCs/>
          <w:sz w:val="24"/>
          <w:szCs w:val="24"/>
        </w:rPr>
        <w:t>’s</w:t>
      </w:r>
      <w:r w:rsidR="00BC1D8C" w:rsidRPr="00776004">
        <w:rPr>
          <w:rFonts w:ascii="Times New Roman" w:hAnsi="Times New Roman" w:cs="Times New Roman"/>
          <w:iCs/>
          <w:sz w:val="24"/>
          <w:szCs w:val="24"/>
        </w:rPr>
        <w:t xml:space="preserve"> personal expenses. Sometime in March 2014 the second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returned to Uganda and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made a demand for refund of the sums spent by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for the benefit of the first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upon the request of the second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as a director. The</w:t>
      </w:r>
      <w:r w:rsidR="00E06AF6" w:rsidRPr="00776004">
        <w:rPr>
          <w:rFonts w:ascii="Times New Roman" w:hAnsi="Times New Roman" w:cs="Times New Roman"/>
          <w:iCs/>
          <w:sz w:val="24"/>
          <w:szCs w:val="24"/>
        </w:rPr>
        <w:t xml:space="preserve"> amount </w:t>
      </w:r>
      <w:r w:rsidR="00BC1D8C" w:rsidRPr="00776004">
        <w:rPr>
          <w:rFonts w:ascii="Times New Roman" w:hAnsi="Times New Roman" w:cs="Times New Roman"/>
          <w:iCs/>
          <w:sz w:val="24"/>
          <w:szCs w:val="24"/>
        </w:rPr>
        <w:t xml:space="preserve">had accumulated to approximately Uganda shillings 90,000,000/=. However the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s failed, refused or neglected to refund the sums due to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despite several requests, demands and reminders. The </w:t>
      </w:r>
      <w:r w:rsidR="007A0C45" w:rsidRPr="00776004">
        <w:rPr>
          <w:rFonts w:ascii="Times New Roman" w:hAnsi="Times New Roman" w:cs="Times New Roman"/>
          <w:iCs/>
          <w:sz w:val="24"/>
          <w:szCs w:val="24"/>
        </w:rPr>
        <w:t>Plaintiff</w:t>
      </w:r>
      <w:r w:rsidR="00BC1D8C" w:rsidRPr="00776004">
        <w:rPr>
          <w:rFonts w:ascii="Times New Roman" w:hAnsi="Times New Roman" w:cs="Times New Roman"/>
          <w:iCs/>
          <w:sz w:val="24"/>
          <w:szCs w:val="24"/>
        </w:rPr>
        <w:t xml:space="preserve"> agreed to work with the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s in the contract upon an understanding that he was to receive a consideration of the 30% entitlement</w:t>
      </w:r>
      <w:r w:rsidR="007433DF" w:rsidRPr="00776004">
        <w:rPr>
          <w:rFonts w:ascii="Times New Roman" w:hAnsi="Times New Roman" w:cs="Times New Roman"/>
          <w:iCs/>
          <w:sz w:val="24"/>
          <w:szCs w:val="24"/>
        </w:rPr>
        <w:t xml:space="preserve"> to the first </w:t>
      </w:r>
      <w:r w:rsidR="007A0C45" w:rsidRPr="00776004">
        <w:rPr>
          <w:rFonts w:ascii="Times New Roman" w:hAnsi="Times New Roman" w:cs="Times New Roman"/>
          <w:iCs/>
          <w:sz w:val="24"/>
          <w:szCs w:val="24"/>
        </w:rPr>
        <w:t>Defendant</w:t>
      </w:r>
      <w:r w:rsidR="007433DF"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Company’s</w:t>
      </w:r>
      <w:r w:rsidR="007433DF" w:rsidRPr="00776004">
        <w:rPr>
          <w:rFonts w:ascii="Times New Roman" w:hAnsi="Times New Roman" w:cs="Times New Roman"/>
          <w:iCs/>
          <w:sz w:val="24"/>
          <w:szCs w:val="24"/>
        </w:rPr>
        <w:t xml:space="preserve"> </w:t>
      </w:r>
      <w:r w:rsidR="00BC1D8C" w:rsidRPr="00776004">
        <w:rPr>
          <w:rFonts w:ascii="Times New Roman" w:hAnsi="Times New Roman" w:cs="Times New Roman"/>
          <w:iCs/>
          <w:sz w:val="24"/>
          <w:szCs w:val="24"/>
        </w:rPr>
        <w:t xml:space="preserve">income from the business opportunity. 30% shares in the first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BC1D8C" w:rsidRPr="00776004">
        <w:rPr>
          <w:rFonts w:ascii="Times New Roman" w:hAnsi="Times New Roman" w:cs="Times New Roman"/>
          <w:iCs/>
          <w:sz w:val="24"/>
          <w:szCs w:val="24"/>
        </w:rPr>
        <w:t xml:space="preserve"> and it would also be formally appointed a director in return for securing</w:t>
      </w:r>
      <w:r w:rsidR="00837E23" w:rsidRPr="00776004">
        <w:rPr>
          <w:rFonts w:ascii="Times New Roman" w:hAnsi="Times New Roman" w:cs="Times New Roman"/>
          <w:iCs/>
          <w:sz w:val="24"/>
          <w:szCs w:val="24"/>
        </w:rPr>
        <w:t xml:space="preserve"> and </w:t>
      </w:r>
      <w:r w:rsidR="00BC1D8C" w:rsidRPr="00776004">
        <w:rPr>
          <w:rFonts w:ascii="Times New Roman" w:hAnsi="Times New Roman" w:cs="Times New Roman"/>
          <w:iCs/>
          <w:sz w:val="24"/>
          <w:szCs w:val="24"/>
        </w:rPr>
        <w:t xml:space="preserve">coordinating operations for the business opportunity from Global Integrated Security to the first </w:t>
      </w:r>
      <w:r w:rsidR="007A0C45" w:rsidRPr="00776004">
        <w:rPr>
          <w:rFonts w:ascii="Times New Roman" w:hAnsi="Times New Roman" w:cs="Times New Roman"/>
          <w:iCs/>
          <w:sz w:val="24"/>
          <w:szCs w:val="24"/>
        </w:rPr>
        <w:t>Defendant</w:t>
      </w:r>
      <w:r w:rsidR="00BC1D8C" w:rsidRPr="00776004">
        <w:rPr>
          <w:rFonts w:ascii="Times New Roman" w:hAnsi="Times New Roman" w:cs="Times New Roman"/>
          <w:iCs/>
          <w:sz w:val="24"/>
          <w:szCs w:val="24"/>
        </w:rPr>
        <w:t>.</w:t>
      </w:r>
      <w:r w:rsidR="007433DF" w:rsidRPr="00776004">
        <w:rPr>
          <w:rFonts w:ascii="Times New Roman" w:hAnsi="Times New Roman" w:cs="Times New Roman"/>
          <w:iCs/>
          <w:sz w:val="24"/>
          <w:szCs w:val="24"/>
        </w:rPr>
        <w:t xml:space="preserve"> During the period of employment of the </w:t>
      </w:r>
      <w:r w:rsidR="007A0C45" w:rsidRPr="00776004">
        <w:rPr>
          <w:rFonts w:ascii="Times New Roman" w:hAnsi="Times New Roman" w:cs="Times New Roman"/>
          <w:iCs/>
          <w:sz w:val="24"/>
          <w:szCs w:val="24"/>
        </w:rPr>
        <w:t>Plaintiff</w:t>
      </w:r>
      <w:r w:rsidR="007433DF" w:rsidRPr="00776004">
        <w:rPr>
          <w:rFonts w:ascii="Times New Roman" w:hAnsi="Times New Roman" w:cs="Times New Roman"/>
          <w:iCs/>
          <w:sz w:val="24"/>
          <w:szCs w:val="24"/>
        </w:rPr>
        <w:t xml:space="preserve"> by the first </w:t>
      </w:r>
      <w:r w:rsidR="007A0C45" w:rsidRPr="00776004">
        <w:rPr>
          <w:rFonts w:ascii="Times New Roman" w:hAnsi="Times New Roman" w:cs="Times New Roman"/>
          <w:iCs/>
          <w:sz w:val="24"/>
          <w:szCs w:val="24"/>
        </w:rPr>
        <w:t>Defendant</w:t>
      </w:r>
      <w:r w:rsidR="007433DF" w:rsidRPr="00776004">
        <w:rPr>
          <w:rFonts w:ascii="Times New Roman" w:hAnsi="Times New Roman" w:cs="Times New Roman"/>
          <w:iCs/>
          <w:sz w:val="24"/>
          <w:szCs w:val="24"/>
        </w:rPr>
        <w:t xml:space="preserve">, the second </w:t>
      </w:r>
      <w:r w:rsidR="007A0C45" w:rsidRPr="00776004">
        <w:rPr>
          <w:rFonts w:ascii="Times New Roman" w:hAnsi="Times New Roman" w:cs="Times New Roman"/>
          <w:iCs/>
          <w:sz w:val="24"/>
          <w:szCs w:val="24"/>
        </w:rPr>
        <w:t>Defendant</w:t>
      </w:r>
      <w:r w:rsidR="007433DF" w:rsidRPr="00776004">
        <w:rPr>
          <w:rFonts w:ascii="Times New Roman" w:hAnsi="Times New Roman" w:cs="Times New Roman"/>
          <w:iCs/>
          <w:sz w:val="24"/>
          <w:szCs w:val="24"/>
        </w:rPr>
        <w:t xml:space="preserve"> continued on various occasions </w:t>
      </w:r>
      <w:r w:rsidR="004508E9" w:rsidRPr="00776004">
        <w:rPr>
          <w:rFonts w:ascii="Times New Roman" w:hAnsi="Times New Roman" w:cs="Times New Roman"/>
          <w:iCs/>
          <w:sz w:val="24"/>
          <w:szCs w:val="24"/>
        </w:rPr>
        <w:t xml:space="preserve">to </w:t>
      </w:r>
      <w:r w:rsidR="007433DF" w:rsidRPr="00776004">
        <w:rPr>
          <w:rFonts w:ascii="Times New Roman" w:hAnsi="Times New Roman" w:cs="Times New Roman"/>
          <w:iCs/>
          <w:sz w:val="24"/>
          <w:szCs w:val="24"/>
        </w:rPr>
        <w:t>communicate</w:t>
      </w:r>
      <w:r w:rsidR="004508E9" w:rsidRPr="00776004">
        <w:rPr>
          <w:rFonts w:ascii="Times New Roman" w:hAnsi="Times New Roman" w:cs="Times New Roman"/>
          <w:iCs/>
          <w:sz w:val="24"/>
          <w:szCs w:val="24"/>
        </w:rPr>
        <w:t xml:space="preserve"> to </w:t>
      </w:r>
      <w:r w:rsidR="007433DF" w:rsidRPr="00776004">
        <w:rPr>
          <w:rFonts w:ascii="Times New Roman" w:hAnsi="Times New Roman" w:cs="Times New Roman"/>
          <w:iCs/>
          <w:sz w:val="24"/>
          <w:szCs w:val="24"/>
        </w:rPr>
        <w:t xml:space="preserve">the </w:t>
      </w:r>
      <w:r w:rsidR="007A0C45" w:rsidRPr="00776004">
        <w:rPr>
          <w:rFonts w:ascii="Times New Roman" w:hAnsi="Times New Roman" w:cs="Times New Roman"/>
          <w:iCs/>
          <w:sz w:val="24"/>
          <w:szCs w:val="24"/>
        </w:rPr>
        <w:t>Plaintiff</w:t>
      </w:r>
      <w:r w:rsidR="007433DF" w:rsidRPr="00776004">
        <w:rPr>
          <w:rFonts w:ascii="Times New Roman" w:hAnsi="Times New Roman" w:cs="Times New Roman"/>
          <w:iCs/>
          <w:sz w:val="24"/>
          <w:szCs w:val="24"/>
        </w:rPr>
        <w:t xml:space="preserve"> that he was a partner in the business and was destined to become a director with a 30% shareholding in the first </w:t>
      </w:r>
      <w:r w:rsidR="007A0C45" w:rsidRPr="00776004">
        <w:rPr>
          <w:rFonts w:ascii="Times New Roman" w:hAnsi="Times New Roman" w:cs="Times New Roman"/>
          <w:iCs/>
          <w:sz w:val="24"/>
          <w:szCs w:val="24"/>
        </w:rPr>
        <w:t>Defendant</w:t>
      </w:r>
      <w:r w:rsidR="007433DF"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7433DF" w:rsidRPr="00776004">
        <w:rPr>
          <w:rFonts w:ascii="Times New Roman" w:hAnsi="Times New Roman" w:cs="Times New Roman"/>
          <w:iCs/>
          <w:sz w:val="24"/>
          <w:szCs w:val="24"/>
        </w:rPr>
        <w:t xml:space="preserve"> and a 30% entitlement to the company's income. The second </w:t>
      </w:r>
      <w:r w:rsidR="007A0C45" w:rsidRPr="00776004">
        <w:rPr>
          <w:rFonts w:ascii="Times New Roman" w:hAnsi="Times New Roman" w:cs="Times New Roman"/>
          <w:iCs/>
          <w:sz w:val="24"/>
          <w:szCs w:val="24"/>
        </w:rPr>
        <w:t>Defendant</w:t>
      </w:r>
      <w:r w:rsidR="007433DF" w:rsidRPr="00776004">
        <w:rPr>
          <w:rFonts w:ascii="Times New Roman" w:hAnsi="Times New Roman" w:cs="Times New Roman"/>
          <w:iCs/>
          <w:sz w:val="24"/>
          <w:szCs w:val="24"/>
        </w:rPr>
        <w:t xml:space="preserve"> reneged on his promise and refused to put into effect the promises thereby breaching the contract </w:t>
      </w:r>
      <w:r w:rsidR="007433DF" w:rsidRPr="00776004">
        <w:rPr>
          <w:rFonts w:ascii="Times New Roman" w:hAnsi="Times New Roman" w:cs="Times New Roman"/>
          <w:iCs/>
          <w:sz w:val="24"/>
          <w:szCs w:val="24"/>
        </w:rPr>
        <w:lastRenderedPageBreak/>
        <w:t xml:space="preserve">with the </w:t>
      </w:r>
      <w:r w:rsidR="007A0C45" w:rsidRPr="00776004">
        <w:rPr>
          <w:rFonts w:ascii="Times New Roman" w:hAnsi="Times New Roman" w:cs="Times New Roman"/>
          <w:iCs/>
          <w:sz w:val="24"/>
          <w:szCs w:val="24"/>
        </w:rPr>
        <w:t>Plaintiff</w:t>
      </w:r>
      <w:r w:rsidR="007433DF" w:rsidRPr="00776004">
        <w:rPr>
          <w:rFonts w:ascii="Times New Roman" w:hAnsi="Times New Roman" w:cs="Times New Roman"/>
          <w:iCs/>
          <w:sz w:val="24"/>
          <w:szCs w:val="24"/>
        </w:rPr>
        <w:t>. As a result of the br</w:t>
      </w:r>
      <w:r w:rsidR="004508E9" w:rsidRPr="00776004">
        <w:rPr>
          <w:rFonts w:ascii="Times New Roman" w:hAnsi="Times New Roman" w:cs="Times New Roman"/>
          <w:iCs/>
          <w:sz w:val="24"/>
          <w:szCs w:val="24"/>
        </w:rPr>
        <w:t>each</w:t>
      </w:r>
      <w:r w:rsidR="007433DF"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7433DF" w:rsidRPr="00776004">
        <w:rPr>
          <w:rFonts w:ascii="Times New Roman" w:hAnsi="Times New Roman" w:cs="Times New Roman"/>
          <w:iCs/>
          <w:sz w:val="24"/>
          <w:szCs w:val="24"/>
        </w:rPr>
        <w:t xml:space="preserve"> has suffered significant financial loss as the contract was a highly lucrative contract from which the company has approximately US$80,000</w:t>
      </w:r>
      <w:r w:rsidR="00A1480B" w:rsidRPr="00776004">
        <w:rPr>
          <w:rFonts w:ascii="Times New Roman" w:hAnsi="Times New Roman" w:cs="Times New Roman"/>
          <w:iCs/>
          <w:sz w:val="24"/>
          <w:szCs w:val="24"/>
        </w:rPr>
        <w:t xml:space="preserve"> per month</w:t>
      </w:r>
      <w:r w:rsidR="007433DF" w:rsidRPr="00776004">
        <w:rPr>
          <w:rFonts w:ascii="Times New Roman" w:hAnsi="Times New Roman" w:cs="Times New Roman"/>
          <w:iCs/>
          <w:sz w:val="24"/>
          <w:szCs w:val="24"/>
        </w:rPr>
        <w:t xml:space="preserve">, since April 2013 when the </w:t>
      </w:r>
      <w:r w:rsidR="007A0C45" w:rsidRPr="00776004">
        <w:rPr>
          <w:rFonts w:ascii="Times New Roman" w:hAnsi="Times New Roman" w:cs="Times New Roman"/>
          <w:iCs/>
          <w:sz w:val="24"/>
          <w:szCs w:val="24"/>
        </w:rPr>
        <w:t>Plaintiff</w:t>
      </w:r>
      <w:r w:rsidR="007433DF" w:rsidRPr="00776004">
        <w:rPr>
          <w:rFonts w:ascii="Times New Roman" w:hAnsi="Times New Roman" w:cs="Times New Roman"/>
          <w:iCs/>
          <w:sz w:val="24"/>
          <w:szCs w:val="24"/>
        </w:rPr>
        <w:t xml:space="preserve"> </w:t>
      </w:r>
      <w:r w:rsidR="00A1480B" w:rsidRPr="00776004">
        <w:rPr>
          <w:rFonts w:ascii="Times New Roman" w:hAnsi="Times New Roman" w:cs="Times New Roman"/>
          <w:iCs/>
          <w:sz w:val="24"/>
          <w:szCs w:val="24"/>
        </w:rPr>
        <w:t xml:space="preserve">joined </w:t>
      </w:r>
      <w:r w:rsidR="007433DF" w:rsidRPr="00776004">
        <w:rPr>
          <w:rFonts w:ascii="Times New Roman" w:hAnsi="Times New Roman" w:cs="Times New Roman"/>
          <w:iCs/>
          <w:sz w:val="24"/>
          <w:szCs w:val="24"/>
        </w:rPr>
        <w:t xml:space="preserve">the first </w:t>
      </w:r>
      <w:r w:rsidR="007A0C45" w:rsidRPr="00776004">
        <w:rPr>
          <w:rFonts w:ascii="Times New Roman" w:hAnsi="Times New Roman" w:cs="Times New Roman"/>
          <w:iCs/>
          <w:sz w:val="24"/>
          <w:szCs w:val="24"/>
        </w:rPr>
        <w:t>Defendant</w:t>
      </w:r>
      <w:r w:rsidR="007433DF"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7433DF" w:rsidRPr="00776004">
        <w:rPr>
          <w:rFonts w:ascii="Times New Roman" w:hAnsi="Times New Roman" w:cs="Times New Roman"/>
          <w:iCs/>
          <w:sz w:val="24"/>
          <w:szCs w:val="24"/>
        </w:rPr>
        <w:t xml:space="preserve"> and procured the same business opportunity for the first </w:t>
      </w:r>
      <w:r w:rsidR="007A0C45" w:rsidRPr="00776004">
        <w:rPr>
          <w:rFonts w:ascii="Times New Roman" w:hAnsi="Times New Roman" w:cs="Times New Roman"/>
          <w:iCs/>
          <w:sz w:val="24"/>
          <w:szCs w:val="24"/>
        </w:rPr>
        <w:t>Defendant</w:t>
      </w:r>
      <w:r w:rsidR="007433DF" w:rsidRPr="00776004">
        <w:rPr>
          <w:rFonts w:ascii="Times New Roman" w:hAnsi="Times New Roman" w:cs="Times New Roman"/>
          <w:iCs/>
          <w:sz w:val="24"/>
          <w:szCs w:val="24"/>
        </w:rPr>
        <w:t>.</w:t>
      </w:r>
    </w:p>
    <w:p w:rsidR="00EA3CC2" w:rsidRPr="00776004" w:rsidRDefault="00826DE3"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On the return of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from India </w:t>
      </w:r>
      <w:r w:rsidR="00A1480B" w:rsidRPr="00776004">
        <w:rPr>
          <w:rFonts w:ascii="Times New Roman" w:hAnsi="Times New Roman" w:cs="Times New Roman"/>
          <w:iCs/>
          <w:sz w:val="24"/>
          <w:szCs w:val="24"/>
        </w:rPr>
        <w:t xml:space="preserve">in </w:t>
      </w:r>
      <w:r w:rsidRPr="00776004">
        <w:rPr>
          <w:rFonts w:ascii="Times New Roman" w:hAnsi="Times New Roman" w:cs="Times New Roman"/>
          <w:iCs/>
          <w:sz w:val="24"/>
          <w:szCs w:val="24"/>
        </w:rPr>
        <w:t xml:space="preserve">2014 and after numerous requests for payment by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without any notice to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responded by publishing on 8</w:t>
      </w:r>
      <w:r w:rsidR="00A1480B" w:rsidRPr="00776004">
        <w:rPr>
          <w:rFonts w:ascii="Times New Roman" w:hAnsi="Times New Roman" w:cs="Times New Roman"/>
          <w:iCs/>
          <w:sz w:val="24"/>
          <w:szCs w:val="24"/>
          <w:vertAlign w:val="superscript"/>
        </w:rPr>
        <w:t>th</w:t>
      </w:r>
      <w:r w:rsidR="00A1480B" w:rsidRPr="00776004">
        <w:rPr>
          <w:rFonts w:ascii="Times New Roman" w:hAnsi="Times New Roman" w:cs="Times New Roman"/>
          <w:iCs/>
          <w:sz w:val="24"/>
          <w:szCs w:val="24"/>
        </w:rPr>
        <w:t xml:space="preserve"> </w:t>
      </w:r>
      <w:r w:rsidRPr="00776004">
        <w:rPr>
          <w:rFonts w:ascii="Times New Roman" w:hAnsi="Times New Roman" w:cs="Times New Roman"/>
          <w:iCs/>
          <w:sz w:val="24"/>
          <w:szCs w:val="24"/>
        </w:rPr>
        <w:t>April</w:t>
      </w:r>
      <w:r w:rsidR="00A1480B" w:rsidRPr="00776004">
        <w:rPr>
          <w:rFonts w:ascii="Times New Roman" w:hAnsi="Times New Roman" w:cs="Times New Roman"/>
          <w:iCs/>
          <w:sz w:val="24"/>
          <w:szCs w:val="24"/>
        </w:rPr>
        <w:t>, 2014 in the D</w:t>
      </w:r>
      <w:r w:rsidRPr="00776004">
        <w:rPr>
          <w:rFonts w:ascii="Times New Roman" w:hAnsi="Times New Roman" w:cs="Times New Roman"/>
          <w:iCs/>
          <w:sz w:val="24"/>
          <w:szCs w:val="24"/>
        </w:rPr>
        <w:t xml:space="preserve">aily </w:t>
      </w:r>
      <w:r w:rsidR="00A1480B" w:rsidRPr="00776004">
        <w:rPr>
          <w:rFonts w:ascii="Times New Roman" w:hAnsi="Times New Roman" w:cs="Times New Roman"/>
          <w:iCs/>
          <w:sz w:val="24"/>
          <w:szCs w:val="24"/>
        </w:rPr>
        <w:t>M</w:t>
      </w:r>
      <w:r w:rsidRPr="00776004">
        <w:rPr>
          <w:rFonts w:ascii="Times New Roman" w:hAnsi="Times New Roman" w:cs="Times New Roman"/>
          <w:iCs/>
          <w:sz w:val="24"/>
          <w:szCs w:val="24"/>
        </w:rPr>
        <w:t xml:space="preserve">onitor </w:t>
      </w:r>
      <w:r w:rsidR="00A1480B" w:rsidRPr="00776004">
        <w:rPr>
          <w:rFonts w:ascii="Times New Roman" w:hAnsi="Times New Roman" w:cs="Times New Roman"/>
          <w:iCs/>
          <w:sz w:val="24"/>
          <w:szCs w:val="24"/>
        </w:rPr>
        <w:t>N</w:t>
      </w:r>
      <w:r w:rsidRPr="00776004">
        <w:rPr>
          <w:rFonts w:ascii="Times New Roman" w:hAnsi="Times New Roman" w:cs="Times New Roman"/>
          <w:iCs/>
          <w:sz w:val="24"/>
          <w:szCs w:val="24"/>
        </w:rPr>
        <w:t xml:space="preserve">ewspaper </w:t>
      </w:r>
      <w:r w:rsidR="00A1480B" w:rsidRPr="00776004">
        <w:rPr>
          <w:rFonts w:ascii="Times New Roman" w:hAnsi="Times New Roman" w:cs="Times New Roman"/>
          <w:iCs/>
          <w:sz w:val="24"/>
          <w:szCs w:val="24"/>
        </w:rPr>
        <w:t xml:space="preserve">an </w:t>
      </w:r>
      <w:r w:rsidRPr="00776004">
        <w:rPr>
          <w:rFonts w:ascii="Times New Roman" w:hAnsi="Times New Roman" w:cs="Times New Roman"/>
          <w:iCs/>
          <w:sz w:val="24"/>
          <w:szCs w:val="24"/>
        </w:rPr>
        <w:t xml:space="preserve">advertisement with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's photograph containing a statement that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was no longer an employee of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company and anyone dealing with him as such did so at his or her own risk.</w:t>
      </w:r>
      <w:r w:rsidR="00EA3CC2"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00EA3CC2" w:rsidRPr="00776004">
        <w:rPr>
          <w:rFonts w:ascii="Times New Roman" w:hAnsi="Times New Roman" w:cs="Times New Roman"/>
          <w:iCs/>
          <w:sz w:val="24"/>
          <w:szCs w:val="24"/>
        </w:rPr>
        <w:t xml:space="preserve"> </w:t>
      </w:r>
      <w:r w:rsidR="00E1695B" w:rsidRPr="00776004">
        <w:rPr>
          <w:rFonts w:ascii="Times New Roman" w:hAnsi="Times New Roman" w:cs="Times New Roman"/>
          <w:iCs/>
          <w:sz w:val="24"/>
          <w:szCs w:val="24"/>
        </w:rPr>
        <w:t xml:space="preserve">avers </w:t>
      </w:r>
      <w:r w:rsidR="00EA3CC2" w:rsidRPr="00776004">
        <w:rPr>
          <w:rFonts w:ascii="Times New Roman" w:hAnsi="Times New Roman" w:cs="Times New Roman"/>
          <w:iCs/>
          <w:sz w:val="24"/>
          <w:szCs w:val="24"/>
        </w:rPr>
        <w:t xml:space="preserve">that the advertisement was false and misleading and injured his personal pride and self esteem. Furthermore as an employee the </w:t>
      </w:r>
      <w:r w:rsidR="007A0C45" w:rsidRPr="00776004">
        <w:rPr>
          <w:rFonts w:ascii="Times New Roman" w:hAnsi="Times New Roman" w:cs="Times New Roman"/>
          <w:iCs/>
          <w:sz w:val="24"/>
          <w:szCs w:val="24"/>
        </w:rPr>
        <w:t>Plaintiff</w:t>
      </w:r>
      <w:r w:rsidR="00EA3CC2" w:rsidRPr="00776004">
        <w:rPr>
          <w:rFonts w:ascii="Times New Roman" w:hAnsi="Times New Roman" w:cs="Times New Roman"/>
          <w:iCs/>
          <w:sz w:val="24"/>
          <w:szCs w:val="24"/>
        </w:rPr>
        <w:t xml:space="preserve"> was not given termination notice and was not allowed opportunity to know </w:t>
      </w:r>
      <w:r w:rsidR="00E1695B" w:rsidRPr="00776004">
        <w:rPr>
          <w:rFonts w:ascii="Times New Roman" w:hAnsi="Times New Roman" w:cs="Times New Roman"/>
          <w:iCs/>
          <w:sz w:val="24"/>
          <w:szCs w:val="24"/>
        </w:rPr>
        <w:t xml:space="preserve">or </w:t>
      </w:r>
      <w:r w:rsidR="00EA3CC2" w:rsidRPr="00776004">
        <w:rPr>
          <w:rFonts w:ascii="Times New Roman" w:hAnsi="Times New Roman" w:cs="Times New Roman"/>
          <w:iCs/>
          <w:sz w:val="24"/>
          <w:szCs w:val="24"/>
        </w:rPr>
        <w:t xml:space="preserve">answer to any complaint </w:t>
      </w:r>
      <w:r w:rsidR="00E1695B" w:rsidRPr="00776004">
        <w:rPr>
          <w:rFonts w:ascii="Times New Roman" w:hAnsi="Times New Roman" w:cs="Times New Roman"/>
          <w:iCs/>
          <w:sz w:val="24"/>
          <w:szCs w:val="24"/>
        </w:rPr>
        <w:t xml:space="preserve">the </w:t>
      </w:r>
      <w:r w:rsidR="007A0C45" w:rsidRPr="00776004">
        <w:rPr>
          <w:rFonts w:ascii="Times New Roman" w:hAnsi="Times New Roman" w:cs="Times New Roman"/>
          <w:iCs/>
          <w:sz w:val="24"/>
          <w:szCs w:val="24"/>
        </w:rPr>
        <w:t>Defendant</w:t>
      </w:r>
      <w:r w:rsidR="00EA3CC2" w:rsidRPr="00776004">
        <w:rPr>
          <w:rFonts w:ascii="Times New Roman" w:hAnsi="Times New Roman" w:cs="Times New Roman"/>
          <w:iCs/>
          <w:sz w:val="24"/>
          <w:szCs w:val="24"/>
        </w:rPr>
        <w:t xml:space="preserve">s had against him. No formal notice of termination was given to him and he only became aware of the second </w:t>
      </w:r>
      <w:r w:rsidR="007A0C45" w:rsidRPr="00776004">
        <w:rPr>
          <w:rFonts w:ascii="Times New Roman" w:hAnsi="Times New Roman" w:cs="Times New Roman"/>
          <w:iCs/>
          <w:sz w:val="24"/>
          <w:szCs w:val="24"/>
        </w:rPr>
        <w:t>Defendant</w:t>
      </w:r>
      <w:r w:rsidR="00EA3CC2" w:rsidRPr="00776004">
        <w:rPr>
          <w:rFonts w:ascii="Times New Roman" w:hAnsi="Times New Roman" w:cs="Times New Roman"/>
          <w:iCs/>
          <w:sz w:val="24"/>
          <w:szCs w:val="24"/>
        </w:rPr>
        <w:t xml:space="preserve">'s action from the press. Furthermore the </w:t>
      </w:r>
      <w:r w:rsidR="007A0C45" w:rsidRPr="00776004">
        <w:rPr>
          <w:rFonts w:ascii="Times New Roman" w:hAnsi="Times New Roman" w:cs="Times New Roman"/>
          <w:iCs/>
          <w:sz w:val="24"/>
          <w:szCs w:val="24"/>
        </w:rPr>
        <w:t>Plaintiff</w:t>
      </w:r>
      <w:r w:rsidR="00EA3CC2" w:rsidRPr="00776004">
        <w:rPr>
          <w:rFonts w:ascii="Times New Roman" w:hAnsi="Times New Roman" w:cs="Times New Roman"/>
          <w:iCs/>
          <w:sz w:val="24"/>
          <w:szCs w:val="24"/>
        </w:rPr>
        <w:t xml:space="preserve">'s salary of US$650 was not paid to him for the month of January </w:t>
      </w:r>
      <w:r w:rsidR="00E1695B" w:rsidRPr="00776004">
        <w:rPr>
          <w:rFonts w:ascii="Times New Roman" w:hAnsi="Times New Roman" w:cs="Times New Roman"/>
          <w:iCs/>
          <w:sz w:val="24"/>
          <w:szCs w:val="24"/>
        </w:rPr>
        <w:t xml:space="preserve">to </w:t>
      </w:r>
      <w:r w:rsidR="00EA3CC2" w:rsidRPr="00776004">
        <w:rPr>
          <w:rFonts w:ascii="Times New Roman" w:hAnsi="Times New Roman" w:cs="Times New Roman"/>
          <w:iCs/>
          <w:sz w:val="24"/>
          <w:szCs w:val="24"/>
        </w:rPr>
        <w:t xml:space="preserve">the date of filing the suit and he did not receive any severance package as an indication that he had ceased working with the company. In the premises the </w:t>
      </w:r>
      <w:r w:rsidR="007A0C45" w:rsidRPr="00776004">
        <w:rPr>
          <w:rFonts w:ascii="Times New Roman" w:hAnsi="Times New Roman" w:cs="Times New Roman"/>
          <w:iCs/>
          <w:sz w:val="24"/>
          <w:szCs w:val="24"/>
        </w:rPr>
        <w:t>Plaintiff</w:t>
      </w:r>
      <w:r w:rsidR="00EA3CC2" w:rsidRPr="00776004">
        <w:rPr>
          <w:rFonts w:ascii="Times New Roman" w:hAnsi="Times New Roman" w:cs="Times New Roman"/>
          <w:iCs/>
          <w:sz w:val="24"/>
          <w:szCs w:val="24"/>
        </w:rPr>
        <w:t xml:space="preserve"> avers that the </w:t>
      </w:r>
      <w:r w:rsidR="007A0C45" w:rsidRPr="00776004">
        <w:rPr>
          <w:rFonts w:ascii="Times New Roman" w:hAnsi="Times New Roman" w:cs="Times New Roman"/>
          <w:iCs/>
          <w:sz w:val="24"/>
          <w:szCs w:val="24"/>
        </w:rPr>
        <w:t>Defendant</w:t>
      </w:r>
      <w:r w:rsidR="00EA3CC2" w:rsidRPr="00776004">
        <w:rPr>
          <w:rFonts w:ascii="Times New Roman" w:hAnsi="Times New Roman" w:cs="Times New Roman"/>
          <w:iCs/>
          <w:sz w:val="24"/>
          <w:szCs w:val="24"/>
        </w:rPr>
        <w:t xml:space="preserve">s breached their clear obligation to him by failing to refund him the personal funds spent towards expenses </w:t>
      </w:r>
      <w:r w:rsidR="00E1695B" w:rsidRPr="00776004">
        <w:rPr>
          <w:rFonts w:ascii="Times New Roman" w:hAnsi="Times New Roman" w:cs="Times New Roman"/>
          <w:iCs/>
          <w:sz w:val="24"/>
          <w:szCs w:val="24"/>
        </w:rPr>
        <w:t xml:space="preserve">of </w:t>
      </w:r>
      <w:r w:rsidR="00EA3CC2" w:rsidRPr="00776004">
        <w:rPr>
          <w:rFonts w:ascii="Times New Roman" w:hAnsi="Times New Roman" w:cs="Times New Roman"/>
          <w:iCs/>
          <w:sz w:val="24"/>
          <w:szCs w:val="24"/>
        </w:rPr>
        <w:t xml:space="preserve">the first </w:t>
      </w:r>
      <w:r w:rsidR="007A0C45" w:rsidRPr="00776004">
        <w:rPr>
          <w:rFonts w:ascii="Times New Roman" w:hAnsi="Times New Roman" w:cs="Times New Roman"/>
          <w:iCs/>
          <w:sz w:val="24"/>
          <w:szCs w:val="24"/>
        </w:rPr>
        <w:t>Defendant</w:t>
      </w:r>
      <w:r w:rsidR="00EA3CC2" w:rsidRPr="00776004">
        <w:rPr>
          <w:rFonts w:ascii="Times New Roman" w:hAnsi="Times New Roman" w:cs="Times New Roman"/>
          <w:iCs/>
          <w:sz w:val="24"/>
          <w:szCs w:val="24"/>
        </w:rPr>
        <w:t xml:space="preserve"> </w:t>
      </w:r>
      <w:r w:rsidR="007A0C45" w:rsidRPr="00776004">
        <w:rPr>
          <w:rFonts w:ascii="Times New Roman" w:hAnsi="Times New Roman" w:cs="Times New Roman"/>
          <w:iCs/>
          <w:sz w:val="24"/>
          <w:szCs w:val="24"/>
        </w:rPr>
        <w:t>Company</w:t>
      </w:r>
      <w:r w:rsidR="00EA3CC2" w:rsidRPr="00776004">
        <w:rPr>
          <w:rFonts w:ascii="Times New Roman" w:hAnsi="Times New Roman" w:cs="Times New Roman"/>
          <w:iCs/>
          <w:sz w:val="24"/>
          <w:szCs w:val="24"/>
        </w:rPr>
        <w:t xml:space="preserve">. Secondly the </w:t>
      </w:r>
      <w:r w:rsidR="007A0C45" w:rsidRPr="00776004">
        <w:rPr>
          <w:rFonts w:ascii="Times New Roman" w:hAnsi="Times New Roman" w:cs="Times New Roman"/>
          <w:iCs/>
          <w:sz w:val="24"/>
          <w:szCs w:val="24"/>
        </w:rPr>
        <w:t>Defendant</w:t>
      </w:r>
      <w:r w:rsidR="00EA3CC2" w:rsidRPr="00776004">
        <w:rPr>
          <w:rFonts w:ascii="Times New Roman" w:hAnsi="Times New Roman" w:cs="Times New Roman"/>
          <w:iCs/>
          <w:sz w:val="24"/>
          <w:szCs w:val="24"/>
        </w:rPr>
        <w:t xml:space="preserve">s violated the trust which resulted in his favour when </w:t>
      </w:r>
      <w:r w:rsidR="00E1695B" w:rsidRPr="00776004">
        <w:rPr>
          <w:rFonts w:ascii="Times New Roman" w:hAnsi="Times New Roman" w:cs="Times New Roman"/>
          <w:iCs/>
          <w:sz w:val="24"/>
          <w:szCs w:val="24"/>
        </w:rPr>
        <w:t xml:space="preserve">he </w:t>
      </w:r>
      <w:r w:rsidR="00EA3CC2" w:rsidRPr="00776004">
        <w:rPr>
          <w:rFonts w:ascii="Times New Roman" w:hAnsi="Times New Roman" w:cs="Times New Roman"/>
          <w:iCs/>
          <w:sz w:val="24"/>
          <w:szCs w:val="24"/>
        </w:rPr>
        <w:t>spen</w:t>
      </w:r>
      <w:r w:rsidR="00E1695B" w:rsidRPr="00776004">
        <w:rPr>
          <w:rFonts w:ascii="Times New Roman" w:hAnsi="Times New Roman" w:cs="Times New Roman"/>
          <w:iCs/>
          <w:sz w:val="24"/>
          <w:szCs w:val="24"/>
        </w:rPr>
        <w:t>t</w:t>
      </w:r>
      <w:r w:rsidR="00EA3CC2" w:rsidRPr="00776004">
        <w:rPr>
          <w:rFonts w:ascii="Times New Roman" w:hAnsi="Times New Roman" w:cs="Times New Roman"/>
          <w:iCs/>
          <w:sz w:val="24"/>
          <w:szCs w:val="24"/>
        </w:rPr>
        <w:t xml:space="preserve"> personal funds on behalf of the first </w:t>
      </w:r>
      <w:r w:rsidR="007A0C45" w:rsidRPr="00776004">
        <w:rPr>
          <w:rFonts w:ascii="Times New Roman" w:hAnsi="Times New Roman" w:cs="Times New Roman"/>
          <w:iCs/>
          <w:sz w:val="24"/>
          <w:szCs w:val="24"/>
        </w:rPr>
        <w:t>Defendant</w:t>
      </w:r>
      <w:r w:rsidR="00EA3CC2" w:rsidRPr="00776004">
        <w:rPr>
          <w:rFonts w:ascii="Times New Roman" w:hAnsi="Times New Roman" w:cs="Times New Roman"/>
          <w:iCs/>
          <w:sz w:val="24"/>
          <w:szCs w:val="24"/>
        </w:rPr>
        <w:t xml:space="preserve"> upon the request of the second </w:t>
      </w:r>
      <w:r w:rsidR="007A0C45" w:rsidRPr="00776004">
        <w:rPr>
          <w:rFonts w:ascii="Times New Roman" w:hAnsi="Times New Roman" w:cs="Times New Roman"/>
          <w:iCs/>
          <w:sz w:val="24"/>
          <w:szCs w:val="24"/>
        </w:rPr>
        <w:t>Defendant</w:t>
      </w:r>
      <w:r w:rsidR="00EA3CC2" w:rsidRPr="00776004">
        <w:rPr>
          <w:rFonts w:ascii="Times New Roman" w:hAnsi="Times New Roman" w:cs="Times New Roman"/>
          <w:iCs/>
          <w:sz w:val="24"/>
          <w:szCs w:val="24"/>
        </w:rPr>
        <w:t>.</w:t>
      </w:r>
    </w:p>
    <w:p w:rsidR="000022B5" w:rsidRPr="00776004" w:rsidRDefault="00EA3CC2"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Specifically as against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avers that as a director and the controlling hand and mind of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his refusal to refund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and failure to put in effect the allotment of 30% shares and income to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he wrongfully induced breach of contractual obligation of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Secondly 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as a director and controlling mind </w:t>
      </w:r>
      <w:r w:rsidR="00E1695B" w:rsidRPr="00776004">
        <w:rPr>
          <w:rFonts w:ascii="Times New Roman" w:hAnsi="Times New Roman" w:cs="Times New Roman"/>
          <w:iCs/>
          <w:sz w:val="24"/>
          <w:szCs w:val="24"/>
        </w:rPr>
        <w:t xml:space="preserve">and </w:t>
      </w:r>
      <w:r w:rsidRPr="00776004">
        <w:rPr>
          <w:rFonts w:ascii="Times New Roman" w:hAnsi="Times New Roman" w:cs="Times New Roman"/>
          <w:iCs/>
          <w:sz w:val="24"/>
          <w:szCs w:val="24"/>
        </w:rPr>
        <w:t xml:space="preserve">hand over the actions of the first and third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s is fully responsible for their action or inaction. Thirdly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is liable for breach of contract refund the sums spent for its benefit and on its behalf by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Publication by the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s of this picture and advertising his purported termination was without justifiable cause, it was malicious and defamatory. Lastly he was wrongfully terminated from the first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's company and denied his right to be heard in the matter that may have prompted the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s to take the offending section against him.</w:t>
      </w:r>
    </w:p>
    <w:p w:rsidR="00805218" w:rsidRPr="00776004" w:rsidRDefault="00805218" w:rsidP="001F0E01">
      <w:pPr>
        <w:jc w:val="both"/>
        <w:rPr>
          <w:rFonts w:ascii="Times New Roman" w:hAnsi="Times New Roman" w:cs="Times New Roman"/>
          <w:b/>
          <w:iCs/>
          <w:sz w:val="24"/>
          <w:szCs w:val="24"/>
        </w:rPr>
      </w:pPr>
      <w:r w:rsidRPr="00776004">
        <w:rPr>
          <w:rFonts w:ascii="Times New Roman" w:hAnsi="Times New Roman" w:cs="Times New Roman"/>
          <w:b/>
          <w:iCs/>
          <w:sz w:val="24"/>
          <w:szCs w:val="24"/>
        </w:rPr>
        <w:t xml:space="preserve">Resolution of </w:t>
      </w:r>
      <w:r w:rsidR="000624F3" w:rsidRPr="00776004">
        <w:rPr>
          <w:rFonts w:ascii="Times New Roman" w:hAnsi="Times New Roman" w:cs="Times New Roman"/>
          <w:b/>
          <w:iCs/>
          <w:sz w:val="24"/>
          <w:szCs w:val="24"/>
        </w:rPr>
        <w:t xml:space="preserve">preliminary objection on </w:t>
      </w:r>
      <w:r w:rsidR="00FB20FA" w:rsidRPr="00776004">
        <w:rPr>
          <w:rFonts w:ascii="Times New Roman" w:hAnsi="Times New Roman" w:cs="Times New Roman"/>
          <w:b/>
          <w:iCs/>
          <w:sz w:val="24"/>
          <w:szCs w:val="24"/>
        </w:rPr>
        <w:t xml:space="preserve">whether </w:t>
      </w:r>
      <w:r w:rsidR="000624F3" w:rsidRPr="00776004">
        <w:rPr>
          <w:rFonts w:ascii="Times New Roman" w:hAnsi="Times New Roman" w:cs="Times New Roman"/>
          <w:b/>
          <w:iCs/>
          <w:sz w:val="24"/>
          <w:szCs w:val="24"/>
        </w:rPr>
        <w:t>Plaint discloses no cause of action against the 2</w:t>
      </w:r>
      <w:r w:rsidR="000624F3" w:rsidRPr="00776004">
        <w:rPr>
          <w:rFonts w:ascii="Times New Roman" w:hAnsi="Times New Roman" w:cs="Times New Roman"/>
          <w:b/>
          <w:iCs/>
          <w:sz w:val="24"/>
          <w:szCs w:val="24"/>
          <w:vertAlign w:val="superscript"/>
        </w:rPr>
        <w:t>nd</w:t>
      </w:r>
      <w:r w:rsidR="000624F3" w:rsidRPr="00776004">
        <w:rPr>
          <w:rFonts w:ascii="Times New Roman" w:hAnsi="Times New Roman" w:cs="Times New Roman"/>
          <w:b/>
          <w:iCs/>
          <w:sz w:val="24"/>
          <w:szCs w:val="24"/>
        </w:rPr>
        <w:t xml:space="preserve"> and 3</w:t>
      </w:r>
      <w:r w:rsidR="000624F3" w:rsidRPr="00776004">
        <w:rPr>
          <w:rFonts w:ascii="Times New Roman" w:hAnsi="Times New Roman" w:cs="Times New Roman"/>
          <w:b/>
          <w:iCs/>
          <w:sz w:val="24"/>
          <w:szCs w:val="24"/>
          <w:vertAlign w:val="superscript"/>
        </w:rPr>
        <w:t>rd</w:t>
      </w:r>
      <w:r w:rsidR="000624F3" w:rsidRPr="00776004">
        <w:rPr>
          <w:rFonts w:ascii="Times New Roman" w:hAnsi="Times New Roman" w:cs="Times New Roman"/>
          <w:b/>
          <w:iCs/>
          <w:sz w:val="24"/>
          <w:szCs w:val="24"/>
        </w:rPr>
        <w:t xml:space="preserve"> </w:t>
      </w:r>
      <w:r w:rsidR="007A0C45" w:rsidRPr="00776004">
        <w:rPr>
          <w:rFonts w:ascii="Times New Roman" w:hAnsi="Times New Roman" w:cs="Times New Roman"/>
          <w:b/>
          <w:iCs/>
          <w:sz w:val="24"/>
          <w:szCs w:val="24"/>
        </w:rPr>
        <w:t>Defendant</w:t>
      </w:r>
      <w:r w:rsidR="000624F3" w:rsidRPr="00776004">
        <w:rPr>
          <w:rFonts w:ascii="Times New Roman" w:hAnsi="Times New Roman" w:cs="Times New Roman"/>
          <w:b/>
          <w:iCs/>
          <w:sz w:val="24"/>
          <w:szCs w:val="24"/>
        </w:rPr>
        <w:t>s</w:t>
      </w:r>
    </w:p>
    <w:p w:rsidR="001F0E01" w:rsidRPr="00776004" w:rsidRDefault="00805218" w:rsidP="001F0E01">
      <w:pPr>
        <w:jc w:val="both"/>
        <w:rPr>
          <w:rFonts w:ascii="Times New Roman" w:hAnsi="Times New Roman" w:cs="Times New Roman"/>
          <w:iCs/>
          <w:sz w:val="24"/>
          <w:szCs w:val="24"/>
        </w:rPr>
      </w:pPr>
      <w:r w:rsidRPr="00776004">
        <w:rPr>
          <w:rFonts w:ascii="Times New Roman" w:hAnsi="Times New Roman" w:cs="Times New Roman"/>
          <w:iCs/>
          <w:sz w:val="24"/>
          <w:szCs w:val="24"/>
        </w:rPr>
        <w:t xml:space="preserve">I have carefully considered the pleadings, the gist of which has been </w:t>
      </w:r>
      <w:r w:rsidR="00FB20FA" w:rsidRPr="00776004">
        <w:rPr>
          <w:rFonts w:ascii="Times New Roman" w:hAnsi="Times New Roman" w:cs="Times New Roman"/>
          <w:iCs/>
          <w:sz w:val="24"/>
          <w:szCs w:val="24"/>
        </w:rPr>
        <w:t xml:space="preserve">set out </w:t>
      </w:r>
      <w:r w:rsidRPr="00776004">
        <w:rPr>
          <w:rFonts w:ascii="Times New Roman" w:hAnsi="Times New Roman" w:cs="Times New Roman"/>
          <w:iCs/>
          <w:sz w:val="24"/>
          <w:szCs w:val="24"/>
        </w:rPr>
        <w:t xml:space="preserve">above. The question is whether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’s plaint discloses a cause of action against the second and third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s. </w:t>
      </w:r>
      <w:r w:rsidR="00FB20FA" w:rsidRPr="00776004">
        <w:rPr>
          <w:rFonts w:ascii="Times New Roman" w:hAnsi="Times New Roman" w:cs="Times New Roman"/>
          <w:iCs/>
          <w:sz w:val="24"/>
          <w:szCs w:val="24"/>
        </w:rPr>
        <w:t xml:space="preserve">The plaint discloses that </w:t>
      </w:r>
      <w:r w:rsidRPr="00776004">
        <w:rPr>
          <w:rFonts w:ascii="Times New Roman" w:hAnsi="Times New Roman" w:cs="Times New Roman"/>
          <w:iCs/>
          <w:sz w:val="24"/>
          <w:szCs w:val="24"/>
        </w:rPr>
        <w:t xml:space="preserve">the second </w:t>
      </w:r>
      <w:r w:rsidR="007A0C45" w:rsidRPr="00776004">
        <w:rPr>
          <w:rFonts w:ascii="Times New Roman" w:hAnsi="Times New Roman" w:cs="Times New Roman"/>
          <w:iCs/>
          <w:sz w:val="24"/>
          <w:szCs w:val="24"/>
        </w:rPr>
        <w:t>Defendant</w:t>
      </w:r>
      <w:r w:rsidRPr="00776004">
        <w:rPr>
          <w:rFonts w:ascii="Times New Roman" w:hAnsi="Times New Roman" w:cs="Times New Roman"/>
          <w:iCs/>
          <w:sz w:val="24"/>
          <w:szCs w:val="24"/>
        </w:rPr>
        <w:t xml:space="preserve"> in his capacity as a director negotiated with the </w:t>
      </w:r>
      <w:r w:rsidR="007A0C45" w:rsidRPr="00776004">
        <w:rPr>
          <w:rFonts w:ascii="Times New Roman" w:hAnsi="Times New Roman" w:cs="Times New Roman"/>
          <w:iCs/>
          <w:sz w:val="24"/>
          <w:szCs w:val="24"/>
        </w:rPr>
        <w:t>Plaintiff</w:t>
      </w:r>
      <w:r w:rsidRPr="00776004">
        <w:rPr>
          <w:rFonts w:ascii="Times New Roman" w:hAnsi="Times New Roman" w:cs="Times New Roman"/>
          <w:iCs/>
          <w:sz w:val="24"/>
          <w:szCs w:val="24"/>
        </w:rPr>
        <w:t xml:space="preserve"> certain terms</w:t>
      </w:r>
      <w:r w:rsidR="00FB20FA" w:rsidRPr="00776004">
        <w:rPr>
          <w:rFonts w:ascii="Times New Roman" w:hAnsi="Times New Roman" w:cs="Times New Roman"/>
          <w:iCs/>
          <w:sz w:val="24"/>
          <w:szCs w:val="24"/>
        </w:rPr>
        <w:t xml:space="preserve"> of a contract to have a share of the first </w:t>
      </w:r>
      <w:r w:rsidR="007A0C45" w:rsidRPr="00776004">
        <w:rPr>
          <w:rFonts w:ascii="Times New Roman" w:hAnsi="Times New Roman" w:cs="Times New Roman"/>
          <w:iCs/>
          <w:sz w:val="24"/>
          <w:szCs w:val="24"/>
        </w:rPr>
        <w:t>Defendant</w:t>
      </w:r>
      <w:r w:rsidR="00FB20FA" w:rsidRPr="00776004">
        <w:rPr>
          <w:rFonts w:ascii="Times New Roman" w:hAnsi="Times New Roman" w:cs="Times New Roman"/>
          <w:iCs/>
          <w:sz w:val="24"/>
          <w:szCs w:val="24"/>
        </w:rPr>
        <w:t xml:space="preserve"> </w:t>
      </w:r>
      <w:r w:rsidR="00FB20FA" w:rsidRPr="00776004">
        <w:rPr>
          <w:rFonts w:ascii="Times New Roman" w:hAnsi="Times New Roman" w:cs="Times New Roman"/>
          <w:iCs/>
          <w:sz w:val="24"/>
          <w:szCs w:val="24"/>
        </w:rPr>
        <w:lastRenderedPageBreak/>
        <w:t xml:space="preserve">company business; to get an allotment of 30% shares in the first </w:t>
      </w:r>
      <w:r w:rsidR="007A0C45" w:rsidRPr="00776004">
        <w:rPr>
          <w:rFonts w:ascii="Times New Roman" w:hAnsi="Times New Roman" w:cs="Times New Roman"/>
          <w:iCs/>
          <w:sz w:val="24"/>
          <w:szCs w:val="24"/>
        </w:rPr>
        <w:t>Defendant</w:t>
      </w:r>
      <w:r w:rsidR="00FB20FA" w:rsidRPr="00776004">
        <w:rPr>
          <w:rFonts w:ascii="Times New Roman" w:hAnsi="Times New Roman" w:cs="Times New Roman"/>
          <w:iCs/>
          <w:sz w:val="24"/>
          <w:szCs w:val="24"/>
        </w:rPr>
        <w:t xml:space="preserve"> and to get a refund of about Uganda shillings 90,000,000/=</w:t>
      </w:r>
      <w:r w:rsidRPr="00776004">
        <w:rPr>
          <w:rFonts w:ascii="Times New Roman" w:hAnsi="Times New Roman" w:cs="Times New Roman"/>
          <w:iCs/>
          <w:sz w:val="24"/>
          <w:szCs w:val="24"/>
        </w:rPr>
        <w:t>.</w:t>
      </w:r>
    </w:p>
    <w:p w:rsidR="00533057" w:rsidRPr="00776004" w:rsidRDefault="00933F41"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seeks a refund of money spent in the activities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when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FB20FA" w:rsidRPr="00776004">
        <w:rPr>
          <w:rFonts w:ascii="Times New Roman" w:hAnsi="Times New Roman" w:cs="Times New Roman"/>
          <w:sz w:val="24"/>
          <w:szCs w:val="24"/>
        </w:rPr>
        <w:t xml:space="preserve">according to the plaint was </w:t>
      </w:r>
      <w:r w:rsidRPr="00776004">
        <w:rPr>
          <w:rFonts w:ascii="Times New Roman" w:hAnsi="Times New Roman" w:cs="Times New Roman"/>
          <w:sz w:val="24"/>
          <w:szCs w:val="24"/>
        </w:rPr>
        <w:t>detained in India and secondly when he had no work permit and could not work</w:t>
      </w:r>
      <w:r w:rsidR="00F728B5" w:rsidRPr="00776004">
        <w:rPr>
          <w:rFonts w:ascii="Times New Roman" w:hAnsi="Times New Roman" w:cs="Times New Roman"/>
          <w:sz w:val="24"/>
          <w:szCs w:val="24"/>
        </w:rPr>
        <w:t xml:space="preserve"> </w:t>
      </w:r>
      <w:r w:rsidRPr="00776004">
        <w:rPr>
          <w:rFonts w:ascii="Times New Roman" w:hAnsi="Times New Roman" w:cs="Times New Roman"/>
          <w:sz w:val="24"/>
          <w:szCs w:val="24"/>
        </w:rPr>
        <w:t>in Uganda.</w:t>
      </w:r>
    </w:p>
    <w:p w:rsidR="00533057" w:rsidRPr="00776004" w:rsidRDefault="00533057"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Secondly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seeks a specific performance order to grant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his entitlement to 30% shares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with all rights and accrued benefits from the commencement of the business in April 2013.</w:t>
      </w:r>
    </w:p>
    <w:p w:rsidR="00533057" w:rsidRPr="00776004" w:rsidRDefault="00533057"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seeks for an order of payment of unpaid salaries from January to March 2014. Furthermore </w:t>
      </w:r>
      <w:r w:rsidR="00F728B5" w:rsidRPr="00776004">
        <w:rPr>
          <w:rFonts w:ascii="Times New Roman" w:hAnsi="Times New Roman" w:cs="Times New Roman"/>
          <w:sz w:val="24"/>
          <w:szCs w:val="24"/>
        </w:rPr>
        <w:t xml:space="preserve">he prays for </w:t>
      </w:r>
      <w:r w:rsidRPr="00776004">
        <w:rPr>
          <w:rFonts w:ascii="Times New Roman" w:hAnsi="Times New Roman" w:cs="Times New Roman"/>
          <w:sz w:val="24"/>
          <w:szCs w:val="24"/>
        </w:rPr>
        <w:t>payment of six month</w:t>
      </w:r>
      <w:r w:rsidR="00F728B5" w:rsidRPr="00776004">
        <w:rPr>
          <w:rFonts w:ascii="Times New Roman" w:hAnsi="Times New Roman" w:cs="Times New Roman"/>
          <w:sz w:val="24"/>
          <w:szCs w:val="24"/>
        </w:rPr>
        <w:t>’</w:t>
      </w:r>
      <w:r w:rsidRPr="00776004">
        <w:rPr>
          <w:rFonts w:ascii="Times New Roman" w:hAnsi="Times New Roman" w:cs="Times New Roman"/>
          <w:sz w:val="24"/>
          <w:szCs w:val="24"/>
        </w:rPr>
        <w:t xml:space="preserve">s salary as notice and severance pay. General damages for breach of contract by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w:t>
      </w:r>
    </w:p>
    <w:p w:rsidR="00BB5BFD" w:rsidRPr="00776004" w:rsidRDefault="00533057"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above remedies are sought against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6055BF" w:rsidRPr="00776004">
        <w:rPr>
          <w:rFonts w:ascii="Times New Roman" w:hAnsi="Times New Roman" w:cs="Times New Roman"/>
          <w:sz w:val="24"/>
          <w:szCs w:val="24"/>
        </w:rPr>
        <w:t>who</w:t>
      </w:r>
      <w:r w:rsidRPr="00776004">
        <w:rPr>
          <w:rFonts w:ascii="Times New Roman" w:hAnsi="Times New Roman" w:cs="Times New Roman"/>
          <w:sz w:val="24"/>
          <w:szCs w:val="24"/>
        </w:rPr>
        <w:t xml:space="preserve"> is the company that allegedly </w:t>
      </w:r>
      <w:r w:rsidR="00F728B5" w:rsidRPr="00776004">
        <w:rPr>
          <w:rFonts w:ascii="Times New Roman" w:hAnsi="Times New Roman" w:cs="Times New Roman"/>
          <w:sz w:val="24"/>
          <w:szCs w:val="24"/>
        </w:rPr>
        <w:t xml:space="preserve">employed </w:t>
      </w: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and on whose behalf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expended </w:t>
      </w:r>
      <w:r w:rsidR="00F728B5" w:rsidRPr="00776004">
        <w:rPr>
          <w:rFonts w:ascii="Times New Roman" w:hAnsi="Times New Roman" w:cs="Times New Roman"/>
          <w:sz w:val="24"/>
          <w:szCs w:val="24"/>
        </w:rPr>
        <w:t xml:space="preserve">his personal </w:t>
      </w:r>
      <w:r w:rsidRPr="00776004">
        <w:rPr>
          <w:rFonts w:ascii="Times New Roman" w:hAnsi="Times New Roman" w:cs="Times New Roman"/>
          <w:sz w:val="24"/>
          <w:szCs w:val="24"/>
        </w:rPr>
        <w:t>monies.</w:t>
      </w:r>
    </w:p>
    <w:p w:rsidR="00BB5BFD" w:rsidRPr="00776004" w:rsidRDefault="00BB5BFD"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seeks general damages for inducement of breach and interference with the business by the </w:t>
      </w:r>
      <w:r w:rsidR="00F728B5" w:rsidRPr="00776004">
        <w:rPr>
          <w:rFonts w:ascii="Times New Roman" w:hAnsi="Times New Roman" w:cs="Times New Roman"/>
          <w:sz w:val="24"/>
          <w:szCs w:val="24"/>
        </w:rPr>
        <w:t xml:space="preserve">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w:t>
      </w:r>
    </w:p>
    <w:p w:rsidR="005D3093" w:rsidRPr="00776004" w:rsidRDefault="00BB5BFD"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carefully considered the pleadings in support of the prayer for inducement of breach and interference with the business as against the </w:t>
      </w:r>
      <w:r w:rsidR="00F728B5" w:rsidRPr="00776004">
        <w:rPr>
          <w:rFonts w:ascii="Times New Roman" w:hAnsi="Times New Roman" w:cs="Times New Roman"/>
          <w:sz w:val="24"/>
          <w:szCs w:val="24"/>
        </w:rPr>
        <w:t xml:space="preserve">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The </w:t>
      </w:r>
      <w:r w:rsidR="006055BF" w:rsidRPr="00776004">
        <w:rPr>
          <w:rFonts w:ascii="Times New Roman" w:hAnsi="Times New Roman" w:cs="Times New Roman"/>
          <w:sz w:val="24"/>
          <w:szCs w:val="24"/>
        </w:rPr>
        <w:t>gist of the facts is</w:t>
      </w:r>
      <w:r w:rsidRPr="00776004">
        <w:rPr>
          <w:rFonts w:ascii="Times New Roman" w:hAnsi="Times New Roman" w:cs="Times New Roman"/>
          <w:sz w:val="24"/>
          <w:szCs w:val="24"/>
        </w:rPr>
        <w:t xml:space="preserve"> that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acted as a director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in which capacity he dealt with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w:t>
      </w:r>
      <w:r w:rsidR="005D3093" w:rsidRPr="00776004">
        <w:rPr>
          <w:rFonts w:ascii="Times New Roman" w:hAnsi="Times New Roman" w:cs="Times New Roman"/>
          <w:sz w:val="24"/>
          <w:szCs w:val="24"/>
        </w:rPr>
        <w:t xml:space="preserve"> Specifically it is averred that the second </w:t>
      </w:r>
      <w:r w:rsidR="007A0C45" w:rsidRPr="00776004">
        <w:rPr>
          <w:rFonts w:ascii="Times New Roman" w:hAnsi="Times New Roman" w:cs="Times New Roman"/>
          <w:sz w:val="24"/>
          <w:szCs w:val="24"/>
        </w:rPr>
        <w:t>Defendant</w:t>
      </w:r>
      <w:r w:rsidR="005D3093" w:rsidRPr="00776004">
        <w:rPr>
          <w:rFonts w:ascii="Times New Roman" w:hAnsi="Times New Roman" w:cs="Times New Roman"/>
          <w:sz w:val="24"/>
          <w:szCs w:val="24"/>
        </w:rPr>
        <w:t xml:space="preserve"> is the controlling mind and hand</w:t>
      </w:r>
      <w:r w:rsidR="00E1695B" w:rsidRPr="00776004">
        <w:rPr>
          <w:rFonts w:ascii="Times New Roman" w:hAnsi="Times New Roman" w:cs="Times New Roman"/>
          <w:sz w:val="24"/>
          <w:szCs w:val="24"/>
        </w:rPr>
        <w:t xml:space="preserve"> of </w:t>
      </w:r>
      <w:r w:rsidR="005D3093" w:rsidRPr="00776004">
        <w:rPr>
          <w:rFonts w:ascii="Times New Roman" w:hAnsi="Times New Roman" w:cs="Times New Roman"/>
          <w:sz w:val="24"/>
          <w:szCs w:val="24"/>
        </w:rPr>
        <w:t xml:space="preserve">the first </w:t>
      </w:r>
      <w:r w:rsidR="007A0C45" w:rsidRPr="00776004">
        <w:rPr>
          <w:rFonts w:ascii="Times New Roman" w:hAnsi="Times New Roman" w:cs="Times New Roman"/>
          <w:sz w:val="24"/>
          <w:szCs w:val="24"/>
        </w:rPr>
        <w:t>Defendant</w:t>
      </w:r>
      <w:r w:rsidR="005D3093" w:rsidRPr="00776004">
        <w:rPr>
          <w:rFonts w:ascii="Times New Roman" w:hAnsi="Times New Roman" w:cs="Times New Roman"/>
          <w:sz w:val="24"/>
          <w:szCs w:val="24"/>
        </w:rPr>
        <w:t xml:space="preserve">. </w:t>
      </w:r>
      <w:r w:rsidR="00F728B5" w:rsidRPr="00776004">
        <w:rPr>
          <w:rFonts w:ascii="Times New Roman" w:hAnsi="Times New Roman" w:cs="Times New Roman"/>
          <w:sz w:val="24"/>
          <w:szCs w:val="24"/>
        </w:rPr>
        <w:t xml:space="preserve">The second </w:t>
      </w:r>
      <w:r w:rsidR="007A0C45" w:rsidRPr="00776004">
        <w:rPr>
          <w:rFonts w:ascii="Times New Roman" w:hAnsi="Times New Roman" w:cs="Times New Roman"/>
          <w:sz w:val="24"/>
          <w:szCs w:val="24"/>
        </w:rPr>
        <w:t>Defendant</w:t>
      </w:r>
      <w:r w:rsidR="00F728B5" w:rsidRPr="00776004">
        <w:rPr>
          <w:rFonts w:ascii="Times New Roman" w:hAnsi="Times New Roman" w:cs="Times New Roman"/>
          <w:sz w:val="24"/>
          <w:szCs w:val="24"/>
        </w:rPr>
        <w:t xml:space="preserve"> </w:t>
      </w:r>
      <w:r w:rsidR="005D3093" w:rsidRPr="00776004">
        <w:rPr>
          <w:rFonts w:ascii="Times New Roman" w:hAnsi="Times New Roman" w:cs="Times New Roman"/>
          <w:sz w:val="24"/>
          <w:szCs w:val="24"/>
        </w:rPr>
        <w:t>has not been sued in his personal capacity neither is there a prayer to lift the veil of incorporation so as to proceed against him personally.</w:t>
      </w:r>
      <w:r w:rsidR="00E1695B" w:rsidRPr="00776004">
        <w:rPr>
          <w:rFonts w:ascii="Times New Roman" w:hAnsi="Times New Roman" w:cs="Times New Roman"/>
          <w:sz w:val="24"/>
          <w:szCs w:val="24"/>
        </w:rPr>
        <w:t xml:space="preserve"> The allegations disclose that he acted on behalf of the first </w:t>
      </w:r>
      <w:r w:rsidR="007A0C45" w:rsidRPr="00776004">
        <w:rPr>
          <w:rFonts w:ascii="Times New Roman" w:hAnsi="Times New Roman" w:cs="Times New Roman"/>
          <w:sz w:val="24"/>
          <w:szCs w:val="24"/>
        </w:rPr>
        <w:t>Defendant</w:t>
      </w:r>
      <w:r w:rsidR="00E1695B" w:rsidRPr="00776004">
        <w:rPr>
          <w:rFonts w:ascii="Times New Roman" w:hAnsi="Times New Roman" w:cs="Times New Roman"/>
          <w:sz w:val="24"/>
          <w:szCs w:val="24"/>
        </w:rPr>
        <w:t>.</w:t>
      </w:r>
    </w:p>
    <w:p w:rsidR="000E28BF" w:rsidRPr="00776004" w:rsidRDefault="005D3093"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Thirdly I have examined the advertisement complained about and it is expressly written that the advertisement was taken out by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is not mentioned </w:t>
      </w:r>
      <w:r w:rsidR="00F728B5" w:rsidRPr="00776004">
        <w:rPr>
          <w:rFonts w:ascii="Times New Roman" w:hAnsi="Times New Roman" w:cs="Times New Roman"/>
          <w:sz w:val="24"/>
          <w:szCs w:val="24"/>
        </w:rPr>
        <w:t>in the advert</w:t>
      </w:r>
      <w:r w:rsidR="00E1695B" w:rsidRPr="00776004">
        <w:rPr>
          <w:rFonts w:ascii="Times New Roman" w:hAnsi="Times New Roman" w:cs="Times New Roman"/>
          <w:sz w:val="24"/>
          <w:szCs w:val="24"/>
        </w:rPr>
        <w:t>isement</w:t>
      </w:r>
      <w:r w:rsidRPr="00776004">
        <w:rPr>
          <w:rFonts w:ascii="Times New Roman" w:hAnsi="Times New Roman" w:cs="Times New Roman"/>
          <w:sz w:val="24"/>
          <w:szCs w:val="24"/>
        </w:rPr>
        <w:t xml:space="preserve">. The question of defamation of character by the advertisement has no connection to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as an individual</w:t>
      </w:r>
      <w:r w:rsidR="00F41EAA" w:rsidRPr="00776004">
        <w:rPr>
          <w:rFonts w:ascii="Times New Roman" w:hAnsi="Times New Roman" w:cs="Times New Roman"/>
          <w:sz w:val="24"/>
          <w:szCs w:val="24"/>
        </w:rPr>
        <w:t xml:space="preserve"> and discloses no cause of action against him</w:t>
      </w:r>
      <w:r w:rsidRPr="00776004">
        <w:rPr>
          <w:rFonts w:ascii="Times New Roman" w:hAnsi="Times New Roman" w:cs="Times New Roman"/>
          <w:sz w:val="24"/>
          <w:szCs w:val="24"/>
        </w:rPr>
        <w:t>.</w:t>
      </w:r>
    </w:p>
    <w:p w:rsidR="00192CCA" w:rsidRPr="00776004" w:rsidRDefault="000E28BF" w:rsidP="00192CCA">
      <w:pPr>
        <w:jc w:val="both"/>
        <w:rPr>
          <w:rFonts w:ascii="Times New Roman" w:hAnsi="Times New Roman" w:cs="Times New Roman"/>
          <w:sz w:val="24"/>
          <w:szCs w:val="24"/>
        </w:rPr>
      </w:pPr>
      <w:r w:rsidRPr="00776004">
        <w:rPr>
          <w:rFonts w:ascii="Times New Roman" w:hAnsi="Times New Roman" w:cs="Times New Roman"/>
          <w:sz w:val="24"/>
          <w:szCs w:val="24"/>
        </w:rPr>
        <w:t>Fourthly</w:t>
      </w:r>
      <w:r w:rsidR="00B72EF2" w:rsidRPr="00776004">
        <w:rPr>
          <w:rFonts w:ascii="Times New Roman" w:hAnsi="Times New Roman" w:cs="Times New Roman"/>
          <w:sz w:val="24"/>
          <w:szCs w:val="24"/>
        </w:rPr>
        <w:t>,</w:t>
      </w:r>
      <w:r w:rsidRPr="00776004">
        <w:rPr>
          <w:rFonts w:ascii="Times New Roman" w:hAnsi="Times New Roman" w:cs="Times New Roman"/>
          <w:sz w:val="24"/>
          <w:szCs w:val="24"/>
        </w:rPr>
        <w:t xml:space="preserve"> I have considered the submissions of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in response to the preliminary objection that the cause of action against the 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is for wrongful inducement of breach of contract and wrongful interference with the business.</w:t>
      </w:r>
      <w:r w:rsidR="00D41156" w:rsidRPr="00776004">
        <w:rPr>
          <w:rFonts w:ascii="Times New Roman" w:hAnsi="Times New Roman" w:cs="Times New Roman"/>
          <w:sz w:val="24"/>
          <w:szCs w:val="24"/>
        </w:rPr>
        <w:t xml:space="preserve"> </w:t>
      </w:r>
      <w:r w:rsidR="00F728B5" w:rsidRPr="00776004">
        <w:rPr>
          <w:rFonts w:ascii="Times New Roman" w:hAnsi="Times New Roman" w:cs="Times New Roman"/>
          <w:sz w:val="24"/>
          <w:szCs w:val="24"/>
        </w:rPr>
        <w:t xml:space="preserve">I note that paragraph 18 (f) which is the paragraph making the prayers prays for an order against the second </w:t>
      </w:r>
      <w:r w:rsidR="007A0C45" w:rsidRPr="00776004">
        <w:rPr>
          <w:rFonts w:ascii="Times New Roman" w:hAnsi="Times New Roman" w:cs="Times New Roman"/>
          <w:sz w:val="24"/>
          <w:szCs w:val="24"/>
        </w:rPr>
        <w:t>Defendant</w:t>
      </w:r>
      <w:r w:rsidR="00F728B5" w:rsidRPr="00776004">
        <w:rPr>
          <w:rFonts w:ascii="Times New Roman" w:hAnsi="Times New Roman" w:cs="Times New Roman"/>
          <w:sz w:val="24"/>
          <w:szCs w:val="24"/>
        </w:rPr>
        <w:t xml:space="preserve"> of general damages for inducement of breach and interference of business. No prayer is made against the 3</w:t>
      </w:r>
      <w:r w:rsidR="00F728B5" w:rsidRPr="00776004">
        <w:rPr>
          <w:rFonts w:ascii="Times New Roman" w:hAnsi="Times New Roman" w:cs="Times New Roman"/>
          <w:sz w:val="24"/>
          <w:szCs w:val="24"/>
          <w:vertAlign w:val="superscript"/>
        </w:rPr>
        <w:t>rd</w:t>
      </w:r>
      <w:r w:rsidR="00F728B5"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Defendant</w:t>
      </w:r>
      <w:r w:rsidR="00F728B5" w:rsidRPr="00776004">
        <w:rPr>
          <w:rFonts w:ascii="Times New Roman" w:hAnsi="Times New Roman" w:cs="Times New Roman"/>
          <w:sz w:val="24"/>
          <w:szCs w:val="24"/>
        </w:rPr>
        <w:t>. In paragraph 3 (</w:t>
      </w:r>
      <w:r w:rsidR="00F41EAA" w:rsidRPr="00776004">
        <w:rPr>
          <w:rFonts w:ascii="Times New Roman" w:hAnsi="Times New Roman" w:cs="Times New Roman"/>
          <w:sz w:val="24"/>
          <w:szCs w:val="24"/>
        </w:rPr>
        <w:t>c</w:t>
      </w:r>
      <w:r w:rsidR="00F728B5" w:rsidRPr="00776004">
        <w:rPr>
          <w:rFonts w:ascii="Times New Roman" w:hAnsi="Times New Roman" w:cs="Times New Roman"/>
          <w:sz w:val="24"/>
          <w:szCs w:val="24"/>
        </w:rPr>
        <w:t>) of the submissions</w:t>
      </w:r>
      <w:r w:rsidR="00F41EAA" w:rsidRPr="00776004">
        <w:rPr>
          <w:rFonts w:ascii="Times New Roman" w:hAnsi="Times New Roman" w:cs="Times New Roman"/>
          <w:sz w:val="24"/>
          <w:szCs w:val="24"/>
        </w:rPr>
        <w:t>,</w:t>
      </w:r>
      <w:r w:rsidR="00F728B5"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00F41EAA" w:rsidRPr="00776004">
        <w:rPr>
          <w:rFonts w:ascii="Times New Roman" w:hAnsi="Times New Roman" w:cs="Times New Roman"/>
          <w:sz w:val="24"/>
          <w:szCs w:val="24"/>
        </w:rPr>
        <w:t>’</w:t>
      </w:r>
      <w:r w:rsidR="00F728B5"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00F728B5" w:rsidRPr="00776004">
        <w:rPr>
          <w:rFonts w:ascii="Times New Roman" w:hAnsi="Times New Roman" w:cs="Times New Roman"/>
          <w:sz w:val="24"/>
          <w:szCs w:val="24"/>
        </w:rPr>
        <w:t xml:space="preserve"> </w:t>
      </w:r>
      <w:r w:rsidR="00C16744" w:rsidRPr="00776004">
        <w:rPr>
          <w:rFonts w:ascii="Times New Roman" w:hAnsi="Times New Roman" w:cs="Times New Roman"/>
          <w:sz w:val="24"/>
          <w:szCs w:val="24"/>
        </w:rPr>
        <w:t>submitted that the 3</w:t>
      </w:r>
      <w:r w:rsidR="00C16744" w:rsidRPr="00776004">
        <w:rPr>
          <w:rFonts w:ascii="Times New Roman" w:hAnsi="Times New Roman" w:cs="Times New Roman"/>
          <w:sz w:val="24"/>
          <w:szCs w:val="24"/>
          <w:vertAlign w:val="superscript"/>
        </w:rPr>
        <w:t>rd</w:t>
      </w:r>
      <w:r w:rsidR="00C16744"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Defendant</w:t>
      </w:r>
      <w:r w:rsidR="00C16744" w:rsidRPr="00776004">
        <w:rPr>
          <w:rFonts w:ascii="Times New Roman" w:hAnsi="Times New Roman" w:cs="Times New Roman"/>
          <w:sz w:val="24"/>
          <w:szCs w:val="24"/>
        </w:rPr>
        <w:t xml:space="preserve"> is liable for interference with business to the detriment of the </w:t>
      </w:r>
      <w:r w:rsidR="007A0C45" w:rsidRPr="00776004">
        <w:rPr>
          <w:rFonts w:ascii="Times New Roman" w:hAnsi="Times New Roman" w:cs="Times New Roman"/>
          <w:sz w:val="24"/>
          <w:szCs w:val="24"/>
        </w:rPr>
        <w:t>Plaintiff</w:t>
      </w:r>
      <w:r w:rsidR="00C16744" w:rsidRPr="00776004">
        <w:rPr>
          <w:rFonts w:ascii="Times New Roman" w:hAnsi="Times New Roman" w:cs="Times New Roman"/>
          <w:sz w:val="24"/>
          <w:szCs w:val="24"/>
        </w:rPr>
        <w:t xml:space="preserve">. He </w:t>
      </w:r>
      <w:r w:rsidR="00D41156" w:rsidRPr="00776004">
        <w:rPr>
          <w:rFonts w:ascii="Times New Roman" w:hAnsi="Times New Roman" w:cs="Times New Roman"/>
          <w:sz w:val="24"/>
          <w:szCs w:val="24"/>
        </w:rPr>
        <w:t xml:space="preserve">relied on the case of </w:t>
      </w:r>
      <w:r w:rsidR="00D41156" w:rsidRPr="00776004">
        <w:rPr>
          <w:rFonts w:ascii="Times New Roman" w:hAnsi="Times New Roman" w:cs="Times New Roman"/>
          <w:b/>
          <w:sz w:val="24"/>
          <w:szCs w:val="24"/>
        </w:rPr>
        <w:t xml:space="preserve">Merkur Island Shipping Corp vs. Laughton [1983] 2 AC </w:t>
      </w:r>
      <w:r w:rsidR="00D41156" w:rsidRPr="00776004">
        <w:rPr>
          <w:rFonts w:ascii="Times New Roman" w:hAnsi="Times New Roman" w:cs="Times New Roman"/>
          <w:b/>
          <w:sz w:val="24"/>
          <w:szCs w:val="24"/>
        </w:rPr>
        <w:lastRenderedPageBreak/>
        <w:t>570, at 609 – 610</w:t>
      </w:r>
      <w:r w:rsidR="00D41156" w:rsidRPr="00776004">
        <w:rPr>
          <w:rFonts w:ascii="Times New Roman" w:hAnsi="Times New Roman" w:cs="Times New Roman"/>
          <w:sz w:val="24"/>
          <w:szCs w:val="24"/>
        </w:rPr>
        <w:t xml:space="preserve"> </w:t>
      </w:r>
      <w:r w:rsidR="00C16744" w:rsidRPr="00776004">
        <w:rPr>
          <w:rFonts w:ascii="Times New Roman" w:hAnsi="Times New Roman" w:cs="Times New Roman"/>
          <w:sz w:val="24"/>
          <w:szCs w:val="24"/>
        </w:rPr>
        <w:t xml:space="preserve">and the </w:t>
      </w:r>
      <w:r w:rsidR="00D41156" w:rsidRPr="00776004">
        <w:rPr>
          <w:rFonts w:ascii="Times New Roman" w:hAnsi="Times New Roman" w:cs="Times New Roman"/>
          <w:sz w:val="24"/>
          <w:szCs w:val="24"/>
        </w:rPr>
        <w:t>judgment of Lord Diplock</w:t>
      </w:r>
      <w:r w:rsidR="00C16744" w:rsidRPr="00776004">
        <w:rPr>
          <w:rFonts w:ascii="Times New Roman" w:hAnsi="Times New Roman" w:cs="Times New Roman"/>
          <w:sz w:val="24"/>
          <w:szCs w:val="24"/>
        </w:rPr>
        <w:t xml:space="preserve"> where the tort of wrongful interference with trade or business is explained</w:t>
      </w:r>
      <w:r w:rsidR="00D41156" w:rsidRPr="00776004">
        <w:rPr>
          <w:rFonts w:ascii="Times New Roman" w:hAnsi="Times New Roman" w:cs="Times New Roman"/>
          <w:sz w:val="24"/>
          <w:szCs w:val="24"/>
        </w:rPr>
        <w:t>.</w:t>
      </w:r>
      <w:r w:rsidR="00C16744" w:rsidRPr="00776004">
        <w:rPr>
          <w:rFonts w:ascii="Times New Roman" w:hAnsi="Times New Roman" w:cs="Times New Roman"/>
          <w:sz w:val="24"/>
          <w:szCs w:val="24"/>
        </w:rPr>
        <w:t xml:space="preserve"> I have read </w:t>
      </w:r>
      <w:r w:rsidR="005056D2" w:rsidRPr="00776004">
        <w:rPr>
          <w:rFonts w:ascii="Times New Roman" w:hAnsi="Times New Roman" w:cs="Times New Roman"/>
          <w:b/>
          <w:sz w:val="24"/>
          <w:szCs w:val="24"/>
        </w:rPr>
        <w:t>Merkur Island Shipping Corp v Laughton and others [1983] 2 All ER 189</w:t>
      </w:r>
      <w:r w:rsidR="00C045E4" w:rsidRPr="00776004">
        <w:rPr>
          <w:rFonts w:ascii="Times New Roman" w:hAnsi="Times New Roman" w:cs="Times New Roman"/>
          <w:sz w:val="24"/>
          <w:szCs w:val="24"/>
        </w:rPr>
        <w:t xml:space="preserve"> </w:t>
      </w:r>
      <w:r w:rsidR="00C16744" w:rsidRPr="00776004">
        <w:rPr>
          <w:rFonts w:ascii="Times New Roman" w:hAnsi="Times New Roman" w:cs="Times New Roman"/>
          <w:sz w:val="24"/>
          <w:szCs w:val="24"/>
        </w:rPr>
        <w:t xml:space="preserve">and the judgment of </w:t>
      </w:r>
      <w:r w:rsidR="00FF25D7" w:rsidRPr="00776004">
        <w:rPr>
          <w:rFonts w:ascii="Times New Roman" w:hAnsi="Times New Roman" w:cs="Times New Roman"/>
          <w:sz w:val="24"/>
          <w:szCs w:val="24"/>
        </w:rPr>
        <w:t>L</w:t>
      </w:r>
      <w:r w:rsidR="00C16744" w:rsidRPr="00776004">
        <w:rPr>
          <w:rFonts w:ascii="Times New Roman" w:hAnsi="Times New Roman" w:cs="Times New Roman"/>
          <w:sz w:val="24"/>
          <w:szCs w:val="24"/>
        </w:rPr>
        <w:t xml:space="preserve">ord Diplock at page 195 thereof. In that case the </w:t>
      </w:r>
      <w:r w:rsidR="006055BF" w:rsidRPr="00776004">
        <w:rPr>
          <w:rFonts w:ascii="Times New Roman" w:hAnsi="Times New Roman" w:cs="Times New Roman"/>
          <w:sz w:val="24"/>
          <w:szCs w:val="24"/>
        </w:rPr>
        <w:t>ship-owners</w:t>
      </w:r>
      <w:r w:rsidR="00C16744" w:rsidRPr="00776004">
        <w:rPr>
          <w:rFonts w:ascii="Times New Roman" w:hAnsi="Times New Roman" w:cs="Times New Roman"/>
          <w:sz w:val="24"/>
          <w:szCs w:val="24"/>
        </w:rPr>
        <w:t xml:space="preserve"> sued under the </w:t>
      </w:r>
      <w:r w:rsidR="00192CCA" w:rsidRPr="00776004">
        <w:rPr>
          <w:rFonts w:ascii="Times New Roman" w:hAnsi="Times New Roman" w:cs="Times New Roman"/>
          <w:sz w:val="24"/>
          <w:szCs w:val="24"/>
        </w:rPr>
        <w:t xml:space="preserve">common law tort of interfering by unlawful means with the performance of a contract. </w:t>
      </w:r>
      <w:r w:rsidR="00C16744" w:rsidRPr="00776004">
        <w:rPr>
          <w:rFonts w:ascii="Times New Roman" w:hAnsi="Times New Roman" w:cs="Times New Roman"/>
          <w:sz w:val="24"/>
          <w:szCs w:val="24"/>
        </w:rPr>
        <w:t xml:space="preserve"> The contract they interfered with was a charter and the form of interference was </w:t>
      </w:r>
      <w:r w:rsidR="00192CCA" w:rsidRPr="00776004">
        <w:rPr>
          <w:rFonts w:ascii="Times New Roman" w:hAnsi="Times New Roman" w:cs="Times New Roman"/>
          <w:sz w:val="24"/>
          <w:szCs w:val="24"/>
        </w:rPr>
        <w:t xml:space="preserve">immobilising the ship in Liverpool to prevent the captain from performing the contractual obligation of the </w:t>
      </w:r>
      <w:r w:rsidR="006055BF" w:rsidRPr="00776004">
        <w:rPr>
          <w:rFonts w:ascii="Times New Roman" w:hAnsi="Times New Roman" w:cs="Times New Roman"/>
          <w:sz w:val="24"/>
          <w:szCs w:val="24"/>
        </w:rPr>
        <w:t>ship-owners</w:t>
      </w:r>
      <w:r w:rsidR="00C16744" w:rsidRPr="00776004">
        <w:rPr>
          <w:rFonts w:ascii="Times New Roman" w:hAnsi="Times New Roman" w:cs="Times New Roman"/>
          <w:sz w:val="24"/>
          <w:szCs w:val="24"/>
        </w:rPr>
        <w:t>. The u</w:t>
      </w:r>
      <w:r w:rsidR="00192CCA" w:rsidRPr="00776004">
        <w:rPr>
          <w:rFonts w:ascii="Times New Roman" w:hAnsi="Times New Roman" w:cs="Times New Roman"/>
          <w:sz w:val="24"/>
          <w:szCs w:val="24"/>
        </w:rPr>
        <w:t xml:space="preserve">nlawful means by which the interference was </w:t>
      </w:r>
      <w:proofErr w:type="gramStart"/>
      <w:r w:rsidR="00192CCA" w:rsidRPr="00776004">
        <w:rPr>
          <w:rFonts w:ascii="Times New Roman" w:hAnsi="Times New Roman" w:cs="Times New Roman"/>
          <w:sz w:val="24"/>
          <w:szCs w:val="24"/>
        </w:rPr>
        <w:t>effected</w:t>
      </w:r>
      <w:proofErr w:type="gramEnd"/>
      <w:r w:rsidR="00192CCA" w:rsidRPr="00776004">
        <w:rPr>
          <w:rFonts w:ascii="Times New Roman" w:hAnsi="Times New Roman" w:cs="Times New Roman"/>
          <w:sz w:val="24"/>
          <w:szCs w:val="24"/>
        </w:rPr>
        <w:t xml:space="preserve"> was by </w:t>
      </w:r>
      <w:r w:rsidR="00C16744" w:rsidRPr="00776004">
        <w:rPr>
          <w:rFonts w:ascii="Times New Roman" w:hAnsi="Times New Roman" w:cs="Times New Roman"/>
          <w:sz w:val="24"/>
          <w:szCs w:val="24"/>
        </w:rPr>
        <w:t>“</w:t>
      </w:r>
      <w:r w:rsidR="00192CCA" w:rsidRPr="00776004">
        <w:rPr>
          <w:rFonts w:ascii="Times New Roman" w:hAnsi="Times New Roman" w:cs="Times New Roman"/>
          <w:sz w:val="24"/>
          <w:szCs w:val="24"/>
        </w:rPr>
        <w:t xml:space="preserve">procuring the tugmen and the lockmen to break their contracts of employment by refusing to carry out the operations on the part of the </w:t>
      </w:r>
      <w:r w:rsidR="006055BF" w:rsidRPr="00776004">
        <w:rPr>
          <w:rFonts w:ascii="Times New Roman" w:hAnsi="Times New Roman" w:cs="Times New Roman"/>
          <w:sz w:val="24"/>
          <w:szCs w:val="24"/>
        </w:rPr>
        <w:t>tug owners</w:t>
      </w:r>
      <w:r w:rsidR="00192CCA" w:rsidRPr="00776004">
        <w:rPr>
          <w:rFonts w:ascii="Times New Roman" w:hAnsi="Times New Roman" w:cs="Times New Roman"/>
          <w:sz w:val="24"/>
          <w:szCs w:val="24"/>
        </w:rPr>
        <w:t xml:space="preserve"> and the port authorities that were necessary to enable the ship to leave the dock.”</w:t>
      </w:r>
      <w:r w:rsidR="00C16744" w:rsidRPr="00776004">
        <w:rPr>
          <w:rFonts w:ascii="Times New Roman" w:hAnsi="Times New Roman" w:cs="Times New Roman"/>
          <w:sz w:val="24"/>
          <w:szCs w:val="24"/>
        </w:rPr>
        <w:t xml:space="preserve"> At page 195 his Lordship </w:t>
      </w:r>
      <w:r w:rsidR="00A31933" w:rsidRPr="00776004">
        <w:rPr>
          <w:rFonts w:ascii="Times New Roman" w:hAnsi="Times New Roman" w:cs="Times New Roman"/>
          <w:sz w:val="24"/>
          <w:szCs w:val="24"/>
        </w:rPr>
        <w:t xml:space="preserve">considered </w:t>
      </w:r>
      <w:r w:rsidR="00C16744" w:rsidRPr="00776004">
        <w:rPr>
          <w:rFonts w:ascii="Times New Roman" w:hAnsi="Times New Roman" w:cs="Times New Roman"/>
          <w:sz w:val="24"/>
          <w:szCs w:val="24"/>
        </w:rPr>
        <w:t>the essential elements of the tort of actionable interference with contractual rights. Quoting from the judgment of Jenkins LJ in D C Thomson &amp; Co Ltd v Deakin [1952] 2 All ER 361 at pages 379 – 380 the elements of the tort are:</w:t>
      </w:r>
    </w:p>
    <w:p w:rsidR="00192CCA" w:rsidRPr="00776004" w:rsidRDefault="00192CCA" w:rsidP="0080449D">
      <w:pPr>
        <w:ind w:left="720"/>
        <w:jc w:val="both"/>
        <w:rPr>
          <w:rFonts w:ascii="Times New Roman" w:hAnsi="Times New Roman" w:cs="Times New Roman"/>
          <w:sz w:val="24"/>
          <w:szCs w:val="24"/>
        </w:rPr>
      </w:pPr>
      <w:r w:rsidRPr="00776004">
        <w:rPr>
          <w:rFonts w:ascii="Times New Roman" w:hAnsi="Times New Roman" w:cs="Times New Roman"/>
          <w:sz w:val="24"/>
          <w:szCs w:val="24"/>
        </w:rPr>
        <w:t>‘… first, that the person charged with actionable interference knew of the existence of the contract and intended to procure its breach; secondly, that the person so charged did definitely and unequivocally persuade, induce or procure the employees concerned to break their contracts of employment with the intent I have mentioned; thirdly, that the employees so persuaded, induced or procured did in fact break their contracts of employment; and, fourthly, that breach of the contract forming the alleged subject of interference ensued as a necessary consequence of the breaches by the employees concerned of their contracts of employment.’</w:t>
      </w:r>
    </w:p>
    <w:p w:rsidR="00C75CD9" w:rsidRPr="00776004" w:rsidRDefault="0080449D" w:rsidP="00C75CD9">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seen no pleading about knowledge of the existence of a contract and actual interference with the contract disclosed in the Plaint. For there to be a cause of action, the facts constituting the cause of action have to be disclosed in the Plaint. </w:t>
      </w:r>
      <w:r w:rsidR="00FE3E98" w:rsidRPr="00776004">
        <w:rPr>
          <w:rFonts w:ascii="Times New Roman" w:hAnsi="Times New Roman" w:cs="Times New Roman"/>
          <w:sz w:val="24"/>
          <w:szCs w:val="24"/>
        </w:rPr>
        <w:t xml:space="preserve">In </w:t>
      </w:r>
      <w:r w:rsidR="00FE3E98" w:rsidRPr="00776004">
        <w:rPr>
          <w:rFonts w:ascii="Times New Roman" w:hAnsi="Times New Roman" w:cs="Times New Roman"/>
          <w:b/>
          <w:sz w:val="24"/>
          <w:szCs w:val="24"/>
        </w:rPr>
        <w:t>Sullivan v Alimohamed Osman [1959] 1 EA 239</w:t>
      </w:r>
      <w:r w:rsidR="00FE3E98" w:rsidRPr="00776004">
        <w:rPr>
          <w:rFonts w:ascii="Times New Roman" w:hAnsi="Times New Roman" w:cs="Times New Roman"/>
          <w:sz w:val="24"/>
          <w:szCs w:val="24"/>
        </w:rPr>
        <w:t xml:space="preserve"> the East African Court of Appeal at Dar-Es-Salaam held </w:t>
      </w:r>
      <w:r w:rsidR="00C75CD9" w:rsidRPr="00776004">
        <w:rPr>
          <w:rFonts w:ascii="Times New Roman" w:hAnsi="Times New Roman" w:cs="Times New Roman"/>
          <w:sz w:val="24"/>
          <w:szCs w:val="24"/>
        </w:rPr>
        <w:t xml:space="preserve">in the judgment read by Windham JA at page 244 that: </w:t>
      </w:r>
    </w:p>
    <w:p w:rsidR="0080449D" w:rsidRPr="00776004" w:rsidRDefault="00C75CD9" w:rsidP="00C75CD9">
      <w:pPr>
        <w:ind w:left="720"/>
        <w:jc w:val="both"/>
        <w:rPr>
          <w:rFonts w:ascii="Times New Roman" w:hAnsi="Times New Roman" w:cs="Times New Roman"/>
          <w:sz w:val="24"/>
          <w:szCs w:val="24"/>
        </w:rPr>
      </w:pPr>
      <w:r w:rsidRPr="00776004">
        <w:rPr>
          <w:rFonts w:ascii="Times New Roman" w:hAnsi="Times New Roman" w:cs="Times New Roman"/>
          <w:sz w:val="24"/>
          <w:szCs w:val="24"/>
        </w:rPr>
        <w:t>“The plaint must allege all facts necessary to establish the cause of action. This fundamental rule of pleading would be nullified if it were to be held that a necessary fact not pleaded must be implied because otherwise another necessary fact that was pleaded could not be true.”</w:t>
      </w:r>
    </w:p>
    <w:p w:rsidR="00160F69" w:rsidRPr="00776004" w:rsidRDefault="00354BDF" w:rsidP="00E3613D">
      <w:pPr>
        <w:jc w:val="both"/>
        <w:rPr>
          <w:rFonts w:ascii="Times New Roman" w:hAnsi="Times New Roman" w:cs="Times New Roman"/>
          <w:sz w:val="24"/>
          <w:szCs w:val="24"/>
        </w:rPr>
      </w:pPr>
      <w:r w:rsidRPr="00776004">
        <w:rPr>
          <w:rFonts w:ascii="Times New Roman" w:hAnsi="Times New Roman" w:cs="Times New Roman"/>
          <w:sz w:val="24"/>
          <w:szCs w:val="24"/>
        </w:rPr>
        <w:t>There is no claim against the 3</w:t>
      </w:r>
      <w:r w:rsidRPr="00776004">
        <w:rPr>
          <w:rFonts w:ascii="Times New Roman" w:hAnsi="Times New Roman" w:cs="Times New Roman"/>
          <w:sz w:val="24"/>
          <w:szCs w:val="24"/>
          <w:vertAlign w:val="superscript"/>
        </w:rPr>
        <w:t>rd</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in the first place. Secondly there are no facts in support of a cause of action of wrongful interference with trade of business against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the action on that basis cannot be sustained.</w:t>
      </w:r>
    </w:p>
    <w:p w:rsidR="00E1695B" w:rsidRPr="00776004" w:rsidRDefault="00E1695B"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above averments disclose no cause of action against the second and 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s.</w:t>
      </w:r>
    </w:p>
    <w:p w:rsidR="00354BDF" w:rsidRPr="00776004" w:rsidRDefault="00354BDF"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further considered the submission that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is in breach of honouring a promise to have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own 30% of the shares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t>
      </w:r>
      <w:r w:rsidRPr="00776004">
        <w:rPr>
          <w:rFonts w:ascii="Times New Roman" w:hAnsi="Times New Roman" w:cs="Times New Roman"/>
          <w:sz w:val="24"/>
          <w:szCs w:val="24"/>
        </w:rPr>
        <w:lastRenderedPageBreak/>
        <w:t>submitted that shares in a company are the property of the shareholder and not the company. Secondly</w:t>
      </w:r>
      <w:r w:rsidR="00B72EF2" w:rsidRPr="00776004">
        <w:rPr>
          <w:rFonts w:ascii="Times New Roman" w:hAnsi="Times New Roman" w:cs="Times New Roman"/>
          <w:sz w:val="24"/>
          <w:szCs w:val="24"/>
        </w:rPr>
        <w:t>,</w:t>
      </w:r>
      <w:r w:rsidRPr="00776004">
        <w:rPr>
          <w:rFonts w:ascii="Times New Roman" w:hAnsi="Times New Roman" w:cs="Times New Roman"/>
          <w:sz w:val="24"/>
          <w:szCs w:val="24"/>
        </w:rPr>
        <w:t xml:space="preserve"> he relied on the return of allotment which showed that the 2</w:t>
      </w:r>
      <w:r w:rsidRPr="00776004">
        <w:rPr>
          <w:rFonts w:ascii="Times New Roman" w:hAnsi="Times New Roman" w:cs="Times New Roman"/>
          <w:sz w:val="24"/>
          <w:szCs w:val="24"/>
          <w:vertAlign w:val="superscript"/>
        </w:rPr>
        <w:t>nd</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own</w:t>
      </w:r>
      <w:r w:rsidR="00A31933" w:rsidRPr="00776004">
        <w:rPr>
          <w:rFonts w:ascii="Times New Roman" w:hAnsi="Times New Roman" w:cs="Times New Roman"/>
          <w:sz w:val="24"/>
          <w:szCs w:val="24"/>
        </w:rPr>
        <w:t>s</w:t>
      </w:r>
      <w:r w:rsidRPr="00776004">
        <w:rPr>
          <w:rFonts w:ascii="Times New Roman" w:hAnsi="Times New Roman" w:cs="Times New Roman"/>
          <w:sz w:val="24"/>
          <w:szCs w:val="24"/>
        </w:rPr>
        <w:t xml:space="preserve"> 49% shares and one Ahmed Bongo own</w:t>
      </w:r>
      <w:r w:rsidR="00A31933" w:rsidRPr="00776004">
        <w:rPr>
          <w:rFonts w:ascii="Times New Roman" w:hAnsi="Times New Roman" w:cs="Times New Roman"/>
          <w:sz w:val="24"/>
          <w:szCs w:val="24"/>
        </w:rPr>
        <w:t>s</w:t>
      </w:r>
      <w:r w:rsidRPr="00776004">
        <w:rPr>
          <w:rFonts w:ascii="Times New Roman" w:hAnsi="Times New Roman" w:cs="Times New Roman"/>
          <w:sz w:val="24"/>
          <w:szCs w:val="24"/>
        </w:rPr>
        <w:t xml:space="preserve"> 51% shares. The </w:t>
      </w:r>
      <w:r w:rsidR="007A0C45" w:rsidRPr="00776004">
        <w:rPr>
          <w:rFonts w:ascii="Times New Roman" w:hAnsi="Times New Roman" w:cs="Times New Roman"/>
          <w:sz w:val="24"/>
          <w:szCs w:val="24"/>
        </w:rPr>
        <w:t>Plaintiff</w:t>
      </w:r>
      <w:r w:rsidR="00A31933" w:rsidRPr="00776004">
        <w:rPr>
          <w:rFonts w:ascii="Times New Roman" w:hAnsi="Times New Roman" w:cs="Times New Roman"/>
          <w:sz w:val="24"/>
          <w:szCs w:val="24"/>
        </w:rPr>
        <w:t>’</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conte</w:t>
      </w:r>
      <w:r w:rsidR="00A31933" w:rsidRPr="00776004">
        <w:rPr>
          <w:rFonts w:ascii="Times New Roman" w:hAnsi="Times New Roman" w:cs="Times New Roman"/>
          <w:sz w:val="24"/>
          <w:szCs w:val="24"/>
        </w:rPr>
        <w:t xml:space="preserve">nded that the second </w:t>
      </w:r>
      <w:r w:rsidR="007A0C45" w:rsidRPr="00776004">
        <w:rPr>
          <w:rFonts w:ascii="Times New Roman" w:hAnsi="Times New Roman" w:cs="Times New Roman"/>
          <w:sz w:val="24"/>
          <w:szCs w:val="24"/>
        </w:rPr>
        <w:t>Defendant</w:t>
      </w:r>
      <w:r w:rsidR="00A31933" w:rsidRPr="00776004">
        <w:rPr>
          <w:rFonts w:ascii="Times New Roman" w:hAnsi="Times New Roman" w:cs="Times New Roman"/>
          <w:sz w:val="24"/>
          <w:szCs w:val="24"/>
        </w:rPr>
        <w:t xml:space="preserve"> c</w:t>
      </w:r>
      <w:r w:rsidRPr="00776004">
        <w:rPr>
          <w:rFonts w:ascii="Times New Roman" w:hAnsi="Times New Roman" w:cs="Times New Roman"/>
          <w:sz w:val="24"/>
          <w:szCs w:val="24"/>
        </w:rPr>
        <w:t xml:space="preserve">ould not conceivably contract as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He submitted that the contract was made with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the breach was by him. </w:t>
      </w:r>
      <w:r w:rsidR="0002079B" w:rsidRPr="00776004">
        <w:rPr>
          <w:rFonts w:ascii="Times New Roman" w:hAnsi="Times New Roman" w:cs="Times New Roman"/>
          <w:sz w:val="24"/>
          <w:szCs w:val="24"/>
        </w:rPr>
        <w:t xml:space="preserve"> He relied on exhibit P10. In establishing whether a plaint discloses a cause of action the court only peruses the plaint and anything attached to it forming a part thereof and does not consider evidence adduced subsequently</w:t>
      </w:r>
      <w:r w:rsidR="007A27F8" w:rsidRPr="00776004">
        <w:rPr>
          <w:rFonts w:ascii="Times New Roman" w:hAnsi="Times New Roman" w:cs="Times New Roman"/>
          <w:sz w:val="24"/>
          <w:szCs w:val="24"/>
        </w:rPr>
        <w:t xml:space="preserve"> except to determine a point of law</w:t>
      </w:r>
      <w:r w:rsidR="0002079B" w:rsidRPr="00776004">
        <w:rPr>
          <w:rFonts w:ascii="Times New Roman" w:hAnsi="Times New Roman" w:cs="Times New Roman"/>
          <w:sz w:val="24"/>
          <w:szCs w:val="24"/>
        </w:rPr>
        <w:t xml:space="preserve">. </w:t>
      </w:r>
      <w:r w:rsidR="002D569C" w:rsidRPr="00776004">
        <w:rPr>
          <w:rFonts w:ascii="Times New Roman" w:hAnsi="Times New Roman" w:cs="Times New Roman"/>
          <w:sz w:val="24"/>
          <w:szCs w:val="24"/>
        </w:rPr>
        <w:t xml:space="preserve"> It is averred in paragraph 5 (d) of the plaint that the </w:t>
      </w:r>
      <w:r w:rsidR="007A0C45" w:rsidRPr="00776004">
        <w:rPr>
          <w:rFonts w:ascii="Times New Roman" w:hAnsi="Times New Roman" w:cs="Times New Roman"/>
          <w:sz w:val="24"/>
          <w:szCs w:val="24"/>
        </w:rPr>
        <w:t>Plaintiff</w:t>
      </w:r>
      <w:r w:rsidR="002D569C" w:rsidRPr="00776004">
        <w:rPr>
          <w:rFonts w:ascii="Times New Roman" w:hAnsi="Times New Roman" w:cs="Times New Roman"/>
          <w:sz w:val="24"/>
          <w:szCs w:val="24"/>
        </w:rPr>
        <w:t xml:space="preserve"> and the second </w:t>
      </w:r>
      <w:r w:rsidR="007A0C45" w:rsidRPr="00776004">
        <w:rPr>
          <w:rFonts w:ascii="Times New Roman" w:hAnsi="Times New Roman" w:cs="Times New Roman"/>
          <w:sz w:val="24"/>
          <w:szCs w:val="24"/>
        </w:rPr>
        <w:t>Defendant</w:t>
      </w:r>
      <w:r w:rsidR="002D569C" w:rsidRPr="00776004">
        <w:rPr>
          <w:rFonts w:ascii="Times New Roman" w:hAnsi="Times New Roman" w:cs="Times New Roman"/>
          <w:sz w:val="24"/>
          <w:szCs w:val="24"/>
        </w:rPr>
        <w:t xml:space="preserve"> agreed that the </w:t>
      </w:r>
      <w:r w:rsidR="007A0C45" w:rsidRPr="00776004">
        <w:rPr>
          <w:rFonts w:ascii="Times New Roman" w:hAnsi="Times New Roman" w:cs="Times New Roman"/>
          <w:sz w:val="24"/>
          <w:szCs w:val="24"/>
        </w:rPr>
        <w:t>Plaintiff</w:t>
      </w:r>
      <w:r w:rsidR="002D569C" w:rsidRPr="00776004">
        <w:rPr>
          <w:rFonts w:ascii="Times New Roman" w:hAnsi="Times New Roman" w:cs="Times New Roman"/>
          <w:sz w:val="24"/>
          <w:szCs w:val="24"/>
        </w:rPr>
        <w:t xml:space="preserve"> would receive 30% interest in the shares and in the business proceeds of the first </w:t>
      </w:r>
      <w:r w:rsidR="007A0C45" w:rsidRPr="00776004">
        <w:rPr>
          <w:rFonts w:ascii="Times New Roman" w:hAnsi="Times New Roman" w:cs="Times New Roman"/>
          <w:sz w:val="24"/>
          <w:szCs w:val="24"/>
        </w:rPr>
        <w:t>Defendant</w:t>
      </w:r>
      <w:r w:rsidR="002D569C" w:rsidRPr="00776004">
        <w:rPr>
          <w:rFonts w:ascii="Times New Roman" w:hAnsi="Times New Roman" w:cs="Times New Roman"/>
          <w:sz w:val="24"/>
          <w:szCs w:val="24"/>
        </w:rPr>
        <w:t>.</w:t>
      </w:r>
      <w:r w:rsidR="00A9618D" w:rsidRPr="00776004">
        <w:rPr>
          <w:rFonts w:ascii="Times New Roman" w:hAnsi="Times New Roman" w:cs="Times New Roman"/>
          <w:sz w:val="24"/>
          <w:szCs w:val="24"/>
        </w:rPr>
        <w:t xml:space="preserve"> This was in consideration of the </w:t>
      </w:r>
      <w:r w:rsidR="007A0C45" w:rsidRPr="00776004">
        <w:rPr>
          <w:rFonts w:ascii="Times New Roman" w:hAnsi="Times New Roman" w:cs="Times New Roman"/>
          <w:sz w:val="24"/>
          <w:szCs w:val="24"/>
        </w:rPr>
        <w:t>Plaintiff</w:t>
      </w:r>
      <w:r w:rsidR="00A9618D" w:rsidRPr="00776004">
        <w:rPr>
          <w:rFonts w:ascii="Times New Roman" w:hAnsi="Times New Roman" w:cs="Times New Roman"/>
          <w:sz w:val="24"/>
          <w:szCs w:val="24"/>
        </w:rPr>
        <w:t xml:space="preserve"> securing a contract for the first </w:t>
      </w:r>
      <w:r w:rsidR="007A0C45" w:rsidRPr="00776004">
        <w:rPr>
          <w:rFonts w:ascii="Times New Roman" w:hAnsi="Times New Roman" w:cs="Times New Roman"/>
          <w:sz w:val="24"/>
          <w:szCs w:val="24"/>
        </w:rPr>
        <w:t>Defendant</w:t>
      </w:r>
      <w:r w:rsidR="00A9618D" w:rsidRPr="00776004">
        <w:rPr>
          <w:rFonts w:ascii="Times New Roman" w:hAnsi="Times New Roman" w:cs="Times New Roman"/>
          <w:sz w:val="24"/>
          <w:szCs w:val="24"/>
        </w:rPr>
        <w:t xml:space="preserve"> and as an employee managing the performance under the contract.</w:t>
      </w:r>
    </w:p>
    <w:p w:rsidR="00286B4A" w:rsidRPr="00776004" w:rsidRDefault="00DD61A3" w:rsidP="00E3613D">
      <w:pPr>
        <w:jc w:val="both"/>
        <w:rPr>
          <w:rFonts w:ascii="Times New Roman" w:hAnsi="Times New Roman" w:cs="Times New Roman"/>
          <w:sz w:val="24"/>
          <w:szCs w:val="24"/>
        </w:rPr>
      </w:pPr>
      <w:r w:rsidRPr="00776004">
        <w:rPr>
          <w:rFonts w:ascii="Times New Roman" w:hAnsi="Times New Roman" w:cs="Times New Roman"/>
          <w:sz w:val="24"/>
          <w:szCs w:val="24"/>
        </w:rPr>
        <w:t>I have critically considered this issue</w:t>
      </w:r>
      <w:r w:rsidR="00E1695B" w:rsidRPr="00776004">
        <w:rPr>
          <w:rFonts w:ascii="Times New Roman" w:hAnsi="Times New Roman" w:cs="Times New Roman"/>
          <w:sz w:val="24"/>
          <w:szCs w:val="24"/>
        </w:rPr>
        <w:t xml:space="preserve"> both on the pleadings and on the evidence</w:t>
      </w:r>
      <w:r w:rsidRPr="00776004">
        <w:rPr>
          <w:rFonts w:ascii="Times New Roman" w:hAnsi="Times New Roman" w:cs="Times New Roman"/>
          <w:sz w:val="24"/>
          <w:szCs w:val="24"/>
        </w:rPr>
        <w:t xml:space="preserve">. Firstly a shareholder with 30% shares would be entitled to </w:t>
      </w:r>
      <w:r w:rsidR="007A27F8" w:rsidRPr="00776004">
        <w:rPr>
          <w:rFonts w:ascii="Times New Roman" w:hAnsi="Times New Roman" w:cs="Times New Roman"/>
          <w:sz w:val="24"/>
          <w:szCs w:val="24"/>
        </w:rPr>
        <w:t xml:space="preserve">presumably </w:t>
      </w:r>
      <w:r w:rsidRPr="00776004">
        <w:rPr>
          <w:rFonts w:ascii="Times New Roman" w:hAnsi="Times New Roman" w:cs="Times New Roman"/>
          <w:sz w:val="24"/>
          <w:szCs w:val="24"/>
        </w:rPr>
        <w:t>30% of the declared dividends for the ordinary share</w:t>
      </w:r>
      <w:r w:rsidR="00A31933" w:rsidRPr="00776004">
        <w:rPr>
          <w:rFonts w:ascii="Times New Roman" w:hAnsi="Times New Roman" w:cs="Times New Roman"/>
          <w:sz w:val="24"/>
          <w:szCs w:val="24"/>
        </w:rPr>
        <w:t xml:space="preserve">s which is </w:t>
      </w:r>
      <w:r w:rsidR="007A27F8" w:rsidRPr="00776004">
        <w:rPr>
          <w:rFonts w:ascii="Times New Roman" w:hAnsi="Times New Roman" w:cs="Times New Roman"/>
          <w:sz w:val="24"/>
          <w:szCs w:val="24"/>
        </w:rPr>
        <w:t>the only class of shareholding</w:t>
      </w:r>
      <w:r w:rsidRPr="00776004">
        <w:rPr>
          <w:rFonts w:ascii="Times New Roman" w:hAnsi="Times New Roman" w:cs="Times New Roman"/>
          <w:sz w:val="24"/>
          <w:szCs w:val="24"/>
        </w:rPr>
        <w:t>.</w:t>
      </w:r>
      <w:r w:rsidR="00817DC0"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00B72EF2" w:rsidRPr="00776004">
        <w:rPr>
          <w:rFonts w:ascii="Times New Roman" w:hAnsi="Times New Roman" w:cs="Times New Roman"/>
          <w:sz w:val="24"/>
          <w:szCs w:val="24"/>
        </w:rPr>
        <w:t>’</w:t>
      </w:r>
      <w:r w:rsidR="00817DC0" w:rsidRPr="00776004">
        <w:rPr>
          <w:rFonts w:ascii="Times New Roman" w:hAnsi="Times New Roman" w:cs="Times New Roman"/>
          <w:sz w:val="24"/>
          <w:szCs w:val="24"/>
        </w:rPr>
        <w:t xml:space="preserve">s claim is two pronged. </w:t>
      </w:r>
      <w:r w:rsidR="007A27F8" w:rsidRPr="00776004">
        <w:rPr>
          <w:rFonts w:ascii="Times New Roman" w:hAnsi="Times New Roman" w:cs="Times New Roman"/>
          <w:sz w:val="24"/>
          <w:szCs w:val="24"/>
        </w:rPr>
        <w:t xml:space="preserve">He wants a </w:t>
      </w:r>
      <w:r w:rsidR="00817DC0" w:rsidRPr="00776004">
        <w:rPr>
          <w:rFonts w:ascii="Times New Roman" w:hAnsi="Times New Roman" w:cs="Times New Roman"/>
          <w:sz w:val="24"/>
          <w:szCs w:val="24"/>
        </w:rPr>
        <w:t>share in the company as well as part of the profits</w:t>
      </w:r>
      <w:r w:rsidR="007A27F8" w:rsidRPr="00776004">
        <w:rPr>
          <w:rFonts w:ascii="Times New Roman" w:hAnsi="Times New Roman" w:cs="Times New Roman"/>
          <w:sz w:val="24"/>
          <w:szCs w:val="24"/>
        </w:rPr>
        <w:t xml:space="preserve"> the company makes</w:t>
      </w:r>
      <w:r w:rsidR="00817DC0" w:rsidRPr="00776004">
        <w:rPr>
          <w:rFonts w:ascii="Times New Roman" w:hAnsi="Times New Roman" w:cs="Times New Roman"/>
          <w:sz w:val="24"/>
          <w:szCs w:val="24"/>
        </w:rPr>
        <w:t>.</w:t>
      </w:r>
      <w:r w:rsidR="007A27F8" w:rsidRPr="00776004">
        <w:rPr>
          <w:rFonts w:ascii="Times New Roman" w:hAnsi="Times New Roman" w:cs="Times New Roman"/>
          <w:sz w:val="24"/>
          <w:szCs w:val="24"/>
        </w:rPr>
        <w:t xml:space="preserve"> Unless the company has a separate contractual relationship with the </w:t>
      </w:r>
      <w:r w:rsidR="007A0C45" w:rsidRPr="00776004">
        <w:rPr>
          <w:rFonts w:ascii="Times New Roman" w:hAnsi="Times New Roman" w:cs="Times New Roman"/>
          <w:sz w:val="24"/>
          <w:szCs w:val="24"/>
        </w:rPr>
        <w:t>Plaintiff</w:t>
      </w:r>
      <w:r w:rsidR="007A27F8" w:rsidRPr="00776004">
        <w:rPr>
          <w:rFonts w:ascii="Times New Roman" w:hAnsi="Times New Roman" w:cs="Times New Roman"/>
          <w:sz w:val="24"/>
          <w:szCs w:val="24"/>
        </w:rPr>
        <w:t>, profits a company makes ma</w:t>
      </w:r>
      <w:r w:rsidR="00EE1F72" w:rsidRPr="00776004">
        <w:rPr>
          <w:rFonts w:ascii="Times New Roman" w:hAnsi="Times New Roman" w:cs="Times New Roman"/>
          <w:sz w:val="24"/>
          <w:szCs w:val="24"/>
        </w:rPr>
        <w:t>y</w:t>
      </w:r>
      <w:r w:rsidR="007A27F8" w:rsidRPr="00776004">
        <w:rPr>
          <w:rFonts w:ascii="Times New Roman" w:hAnsi="Times New Roman" w:cs="Times New Roman"/>
          <w:sz w:val="24"/>
          <w:szCs w:val="24"/>
        </w:rPr>
        <w:t xml:space="preserve"> be declared and dividends paid to shareholders</w:t>
      </w:r>
      <w:r w:rsidR="00A31933" w:rsidRPr="00776004">
        <w:rPr>
          <w:rFonts w:ascii="Times New Roman" w:hAnsi="Times New Roman" w:cs="Times New Roman"/>
          <w:sz w:val="24"/>
          <w:szCs w:val="24"/>
        </w:rPr>
        <w:t xml:space="preserve"> according to the proportion of shares held</w:t>
      </w:r>
      <w:r w:rsidR="007A27F8" w:rsidRPr="00776004">
        <w:rPr>
          <w:rFonts w:ascii="Times New Roman" w:hAnsi="Times New Roman" w:cs="Times New Roman"/>
          <w:sz w:val="24"/>
          <w:szCs w:val="24"/>
        </w:rPr>
        <w:t>.</w:t>
      </w:r>
    </w:p>
    <w:p w:rsidR="00093E8A" w:rsidRPr="00776004" w:rsidRDefault="00EE1F72" w:rsidP="00E3613D">
      <w:pPr>
        <w:jc w:val="both"/>
        <w:rPr>
          <w:rFonts w:ascii="Times New Roman" w:hAnsi="Times New Roman" w:cs="Times New Roman"/>
          <w:sz w:val="24"/>
          <w:szCs w:val="24"/>
        </w:rPr>
      </w:pPr>
      <w:r w:rsidRPr="00776004">
        <w:rPr>
          <w:rFonts w:ascii="Times New Roman" w:hAnsi="Times New Roman" w:cs="Times New Roman"/>
          <w:sz w:val="24"/>
          <w:szCs w:val="24"/>
        </w:rPr>
        <w:t>No agreement was attached to the pleading</w:t>
      </w:r>
      <w:r w:rsidR="00A31933" w:rsidRPr="00776004">
        <w:rPr>
          <w:rFonts w:ascii="Times New Roman" w:hAnsi="Times New Roman" w:cs="Times New Roman"/>
          <w:sz w:val="24"/>
          <w:szCs w:val="24"/>
        </w:rPr>
        <w:t xml:space="preserve"> as evidence of a contract to transfer shares to the </w:t>
      </w:r>
      <w:r w:rsidR="007A0C45" w:rsidRPr="00776004">
        <w:rPr>
          <w:rFonts w:ascii="Times New Roman" w:hAnsi="Times New Roman" w:cs="Times New Roman"/>
          <w:sz w:val="24"/>
          <w:szCs w:val="24"/>
        </w:rPr>
        <w:t>Plaintiff</w:t>
      </w:r>
      <w:r w:rsidR="00A31933" w:rsidRPr="00776004">
        <w:rPr>
          <w:rFonts w:ascii="Times New Roman" w:hAnsi="Times New Roman" w:cs="Times New Roman"/>
          <w:sz w:val="24"/>
          <w:szCs w:val="24"/>
        </w:rPr>
        <w:t xml:space="preserve"> by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As far as evidence is concerned I have considered exhibit P10.</w:t>
      </w:r>
      <w:r w:rsidR="001A4E2D" w:rsidRPr="00776004">
        <w:rPr>
          <w:rFonts w:ascii="Times New Roman" w:hAnsi="Times New Roman" w:cs="Times New Roman"/>
          <w:sz w:val="24"/>
          <w:szCs w:val="24"/>
        </w:rPr>
        <w:t xml:space="preserve"> Exhibit P 10 is an annual return of the </w:t>
      </w:r>
      <w:r w:rsidR="00A31933" w:rsidRPr="00776004">
        <w:rPr>
          <w:rFonts w:ascii="Times New Roman" w:hAnsi="Times New Roman" w:cs="Times New Roman"/>
          <w:sz w:val="24"/>
          <w:szCs w:val="24"/>
        </w:rPr>
        <w:t xml:space="preserve">first </w:t>
      </w:r>
      <w:r w:rsidR="007A0C45" w:rsidRPr="00776004">
        <w:rPr>
          <w:rFonts w:ascii="Times New Roman" w:hAnsi="Times New Roman" w:cs="Times New Roman"/>
          <w:sz w:val="24"/>
          <w:szCs w:val="24"/>
        </w:rPr>
        <w:t>Defendant</w:t>
      </w:r>
      <w:r w:rsidR="00A31933"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00A31933" w:rsidRPr="00776004">
        <w:rPr>
          <w:rFonts w:ascii="Times New Roman" w:hAnsi="Times New Roman" w:cs="Times New Roman"/>
          <w:sz w:val="24"/>
          <w:szCs w:val="24"/>
        </w:rPr>
        <w:t xml:space="preserve"> and is in a statutory form of annual return of </w:t>
      </w:r>
      <w:r w:rsidR="001A4E2D" w:rsidRPr="00776004">
        <w:rPr>
          <w:rFonts w:ascii="Times New Roman" w:hAnsi="Times New Roman" w:cs="Times New Roman"/>
          <w:sz w:val="24"/>
          <w:szCs w:val="24"/>
        </w:rPr>
        <w:t xml:space="preserve">company having a share capital. It was filed by the directors after the annual meeting ending the year 2014. It shows that the company has a nominal share capital for Uganda shillings 50,000,000/= divided into 100 ordinary shares of Uganda shillings 50,000/= each. The second </w:t>
      </w:r>
      <w:r w:rsidR="007A0C45" w:rsidRPr="00776004">
        <w:rPr>
          <w:rFonts w:ascii="Times New Roman" w:hAnsi="Times New Roman" w:cs="Times New Roman"/>
          <w:sz w:val="24"/>
          <w:szCs w:val="24"/>
        </w:rPr>
        <w:t>Defendant</w:t>
      </w:r>
      <w:r w:rsidR="001A4E2D" w:rsidRPr="00776004">
        <w:rPr>
          <w:rFonts w:ascii="Times New Roman" w:hAnsi="Times New Roman" w:cs="Times New Roman"/>
          <w:sz w:val="24"/>
          <w:szCs w:val="24"/>
        </w:rPr>
        <w:t xml:space="preserve"> has 49 shares while one Ahmed Bongo has 51 shares.</w:t>
      </w:r>
      <w:r w:rsidR="00A26B5D" w:rsidRPr="00776004">
        <w:rPr>
          <w:rFonts w:ascii="Times New Roman" w:hAnsi="Times New Roman" w:cs="Times New Roman"/>
          <w:sz w:val="24"/>
          <w:szCs w:val="24"/>
        </w:rPr>
        <w:t xml:space="preserve"> In other words the nominal share capital was fully allotted to two shareholders. Supposing that the second </w:t>
      </w:r>
      <w:r w:rsidR="007A0C45" w:rsidRPr="00776004">
        <w:rPr>
          <w:rFonts w:ascii="Times New Roman" w:hAnsi="Times New Roman" w:cs="Times New Roman"/>
          <w:sz w:val="24"/>
          <w:szCs w:val="24"/>
        </w:rPr>
        <w:t>Defendant</w:t>
      </w:r>
      <w:r w:rsidR="00A26B5D" w:rsidRPr="00776004">
        <w:rPr>
          <w:rFonts w:ascii="Times New Roman" w:hAnsi="Times New Roman" w:cs="Times New Roman"/>
          <w:sz w:val="24"/>
          <w:szCs w:val="24"/>
        </w:rPr>
        <w:t xml:space="preserve"> agreed to sell his own shares, </w:t>
      </w:r>
      <w:r w:rsidR="00A31933" w:rsidRPr="00776004">
        <w:rPr>
          <w:rFonts w:ascii="Times New Roman" w:hAnsi="Times New Roman" w:cs="Times New Roman"/>
          <w:sz w:val="24"/>
          <w:szCs w:val="24"/>
        </w:rPr>
        <w:t xml:space="preserve">he </w:t>
      </w:r>
      <w:r w:rsidR="00A26B5D" w:rsidRPr="00776004">
        <w:rPr>
          <w:rFonts w:ascii="Times New Roman" w:hAnsi="Times New Roman" w:cs="Times New Roman"/>
          <w:sz w:val="24"/>
          <w:szCs w:val="24"/>
        </w:rPr>
        <w:t xml:space="preserve">would be left with 19 shares after giving the </w:t>
      </w:r>
      <w:r w:rsidR="007A0C45" w:rsidRPr="00776004">
        <w:rPr>
          <w:rFonts w:ascii="Times New Roman" w:hAnsi="Times New Roman" w:cs="Times New Roman"/>
          <w:sz w:val="24"/>
          <w:szCs w:val="24"/>
        </w:rPr>
        <w:t>Plaintiff</w:t>
      </w:r>
      <w:r w:rsidR="00A26B5D" w:rsidRPr="00776004">
        <w:rPr>
          <w:rFonts w:ascii="Times New Roman" w:hAnsi="Times New Roman" w:cs="Times New Roman"/>
          <w:sz w:val="24"/>
          <w:szCs w:val="24"/>
        </w:rPr>
        <w:t xml:space="preserve"> 30 shares representing 30% of the shareholding of the company.</w:t>
      </w:r>
      <w:r w:rsidR="00093E8A" w:rsidRPr="00776004">
        <w:rPr>
          <w:rFonts w:ascii="Times New Roman" w:hAnsi="Times New Roman" w:cs="Times New Roman"/>
          <w:sz w:val="24"/>
          <w:szCs w:val="24"/>
        </w:rPr>
        <w:t xml:space="preserve"> Either the alleged agreement was with the second </w:t>
      </w:r>
      <w:r w:rsidR="007A0C45" w:rsidRPr="00776004">
        <w:rPr>
          <w:rFonts w:ascii="Times New Roman" w:hAnsi="Times New Roman" w:cs="Times New Roman"/>
          <w:sz w:val="24"/>
          <w:szCs w:val="24"/>
        </w:rPr>
        <w:t>Defendant</w:t>
      </w:r>
      <w:r w:rsidR="00093E8A" w:rsidRPr="00776004">
        <w:rPr>
          <w:rFonts w:ascii="Times New Roman" w:hAnsi="Times New Roman" w:cs="Times New Roman"/>
          <w:sz w:val="24"/>
          <w:szCs w:val="24"/>
        </w:rPr>
        <w:t xml:space="preserve"> as an individual shareholder or with the company.</w:t>
      </w:r>
      <w:r w:rsidR="00A31933" w:rsidRPr="00776004">
        <w:rPr>
          <w:rFonts w:ascii="Times New Roman" w:hAnsi="Times New Roman" w:cs="Times New Roman"/>
          <w:sz w:val="24"/>
          <w:szCs w:val="24"/>
        </w:rPr>
        <w:t xml:space="preserve"> For the </w:t>
      </w:r>
      <w:r w:rsidR="00FB1FBE" w:rsidRPr="00776004">
        <w:rPr>
          <w:rFonts w:ascii="Times New Roman" w:hAnsi="Times New Roman" w:cs="Times New Roman"/>
          <w:sz w:val="24"/>
          <w:szCs w:val="24"/>
        </w:rPr>
        <w:t xml:space="preserve">above </w:t>
      </w:r>
      <w:r w:rsidR="00A31933" w:rsidRPr="00776004">
        <w:rPr>
          <w:rFonts w:ascii="Times New Roman" w:hAnsi="Times New Roman" w:cs="Times New Roman"/>
          <w:sz w:val="24"/>
          <w:szCs w:val="24"/>
        </w:rPr>
        <w:t>reason and other</w:t>
      </w:r>
      <w:r w:rsidR="00FB1FBE" w:rsidRPr="00776004">
        <w:rPr>
          <w:rFonts w:ascii="Times New Roman" w:hAnsi="Times New Roman" w:cs="Times New Roman"/>
          <w:sz w:val="24"/>
          <w:szCs w:val="24"/>
        </w:rPr>
        <w:t>s</w:t>
      </w:r>
      <w:r w:rsidR="00A31933" w:rsidRPr="00776004">
        <w:rPr>
          <w:rFonts w:ascii="Times New Roman" w:hAnsi="Times New Roman" w:cs="Times New Roman"/>
          <w:sz w:val="24"/>
          <w:szCs w:val="24"/>
        </w:rPr>
        <w:t xml:space="preserve"> to be considered below the issue of cause of action for the transfer of 30% shares is not preliminary or based on the plaint only but has to be resolved on the merits.</w:t>
      </w:r>
    </w:p>
    <w:p w:rsidR="00093E8A" w:rsidRPr="00776004" w:rsidRDefault="00093E8A" w:rsidP="00E3613D">
      <w:pPr>
        <w:jc w:val="both"/>
        <w:rPr>
          <w:rFonts w:ascii="Times New Roman" w:hAnsi="Times New Roman" w:cs="Times New Roman"/>
          <w:sz w:val="24"/>
          <w:szCs w:val="24"/>
        </w:rPr>
      </w:pPr>
      <w:r w:rsidRPr="00776004">
        <w:rPr>
          <w:rFonts w:ascii="Times New Roman" w:hAnsi="Times New Roman" w:cs="Times New Roman"/>
          <w:sz w:val="24"/>
          <w:szCs w:val="24"/>
        </w:rPr>
        <w:t>I have carefully considered the testimony of PW1 w</w:t>
      </w:r>
      <w:r w:rsidR="00F41EAA" w:rsidRPr="00776004">
        <w:rPr>
          <w:rFonts w:ascii="Times New Roman" w:hAnsi="Times New Roman" w:cs="Times New Roman"/>
          <w:sz w:val="24"/>
          <w:szCs w:val="24"/>
        </w:rPr>
        <w:t>ho</w:t>
      </w:r>
      <w:r w:rsidRPr="00776004">
        <w:rPr>
          <w:rFonts w:ascii="Times New Roman" w:hAnsi="Times New Roman" w:cs="Times New Roman"/>
          <w:sz w:val="24"/>
          <w:szCs w:val="24"/>
        </w:rPr>
        <w:t xml:space="preserve"> filed a written testimony upon which </w:t>
      </w:r>
      <w:r w:rsidR="00FB1FBE" w:rsidRPr="00776004">
        <w:rPr>
          <w:rFonts w:ascii="Times New Roman" w:hAnsi="Times New Roman" w:cs="Times New Roman"/>
          <w:sz w:val="24"/>
          <w:szCs w:val="24"/>
        </w:rPr>
        <w:t xml:space="preserve">he </w:t>
      </w:r>
      <w:r w:rsidRPr="00776004">
        <w:rPr>
          <w:rFonts w:ascii="Times New Roman" w:hAnsi="Times New Roman" w:cs="Times New Roman"/>
          <w:sz w:val="24"/>
          <w:szCs w:val="24"/>
        </w:rPr>
        <w:t xml:space="preserve">was cross examined. In paragraph 10 of the written testimony, he testified that the shareholding was 49% shares </w:t>
      </w:r>
      <w:r w:rsidR="002548CC" w:rsidRPr="00776004">
        <w:rPr>
          <w:rFonts w:ascii="Times New Roman" w:hAnsi="Times New Roman" w:cs="Times New Roman"/>
          <w:sz w:val="24"/>
          <w:szCs w:val="24"/>
        </w:rPr>
        <w:t xml:space="preserve">for </w:t>
      </w:r>
      <w:r w:rsidRPr="00776004">
        <w:rPr>
          <w:rFonts w:ascii="Times New Roman" w:hAnsi="Times New Roman" w:cs="Times New Roman"/>
          <w:sz w:val="24"/>
          <w:szCs w:val="24"/>
        </w:rPr>
        <w:t xml:space="preserve">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51</w:t>
      </w:r>
      <w:r w:rsidR="002548CC" w:rsidRPr="00776004">
        <w:rPr>
          <w:rFonts w:ascii="Times New Roman" w:hAnsi="Times New Roman" w:cs="Times New Roman"/>
          <w:sz w:val="24"/>
          <w:szCs w:val="24"/>
        </w:rPr>
        <w:t xml:space="preserve">% shares </w:t>
      </w:r>
      <w:r w:rsidRPr="00776004">
        <w:rPr>
          <w:rFonts w:ascii="Times New Roman" w:hAnsi="Times New Roman" w:cs="Times New Roman"/>
          <w:sz w:val="24"/>
          <w:szCs w:val="24"/>
        </w:rPr>
        <w:t xml:space="preserve">for the second </w:t>
      </w:r>
      <w:r w:rsidR="002548CC" w:rsidRPr="00776004">
        <w:rPr>
          <w:rFonts w:ascii="Times New Roman" w:hAnsi="Times New Roman" w:cs="Times New Roman"/>
          <w:sz w:val="24"/>
          <w:szCs w:val="24"/>
        </w:rPr>
        <w:t xml:space="preserve">shareholder Mr. Ahmed Bongo </w:t>
      </w:r>
      <w:r w:rsidRPr="00776004">
        <w:rPr>
          <w:rFonts w:ascii="Times New Roman" w:hAnsi="Times New Roman" w:cs="Times New Roman"/>
          <w:sz w:val="24"/>
          <w:szCs w:val="24"/>
        </w:rPr>
        <w:t xml:space="preserve">as reflected in the annual returns exhibit P10 referred to above. In paragraph 11 </w:t>
      </w:r>
      <w:r w:rsidR="002548CC" w:rsidRPr="00776004">
        <w:rPr>
          <w:rFonts w:ascii="Times New Roman" w:hAnsi="Times New Roman" w:cs="Times New Roman"/>
          <w:sz w:val="24"/>
          <w:szCs w:val="24"/>
        </w:rPr>
        <w:t xml:space="preserve">of his written testimony the </w:t>
      </w:r>
      <w:r w:rsidR="007A0C45" w:rsidRPr="00776004">
        <w:rPr>
          <w:rFonts w:ascii="Times New Roman" w:hAnsi="Times New Roman" w:cs="Times New Roman"/>
          <w:sz w:val="24"/>
          <w:szCs w:val="24"/>
        </w:rPr>
        <w:t>Plaintiff</w:t>
      </w:r>
      <w:r w:rsidR="002548CC" w:rsidRPr="00776004">
        <w:rPr>
          <w:rFonts w:ascii="Times New Roman" w:hAnsi="Times New Roman" w:cs="Times New Roman"/>
          <w:sz w:val="24"/>
          <w:szCs w:val="24"/>
        </w:rPr>
        <w:t xml:space="preserve"> </w:t>
      </w:r>
      <w:r w:rsidRPr="00776004">
        <w:rPr>
          <w:rFonts w:ascii="Times New Roman" w:hAnsi="Times New Roman" w:cs="Times New Roman"/>
          <w:sz w:val="24"/>
          <w:szCs w:val="24"/>
        </w:rPr>
        <w:t xml:space="preserve">testified that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breached the contract and did not honour the agreement for 30% of proceeds </w:t>
      </w:r>
      <w:r w:rsidR="002548CC" w:rsidRPr="00776004">
        <w:rPr>
          <w:rFonts w:ascii="Times New Roman" w:hAnsi="Times New Roman" w:cs="Times New Roman"/>
          <w:sz w:val="24"/>
          <w:szCs w:val="24"/>
        </w:rPr>
        <w:t xml:space="preserve">and </w:t>
      </w:r>
      <w:r w:rsidRPr="00776004">
        <w:rPr>
          <w:rFonts w:ascii="Times New Roman" w:hAnsi="Times New Roman" w:cs="Times New Roman"/>
          <w:sz w:val="24"/>
          <w:szCs w:val="24"/>
        </w:rPr>
        <w:t xml:space="preserve">shares and only kept promising that it would be implemented. Particularly in paragraph 8 he testified that he was able to procure the transfer </w:t>
      </w:r>
      <w:r w:rsidRPr="00776004">
        <w:rPr>
          <w:rFonts w:ascii="Times New Roman" w:hAnsi="Times New Roman" w:cs="Times New Roman"/>
          <w:sz w:val="24"/>
          <w:szCs w:val="24"/>
        </w:rPr>
        <w:lastRenderedPageBreak/>
        <w:t xml:space="preserve">of contract for export of Labour from Uganda to Iraq from ISIS to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002548CC" w:rsidRPr="00776004">
        <w:rPr>
          <w:rFonts w:ascii="Times New Roman" w:hAnsi="Times New Roman" w:cs="Times New Roman"/>
          <w:sz w:val="24"/>
          <w:szCs w:val="24"/>
        </w:rPr>
        <w:t xml:space="preserve">. He failed </w:t>
      </w:r>
      <w:r w:rsidRPr="00776004">
        <w:rPr>
          <w:rFonts w:ascii="Times New Roman" w:hAnsi="Times New Roman" w:cs="Times New Roman"/>
          <w:sz w:val="24"/>
          <w:szCs w:val="24"/>
        </w:rPr>
        <w:t xml:space="preserve">to get the 30% of proceeds agreed with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He testified that an advocate </w:t>
      </w:r>
      <w:r w:rsidR="002548CC" w:rsidRPr="00776004">
        <w:rPr>
          <w:rFonts w:ascii="Times New Roman" w:hAnsi="Times New Roman" w:cs="Times New Roman"/>
          <w:sz w:val="24"/>
          <w:szCs w:val="24"/>
        </w:rPr>
        <w:t xml:space="preserve">drew </w:t>
      </w:r>
      <w:r w:rsidRPr="00776004">
        <w:rPr>
          <w:rFonts w:ascii="Times New Roman" w:hAnsi="Times New Roman" w:cs="Times New Roman"/>
          <w:sz w:val="24"/>
          <w:szCs w:val="24"/>
        </w:rPr>
        <w:t xml:space="preserve">the documents </w:t>
      </w:r>
      <w:r w:rsidR="002548CC" w:rsidRPr="00776004">
        <w:rPr>
          <w:rFonts w:ascii="Times New Roman" w:hAnsi="Times New Roman" w:cs="Times New Roman"/>
          <w:sz w:val="24"/>
          <w:szCs w:val="24"/>
        </w:rPr>
        <w:t xml:space="preserve">and </w:t>
      </w:r>
      <w:r w:rsidRPr="00776004">
        <w:rPr>
          <w:rFonts w:ascii="Times New Roman" w:hAnsi="Times New Roman" w:cs="Times New Roman"/>
          <w:sz w:val="24"/>
          <w:szCs w:val="24"/>
        </w:rPr>
        <w:t xml:space="preserve">resolutions to implement the </w:t>
      </w:r>
      <w:r w:rsidR="002548CC" w:rsidRPr="00776004">
        <w:rPr>
          <w:rFonts w:ascii="Times New Roman" w:hAnsi="Times New Roman" w:cs="Times New Roman"/>
          <w:sz w:val="24"/>
          <w:szCs w:val="24"/>
        </w:rPr>
        <w:t>agreement in which he gained an</w:t>
      </w:r>
      <w:r w:rsidRPr="00776004">
        <w:rPr>
          <w:rFonts w:ascii="Times New Roman" w:hAnsi="Times New Roman" w:cs="Times New Roman"/>
          <w:sz w:val="24"/>
          <w:szCs w:val="24"/>
        </w:rPr>
        <w:t xml:space="preserve"> interest in 30% shares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The documents were to be executed by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the other shareholder transferring to him 30% holding in the company as had been agreed with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refused to sign the documentation and resolutions thereby breaching the contract which had been verbally agreed upon.</w:t>
      </w:r>
    </w:p>
    <w:p w:rsidR="00C8472A" w:rsidRPr="00776004" w:rsidRDefault="00093E8A"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is a limited liability company with two shareholders and is therefore a private limited liability company.</w:t>
      </w:r>
      <w:r w:rsidR="0041443D" w:rsidRPr="00776004">
        <w:rPr>
          <w:rFonts w:ascii="Times New Roman" w:hAnsi="Times New Roman" w:cs="Times New Roman"/>
          <w:sz w:val="24"/>
          <w:szCs w:val="24"/>
        </w:rPr>
        <w:t xml:space="preserve"> The Articles of Association of the first </w:t>
      </w:r>
      <w:r w:rsidR="007A0C45" w:rsidRPr="00776004">
        <w:rPr>
          <w:rFonts w:ascii="Times New Roman" w:hAnsi="Times New Roman" w:cs="Times New Roman"/>
          <w:sz w:val="24"/>
          <w:szCs w:val="24"/>
        </w:rPr>
        <w:t>Defendant</w:t>
      </w:r>
      <w:r w:rsidR="0041443D"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0041443D" w:rsidRPr="00776004">
        <w:rPr>
          <w:rFonts w:ascii="Times New Roman" w:hAnsi="Times New Roman" w:cs="Times New Roman"/>
          <w:sz w:val="24"/>
          <w:szCs w:val="24"/>
        </w:rPr>
        <w:t xml:space="preserve"> was not adduced in evidence</w:t>
      </w:r>
      <w:r w:rsidR="00FB1FBE" w:rsidRPr="00776004">
        <w:rPr>
          <w:rFonts w:ascii="Times New Roman" w:hAnsi="Times New Roman" w:cs="Times New Roman"/>
          <w:sz w:val="24"/>
          <w:szCs w:val="24"/>
        </w:rPr>
        <w:t xml:space="preserve"> to establish what or provides for transmission of shares</w:t>
      </w:r>
      <w:r w:rsidR="0041443D" w:rsidRPr="00776004">
        <w:rPr>
          <w:rFonts w:ascii="Times New Roman" w:hAnsi="Times New Roman" w:cs="Times New Roman"/>
          <w:sz w:val="24"/>
          <w:szCs w:val="24"/>
        </w:rPr>
        <w:t>. Ordinarily</w:t>
      </w:r>
      <w:r w:rsidR="00FB1FBE" w:rsidRPr="00776004">
        <w:rPr>
          <w:rFonts w:ascii="Times New Roman" w:hAnsi="Times New Roman" w:cs="Times New Roman"/>
          <w:sz w:val="24"/>
          <w:szCs w:val="24"/>
        </w:rPr>
        <w:t>,</w:t>
      </w:r>
      <w:r w:rsidR="0041443D" w:rsidRPr="00776004">
        <w:rPr>
          <w:rFonts w:ascii="Times New Roman" w:hAnsi="Times New Roman" w:cs="Times New Roman"/>
          <w:sz w:val="24"/>
          <w:szCs w:val="24"/>
        </w:rPr>
        <w:t xml:space="preserve"> a private limited liability </w:t>
      </w:r>
      <w:r w:rsidR="002548CC" w:rsidRPr="00776004">
        <w:rPr>
          <w:rFonts w:ascii="Times New Roman" w:hAnsi="Times New Roman" w:cs="Times New Roman"/>
          <w:sz w:val="24"/>
          <w:szCs w:val="24"/>
        </w:rPr>
        <w:t xml:space="preserve">company </w:t>
      </w:r>
      <w:r w:rsidR="0041443D" w:rsidRPr="00776004">
        <w:rPr>
          <w:rFonts w:ascii="Times New Roman" w:hAnsi="Times New Roman" w:cs="Times New Roman"/>
          <w:sz w:val="24"/>
          <w:szCs w:val="24"/>
        </w:rPr>
        <w:t>has restrictions on the transfer of shares</w:t>
      </w:r>
      <w:r w:rsidR="00C71DE5" w:rsidRPr="00776004">
        <w:rPr>
          <w:rFonts w:ascii="Times New Roman" w:hAnsi="Times New Roman" w:cs="Times New Roman"/>
          <w:sz w:val="24"/>
          <w:szCs w:val="24"/>
        </w:rPr>
        <w:t xml:space="preserve"> and the matter is not entirely in the hands of the individual shareholder</w:t>
      </w:r>
      <w:r w:rsidR="00FB1FBE" w:rsidRPr="00776004">
        <w:rPr>
          <w:rFonts w:ascii="Times New Roman" w:hAnsi="Times New Roman" w:cs="Times New Roman"/>
          <w:sz w:val="24"/>
          <w:szCs w:val="24"/>
        </w:rPr>
        <w:t xml:space="preserve"> when it comes to transfer of shares to a stranger by a shareholder</w:t>
      </w:r>
      <w:r w:rsidR="0041443D" w:rsidRPr="00776004">
        <w:rPr>
          <w:rFonts w:ascii="Times New Roman" w:hAnsi="Times New Roman" w:cs="Times New Roman"/>
          <w:sz w:val="24"/>
          <w:szCs w:val="24"/>
        </w:rPr>
        <w:t xml:space="preserve">. While shares </w:t>
      </w:r>
      <w:r w:rsidR="00C71DE5" w:rsidRPr="00776004">
        <w:rPr>
          <w:rFonts w:ascii="Times New Roman" w:hAnsi="Times New Roman" w:cs="Times New Roman"/>
          <w:sz w:val="24"/>
          <w:szCs w:val="24"/>
        </w:rPr>
        <w:t xml:space="preserve">are </w:t>
      </w:r>
      <w:r w:rsidR="0041443D" w:rsidRPr="00776004">
        <w:rPr>
          <w:rFonts w:ascii="Times New Roman" w:hAnsi="Times New Roman" w:cs="Times New Roman"/>
          <w:sz w:val="24"/>
          <w:szCs w:val="24"/>
        </w:rPr>
        <w:t>property, the articles of Association which is a contract between the members among themselves and the company may have provisions on how to handle sale and transfer of shares by members.</w:t>
      </w:r>
      <w:r w:rsidR="00C8472A" w:rsidRPr="00776004">
        <w:rPr>
          <w:rFonts w:ascii="Times New Roman" w:hAnsi="Times New Roman" w:cs="Times New Roman"/>
          <w:sz w:val="24"/>
          <w:szCs w:val="24"/>
        </w:rPr>
        <w:t xml:space="preserve"> The court cannot decide in the absence of any evidence what kind of procedure or restrictions have been placed or are in place by the articles of Association.</w:t>
      </w:r>
      <w:r w:rsidR="00FB1FBE" w:rsidRPr="00776004">
        <w:rPr>
          <w:rFonts w:ascii="Times New Roman" w:hAnsi="Times New Roman" w:cs="Times New Roman"/>
          <w:sz w:val="24"/>
          <w:szCs w:val="24"/>
        </w:rPr>
        <w:t xml:space="preserve"> In other words the court cannot determine the legalities of the testimony that the second </w:t>
      </w:r>
      <w:r w:rsidR="007A0C45" w:rsidRPr="00776004">
        <w:rPr>
          <w:rFonts w:ascii="Times New Roman" w:hAnsi="Times New Roman" w:cs="Times New Roman"/>
          <w:sz w:val="24"/>
          <w:szCs w:val="24"/>
        </w:rPr>
        <w:t>Defendant</w:t>
      </w:r>
      <w:r w:rsidR="00FB1FBE" w:rsidRPr="00776004">
        <w:rPr>
          <w:rFonts w:ascii="Times New Roman" w:hAnsi="Times New Roman" w:cs="Times New Roman"/>
          <w:sz w:val="24"/>
          <w:szCs w:val="24"/>
        </w:rPr>
        <w:t xml:space="preserve"> agreed to have such a transfer of shares in the first </w:t>
      </w:r>
      <w:r w:rsidR="007A0C45" w:rsidRPr="00776004">
        <w:rPr>
          <w:rFonts w:ascii="Times New Roman" w:hAnsi="Times New Roman" w:cs="Times New Roman"/>
          <w:sz w:val="24"/>
          <w:szCs w:val="24"/>
        </w:rPr>
        <w:t>Defendant</w:t>
      </w:r>
      <w:r w:rsidR="00FB1FBE"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00FB1FBE" w:rsidRPr="00776004">
        <w:rPr>
          <w:rFonts w:ascii="Times New Roman" w:hAnsi="Times New Roman" w:cs="Times New Roman"/>
          <w:sz w:val="24"/>
          <w:szCs w:val="24"/>
        </w:rPr>
        <w:t>.</w:t>
      </w:r>
    </w:p>
    <w:p w:rsidR="00BA2D2A" w:rsidRPr="00776004" w:rsidRDefault="00C8472A"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PW1 was cross examined about the matter and he testified in cross examination that he did not pay any money for the shares. When he was asked what </w:t>
      </w:r>
      <w:r w:rsidR="00C71DE5" w:rsidRPr="00776004">
        <w:rPr>
          <w:rFonts w:ascii="Times New Roman" w:hAnsi="Times New Roman" w:cs="Times New Roman"/>
          <w:sz w:val="24"/>
          <w:szCs w:val="24"/>
        </w:rPr>
        <w:t xml:space="preserve">evidence he had </w:t>
      </w:r>
      <w:r w:rsidRPr="00776004">
        <w:rPr>
          <w:rFonts w:ascii="Times New Roman" w:hAnsi="Times New Roman" w:cs="Times New Roman"/>
          <w:sz w:val="24"/>
          <w:szCs w:val="24"/>
        </w:rPr>
        <w:t xml:space="preserve">of entitlement to 30% shares, he testified that he had e-mail correspondence from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who acknowledged that he was a shareholder. I have carefully considered the e-mail from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to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dated </w:t>
      </w:r>
      <w:r w:rsidR="00C71DE5" w:rsidRPr="00776004">
        <w:rPr>
          <w:rFonts w:ascii="Times New Roman" w:hAnsi="Times New Roman" w:cs="Times New Roman"/>
          <w:sz w:val="24"/>
          <w:szCs w:val="24"/>
        </w:rPr>
        <w:t>1</w:t>
      </w:r>
      <w:r w:rsidR="00C71DE5" w:rsidRPr="00776004">
        <w:rPr>
          <w:rFonts w:ascii="Times New Roman" w:hAnsi="Times New Roman" w:cs="Times New Roman"/>
          <w:sz w:val="24"/>
          <w:szCs w:val="24"/>
          <w:vertAlign w:val="superscript"/>
        </w:rPr>
        <w:t>st</w:t>
      </w:r>
      <w:r w:rsidR="00C71DE5" w:rsidRPr="00776004">
        <w:rPr>
          <w:rFonts w:ascii="Times New Roman" w:hAnsi="Times New Roman" w:cs="Times New Roman"/>
          <w:sz w:val="24"/>
          <w:szCs w:val="24"/>
        </w:rPr>
        <w:t xml:space="preserve"> </w:t>
      </w:r>
      <w:r w:rsidRPr="00776004">
        <w:rPr>
          <w:rFonts w:ascii="Times New Roman" w:hAnsi="Times New Roman" w:cs="Times New Roman"/>
          <w:sz w:val="24"/>
          <w:szCs w:val="24"/>
        </w:rPr>
        <w:t xml:space="preserve">of February 2014 and paragraph 3 thereof provides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had never been treated as an employee but was always </w:t>
      </w:r>
      <w:r w:rsidR="00C71DE5" w:rsidRPr="00776004">
        <w:rPr>
          <w:rFonts w:ascii="Times New Roman" w:hAnsi="Times New Roman" w:cs="Times New Roman"/>
          <w:sz w:val="24"/>
          <w:szCs w:val="24"/>
        </w:rPr>
        <w:t xml:space="preserve">regarded </w:t>
      </w:r>
      <w:r w:rsidRPr="00776004">
        <w:rPr>
          <w:rFonts w:ascii="Times New Roman" w:hAnsi="Times New Roman" w:cs="Times New Roman"/>
          <w:sz w:val="24"/>
          <w:szCs w:val="24"/>
        </w:rPr>
        <w:t xml:space="preserve">as a partner. The e-mail further </w:t>
      </w:r>
      <w:r w:rsidR="00047E7E" w:rsidRPr="00776004">
        <w:rPr>
          <w:rFonts w:ascii="Times New Roman" w:hAnsi="Times New Roman" w:cs="Times New Roman"/>
          <w:sz w:val="24"/>
          <w:szCs w:val="24"/>
        </w:rPr>
        <w:t>stipulated</w:t>
      </w:r>
      <w:r w:rsidRPr="00776004">
        <w:rPr>
          <w:rFonts w:ascii="Times New Roman" w:hAnsi="Times New Roman" w:cs="Times New Roman"/>
          <w:sz w:val="24"/>
          <w:szCs w:val="24"/>
        </w:rPr>
        <w:t xml:space="preserve"> that there had never been profits to share at the end of the day so far. There is no mention of shareholding in the company but of working as partners in the business enterprise.</w:t>
      </w:r>
    </w:p>
    <w:p w:rsidR="00E10783" w:rsidRPr="00776004" w:rsidRDefault="00BA2D2A" w:rsidP="00E3613D">
      <w:pPr>
        <w:jc w:val="both"/>
        <w:rPr>
          <w:rFonts w:ascii="Times New Roman" w:hAnsi="Times New Roman" w:cs="Times New Roman"/>
          <w:sz w:val="24"/>
          <w:szCs w:val="24"/>
        </w:rPr>
      </w:pPr>
      <w:r w:rsidRPr="00776004">
        <w:rPr>
          <w:rFonts w:ascii="Times New Roman" w:hAnsi="Times New Roman" w:cs="Times New Roman"/>
          <w:sz w:val="24"/>
          <w:szCs w:val="24"/>
        </w:rPr>
        <w:t>Last but not least I have duly considered the Companies Act 2012, the applicable law at the time of the transaction in question.</w:t>
      </w:r>
      <w:r w:rsidR="00E10783" w:rsidRPr="00776004">
        <w:rPr>
          <w:rFonts w:ascii="Times New Roman" w:hAnsi="Times New Roman" w:cs="Times New Roman"/>
          <w:sz w:val="24"/>
          <w:szCs w:val="24"/>
        </w:rPr>
        <w:t xml:space="preserve"> As will be considered here in below, a shareholder has property rights and the right to sell and transfer those property rights to another person. In a private limited liability company however there are some restrictions on those rights. Section 85 (1) of the Companies Act 2012 provides as follows:</w:t>
      </w:r>
    </w:p>
    <w:p w:rsidR="00E10783" w:rsidRPr="00776004" w:rsidRDefault="00E10783" w:rsidP="00E10783">
      <w:pPr>
        <w:ind w:left="720"/>
        <w:jc w:val="both"/>
        <w:rPr>
          <w:rFonts w:ascii="Times New Roman" w:hAnsi="Times New Roman" w:cs="Times New Roman"/>
          <w:sz w:val="24"/>
          <w:szCs w:val="24"/>
        </w:rPr>
      </w:pPr>
      <w:r w:rsidRPr="00776004">
        <w:rPr>
          <w:rFonts w:ascii="Times New Roman" w:hAnsi="Times New Roman" w:cs="Times New Roman"/>
          <w:sz w:val="24"/>
          <w:szCs w:val="24"/>
        </w:rPr>
        <w:t>"Notwithstanding anything in the articles of the company, it is not lawful for the company to register a transfer of shares in or debentures of the company unless the proper instrument of transfer has been delivered to the company.</w:t>
      </w:r>
    </w:p>
    <w:p w:rsidR="00EE1F72" w:rsidRPr="00776004" w:rsidRDefault="00E10783" w:rsidP="00E10783">
      <w:pPr>
        <w:ind w:left="720"/>
        <w:jc w:val="both"/>
        <w:rPr>
          <w:rFonts w:ascii="Times New Roman" w:hAnsi="Times New Roman" w:cs="Times New Roman"/>
          <w:sz w:val="24"/>
          <w:szCs w:val="24"/>
        </w:rPr>
      </w:pPr>
      <w:r w:rsidRPr="00776004">
        <w:rPr>
          <w:rFonts w:ascii="Times New Roman" w:hAnsi="Times New Roman" w:cs="Times New Roman"/>
          <w:sz w:val="24"/>
          <w:szCs w:val="24"/>
        </w:rPr>
        <w:lastRenderedPageBreak/>
        <w:t xml:space="preserve">(2) </w:t>
      </w:r>
      <w:proofErr w:type="gramStart"/>
      <w:r w:rsidRPr="00776004">
        <w:rPr>
          <w:rFonts w:ascii="Times New Roman" w:hAnsi="Times New Roman" w:cs="Times New Roman"/>
          <w:sz w:val="24"/>
          <w:szCs w:val="24"/>
        </w:rPr>
        <w:t>nothing</w:t>
      </w:r>
      <w:proofErr w:type="gramEnd"/>
      <w:r w:rsidRPr="00776004">
        <w:rPr>
          <w:rFonts w:ascii="Times New Roman" w:hAnsi="Times New Roman" w:cs="Times New Roman"/>
          <w:sz w:val="24"/>
          <w:szCs w:val="24"/>
        </w:rPr>
        <w:t xml:space="preserve"> in this section shall prejudice any power of the company to register as shareholder or debenture holder any person to whom the right to any shares in the directors of the company has been transmitted by operation of the law."</w:t>
      </w:r>
    </w:p>
    <w:p w:rsidR="00C71DE5" w:rsidRPr="00776004" w:rsidRDefault="00B67B35"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It suggests among other things the requirement for a written instrument of transfer. That notwithstanding there is no evidence of a written agreement between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and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w:t>
      </w:r>
      <w:r w:rsidR="00C71DE5" w:rsidRPr="00776004">
        <w:rPr>
          <w:rFonts w:ascii="Times New Roman" w:hAnsi="Times New Roman" w:cs="Times New Roman"/>
          <w:sz w:val="24"/>
          <w:szCs w:val="24"/>
        </w:rPr>
        <w:t>ith</w:t>
      </w:r>
      <w:r w:rsidRPr="00776004">
        <w:rPr>
          <w:rFonts w:ascii="Times New Roman" w:hAnsi="Times New Roman" w:cs="Times New Roman"/>
          <w:sz w:val="24"/>
          <w:szCs w:val="24"/>
        </w:rPr>
        <w:t xml:space="preserve"> respect to transfer of shares to the </w:t>
      </w:r>
      <w:r w:rsidR="007A0C45" w:rsidRPr="00776004">
        <w:rPr>
          <w:rFonts w:ascii="Times New Roman" w:hAnsi="Times New Roman" w:cs="Times New Roman"/>
          <w:sz w:val="24"/>
          <w:szCs w:val="24"/>
        </w:rPr>
        <w:t>Plaintiff</w:t>
      </w:r>
      <w:r w:rsidR="00C71DE5" w:rsidRPr="00776004">
        <w:rPr>
          <w:rFonts w:ascii="Times New Roman" w:hAnsi="Times New Roman" w:cs="Times New Roman"/>
          <w:sz w:val="24"/>
          <w:szCs w:val="24"/>
        </w:rPr>
        <w:t xml:space="preserve"> and the </w:t>
      </w:r>
      <w:r w:rsidR="007A0C45" w:rsidRPr="00776004">
        <w:rPr>
          <w:rFonts w:ascii="Times New Roman" w:hAnsi="Times New Roman" w:cs="Times New Roman"/>
          <w:sz w:val="24"/>
          <w:szCs w:val="24"/>
        </w:rPr>
        <w:t>Plaintiff</w:t>
      </w:r>
      <w:r w:rsidR="00C71DE5" w:rsidRPr="00776004">
        <w:rPr>
          <w:rFonts w:ascii="Times New Roman" w:hAnsi="Times New Roman" w:cs="Times New Roman"/>
          <w:sz w:val="24"/>
          <w:szCs w:val="24"/>
        </w:rPr>
        <w:t xml:space="preserve"> in cross examination testified that the contract was verbal</w:t>
      </w:r>
      <w:r w:rsidRPr="00776004">
        <w:rPr>
          <w:rFonts w:ascii="Times New Roman" w:hAnsi="Times New Roman" w:cs="Times New Roman"/>
          <w:sz w:val="24"/>
          <w:szCs w:val="24"/>
        </w:rPr>
        <w:t xml:space="preserve">. </w:t>
      </w:r>
      <w:r w:rsidR="008F4D96" w:rsidRPr="00776004">
        <w:rPr>
          <w:rFonts w:ascii="Times New Roman" w:hAnsi="Times New Roman" w:cs="Times New Roman"/>
          <w:sz w:val="24"/>
          <w:szCs w:val="24"/>
        </w:rPr>
        <w:t xml:space="preserve"> As far as a verbal contract is concerned, </w:t>
      </w:r>
      <w:r w:rsidR="00FD789B" w:rsidRPr="00776004">
        <w:rPr>
          <w:rFonts w:ascii="Times New Roman" w:hAnsi="Times New Roman" w:cs="Times New Roman"/>
          <w:sz w:val="24"/>
          <w:szCs w:val="24"/>
        </w:rPr>
        <w:t xml:space="preserve">section 2 of the Contracts Act defines a contract </w:t>
      </w:r>
      <w:r w:rsidR="00D2060C" w:rsidRPr="00776004">
        <w:rPr>
          <w:rFonts w:ascii="Times New Roman" w:hAnsi="Times New Roman" w:cs="Times New Roman"/>
          <w:sz w:val="24"/>
          <w:szCs w:val="24"/>
        </w:rPr>
        <w:t>to mean</w:t>
      </w:r>
      <w:r w:rsidR="00FD789B" w:rsidRPr="00776004">
        <w:rPr>
          <w:rFonts w:ascii="Times New Roman" w:hAnsi="Times New Roman" w:cs="Times New Roman"/>
          <w:sz w:val="24"/>
          <w:szCs w:val="24"/>
        </w:rPr>
        <w:t>:</w:t>
      </w:r>
    </w:p>
    <w:p w:rsidR="00D2060C" w:rsidRPr="00776004" w:rsidRDefault="00FD789B" w:rsidP="00D2060C">
      <w:pPr>
        <w:ind w:firstLine="720"/>
        <w:jc w:val="both"/>
        <w:rPr>
          <w:rFonts w:ascii="Times New Roman" w:hAnsi="Times New Roman" w:cs="Times New Roman"/>
          <w:sz w:val="24"/>
          <w:szCs w:val="24"/>
        </w:rPr>
      </w:pPr>
      <w:r w:rsidRPr="00776004">
        <w:rPr>
          <w:rFonts w:ascii="Times New Roman" w:hAnsi="Times New Roman" w:cs="Times New Roman"/>
          <w:sz w:val="24"/>
          <w:szCs w:val="24"/>
        </w:rPr>
        <w:t>“</w:t>
      </w:r>
      <w:proofErr w:type="gramStart"/>
      <w:r w:rsidRPr="00776004">
        <w:rPr>
          <w:rFonts w:ascii="Times New Roman" w:hAnsi="Times New Roman" w:cs="Times New Roman"/>
          <w:sz w:val="24"/>
          <w:szCs w:val="24"/>
        </w:rPr>
        <w:t>an</w:t>
      </w:r>
      <w:proofErr w:type="gramEnd"/>
      <w:r w:rsidRPr="00776004">
        <w:rPr>
          <w:rFonts w:ascii="Times New Roman" w:hAnsi="Times New Roman" w:cs="Times New Roman"/>
          <w:sz w:val="24"/>
          <w:szCs w:val="24"/>
        </w:rPr>
        <w:t xml:space="preserve"> agreement enforceable by law as defined in section 10</w:t>
      </w:r>
      <w:r w:rsidR="00D2060C" w:rsidRPr="00776004">
        <w:rPr>
          <w:rFonts w:ascii="Times New Roman" w:hAnsi="Times New Roman" w:cs="Times New Roman"/>
          <w:sz w:val="24"/>
          <w:szCs w:val="24"/>
        </w:rPr>
        <w:t>”</w:t>
      </w:r>
    </w:p>
    <w:p w:rsidR="00D2060C" w:rsidRPr="00776004" w:rsidRDefault="00D2060C" w:rsidP="00D2060C">
      <w:pPr>
        <w:jc w:val="both"/>
        <w:rPr>
          <w:rFonts w:ascii="Times New Roman" w:hAnsi="Times New Roman" w:cs="Times New Roman"/>
          <w:sz w:val="24"/>
          <w:szCs w:val="24"/>
        </w:rPr>
      </w:pPr>
      <w:r w:rsidRPr="00776004">
        <w:rPr>
          <w:rFonts w:ascii="Times New Roman" w:hAnsi="Times New Roman" w:cs="Times New Roman"/>
          <w:sz w:val="24"/>
          <w:szCs w:val="24"/>
        </w:rPr>
        <w:t>Section 10 (5) further requires certain contracts to be in writing and provides as follows:</w:t>
      </w:r>
    </w:p>
    <w:p w:rsidR="00D2060C" w:rsidRPr="00776004" w:rsidRDefault="00D2060C" w:rsidP="00D2060C">
      <w:pPr>
        <w:ind w:firstLine="720"/>
        <w:jc w:val="both"/>
        <w:rPr>
          <w:rFonts w:ascii="Times New Roman" w:hAnsi="Times New Roman" w:cs="Times New Roman"/>
          <w:sz w:val="24"/>
          <w:szCs w:val="24"/>
        </w:rPr>
      </w:pPr>
      <w:proofErr w:type="gramStart"/>
      <w:r w:rsidRPr="00776004">
        <w:rPr>
          <w:rFonts w:ascii="Times New Roman" w:hAnsi="Times New Roman" w:cs="Times New Roman"/>
          <w:sz w:val="24"/>
          <w:szCs w:val="24"/>
        </w:rPr>
        <w:t>“10. Agreement that amounts to a contract.</w:t>
      </w:r>
      <w:proofErr w:type="gramEnd"/>
    </w:p>
    <w:p w:rsidR="00D2060C"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(1) A contract is an agreement made with the free consent of parties with capacity to contract, for a lawful consideration and with a lawful object, with the intention to be legally bound.</w:t>
      </w:r>
    </w:p>
    <w:p w:rsidR="00D2060C"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(2) A contract may be oral or written or partly oral and partly written or may be implied from the conduct of the parties.</w:t>
      </w:r>
    </w:p>
    <w:p w:rsidR="00D2060C"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(3) A contract is in writing where it is—</w:t>
      </w:r>
    </w:p>
    <w:p w:rsidR="00D2060C"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 xml:space="preserve">(a) </w:t>
      </w:r>
      <w:proofErr w:type="gramStart"/>
      <w:r w:rsidRPr="00776004">
        <w:rPr>
          <w:rFonts w:ascii="Times New Roman" w:hAnsi="Times New Roman" w:cs="Times New Roman"/>
          <w:sz w:val="24"/>
          <w:szCs w:val="24"/>
        </w:rPr>
        <w:t>in</w:t>
      </w:r>
      <w:proofErr w:type="gramEnd"/>
      <w:r w:rsidRPr="00776004">
        <w:rPr>
          <w:rFonts w:ascii="Times New Roman" w:hAnsi="Times New Roman" w:cs="Times New Roman"/>
          <w:sz w:val="24"/>
          <w:szCs w:val="24"/>
        </w:rPr>
        <w:t xml:space="preserve"> the form of a data message;</w:t>
      </w:r>
    </w:p>
    <w:p w:rsidR="00D2060C"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 xml:space="preserve">(b) </w:t>
      </w:r>
      <w:proofErr w:type="gramStart"/>
      <w:r w:rsidRPr="00776004">
        <w:rPr>
          <w:rFonts w:ascii="Times New Roman" w:hAnsi="Times New Roman" w:cs="Times New Roman"/>
          <w:sz w:val="24"/>
          <w:szCs w:val="24"/>
        </w:rPr>
        <w:t>accessible</w:t>
      </w:r>
      <w:proofErr w:type="gramEnd"/>
      <w:r w:rsidRPr="00776004">
        <w:rPr>
          <w:rFonts w:ascii="Times New Roman" w:hAnsi="Times New Roman" w:cs="Times New Roman"/>
          <w:sz w:val="24"/>
          <w:szCs w:val="24"/>
        </w:rPr>
        <w:t xml:space="preserve"> in a manner usable for subsequent reference; and</w:t>
      </w:r>
    </w:p>
    <w:p w:rsidR="00D2060C"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 xml:space="preserve">(c) </w:t>
      </w:r>
      <w:proofErr w:type="gramStart"/>
      <w:r w:rsidRPr="00776004">
        <w:rPr>
          <w:rFonts w:ascii="Times New Roman" w:hAnsi="Times New Roman" w:cs="Times New Roman"/>
          <w:sz w:val="24"/>
          <w:szCs w:val="24"/>
        </w:rPr>
        <w:t>otherwise</w:t>
      </w:r>
      <w:proofErr w:type="gramEnd"/>
      <w:r w:rsidRPr="00776004">
        <w:rPr>
          <w:rFonts w:ascii="Times New Roman" w:hAnsi="Times New Roman" w:cs="Times New Roman"/>
          <w:sz w:val="24"/>
          <w:szCs w:val="24"/>
        </w:rPr>
        <w:t xml:space="preserve"> in words.</w:t>
      </w:r>
    </w:p>
    <w:p w:rsidR="00D2060C"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(4) Nothing in this Act shall affect any law in Uganda relating to contracts by corporations or generally.</w:t>
      </w:r>
    </w:p>
    <w:p w:rsidR="00FD789B" w:rsidRPr="00776004" w:rsidRDefault="00D2060C" w:rsidP="00D2060C">
      <w:pPr>
        <w:ind w:left="720"/>
        <w:jc w:val="both"/>
        <w:rPr>
          <w:rFonts w:ascii="Times New Roman" w:hAnsi="Times New Roman" w:cs="Times New Roman"/>
          <w:sz w:val="24"/>
          <w:szCs w:val="24"/>
        </w:rPr>
      </w:pPr>
      <w:r w:rsidRPr="00776004">
        <w:rPr>
          <w:rFonts w:ascii="Times New Roman" w:hAnsi="Times New Roman" w:cs="Times New Roman"/>
          <w:sz w:val="24"/>
          <w:szCs w:val="24"/>
        </w:rPr>
        <w:t>(5) A contract the subject matter of which exceeds twenty five currency points shall be in writing.”</w:t>
      </w:r>
    </w:p>
    <w:p w:rsidR="00953A2C" w:rsidRPr="00776004" w:rsidRDefault="00953A2C" w:rsidP="00953A2C">
      <w:pPr>
        <w:jc w:val="both"/>
        <w:rPr>
          <w:rFonts w:ascii="Times New Roman" w:hAnsi="Times New Roman" w:cs="Times New Roman"/>
          <w:sz w:val="24"/>
          <w:szCs w:val="24"/>
        </w:rPr>
      </w:pPr>
      <w:r w:rsidRPr="00776004">
        <w:rPr>
          <w:rFonts w:ascii="Times New Roman" w:hAnsi="Times New Roman" w:cs="Times New Roman"/>
          <w:sz w:val="24"/>
          <w:szCs w:val="24"/>
        </w:rPr>
        <w:t xml:space="preserve">A </w:t>
      </w:r>
      <w:r w:rsidR="00C0255A" w:rsidRPr="00776004">
        <w:rPr>
          <w:rFonts w:ascii="Times New Roman" w:hAnsi="Times New Roman" w:cs="Times New Roman"/>
          <w:sz w:val="24"/>
          <w:szCs w:val="24"/>
        </w:rPr>
        <w:t xml:space="preserve">“currency point” </w:t>
      </w:r>
      <w:r w:rsidRPr="00776004">
        <w:rPr>
          <w:rFonts w:ascii="Times New Roman" w:hAnsi="Times New Roman" w:cs="Times New Roman"/>
          <w:sz w:val="24"/>
          <w:szCs w:val="24"/>
        </w:rPr>
        <w:t xml:space="preserve">under section 2 of the Contracts Act means it </w:t>
      </w:r>
      <w:r w:rsidR="00C0255A" w:rsidRPr="00776004">
        <w:rPr>
          <w:rFonts w:ascii="Times New Roman" w:hAnsi="Times New Roman" w:cs="Times New Roman"/>
          <w:sz w:val="24"/>
          <w:szCs w:val="24"/>
        </w:rPr>
        <w:t>has the value assigned to it in the Schedule to</w:t>
      </w:r>
      <w:r w:rsidRPr="00776004">
        <w:rPr>
          <w:rFonts w:ascii="Times New Roman" w:hAnsi="Times New Roman" w:cs="Times New Roman"/>
          <w:sz w:val="24"/>
          <w:szCs w:val="24"/>
        </w:rPr>
        <w:t xml:space="preserve"> the Act. In the Schedule to the Act a currency point is equivalent to Uganda shillings 20,000/=. It follows that 25 currency points is Uganda shillings 500,000/=.  The Minimum nominal value of 30 shares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company according to exhibit P10 is 50,000 shillings multiplied by 30 shares and totals to Uganda shillings 1,500,000/=. In the very least the contract had to be in writing</w:t>
      </w:r>
      <w:r w:rsidR="002B244D" w:rsidRPr="00776004">
        <w:rPr>
          <w:rFonts w:ascii="Times New Roman" w:hAnsi="Times New Roman" w:cs="Times New Roman"/>
          <w:sz w:val="24"/>
          <w:szCs w:val="24"/>
        </w:rPr>
        <w:t xml:space="preserve"> because mandatory lang</w:t>
      </w:r>
      <w:r w:rsidR="00172C85" w:rsidRPr="00776004">
        <w:rPr>
          <w:rFonts w:ascii="Times New Roman" w:hAnsi="Times New Roman" w:cs="Times New Roman"/>
          <w:sz w:val="24"/>
          <w:szCs w:val="24"/>
        </w:rPr>
        <w:t>u</w:t>
      </w:r>
      <w:r w:rsidR="002B244D" w:rsidRPr="00776004">
        <w:rPr>
          <w:rFonts w:ascii="Times New Roman" w:hAnsi="Times New Roman" w:cs="Times New Roman"/>
          <w:sz w:val="24"/>
          <w:szCs w:val="24"/>
        </w:rPr>
        <w:t>age is used under section 10 (5) of the Contracts Act quoted above.</w:t>
      </w:r>
      <w:r w:rsidR="00B81C58" w:rsidRPr="00776004">
        <w:rPr>
          <w:rFonts w:ascii="Times New Roman" w:hAnsi="Times New Roman" w:cs="Times New Roman"/>
          <w:sz w:val="24"/>
          <w:szCs w:val="24"/>
        </w:rPr>
        <w:t xml:space="preserve"> </w:t>
      </w:r>
      <w:r w:rsidR="00456E2A" w:rsidRPr="00776004">
        <w:rPr>
          <w:rFonts w:ascii="Times New Roman" w:hAnsi="Times New Roman" w:cs="Times New Roman"/>
          <w:sz w:val="24"/>
          <w:szCs w:val="24"/>
        </w:rPr>
        <w:t xml:space="preserve">This is a matter of evidence. In my opinion though the contract would not be illegal, it cannot be proved for failure to comply with the statutory </w:t>
      </w:r>
      <w:r w:rsidR="00456E2A" w:rsidRPr="00776004">
        <w:rPr>
          <w:rFonts w:ascii="Times New Roman" w:hAnsi="Times New Roman" w:cs="Times New Roman"/>
          <w:sz w:val="24"/>
          <w:szCs w:val="24"/>
        </w:rPr>
        <w:lastRenderedPageBreak/>
        <w:t xml:space="preserve">requirement of being in writing. </w:t>
      </w:r>
      <w:r w:rsidR="00B81C58"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00B81C58" w:rsidRPr="00776004">
        <w:rPr>
          <w:rFonts w:ascii="Times New Roman" w:hAnsi="Times New Roman" w:cs="Times New Roman"/>
          <w:sz w:val="24"/>
          <w:szCs w:val="24"/>
        </w:rPr>
        <w:t xml:space="preserve"> testified that the contract was oral and accordingly </w:t>
      </w:r>
      <w:r w:rsidR="00456E2A" w:rsidRPr="00776004">
        <w:rPr>
          <w:rFonts w:ascii="Times New Roman" w:hAnsi="Times New Roman" w:cs="Times New Roman"/>
          <w:sz w:val="24"/>
          <w:szCs w:val="24"/>
        </w:rPr>
        <w:t xml:space="preserve">it </w:t>
      </w:r>
      <w:r w:rsidR="00B81C58" w:rsidRPr="00776004">
        <w:rPr>
          <w:rFonts w:ascii="Times New Roman" w:hAnsi="Times New Roman" w:cs="Times New Roman"/>
          <w:sz w:val="24"/>
          <w:szCs w:val="24"/>
        </w:rPr>
        <w:t>does not comply with section 10 (5) of the Contracts Act 2010.</w:t>
      </w:r>
    </w:p>
    <w:p w:rsidR="009B4469" w:rsidRPr="00776004" w:rsidRDefault="00C71DE5" w:rsidP="00E3613D">
      <w:pPr>
        <w:jc w:val="both"/>
        <w:rPr>
          <w:rFonts w:ascii="Times New Roman" w:hAnsi="Times New Roman" w:cs="Times New Roman"/>
          <w:sz w:val="24"/>
          <w:szCs w:val="24"/>
        </w:rPr>
      </w:pPr>
      <w:r w:rsidRPr="00776004">
        <w:rPr>
          <w:rFonts w:ascii="Times New Roman" w:hAnsi="Times New Roman" w:cs="Times New Roman"/>
          <w:sz w:val="24"/>
          <w:szCs w:val="24"/>
        </w:rPr>
        <w:t>A</w:t>
      </w:r>
      <w:r w:rsidR="00B67B35" w:rsidRPr="00776004">
        <w:rPr>
          <w:rFonts w:ascii="Times New Roman" w:hAnsi="Times New Roman" w:cs="Times New Roman"/>
          <w:sz w:val="24"/>
          <w:szCs w:val="24"/>
        </w:rPr>
        <w:t xml:space="preserve"> company apparently has discretionary powers to refuse to register a transfer of shares</w:t>
      </w:r>
      <w:r w:rsidR="005C7EE9" w:rsidRPr="00776004">
        <w:rPr>
          <w:rFonts w:ascii="Times New Roman" w:hAnsi="Times New Roman" w:cs="Times New Roman"/>
          <w:sz w:val="24"/>
          <w:szCs w:val="24"/>
        </w:rPr>
        <w:t xml:space="preserve"> (See sections </w:t>
      </w:r>
      <w:r w:rsidR="00B67B35" w:rsidRPr="00776004">
        <w:rPr>
          <w:rFonts w:ascii="Times New Roman" w:hAnsi="Times New Roman" w:cs="Times New Roman"/>
          <w:sz w:val="24"/>
          <w:szCs w:val="24"/>
        </w:rPr>
        <w:t>89</w:t>
      </w:r>
      <w:r w:rsidR="005C7EE9" w:rsidRPr="00776004">
        <w:rPr>
          <w:rFonts w:ascii="Times New Roman" w:hAnsi="Times New Roman" w:cs="Times New Roman"/>
          <w:sz w:val="24"/>
          <w:szCs w:val="24"/>
        </w:rPr>
        <w:t xml:space="preserve">, 90 and 91 </w:t>
      </w:r>
      <w:r w:rsidR="00B67B35" w:rsidRPr="00776004">
        <w:rPr>
          <w:rFonts w:ascii="Times New Roman" w:hAnsi="Times New Roman" w:cs="Times New Roman"/>
          <w:sz w:val="24"/>
          <w:szCs w:val="24"/>
        </w:rPr>
        <w:t>of the Companies Act 2012</w:t>
      </w:r>
      <w:r w:rsidR="005C7EE9" w:rsidRPr="00776004">
        <w:rPr>
          <w:rFonts w:ascii="Times New Roman" w:hAnsi="Times New Roman" w:cs="Times New Roman"/>
          <w:sz w:val="24"/>
          <w:szCs w:val="24"/>
        </w:rPr>
        <w:t>)</w:t>
      </w:r>
      <w:r w:rsidR="00B67B35" w:rsidRPr="00776004">
        <w:rPr>
          <w:rFonts w:ascii="Times New Roman" w:hAnsi="Times New Roman" w:cs="Times New Roman"/>
          <w:sz w:val="24"/>
          <w:szCs w:val="24"/>
        </w:rPr>
        <w:t>. Under section 13 of the Companies Act, articles of Association of the company may adopt all or any of the regulations contained in Table A. If the articles a</w:t>
      </w:r>
      <w:r w:rsidR="00F82DA7" w:rsidRPr="00776004">
        <w:rPr>
          <w:rFonts w:ascii="Times New Roman" w:hAnsi="Times New Roman" w:cs="Times New Roman"/>
          <w:sz w:val="24"/>
          <w:szCs w:val="24"/>
        </w:rPr>
        <w:t xml:space="preserve">re </w:t>
      </w:r>
      <w:r w:rsidR="00B67B35" w:rsidRPr="00776004">
        <w:rPr>
          <w:rFonts w:ascii="Times New Roman" w:hAnsi="Times New Roman" w:cs="Times New Roman"/>
          <w:sz w:val="24"/>
          <w:szCs w:val="24"/>
        </w:rPr>
        <w:t xml:space="preserve">not registered or if the articles are registered in so far as the articles </w:t>
      </w:r>
      <w:r w:rsidR="00456E2A" w:rsidRPr="00776004">
        <w:rPr>
          <w:rFonts w:ascii="Times New Roman" w:hAnsi="Times New Roman" w:cs="Times New Roman"/>
          <w:sz w:val="24"/>
          <w:szCs w:val="24"/>
        </w:rPr>
        <w:t xml:space="preserve">do </w:t>
      </w:r>
      <w:r w:rsidR="00B67B35" w:rsidRPr="00776004">
        <w:rPr>
          <w:rFonts w:ascii="Times New Roman" w:hAnsi="Times New Roman" w:cs="Times New Roman"/>
          <w:sz w:val="24"/>
          <w:szCs w:val="24"/>
        </w:rPr>
        <w:t xml:space="preserve">not include or modify the regulations contained in Table A, those regulations </w:t>
      </w:r>
      <w:r w:rsidR="00456E2A" w:rsidRPr="00776004">
        <w:rPr>
          <w:rFonts w:ascii="Times New Roman" w:hAnsi="Times New Roman" w:cs="Times New Roman"/>
          <w:sz w:val="24"/>
          <w:szCs w:val="24"/>
        </w:rPr>
        <w:t xml:space="preserve">applies </w:t>
      </w:r>
      <w:r w:rsidR="00F82DA7" w:rsidRPr="00776004">
        <w:rPr>
          <w:rFonts w:ascii="Times New Roman" w:hAnsi="Times New Roman" w:cs="Times New Roman"/>
          <w:sz w:val="24"/>
          <w:szCs w:val="24"/>
        </w:rPr>
        <w:t xml:space="preserve">so </w:t>
      </w:r>
      <w:r w:rsidR="00B67B35" w:rsidRPr="00776004">
        <w:rPr>
          <w:rFonts w:ascii="Times New Roman" w:hAnsi="Times New Roman" w:cs="Times New Roman"/>
          <w:sz w:val="24"/>
          <w:szCs w:val="24"/>
        </w:rPr>
        <w:t xml:space="preserve">far as applicable </w:t>
      </w:r>
      <w:r w:rsidR="00456E2A" w:rsidRPr="00776004">
        <w:rPr>
          <w:rFonts w:ascii="Times New Roman" w:hAnsi="Times New Roman" w:cs="Times New Roman"/>
          <w:sz w:val="24"/>
          <w:szCs w:val="24"/>
        </w:rPr>
        <w:t xml:space="preserve">to </w:t>
      </w:r>
      <w:r w:rsidR="00B67B35" w:rsidRPr="00776004">
        <w:rPr>
          <w:rFonts w:ascii="Times New Roman" w:hAnsi="Times New Roman" w:cs="Times New Roman"/>
          <w:sz w:val="24"/>
          <w:szCs w:val="24"/>
        </w:rPr>
        <w:t>the deliberations of the company in the same manner and the same extent as if they were contained in the duly registered articles.</w:t>
      </w:r>
      <w:r w:rsidR="005C7EE9" w:rsidRPr="00776004">
        <w:rPr>
          <w:rFonts w:ascii="Times New Roman" w:hAnsi="Times New Roman" w:cs="Times New Roman"/>
          <w:sz w:val="24"/>
          <w:szCs w:val="24"/>
        </w:rPr>
        <w:t xml:space="preserve"> Regulation 23 of Table A provides that subject to restrictions in the regulations as may be applicable, any member </w:t>
      </w:r>
      <w:r w:rsidR="00456E2A" w:rsidRPr="00776004">
        <w:rPr>
          <w:rFonts w:ascii="Times New Roman" w:hAnsi="Times New Roman" w:cs="Times New Roman"/>
          <w:sz w:val="24"/>
          <w:szCs w:val="24"/>
        </w:rPr>
        <w:t xml:space="preserve">may </w:t>
      </w:r>
      <w:r w:rsidR="005C7EE9" w:rsidRPr="00776004">
        <w:rPr>
          <w:rFonts w:ascii="Times New Roman" w:hAnsi="Times New Roman" w:cs="Times New Roman"/>
          <w:sz w:val="24"/>
          <w:szCs w:val="24"/>
        </w:rPr>
        <w:t xml:space="preserve">transfer all or any of his or her shares </w:t>
      </w:r>
      <w:r w:rsidR="00456E2A" w:rsidRPr="00776004">
        <w:rPr>
          <w:rFonts w:ascii="Times New Roman" w:hAnsi="Times New Roman" w:cs="Times New Roman"/>
          <w:sz w:val="24"/>
          <w:szCs w:val="24"/>
        </w:rPr>
        <w:t xml:space="preserve">by </w:t>
      </w:r>
      <w:r w:rsidR="005C7EE9" w:rsidRPr="00776004">
        <w:rPr>
          <w:rFonts w:ascii="Times New Roman" w:hAnsi="Times New Roman" w:cs="Times New Roman"/>
          <w:sz w:val="24"/>
          <w:szCs w:val="24"/>
        </w:rPr>
        <w:t>instrument in writing in any usual or common form or any other form which the directors may approve.</w:t>
      </w:r>
      <w:r w:rsidR="00456E2A" w:rsidRPr="00776004">
        <w:rPr>
          <w:rFonts w:ascii="Times New Roman" w:hAnsi="Times New Roman" w:cs="Times New Roman"/>
          <w:sz w:val="24"/>
          <w:szCs w:val="24"/>
        </w:rPr>
        <w:t xml:space="preserve"> The transfer of shares generally is with the approval of the directors even if there was an agreement for or a sale of shares by a member.</w:t>
      </w:r>
    </w:p>
    <w:p w:rsidR="00506B77" w:rsidRPr="00776004" w:rsidRDefault="00506B77" w:rsidP="00506B77">
      <w:pPr>
        <w:jc w:val="both"/>
        <w:rPr>
          <w:rFonts w:ascii="Times New Roman" w:hAnsi="Times New Roman" w:cs="Times New Roman"/>
          <w:sz w:val="24"/>
          <w:szCs w:val="24"/>
        </w:rPr>
      </w:pPr>
      <w:r w:rsidRPr="00776004">
        <w:rPr>
          <w:rFonts w:ascii="Times New Roman" w:hAnsi="Times New Roman" w:cs="Times New Roman"/>
          <w:sz w:val="24"/>
          <w:szCs w:val="24"/>
        </w:rPr>
        <w:t xml:space="preserve">While it is difficult to establish without evidence what the articles of association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provide on transfer and transmission of shares, there are some general principles which have been applied by the Courts. In </w:t>
      </w:r>
      <w:r w:rsidRPr="00776004">
        <w:rPr>
          <w:rFonts w:ascii="Times New Roman" w:hAnsi="Times New Roman" w:cs="Times New Roman"/>
          <w:b/>
          <w:sz w:val="24"/>
          <w:szCs w:val="24"/>
        </w:rPr>
        <w:t>Re Smith &amp; Fawcett Ltd [1942] 1 All ER 542</w:t>
      </w:r>
      <w:r w:rsidRPr="00776004">
        <w:rPr>
          <w:rFonts w:ascii="Times New Roman" w:hAnsi="Times New Roman" w:cs="Times New Roman"/>
          <w:sz w:val="24"/>
          <w:szCs w:val="24"/>
        </w:rPr>
        <w:t xml:space="preserve"> Greene M.R. held that articles of association of a company may confer a discretion on directors with regard to the acceptance of transfers of shares and their discretion must be exercised bona fide in the interests of the company and not for any collateral purpose. He went on to say that:</w:t>
      </w:r>
    </w:p>
    <w:p w:rsidR="00506B77" w:rsidRPr="00776004" w:rsidRDefault="00506B77" w:rsidP="00506B77">
      <w:pPr>
        <w:ind w:left="720"/>
        <w:jc w:val="both"/>
        <w:rPr>
          <w:rFonts w:ascii="Times New Roman" w:hAnsi="Times New Roman" w:cs="Times New Roman"/>
          <w:sz w:val="24"/>
          <w:szCs w:val="24"/>
        </w:rPr>
      </w:pPr>
      <w:r w:rsidRPr="00776004">
        <w:rPr>
          <w:rFonts w:ascii="Times New Roman" w:hAnsi="Times New Roman" w:cs="Times New Roman"/>
          <w:sz w:val="24"/>
          <w:szCs w:val="24"/>
        </w:rPr>
        <w:t>“Private companies are, of course, separate entities in law just as much as are public companies, but from the business and personal point of view they are much more analogous to partnerships than to public corporations. Accordingly, it is to be expected that, in the articles of such a company, the control of the directors over the membership may be very strict indeed. There are very good business reasons, or there may be very good business reasons, why those who bring such companies into existence should give them a constitution which gives to the directors powers of the widest description.”</w:t>
      </w:r>
    </w:p>
    <w:p w:rsidR="00506B77" w:rsidRPr="00776004" w:rsidRDefault="004D4808" w:rsidP="00506B77">
      <w:pPr>
        <w:jc w:val="both"/>
        <w:rPr>
          <w:rFonts w:ascii="Times New Roman" w:hAnsi="Times New Roman" w:cs="Times New Roman"/>
          <w:sz w:val="24"/>
          <w:szCs w:val="24"/>
        </w:rPr>
      </w:pPr>
      <w:r w:rsidRPr="00776004">
        <w:rPr>
          <w:rFonts w:ascii="Times New Roman" w:hAnsi="Times New Roman" w:cs="Times New Roman"/>
          <w:sz w:val="24"/>
          <w:szCs w:val="24"/>
        </w:rPr>
        <w:t xml:space="preserve">A similar question was considered in </w:t>
      </w:r>
      <w:r w:rsidR="00506B77" w:rsidRPr="00776004">
        <w:rPr>
          <w:rFonts w:ascii="Times New Roman" w:hAnsi="Times New Roman" w:cs="Times New Roman"/>
          <w:b/>
          <w:sz w:val="24"/>
          <w:szCs w:val="24"/>
        </w:rPr>
        <w:t>Greenhalgh v Mallard and Others [1943] 2 All ER 234</w:t>
      </w:r>
      <w:r w:rsidRPr="00776004">
        <w:rPr>
          <w:rFonts w:ascii="Times New Roman" w:hAnsi="Times New Roman" w:cs="Times New Roman"/>
          <w:b/>
          <w:sz w:val="24"/>
          <w:szCs w:val="24"/>
        </w:rPr>
        <w:t xml:space="preserve"> </w:t>
      </w:r>
      <w:r w:rsidRPr="00776004">
        <w:rPr>
          <w:rFonts w:ascii="Times New Roman" w:hAnsi="Times New Roman" w:cs="Times New Roman"/>
          <w:sz w:val="24"/>
          <w:szCs w:val="24"/>
        </w:rPr>
        <w:t>by Lord Gree</w:t>
      </w:r>
      <w:r w:rsidR="00BE5F22" w:rsidRPr="00776004">
        <w:rPr>
          <w:rFonts w:ascii="Times New Roman" w:hAnsi="Times New Roman" w:cs="Times New Roman"/>
          <w:sz w:val="24"/>
          <w:szCs w:val="24"/>
        </w:rPr>
        <w:t>n</w:t>
      </w:r>
      <w:r w:rsidRPr="00776004">
        <w:rPr>
          <w:rFonts w:ascii="Times New Roman" w:hAnsi="Times New Roman" w:cs="Times New Roman"/>
          <w:sz w:val="24"/>
          <w:szCs w:val="24"/>
        </w:rPr>
        <w:t xml:space="preserve">e MR when he notes that the </w:t>
      </w:r>
      <w:r w:rsidR="00506B77" w:rsidRPr="00776004">
        <w:rPr>
          <w:rFonts w:ascii="Times New Roman" w:hAnsi="Times New Roman" w:cs="Times New Roman"/>
          <w:sz w:val="24"/>
          <w:szCs w:val="24"/>
        </w:rPr>
        <w:t>company is a private company, and the articles of association contain restrictions on transfer and transmissi</w:t>
      </w:r>
      <w:r w:rsidRPr="00776004">
        <w:rPr>
          <w:rFonts w:ascii="Times New Roman" w:hAnsi="Times New Roman" w:cs="Times New Roman"/>
          <w:sz w:val="24"/>
          <w:szCs w:val="24"/>
        </w:rPr>
        <w:t xml:space="preserve">on of shares. He went on to consider the relevant restrictions.  He further discussed the right to property in a share and transferability when he said at page </w:t>
      </w:r>
      <w:r w:rsidR="00506B77" w:rsidRPr="00776004">
        <w:rPr>
          <w:rFonts w:ascii="Times New Roman" w:hAnsi="Times New Roman" w:cs="Times New Roman"/>
          <w:sz w:val="24"/>
          <w:szCs w:val="24"/>
        </w:rPr>
        <w:t>237</w:t>
      </w:r>
      <w:r w:rsidRPr="00776004">
        <w:rPr>
          <w:rFonts w:ascii="Times New Roman" w:hAnsi="Times New Roman" w:cs="Times New Roman"/>
          <w:sz w:val="24"/>
          <w:szCs w:val="24"/>
        </w:rPr>
        <w:t>:</w:t>
      </w:r>
    </w:p>
    <w:p w:rsidR="00506B77" w:rsidRPr="00776004" w:rsidRDefault="00506B77" w:rsidP="00506B77">
      <w:pPr>
        <w:ind w:left="720"/>
        <w:jc w:val="both"/>
        <w:rPr>
          <w:rFonts w:ascii="Times New Roman" w:hAnsi="Times New Roman" w:cs="Times New Roman"/>
          <w:sz w:val="24"/>
          <w:szCs w:val="24"/>
        </w:rPr>
      </w:pPr>
      <w:r w:rsidRPr="00776004">
        <w:rPr>
          <w:rFonts w:ascii="Times New Roman" w:hAnsi="Times New Roman" w:cs="Times New Roman"/>
          <w:sz w:val="24"/>
          <w:szCs w:val="24"/>
        </w:rPr>
        <w:t>“</w:t>
      </w:r>
      <w:r w:rsidR="004D4808" w:rsidRPr="00776004">
        <w:rPr>
          <w:rFonts w:ascii="Times New Roman" w:hAnsi="Times New Roman" w:cs="Times New Roman"/>
          <w:sz w:val="24"/>
          <w:szCs w:val="24"/>
        </w:rPr>
        <w:t xml:space="preserve"> ... </w:t>
      </w:r>
      <w:r w:rsidRPr="00776004">
        <w:rPr>
          <w:rFonts w:ascii="Times New Roman" w:hAnsi="Times New Roman" w:cs="Times New Roman"/>
          <w:sz w:val="24"/>
          <w:szCs w:val="24"/>
        </w:rPr>
        <w:t>in the case of the restriction of transfer of shares I think it is right for the court to remember that a share, being personal property, is prima facie transferable, although the conditions of the transfer are to be found in the terms laid down in the articles. If the right of transfer, which is inherent in property of this kind, is to be taken away or cut down, it seems to me that it should be done by language of sufficient clarity to make it apparent that that was the intention.”</w:t>
      </w:r>
    </w:p>
    <w:p w:rsidR="00F41EAA" w:rsidRPr="00776004" w:rsidRDefault="00F41EAA" w:rsidP="00E3613D">
      <w:pPr>
        <w:jc w:val="both"/>
        <w:rPr>
          <w:rFonts w:ascii="Times New Roman" w:hAnsi="Times New Roman" w:cs="Times New Roman"/>
          <w:sz w:val="24"/>
          <w:szCs w:val="24"/>
        </w:rPr>
      </w:pPr>
      <w:r w:rsidRPr="00776004">
        <w:rPr>
          <w:rFonts w:ascii="Times New Roman" w:hAnsi="Times New Roman" w:cs="Times New Roman"/>
          <w:sz w:val="24"/>
          <w:szCs w:val="24"/>
        </w:rPr>
        <w:lastRenderedPageBreak/>
        <w:t xml:space="preserve">The </w:t>
      </w:r>
      <w:r w:rsidR="007A0C45" w:rsidRPr="00776004">
        <w:rPr>
          <w:rFonts w:ascii="Times New Roman" w:hAnsi="Times New Roman" w:cs="Times New Roman"/>
          <w:sz w:val="24"/>
          <w:szCs w:val="24"/>
        </w:rPr>
        <w:t>Plaintiff</w:t>
      </w:r>
      <w:r w:rsidR="00E91AD9" w:rsidRPr="00776004">
        <w:rPr>
          <w:rFonts w:ascii="Times New Roman" w:hAnsi="Times New Roman" w:cs="Times New Roman"/>
          <w:sz w:val="24"/>
          <w:szCs w:val="24"/>
        </w:rPr>
        <w:t>’</w:t>
      </w:r>
      <w:r w:rsidRPr="00776004">
        <w:rPr>
          <w:rFonts w:ascii="Times New Roman" w:hAnsi="Times New Roman" w:cs="Times New Roman"/>
          <w:sz w:val="24"/>
          <w:szCs w:val="24"/>
        </w:rPr>
        <w:t xml:space="preserve">s case is that he had an agreement for the transfer of 30% shares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and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He testified that </w:t>
      </w:r>
      <w:r w:rsidR="00CB679D" w:rsidRPr="00776004">
        <w:rPr>
          <w:rFonts w:ascii="Times New Roman" w:hAnsi="Times New Roman" w:cs="Times New Roman"/>
          <w:sz w:val="24"/>
          <w:szCs w:val="24"/>
        </w:rPr>
        <w:t xml:space="preserve">when cross examined and said that </w:t>
      </w:r>
      <w:r w:rsidRPr="00776004">
        <w:rPr>
          <w:rFonts w:ascii="Times New Roman" w:hAnsi="Times New Roman" w:cs="Times New Roman"/>
          <w:sz w:val="24"/>
          <w:szCs w:val="24"/>
        </w:rPr>
        <w:t xml:space="preserve">he expected the 30% shares from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He did not know about the other shareholder having 51% shares, </w:t>
      </w:r>
      <w:r w:rsidR="00CB679D" w:rsidRPr="00776004">
        <w:rPr>
          <w:rFonts w:ascii="Times New Roman" w:hAnsi="Times New Roman" w:cs="Times New Roman"/>
          <w:sz w:val="24"/>
          <w:szCs w:val="24"/>
        </w:rPr>
        <w:t xml:space="preserve">namely </w:t>
      </w:r>
      <w:r w:rsidRPr="00776004">
        <w:rPr>
          <w:rFonts w:ascii="Times New Roman" w:hAnsi="Times New Roman" w:cs="Times New Roman"/>
          <w:sz w:val="24"/>
          <w:szCs w:val="24"/>
        </w:rPr>
        <w:t xml:space="preserve">Mr Ahmed Bongo whom he learnt about later on. </w:t>
      </w:r>
      <w:r w:rsidR="004D4808" w:rsidRPr="00776004">
        <w:rPr>
          <w:rFonts w:ascii="Times New Roman" w:hAnsi="Times New Roman" w:cs="Times New Roman"/>
          <w:sz w:val="24"/>
          <w:szCs w:val="24"/>
        </w:rPr>
        <w:t xml:space="preserve">In the absence of the articles of Association, the question of construction of the rights of the parties namely the </w:t>
      </w:r>
      <w:r w:rsidR="007A0C45" w:rsidRPr="00776004">
        <w:rPr>
          <w:rFonts w:ascii="Times New Roman" w:hAnsi="Times New Roman" w:cs="Times New Roman"/>
          <w:sz w:val="24"/>
          <w:szCs w:val="24"/>
        </w:rPr>
        <w:t>Plaintiff</w:t>
      </w:r>
      <w:r w:rsidR="004D4808" w:rsidRPr="00776004">
        <w:rPr>
          <w:rFonts w:ascii="Times New Roman" w:hAnsi="Times New Roman" w:cs="Times New Roman"/>
          <w:sz w:val="24"/>
          <w:szCs w:val="24"/>
        </w:rPr>
        <w:t xml:space="preserve"> and the second </w:t>
      </w:r>
      <w:r w:rsidR="007A0C45" w:rsidRPr="00776004">
        <w:rPr>
          <w:rFonts w:ascii="Times New Roman" w:hAnsi="Times New Roman" w:cs="Times New Roman"/>
          <w:sz w:val="24"/>
          <w:szCs w:val="24"/>
        </w:rPr>
        <w:t>Defendant</w:t>
      </w:r>
      <w:r w:rsidR="004D4808" w:rsidRPr="00776004">
        <w:rPr>
          <w:rFonts w:ascii="Times New Roman" w:hAnsi="Times New Roman" w:cs="Times New Roman"/>
          <w:sz w:val="24"/>
          <w:szCs w:val="24"/>
        </w:rPr>
        <w:t xml:space="preserve"> cannot be concluded on that basis.</w:t>
      </w:r>
      <w:r w:rsidR="00CB679D" w:rsidRPr="00776004">
        <w:rPr>
          <w:rFonts w:ascii="Times New Roman" w:hAnsi="Times New Roman" w:cs="Times New Roman"/>
          <w:sz w:val="24"/>
          <w:szCs w:val="24"/>
        </w:rPr>
        <w:t xml:space="preserve"> Secondly a transmission of shares may be subject to the discretionary power of the first </w:t>
      </w:r>
      <w:r w:rsidR="007A0C45" w:rsidRPr="00776004">
        <w:rPr>
          <w:rFonts w:ascii="Times New Roman" w:hAnsi="Times New Roman" w:cs="Times New Roman"/>
          <w:sz w:val="24"/>
          <w:szCs w:val="24"/>
        </w:rPr>
        <w:t>Defendant</w:t>
      </w:r>
      <w:r w:rsidR="00317C5C" w:rsidRPr="00776004">
        <w:rPr>
          <w:rFonts w:ascii="Times New Roman" w:hAnsi="Times New Roman" w:cs="Times New Roman"/>
          <w:sz w:val="24"/>
          <w:szCs w:val="24"/>
        </w:rPr>
        <w:t>’s</w:t>
      </w:r>
      <w:r w:rsidR="00CB679D" w:rsidRPr="00776004">
        <w:rPr>
          <w:rFonts w:ascii="Times New Roman" w:hAnsi="Times New Roman" w:cs="Times New Roman"/>
          <w:sz w:val="24"/>
          <w:szCs w:val="24"/>
        </w:rPr>
        <w:t xml:space="preserve"> directors and the court cannot impose it on them. </w:t>
      </w:r>
      <w:r w:rsidR="00291F0F" w:rsidRPr="00776004">
        <w:rPr>
          <w:rFonts w:ascii="Times New Roman" w:hAnsi="Times New Roman" w:cs="Times New Roman"/>
          <w:sz w:val="24"/>
          <w:szCs w:val="24"/>
        </w:rPr>
        <w:t xml:space="preserve"> In the case of allotment, it is a company matter and requires company resolution.</w:t>
      </w:r>
      <w:r w:rsidR="006C25E5" w:rsidRPr="00776004">
        <w:rPr>
          <w:rFonts w:ascii="Times New Roman" w:hAnsi="Times New Roman" w:cs="Times New Roman"/>
          <w:sz w:val="24"/>
          <w:szCs w:val="24"/>
        </w:rPr>
        <w:t xml:space="preserve"> In the premises the only relevant factor to consider is whether the first </w:t>
      </w:r>
      <w:r w:rsidR="007A0C45" w:rsidRPr="00776004">
        <w:rPr>
          <w:rFonts w:ascii="Times New Roman" w:hAnsi="Times New Roman" w:cs="Times New Roman"/>
          <w:sz w:val="24"/>
          <w:szCs w:val="24"/>
        </w:rPr>
        <w:t>Defendant</w:t>
      </w:r>
      <w:r w:rsidR="006C25E5" w:rsidRPr="00776004">
        <w:rPr>
          <w:rFonts w:ascii="Times New Roman" w:hAnsi="Times New Roman" w:cs="Times New Roman"/>
          <w:sz w:val="24"/>
          <w:szCs w:val="24"/>
        </w:rPr>
        <w:t xml:space="preserve"> had the contract with the </w:t>
      </w:r>
      <w:r w:rsidR="007A0C45" w:rsidRPr="00776004">
        <w:rPr>
          <w:rFonts w:ascii="Times New Roman" w:hAnsi="Times New Roman" w:cs="Times New Roman"/>
          <w:sz w:val="24"/>
          <w:szCs w:val="24"/>
        </w:rPr>
        <w:t>Plaintiff</w:t>
      </w:r>
      <w:r w:rsidR="006C25E5" w:rsidRPr="00776004">
        <w:rPr>
          <w:rFonts w:ascii="Times New Roman" w:hAnsi="Times New Roman" w:cs="Times New Roman"/>
          <w:sz w:val="24"/>
          <w:szCs w:val="24"/>
        </w:rPr>
        <w:t xml:space="preserve"> for the sharing of profits.</w:t>
      </w:r>
    </w:p>
    <w:p w:rsidR="00506B77" w:rsidRPr="00776004" w:rsidRDefault="008F4AFB"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In </w:t>
      </w:r>
      <w:r w:rsidR="00F41EAA" w:rsidRPr="00776004">
        <w:rPr>
          <w:rFonts w:ascii="Times New Roman" w:hAnsi="Times New Roman" w:cs="Times New Roman"/>
          <w:sz w:val="24"/>
          <w:szCs w:val="24"/>
        </w:rPr>
        <w:t xml:space="preserve">the facts and circumstances of this suit, the question of whether there was an agreement to allot shares or transfer of shares amounting to 30% shares in the first </w:t>
      </w:r>
      <w:r w:rsidR="007A0C45" w:rsidRPr="00776004">
        <w:rPr>
          <w:rFonts w:ascii="Times New Roman" w:hAnsi="Times New Roman" w:cs="Times New Roman"/>
          <w:sz w:val="24"/>
          <w:szCs w:val="24"/>
        </w:rPr>
        <w:t>Defendant</w:t>
      </w:r>
      <w:r w:rsidR="00F41EAA" w:rsidRPr="00776004">
        <w:rPr>
          <w:rFonts w:ascii="Times New Roman" w:hAnsi="Times New Roman" w:cs="Times New Roman"/>
          <w:sz w:val="24"/>
          <w:szCs w:val="24"/>
        </w:rPr>
        <w:t xml:space="preserve"> company cannot be resolved and there is no cause of action </w:t>
      </w:r>
      <w:r w:rsidRPr="00776004">
        <w:rPr>
          <w:rFonts w:ascii="Times New Roman" w:hAnsi="Times New Roman" w:cs="Times New Roman"/>
          <w:sz w:val="24"/>
          <w:szCs w:val="24"/>
        </w:rPr>
        <w:t xml:space="preserve">or suit proved </w:t>
      </w:r>
      <w:r w:rsidR="00F41EAA" w:rsidRPr="00776004">
        <w:rPr>
          <w:rFonts w:ascii="Times New Roman" w:hAnsi="Times New Roman" w:cs="Times New Roman"/>
          <w:sz w:val="24"/>
          <w:szCs w:val="24"/>
        </w:rPr>
        <w:t xml:space="preserve">for the acquisition of 30% shares </w:t>
      </w:r>
      <w:r w:rsidRPr="00776004">
        <w:rPr>
          <w:rFonts w:ascii="Times New Roman" w:hAnsi="Times New Roman" w:cs="Times New Roman"/>
          <w:sz w:val="24"/>
          <w:szCs w:val="24"/>
        </w:rPr>
        <w:t xml:space="preserve">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company </w:t>
      </w:r>
      <w:r w:rsidR="00F41EAA" w:rsidRPr="00776004">
        <w:rPr>
          <w:rFonts w:ascii="Times New Roman" w:hAnsi="Times New Roman" w:cs="Times New Roman"/>
          <w:sz w:val="24"/>
          <w:szCs w:val="24"/>
        </w:rPr>
        <w:t>both in the pleadings and from the evidence adduced so far.</w:t>
      </w:r>
    </w:p>
    <w:p w:rsidR="00E86F63" w:rsidRPr="00776004" w:rsidRDefault="00E86F63" w:rsidP="00E3613D">
      <w:pPr>
        <w:jc w:val="both"/>
        <w:rPr>
          <w:rFonts w:ascii="Times New Roman" w:hAnsi="Times New Roman" w:cs="Times New Roman"/>
          <w:sz w:val="24"/>
          <w:szCs w:val="24"/>
        </w:rPr>
      </w:pPr>
      <w:r w:rsidRPr="00776004">
        <w:rPr>
          <w:rFonts w:ascii="Times New Roman" w:hAnsi="Times New Roman" w:cs="Times New Roman"/>
          <w:sz w:val="24"/>
          <w:szCs w:val="24"/>
        </w:rPr>
        <w:t>As written above the following issues had been raised for the trial namely:</w:t>
      </w:r>
    </w:p>
    <w:p w:rsidR="00E86F63" w:rsidRPr="00776004" w:rsidRDefault="00E86F63" w:rsidP="00E86F63">
      <w:pPr>
        <w:pStyle w:val="ListParagraph"/>
        <w:numPr>
          <w:ilvl w:val="0"/>
          <w:numId w:val="9"/>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Whether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are liable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breach of trust?</w:t>
      </w:r>
    </w:p>
    <w:p w:rsidR="00E86F63" w:rsidRPr="00776004" w:rsidRDefault="00E86F63" w:rsidP="00E86F63">
      <w:pPr>
        <w:pStyle w:val="ListParagraph"/>
        <w:ind w:left="1080"/>
        <w:jc w:val="both"/>
        <w:rPr>
          <w:rFonts w:ascii="Times New Roman" w:hAnsi="Times New Roman" w:cs="Times New Roman"/>
          <w:sz w:val="24"/>
          <w:szCs w:val="24"/>
        </w:rPr>
      </w:pPr>
    </w:p>
    <w:p w:rsidR="00E86F63" w:rsidRPr="00776004" w:rsidRDefault="00E86F63" w:rsidP="00E86F63">
      <w:pPr>
        <w:pStyle w:val="ListParagraph"/>
        <w:numPr>
          <w:ilvl w:val="0"/>
          <w:numId w:val="9"/>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defamed the character of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w:t>
      </w:r>
    </w:p>
    <w:p w:rsidR="00E86F63" w:rsidRPr="00776004" w:rsidRDefault="00E86F63" w:rsidP="00E86F63">
      <w:pPr>
        <w:pStyle w:val="ListParagraph"/>
        <w:rPr>
          <w:rFonts w:ascii="Times New Roman" w:eastAsia="Times New Roman" w:hAnsi="Times New Roman" w:cs="Times New Roman"/>
          <w:sz w:val="24"/>
          <w:szCs w:val="24"/>
        </w:rPr>
      </w:pPr>
    </w:p>
    <w:p w:rsidR="00E86F63" w:rsidRPr="00776004" w:rsidRDefault="00E86F63" w:rsidP="00E86F63">
      <w:pPr>
        <w:pStyle w:val="ListParagraph"/>
        <w:numPr>
          <w:ilvl w:val="0"/>
          <w:numId w:val="9"/>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had a contract with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the transfer of shares and if o whether it was breached?</w:t>
      </w:r>
    </w:p>
    <w:p w:rsidR="00E86F63" w:rsidRPr="00776004" w:rsidRDefault="00E86F63" w:rsidP="00E86F63">
      <w:pPr>
        <w:pStyle w:val="ListParagraph"/>
        <w:rPr>
          <w:rFonts w:ascii="Times New Roman" w:eastAsia="Times New Roman" w:hAnsi="Times New Roman" w:cs="Times New Roman"/>
          <w:sz w:val="24"/>
          <w:szCs w:val="24"/>
        </w:rPr>
      </w:pPr>
    </w:p>
    <w:p w:rsidR="00E86F63" w:rsidRPr="00776004" w:rsidRDefault="00E86F63" w:rsidP="00E86F63">
      <w:pPr>
        <w:pStyle w:val="ListParagraph"/>
        <w:numPr>
          <w:ilvl w:val="0"/>
          <w:numId w:val="9"/>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wrongly induced a breach of contract with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w:t>
      </w:r>
    </w:p>
    <w:p w:rsidR="00E86F63" w:rsidRPr="00776004" w:rsidRDefault="00E86F63" w:rsidP="00E86F63">
      <w:pPr>
        <w:pStyle w:val="ListParagraph"/>
        <w:rPr>
          <w:rFonts w:ascii="Times New Roman" w:eastAsia="Times New Roman" w:hAnsi="Times New Roman" w:cs="Times New Roman"/>
          <w:sz w:val="24"/>
          <w:szCs w:val="24"/>
        </w:rPr>
      </w:pPr>
    </w:p>
    <w:p w:rsidR="00E86F63" w:rsidRPr="00776004" w:rsidRDefault="00E86F63" w:rsidP="00E86F63">
      <w:pPr>
        <w:pStyle w:val="ListParagraph"/>
        <w:numPr>
          <w:ilvl w:val="0"/>
          <w:numId w:val="9"/>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Whether the 2</w:t>
      </w:r>
      <w:r w:rsidRPr="00776004">
        <w:rPr>
          <w:rFonts w:ascii="Times New Roman" w:eastAsia="Times New Roman" w:hAnsi="Times New Roman" w:cs="Times New Roman"/>
          <w:sz w:val="24"/>
          <w:szCs w:val="24"/>
          <w:vertAlign w:val="superscript"/>
        </w:rPr>
        <w:t>nd</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wrongly terminated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’s employment with the 1</w:t>
      </w:r>
      <w:r w:rsidRPr="00776004">
        <w:rPr>
          <w:rFonts w:ascii="Times New Roman" w:eastAsia="Times New Roman" w:hAnsi="Times New Roman" w:cs="Times New Roman"/>
          <w:sz w:val="24"/>
          <w:szCs w:val="24"/>
          <w:vertAlign w:val="superscript"/>
        </w:rPr>
        <w:t>st</w:t>
      </w:r>
      <w:r w:rsidRPr="00776004">
        <w:rPr>
          <w:rFonts w:ascii="Times New Roman" w:eastAsia="Times New Roman" w:hAnsi="Times New Roman" w:cs="Times New Roman"/>
          <w:sz w:val="24"/>
          <w:szCs w:val="24"/>
        </w:rPr>
        <w:t xml:space="preserv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w:t>
      </w:r>
    </w:p>
    <w:p w:rsidR="00E86F63" w:rsidRPr="00776004" w:rsidRDefault="00E86F63" w:rsidP="00E86F63">
      <w:pPr>
        <w:pStyle w:val="ListParagraph"/>
        <w:rPr>
          <w:rFonts w:ascii="Times New Roman" w:eastAsia="Times New Roman" w:hAnsi="Times New Roman" w:cs="Times New Roman"/>
          <w:sz w:val="24"/>
          <w:szCs w:val="24"/>
        </w:rPr>
      </w:pPr>
    </w:p>
    <w:p w:rsidR="00E86F63" w:rsidRPr="00776004" w:rsidRDefault="00E86F63" w:rsidP="00E86F63">
      <w:pPr>
        <w:pStyle w:val="ListParagraph"/>
        <w:numPr>
          <w:ilvl w:val="0"/>
          <w:numId w:val="9"/>
        </w:numPr>
        <w:jc w:val="both"/>
        <w:rPr>
          <w:rFonts w:ascii="Times New Roman" w:hAnsi="Times New Roman" w:cs="Times New Roman"/>
          <w:sz w:val="24"/>
          <w:szCs w:val="24"/>
        </w:rPr>
      </w:pPr>
      <w:r w:rsidRPr="00776004">
        <w:rPr>
          <w:rFonts w:ascii="Times New Roman" w:eastAsia="Times New Roman" w:hAnsi="Times New Roman" w:cs="Times New Roman"/>
          <w:sz w:val="24"/>
          <w:szCs w:val="24"/>
        </w:rPr>
        <w:t xml:space="preserve">Remedies </w:t>
      </w:r>
    </w:p>
    <w:p w:rsidR="00E86F63" w:rsidRPr="00776004" w:rsidRDefault="00E86F63" w:rsidP="00E3613D">
      <w:pPr>
        <w:jc w:val="both"/>
        <w:rPr>
          <w:rFonts w:ascii="Times New Roman" w:hAnsi="Times New Roman" w:cs="Times New Roman"/>
          <w:sz w:val="24"/>
          <w:szCs w:val="24"/>
        </w:rPr>
      </w:pPr>
      <w:r w:rsidRPr="00776004">
        <w:rPr>
          <w:rFonts w:ascii="Times New Roman" w:hAnsi="Times New Roman" w:cs="Times New Roman"/>
          <w:sz w:val="24"/>
          <w:szCs w:val="24"/>
        </w:rPr>
        <w:t>After considering the preliminary points of law and the evidence, the following issues are resolved as follows:</w:t>
      </w:r>
    </w:p>
    <w:p w:rsidR="00E86F63" w:rsidRPr="00776004" w:rsidRDefault="00E86F63"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Issue number 4 of whether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wrongly induced a breach of contract with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is answered in the negative in light of the findings of the court on the cause of action.</w:t>
      </w:r>
    </w:p>
    <w:p w:rsidR="00E86F63" w:rsidRPr="00776004" w:rsidRDefault="00E86F63"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Issue number 2 on whether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defamed the character of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is also answered in the negative in light of the findings of the court on the preliminary points of law about whether that is a cause of action. The alleged defamatory article was published by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w:t>
      </w:r>
    </w:p>
    <w:p w:rsidR="00A32D0D" w:rsidRPr="00776004" w:rsidRDefault="00E86F63" w:rsidP="00E3613D">
      <w:pPr>
        <w:jc w:val="both"/>
        <w:rPr>
          <w:rFonts w:ascii="Times New Roman" w:hAnsi="Times New Roman" w:cs="Times New Roman"/>
          <w:sz w:val="24"/>
          <w:szCs w:val="24"/>
        </w:rPr>
      </w:pPr>
      <w:r w:rsidRPr="00776004">
        <w:rPr>
          <w:rFonts w:ascii="Times New Roman" w:hAnsi="Times New Roman" w:cs="Times New Roman"/>
          <w:sz w:val="24"/>
          <w:szCs w:val="24"/>
        </w:rPr>
        <w:lastRenderedPageBreak/>
        <w:t>Issue number</w:t>
      </w:r>
      <w:r w:rsidR="00A32D0D" w:rsidRPr="00776004">
        <w:rPr>
          <w:rFonts w:ascii="Times New Roman" w:hAnsi="Times New Roman" w:cs="Times New Roman"/>
          <w:sz w:val="24"/>
          <w:szCs w:val="24"/>
        </w:rPr>
        <w:t xml:space="preserve"> 3 </w:t>
      </w:r>
      <w:r w:rsidRPr="00776004">
        <w:rPr>
          <w:rFonts w:ascii="Times New Roman" w:hAnsi="Times New Roman" w:cs="Times New Roman"/>
          <w:sz w:val="24"/>
          <w:szCs w:val="24"/>
        </w:rPr>
        <w:t xml:space="preserve">of whether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had a contract with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for the transfer of shares and if so whether it was breached, is answered in the negative. From the evidence and the law in the findings above, there is no written agreement and secondly the evidence of an agreement between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and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could not be proved on the basis of the articles of Association in terms of an agreement to transfer 30% shares. The cause of action </w:t>
      </w:r>
      <w:r w:rsidR="00A32D0D" w:rsidRPr="00776004">
        <w:rPr>
          <w:rFonts w:ascii="Times New Roman" w:hAnsi="Times New Roman" w:cs="Times New Roman"/>
          <w:sz w:val="24"/>
          <w:szCs w:val="24"/>
        </w:rPr>
        <w:t xml:space="preserve">for the transfer of or allocation of 30% shares in the first </w:t>
      </w:r>
      <w:r w:rsidR="007A0C45" w:rsidRPr="00776004">
        <w:rPr>
          <w:rFonts w:ascii="Times New Roman" w:hAnsi="Times New Roman" w:cs="Times New Roman"/>
          <w:sz w:val="24"/>
          <w:szCs w:val="24"/>
        </w:rPr>
        <w:t>Defendant</w:t>
      </w:r>
      <w:r w:rsidR="00A32D0D"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00A32D0D" w:rsidRPr="00776004">
        <w:rPr>
          <w:rFonts w:ascii="Times New Roman" w:hAnsi="Times New Roman" w:cs="Times New Roman"/>
          <w:sz w:val="24"/>
          <w:szCs w:val="24"/>
        </w:rPr>
        <w:t xml:space="preserve"> </w:t>
      </w:r>
      <w:r w:rsidRPr="00776004">
        <w:rPr>
          <w:rFonts w:ascii="Times New Roman" w:hAnsi="Times New Roman" w:cs="Times New Roman"/>
          <w:sz w:val="24"/>
          <w:szCs w:val="24"/>
        </w:rPr>
        <w:t>also fails</w:t>
      </w:r>
      <w:r w:rsidR="00CB679D" w:rsidRPr="00776004">
        <w:rPr>
          <w:rFonts w:ascii="Times New Roman" w:hAnsi="Times New Roman" w:cs="Times New Roman"/>
          <w:sz w:val="24"/>
          <w:szCs w:val="24"/>
        </w:rPr>
        <w:t xml:space="preserve"> because transmission of shares among other things on a private company such as the first </w:t>
      </w:r>
      <w:r w:rsidR="007A0C45" w:rsidRPr="00776004">
        <w:rPr>
          <w:rFonts w:ascii="Times New Roman" w:hAnsi="Times New Roman" w:cs="Times New Roman"/>
          <w:sz w:val="24"/>
          <w:szCs w:val="24"/>
        </w:rPr>
        <w:t>Defendant</w:t>
      </w:r>
      <w:r w:rsidR="00CB679D" w:rsidRPr="00776004">
        <w:rPr>
          <w:rFonts w:ascii="Times New Roman" w:hAnsi="Times New Roman" w:cs="Times New Roman"/>
          <w:sz w:val="24"/>
          <w:szCs w:val="24"/>
        </w:rPr>
        <w:t xml:space="preserve"> is subject to the discretionary powers of the directors. The second </w:t>
      </w:r>
      <w:r w:rsidR="007A0C45" w:rsidRPr="00776004">
        <w:rPr>
          <w:rFonts w:ascii="Times New Roman" w:hAnsi="Times New Roman" w:cs="Times New Roman"/>
          <w:sz w:val="24"/>
          <w:szCs w:val="24"/>
        </w:rPr>
        <w:t>Defendant</w:t>
      </w:r>
      <w:r w:rsidR="00CB679D" w:rsidRPr="00776004">
        <w:rPr>
          <w:rFonts w:ascii="Times New Roman" w:hAnsi="Times New Roman" w:cs="Times New Roman"/>
          <w:sz w:val="24"/>
          <w:szCs w:val="24"/>
        </w:rPr>
        <w:t xml:space="preserve"> who is a director only had 49% shares and is therefore a minority shareholder and cannot determine the matter</w:t>
      </w:r>
      <w:r w:rsidRPr="00776004">
        <w:rPr>
          <w:rFonts w:ascii="Times New Roman" w:hAnsi="Times New Roman" w:cs="Times New Roman"/>
          <w:sz w:val="24"/>
          <w:szCs w:val="24"/>
        </w:rPr>
        <w:t>.</w:t>
      </w:r>
    </w:p>
    <w:p w:rsidR="003C63B1" w:rsidRPr="00776004" w:rsidRDefault="003B5F59" w:rsidP="003B5F59">
      <w:pPr>
        <w:jc w:val="both"/>
        <w:rPr>
          <w:rFonts w:ascii="Times New Roman" w:eastAsia="Times New Roman" w:hAnsi="Times New Roman" w:cs="Times New Roman"/>
          <w:sz w:val="24"/>
          <w:szCs w:val="24"/>
        </w:rPr>
      </w:pPr>
      <w:r w:rsidRPr="00776004">
        <w:rPr>
          <w:rFonts w:ascii="Times New Roman" w:hAnsi="Times New Roman" w:cs="Times New Roman"/>
          <w:sz w:val="24"/>
          <w:szCs w:val="24"/>
        </w:rPr>
        <w:t>The remaining issues are whether</w:t>
      </w:r>
      <w:r w:rsidRPr="00776004">
        <w:rPr>
          <w:rFonts w:ascii="Times New Roman" w:eastAsia="Times New Roman" w:hAnsi="Times New Roman" w:cs="Times New Roman"/>
          <w:sz w:val="24"/>
          <w:szCs w:val="24"/>
        </w:rPr>
        <w:t xml:space="preserve"> the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s are liable to the </w:t>
      </w:r>
      <w:r w:rsidR="007A0C45" w:rsidRPr="00776004">
        <w:rPr>
          <w:rFonts w:ascii="Times New Roman" w:eastAsia="Times New Roman" w:hAnsi="Times New Roman" w:cs="Times New Roman"/>
          <w:sz w:val="24"/>
          <w:szCs w:val="24"/>
        </w:rPr>
        <w:t>Plaintiff</w:t>
      </w:r>
      <w:r w:rsidRPr="00776004">
        <w:rPr>
          <w:rFonts w:ascii="Times New Roman" w:eastAsia="Times New Roman" w:hAnsi="Times New Roman" w:cs="Times New Roman"/>
          <w:sz w:val="24"/>
          <w:szCs w:val="24"/>
        </w:rPr>
        <w:t xml:space="preserve"> for breach of trust and secondly whether the second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 xml:space="preserve"> wrongfully terminated the </w:t>
      </w:r>
      <w:r w:rsidR="007A0C45" w:rsidRPr="00776004">
        <w:rPr>
          <w:rFonts w:ascii="Times New Roman" w:eastAsia="Times New Roman" w:hAnsi="Times New Roman" w:cs="Times New Roman"/>
          <w:sz w:val="24"/>
          <w:szCs w:val="24"/>
        </w:rPr>
        <w:t>Plaintiff</w:t>
      </w:r>
      <w:r w:rsidR="00F82DA7" w:rsidRPr="00776004">
        <w:rPr>
          <w:rFonts w:ascii="Times New Roman" w:eastAsia="Times New Roman" w:hAnsi="Times New Roman" w:cs="Times New Roman"/>
          <w:sz w:val="24"/>
          <w:szCs w:val="24"/>
        </w:rPr>
        <w:t>’</w:t>
      </w:r>
      <w:r w:rsidRPr="00776004">
        <w:rPr>
          <w:rFonts w:ascii="Times New Roman" w:eastAsia="Times New Roman" w:hAnsi="Times New Roman" w:cs="Times New Roman"/>
          <w:sz w:val="24"/>
          <w:szCs w:val="24"/>
        </w:rPr>
        <w:t xml:space="preserve">s employment with the first </w:t>
      </w:r>
      <w:r w:rsidR="007A0C45" w:rsidRPr="00776004">
        <w:rPr>
          <w:rFonts w:ascii="Times New Roman" w:eastAsia="Times New Roman" w:hAnsi="Times New Roman" w:cs="Times New Roman"/>
          <w:sz w:val="24"/>
          <w:szCs w:val="24"/>
        </w:rPr>
        <w:t>Defendant</w:t>
      </w:r>
      <w:r w:rsidRPr="00776004">
        <w:rPr>
          <w:rFonts w:ascii="Times New Roman" w:eastAsia="Times New Roman" w:hAnsi="Times New Roman" w:cs="Times New Roman"/>
          <w:sz w:val="24"/>
          <w:szCs w:val="24"/>
        </w:rPr>
        <w:t>.</w:t>
      </w:r>
    </w:p>
    <w:p w:rsidR="003C63B1" w:rsidRPr="00776004" w:rsidRDefault="003C63B1" w:rsidP="003B5F59">
      <w:pPr>
        <w:jc w:val="both"/>
        <w:rPr>
          <w:rFonts w:ascii="Times New Roman" w:hAnsi="Times New Roman" w:cs="Times New Roman"/>
          <w:sz w:val="24"/>
          <w:szCs w:val="24"/>
        </w:rPr>
      </w:pPr>
      <w:r w:rsidRPr="00776004">
        <w:rPr>
          <w:rFonts w:ascii="Times New Roman" w:hAnsi="Times New Roman" w:cs="Times New Roman"/>
          <w:sz w:val="24"/>
          <w:szCs w:val="24"/>
        </w:rPr>
        <w:t xml:space="preserve">On the issue of whether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are liable to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for breach of trust,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submitted that the term "trust" was agreed to between the parties at the scheduling conference and pleade</w:t>
      </w:r>
      <w:r w:rsidR="00CB679D" w:rsidRPr="00776004">
        <w:rPr>
          <w:rFonts w:ascii="Times New Roman" w:hAnsi="Times New Roman" w:cs="Times New Roman"/>
          <w:sz w:val="24"/>
          <w:szCs w:val="24"/>
        </w:rPr>
        <w:t>d in paragraph 8 of the plaint is</w:t>
      </w:r>
      <w:r w:rsidRPr="00776004">
        <w:rPr>
          <w:rFonts w:ascii="Times New Roman" w:hAnsi="Times New Roman" w:cs="Times New Roman"/>
          <w:sz w:val="24"/>
          <w:szCs w:val="24"/>
        </w:rPr>
        <w:t xml:space="preserve"> bad faith or violation of an agreement or </w:t>
      </w:r>
      <w:r w:rsidR="00227372" w:rsidRPr="00776004">
        <w:rPr>
          <w:rFonts w:ascii="Times New Roman" w:hAnsi="Times New Roman" w:cs="Times New Roman"/>
          <w:sz w:val="24"/>
          <w:szCs w:val="24"/>
        </w:rPr>
        <w:t>devious</w:t>
      </w:r>
      <w:r w:rsidRPr="00776004">
        <w:rPr>
          <w:rFonts w:ascii="Times New Roman" w:hAnsi="Times New Roman" w:cs="Times New Roman"/>
          <w:sz w:val="24"/>
          <w:szCs w:val="24"/>
        </w:rPr>
        <w:t xml:space="preserve"> or dubious dealing and sharp practice.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relies on the ag</w:t>
      </w:r>
      <w:r w:rsidR="00CB679D" w:rsidRPr="00776004">
        <w:rPr>
          <w:rFonts w:ascii="Times New Roman" w:hAnsi="Times New Roman" w:cs="Times New Roman"/>
          <w:sz w:val="24"/>
          <w:szCs w:val="24"/>
        </w:rPr>
        <w:t xml:space="preserve">reement </w:t>
      </w:r>
      <w:r w:rsidRPr="00776004">
        <w:rPr>
          <w:rFonts w:ascii="Times New Roman" w:hAnsi="Times New Roman" w:cs="Times New Roman"/>
          <w:sz w:val="24"/>
          <w:szCs w:val="24"/>
        </w:rPr>
        <w:t xml:space="preserve">with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personally to the effect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would be allotted the 30% stake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and the proceeds of the business contract. He submitted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t>
      </w:r>
      <w:r w:rsidR="00CB679D" w:rsidRPr="00776004">
        <w:rPr>
          <w:rFonts w:ascii="Times New Roman" w:hAnsi="Times New Roman" w:cs="Times New Roman"/>
          <w:sz w:val="24"/>
          <w:szCs w:val="24"/>
        </w:rPr>
        <w:t xml:space="preserve">kept his </w:t>
      </w:r>
      <w:r w:rsidRPr="00776004">
        <w:rPr>
          <w:rFonts w:ascii="Times New Roman" w:hAnsi="Times New Roman" w:cs="Times New Roman"/>
          <w:sz w:val="24"/>
          <w:szCs w:val="24"/>
        </w:rPr>
        <w:t xml:space="preserve">side of the bargain and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reneged.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relies on various e-mails exhibited which </w:t>
      </w:r>
      <w:r w:rsidR="00227372" w:rsidRPr="00776004">
        <w:rPr>
          <w:rFonts w:ascii="Times New Roman" w:hAnsi="Times New Roman" w:cs="Times New Roman"/>
          <w:sz w:val="24"/>
          <w:szCs w:val="24"/>
        </w:rPr>
        <w:t>contain</w:t>
      </w:r>
      <w:r w:rsidRPr="00776004">
        <w:rPr>
          <w:rFonts w:ascii="Times New Roman" w:hAnsi="Times New Roman" w:cs="Times New Roman"/>
          <w:sz w:val="24"/>
          <w:szCs w:val="24"/>
        </w:rPr>
        <w:t xml:space="preserve"> the correspondence of the parties on the matter. Secondly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relies on the testimony of PW1 who explained his role in bringing the business and the specific amounts </w:t>
      </w:r>
      <w:r w:rsidR="00CB679D" w:rsidRPr="00776004">
        <w:rPr>
          <w:rFonts w:ascii="Times New Roman" w:hAnsi="Times New Roman" w:cs="Times New Roman"/>
          <w:sz w:val="24"/>
          <w:szCs w:val="24"/>
        </w:rPr>
        <w:t xml:space="preserve">which he spent </w:t>
      </w:r>
      <w:r w:rsidRPr="00776004">
        <w:rPr>
          <w:rFonts w:ascii="Times New Roman" w:hAnsi="Times New Roman" w:cs="Times New Roman"/>
          <w:sz w:val="24"/>
          <w:szCs w:val="24"/>
        </w:rPr>
        <w:t>in question.</w:t>
      </w:r>
    </w:p>
    <w:p w:rsidR="00F506A0" w:rsidRPr="00776004" w:rsidRDefault="003C63B1" w:rsidP="003B5F59">
      <w:pPr>
        <w:jc w:val="both"/>
        <w:rPr>
          <w:rFonts w:ascii="Times New Roman" w:hAnsi="Times New Roman" w:cs="Times New Roman"/>
          <w:sz w:val="24"/>
          <w:szCs w:val="24"/>
        </w:rPr>
      </w:pPr>
      <w:r w:rsidRPr="00776004">
        <w:rPr>
          <w:rFonts w:ascii="Times New Roman" w:hAnsi="Times New Roman" w:cs="Times New Roman"/>
          <w:sz w:val="24"/>
          <w:szCs w:val="24"/>
        </w:rPr>
        <w:t xml:space="preserve">On the other hand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submitted that the issue was clearly level</w:t>
      </w:r>
      <w:r w:rsidR="00CB679D" w:rsidRPr="00776004">
        <w:rPr>
          <w:rFonts w:ascii="Times New Roman" w:hAnsi="Times New Roman" w:cs="Times New Roman"/>
          <w:sz w:val="24"/>
          <w:szCs w:val="24"/>
        </w:rPr>
        <w:t>led</w:t>
      </w:r>
      <w:r w:rsidRPr="00776004">
        <w:rPr>
          <w:rFonts w:ascii="Times New Roman" w:hAnsi="Times New Roman" w:cs="Times New Roman"/>
          <w:sz w:val="24"/>
          <w:szCs w:val="24"/>
        </w:rPr>
        <w:t xml:space="preserve"> solely against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It was not levelled against the first and 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s. He relied on Black's Law Dictionary for the definition of a trust as</w:t>
      </w:r>
      <w:r w:rsidR="009F01BD" w:rsidRPr="00776004">
        <w:rPr>
          <w:rFonts w:ascii="Times New Roman" w:hAnsi="Times New Roman" w:cs="Times New Roman"/>
          <w:sz w:val="24"/>
          <w:szCs w:val="24"/>
        </w:rPr>
        <w:t xml:space="preserve"> a </w:t>
      </w:r>
      <w:r w:rsidRPr="00776004">
        <w:rPr>
          <w:rFonts w:ascii="Times New Roman" w:hAnsi="Times New Roman" w:cs="Times New Roman"/>
          <w:sz w:val="24"/>
          <w:szCs w:val="24"/>
        </w:rPr>
        <w:t xml:space="preserve">right enforceable solely in equity to the beneficial </w:t>
      </w:r>
      <w:r w:rsidR="009F01BD" w:rsidRPr="00776004">
        <w:rPr>
          <w:rFonts w:ascii="Times New Roman" w:hAnsi="Times New Roman" w:cs="Times New Roman"/>
          <w:sz w:val="24"/>
          <w:szCs w:val="24"/>
        </w:rPr>
        <w:t xml:space="preserve">enjoyment </w:t>
      </w:r>
      <w:r w:rsidRPr="00776004">
        <w:rPr>
          <w:rFonts w:ascii="Times New Roman" w:hAnsi="Times New Roman" w:cs="Times New Roman"/>
          <w:sz w:val="24"/>
          <w:szCs w:val="24"/>
        </w:rPr>
        <w:t xml:space="preserve">of property to which another person holds the legal title or proprietary interest. As far as the pleadings are concerned, the alleged breach of trust included failure to allot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30% shares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and appointing </w:t>
      </w:r>
      <w:r w:rsidR="009F01BD" w:rsidRPr="00776004">
        <w:rPr>
          <w:rFonts w:ascii="Times New Roman" w:hAnsi="Times New Roman" w:cs="Times New Roman"/>
          <w:sz w:val="24"/>
          <w:szCs w:val="24"/>
        </w:rPr>
        <w:t xml:space="preserve">him </w:t>
      </w:r>
      <w:r w:rsidRPr="00776004">
        <w:rPr>
          <w:rFonts w:ascii="Times New Roman" w:hAnsi="Times New Roman" w:cs="Times New Roman"/>
          <w:sz w:val="24"/>
          <w:szCs w:val="24"/>
        </w:rPr>
        <w:t xml:space="preserve">a director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submitted that the value of the claim is approximately US$360,000 and had to be in writing. Secondly</w:t>
      </w:r>
      <w:r w:rsidR="00AC4D18" w:rsidRPr="00776004">
        <w:rPr>
          <w:rFonts w:ascii="Times New Roman" w:hAnsi="Times New Roman" w:cs="Times New Roman"/>
          <w:sz w:val="24"/>
          <w:szCs w:val="24"/>
        </w:rPr>
        <w:t>,</w:t>
      </w:r>
      <w:r w:rsidRPr="00776004">
        <w:rPr>
          <w:rFonts w:ascii="Times New Roman" w:hAnsi="Times New Roman" w:cs="Times New Roman"/>
          <w:sz w:val="24"/>
          <w:szCs w:val="24"/>
        </w:rPr>
        <w:t xml:space="preserve"> he contended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claims to have expended Uganda shillings 90,000,000/= but failed to prove it. The </w:t>
      </w:r>
      <w:r w:rsidR="007A0C45" w:rsidRPr="00776004">
        <w:rPr>
          <w:rFonts w:ascii="Times New Roman" w:hAnsi="Times New Roman" w:cs="Times New Roman"/>
          <w:sz w:val="24"/>
          <w:szCs w:val="24"/>
        </w:rPr>
        <w:t>Defendant</w:t>
      </w:r>
      <w:r w:rsidR="00AC4D18" w:rsidRPr="00776004">
        <w:rPr>
          <w:rFonts w:ascii="Times New Roman" w:hAnsi="Times New Roman" w:cs="Times New Roman"/>
          <w:sz w:val="24"/>
          <w:szCs w:val="24"/>
        </w:rPr>
        <w:t>’</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also submitted that the </w:t>
      </w:r>
      <w:r w:rsidR="007A0C45" w:rsidRPr="00776004">
        <w:rPr>
          <w:rFonts w:ascii="Times New Roman" w:hAnsi="Times New Roman" w:cs="Times New Roman"/>
          <w:sz w:val="24"/>
          <w:szCs w:val="24"/>
        </w:rPr>
        <w:t>Plaintiff</w:t>
      </w:r>
      <w:r w:rsidR="00227372" w:rsidRPr="00776004">
        <w:rPr>
          <w:rFonts w:ascii="Times New Roman" w:hAnsi="Times New Roman" w:cs="Times New Roman"/>
          <w:sz w:val="24"/>
          <w:szCs w:val="24"/>
        </w:rPr>
        <w:t>’s</w:t>
      </w:r>
      <w:r w:rsidRPr="00776004">
        <w:rPr>
          <w:rFonts w:ascii="Times New Roman" w:hAnsi="Times New Roman" w:cs="Times New Roman"/>
          <w:sz w:val="24"/>
          <w:szCs w:val="24"/>
        </w:rPr>
        <w:t xml:space="preserve"> testimony was riddled with falsehoods rendering his testimony unreliable.</w:t>
      </w:r>
      <w:r w:rsidR="009F01BD"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009F01BD" w:rsidRPr="00776004">
        <w:rPr>
          <w:rFonts w:ascii="Times New Roman" w:hAnsi="Times New Roman" w:cs="Times New Roman"/>
          <w:sz w:val="24"/>
          <w:szCs w:val="24"/>
        </w:rPr>
        <w:t xml:space="preserve">s claim is contradictory to the alleged promised shares because if he was a shareholder he would have a say in appointing directors. He contended that the </w:t>
      </w:r>
      <w:r w:rsidR="007A0C45" w:rsidRPr="00776004">
        <w:rPr>
          <w:rFonts w:ascii="Times New Roman" w:hAnsi="Times New Roman" w:cs="Times New Roman"/>
          <w:sz w:val="24"/>
          <w:szCs w:val="24"/>
        </w:rPr>
        <w:t>Plaintiff</w:t>
      </w:r>
      <w:r w:rsidR="009F01BD" w:rsidRPr="00776004">
        <w:rPr>
          <w:rFonts w:ascii="Times New Roman" w:hAnsi="Times New Roman" w:cs="Times New Roman"/>
          <w:sz w:val="24"/>
          <w:szCs w:val="24"/>
        </w:rPr>
        <w:t xml:space="preserve"> did not discharge his duty to prove a promise to be appointed director because no such promise ever existed.</w:t>
      </w:r>
    </w:p>
    <w:p w:rsidR="00E60EB2" w:rsidRPr="00776004" w:rsidRDefault="007A0C45" w:rsidP="003B5F59">
      <w:pPr>
        <w:jc w:val="both"/>
        <w:rPr>
          <w:rFonts w:ascii="Times New Roman" w:hAnsi="Times New Roman" w:cs="Times New Roman"/>
          <w:sz w:val="24"/>
          <w:szCs w:val="24"/>
        </w:rPr>
      </w:pPr>
      <w:r w:rsidRPr="00776004">
        <w:rPr>
          <w:rFonts w:ascii="Times New Roman" w:hAnsi="Times New Roman" w:cs="Times New Roman"/>
          <w:sz w:val="24"/>
          <w:szCs w:val="24"/>
        </w:rPr>
        <w:t>Counsel</w:t>
      </w:r>
      <w:r w:rsidR="00F506A0" w:rsidRPr="00776004">
        <w:rPr>
          <w:rFonts w:ascii="Times New Roman" w:hAnsi="Times New Roman" w:cs="Times New Roman"/>
          <w:sz w:val="24"/>
          <w:szCs w:val="24"/>
        </w:rPr>
        <w:t xml:space="preserve"> also submitted on the issue of failure to refund the sums spent by the </w:t>
      </w:r>
      <w:r w:rsidRPr="00776004">
        <w:rPr>
          <w:rFonts w:ascii="Times New Roman" w:hAnsi="Times New Roman" w:cs="Times New Roman"/>
          <w:sz w:val="24"/>
          <w:szCs w:val="24"/>
        </w:rPr>
        <w:t>Plaintiff</w:t>
      </w:r>
      <w:r w:rsidR="00F506A0" w:rsidRPr="00776004">
        <w:rPr>
          <w:rFonts w:ascii="Times New Roman" w:hAnsi="Times New Roman" w:cs="Times New Roman"/>
          <w:sz w:val="24"/>
          <w:szCs w:val="24"/>
        </w:rPr>
        <w:t xml:space="preserve"> from personal savings upon the request of the second </w:t>
      </w:r>
      <w:r w:rsidRPr="00776004">
        <w:rPr>
          <w:rFonts w:ascii="Times New Roman" w:hAnsi="Times New Roman" w:cs="Times New Roman"/>
          <w:sz w:val="24"/>
          <w:szCs w:val="24"/>
        </w:rPr>
        <w:t>Defendant</w:t>
      </w:r>
      <w:r w:rsidR="00F506A0" w:rsidRPr="00776004">
        <w:rPr>
          <w:rFonts w:ascii="Times New Roman" w:hAnsi="Times New Roman" w:cs="Times New Roman"/>
          <w:sz w:val="24"/>
          <w:szCs w:val="24"/>
        </w:rPr>
        <w:t xml:space="preserve">. He contended that the burden of </w:t>
      </w:r>
      <w:r w:rsidR="00F506A0" w:rsidRPr="00776004">
        <w:rPr>
          <w:rFonts w:ascii="Times New Roman" w:hAnsi="Times New Roman" w:cs="Times New Roman"/>
          <w:sz w:val="24"/>
          <w:szCs w:val="24"/>
        </w:rPr>
        <w:lastRenderedPageBreak/>
        <w:t xml:space="preserve">proof was on the </w:t>
      </w:r>
      <w:r w:rsidRPr="00776004">
        <w:rPr>
          <w:rFonts w:ascii="Times New Roman" w:hAnsi="Times New Roman" w:cs="Times New Roman"/>
          <w:sz w:val="24"/>
          <w:szCs w:val="24"/>
        </w:rPr>
        <w:t>Plaintiff</w:t>
      </w:r>
      <w:r w:rsidR="00F506A0" w:rsidRPr="00776004">
        <w:rPr>
          <w:rFonts w:ascii="Times New Roman" w:hAnsi="Times New Roman" w:cs="Times New Roman"/>
          <w:sz w:val="24"/>
          <w:szCs w:val="24"/>
        </w:rPr>
        <w:t xml:space="preserve"> to prove the claim and he had to prove that he had expended personal savings upon request by the second </w:t>
      </w:r>
      <w:r w:rsidRPr="00776004">
        <w:rPr>
          <w:rFonts w:ascii="Times New Roman" w:hAnsi="Times New Roman" w:cs="Times New Roman"/>
          <w:sz w:val="24"/>
          <w:szCs w:val="24"/>
        </w:rPr>
        <w:t>Defendant</w:t>
      </w:r>
      <w:r w:rsidR="00F506A0" w:rsidRPr="00776004">
        <w:rPr>
          <w:rFonts w:ascii="Times New Roman" w:hAnsi="Times New Roman" w:cs="Times New Roman"/>
          <w:sz w:val="24"/>
          <w:szCs w:val="24"/>
        </w:rPr>
        <w:t xml:space="preserve"> for the benefit of the first </w:t>
      </w:r>
      <w:r w:rsidRPr="00776004">
        <w:rPr>
          <w:rFonts w:ascii="Times New Roman" w:hAnsi="Times New Roman" w:cs="Times New Roman"/>
          <w:sz w:val="24"/>
          <w:szCs w:val="24"/>
        </w:rPr>
        <w:t>Defendant</w:t>
      </w:r>
      <w:r w:rsidR="00F506A0" w:rsidRPr="00776004">
        <w:rPr>
          <w:rFonts w:ascii="Times New Roman" w:hAnsi="Times New Roman" w:cs="Times New Roman"/>
          <w:sz w:val="24"/>
          <w:szCs w:val="24"/>
        </w:rPr>
        <w:t xml:space="preserve">. The </w:t>
      </w:r>
      <w:r w:rsidRPr="00776004">
        <w:rPr>
          <w:rFonts w:ascii="Times New Roman" w:hAnsi="Times New Roman" w:cs="Times New Roman"/>
          <w:sz w:val="24"/>
          <w:szCs w:val="24"/>
        </w:rPr>
        <w:t>Plaintiff</w:t>
      </w:r>
      <w:r w:rsidR="00F506A0" w:rsidRPr="00776004">
        <w:rPr>
          <w:rFonts w:ascii="Times New Roman" w:hAnsi="Times New Roman" w:cs="Times New Roman"/>
          <w:sz w:val="24"/>
          <w:szCs w:val="24"/>
        </w:rPr>
        <w:t xml:space="preserve"> failed to discharge the burden because his testimony was devoid of any evidence. In cross examination he alleged that the source of the alleged personal money was his 10 acres of </w:t>
      </w:r>
      <w:r w:rsidR="00CB679D" w:rsidRPr="00776004">
        <w:rPr>
          <w:rFonts w:ascii="Times New Roman" w:hAnsi="Times New Roman" w:cs="Times New Roman"/>
          <w:sz w:val="24"/>
          <w:szCs w:val="24"/>
        </w:rPr>
        <w:t xml:space="preserve">onions </w:t>
      </w:r>
      <w:r w:rsidR="00F506A0" w:rsidRPr="00776004">
        <w:rPr>
          <w:rFonts w:ascii="Times New Roman" w:hAnsi="Times New Roman" w:cs="Times New Roman"/>
          <w:sz w:val="24"/>
          <w:szCs w:val="24"/>
        </w:rPr>
        <w:t xml:space="preserve">on </w:t>
      </w:r>
      <w:r w:rsidR="00CB679D" w:rsidRPr="00776004">
        <w:rPr>
          <w:rFonts w:ascii="Times New Roman" w:hAnsi="Times New Roman" w:cs="Times New Roman"/>
          <w:sz w:val="24"/>
          <w:szCs w:val="24"/>
        </w:rPr>
        <w:t xml:space="preserve">an </w:t>
      </w:r>
      <w:r w:rsidR="00F506A0" w:rsidRPr="00776004">
        <w:rPr>
          <w:rFonts w:ascii="Times New Roman" w:hAnsi="Times New Roman" w:cs="Times New Roman"/>
          <w:sz w:val="24"/>
          <w:szCs w:val="24"/>
        </w:rPr>
        <w:t xml:space="preserve">Entebbe road </w:t>
      </w:r>
      <w:r w:rsidR="00CB679D" w:rsidRPr="00776004">
        <w:rPr>
          <w:rFonts w:ascii="Times New Roman" w:hAnsi="Times New Roman" w:cs="Times New Roman"/>
          <w:sz w:val="24"/>
          <w:szCs w:val="24"/>
        </w:rPr>
        <w:t xml:space="preserve">family farm </w:t>
      </w:r>
      <w:r w:rsidR="00F506A0" w:rsidRPr="00776004">
        <w:rPr>
          <w:rFonts w:ascii="Times New Roman" w:hAnsi="Times New Roman" w:cs="Times New Roman"/>
          <w:sz w:val="24"/>
          <w:szCs w:val="24"/>
        </w:rPr>
        <w:t xml:space="preserve">and 600 herds of cattle. The </w:t>
      </w:r>
      <w:r w:rsidRPr="00776004">
        <w:rPr>
          <w:rFonts w:ascii="Times New Roman" w:hAnsi="Times New Roman" w:cs="Times New Roman"/>
          <w:sz w:val="24"/>
          <w:szCs w:val="24"/>
        </w:rPr>
        <w:t>Defendant</w:t>
      </w:r>
      <w:r w:rsidR="00F506A0" w:rsidRPr="00776004">
        <w:rPr>
          <w:rFonts w:ascii="Times New Roman" w:hAnsi="Times New Roman" w:cs="Times New Roman"/>
          <w:sz w:val="24"/>
          <w:szCs w:val="24"/>
        </w:rPr>
        <w:t xml:space="preserve">s </w:t>
      </w:r>
      <w:r w:rsidRPr="00776004">
        <w:rPr>
          <w:rFonts w:ascii="Times New Roman" w:hAnsi="Times New Roman" w:cs="Times New Roman"/>
          <w:sz w:val="24"/>
          <w:szCs w:val="24"/>
        </w:rPr>
        <w:t>Counsel</w:t>
      </w:r>
      <w:r w:rsidR="00F506A0" w:rsidRPr="00776004">
        <w:rPr>
          <w:rFonts w:ascii="Times New Roman" w:hAnsi="Times New Roman" w:cs="Times New Roman"/>
          <w:sz w:val="24"/>
          <w:szCs w:val="24"/>
        </w:rPr>
        <w:t xml:space="preserve"> contended that there was no proof whatsoever about that submission. The </w:t>
      </w:r>
      <w:r w:rsidRPr="00776004">
        <w:rPr>
          <w:rFonts w:ascii="Times New Roman" w:hAnsi="Times New Roman" w:cs="Times New Roman"/>
          <w:sz w:val="24"/>
          <w:szCs w:val="24"/>
        </w:rPr>
        <w:t>Plaintiff</w:t>
      </w:r>
      <w:r w:rsidR="00F506A0" w:rsidRPr="00776004">
        <w:rPr>
          <w:rFonts w:ascii="Times New Roman" w:hAnsi="Times New Roman" w:cs="Times New Roman"/>
          <w:sz w:val="24"/>
          <w:szCs w:val="24"/>
        </w:rPr>
        <w:t xml:space="preserve"> was earning a monthly sum of US$650 and it ought to have been shown how he got the claimed sum of Uganda shillings 90,000,000/= for his employers benefit.</w:t>
      </w:r>
      <w:r w:rsidR="00E60EB2" w:rsidRPr="00776004">
        <w:rPr>
          <w:rFonts w:ascii="Times New Roman" w:hAnsi="Times New Roman" w:cs="Times New Roman"/>
          <w:sz w:val="24"/>
          <w:szCs w:val="24"/>
        </w:rPr>
        <w:t xml:space="preserve"> He contended that the documents do not show liability on the first or second </w:t>
      </w:r>
      <w:r w:rsidRPr="00776004">
        <w:rPr>
          <w:rFonts w:ascii="Times New Roman" w:hAnsi="Times New Roman" w:cs="Times New Roman"/>
          <w:sz w:val="24"/>
          <w:szCs w:val="24"/>
        </w:rPr>
        <w:t>Defendant</w:t>
      </w:r>
      <w:r w:rsidR="00E60EB2" w:rsidRPr="00776004">
        <w:rPr>
          <w:rFonts w:ascii="Times New Roman" w:hAnsi="Times New Roman" w:cs="Times New Roman"/>
          <w:sz w:val="24"/>
          <w:szCs w:val="24"/>
        </w:rPr>
        <w:t xml:space="preserve"> even if </w:t>
      </w:r>
      <w:r w:rsidR="00CB679D" w:rsidRPr="00776004">
        <w:rPr>
          <w:rFonts w:ascii="Times New Roman" w:hAnsi="Times New Roman" w:cs="Times New Roman"/>
          <w:sz w:val="24"/>
          <w:szCs w:val="24"/>
        </w:rPr>
        <w:t xml:space="preserve">he </w:t>
      </w:r>
      <w:r w:rsidR="00E60EB2" w:rsidRPr="00776004">
        <w:rPr>
          <w:rFonts w:ascii="Times New Roman" w:hAnsi="Times New Roman" w:cs="Times New Roman"/>
          <w:sz w:val="24"/>
          <w:szCs w:val="24"/>
        </w:rPr>
        <w:t xml:space="preserve">was to be </w:t>
      </w:r>
      <w:r w:rsidR="00CB679D" w:rsidRPr="00776004">
        <w:rPr>
          <w:rFonts w:ascii="Times New Roman" w:hAnsi="Times New Roman" w:cs="Times New Roman"/>
          <w:sz w:val="24"/>
          <w:szCs w:val="24"/>
        </w:rPr>
        <w:t>believed</w:t>
      </w:r>
      <w:r w:rsidR="00E60EB2" w:rsidRPr="00776004">
        <w:rPr>
          <w:rFonts w:ascii="Times New Roman" w:hAnsi="Times New Roman" w:cs="Times New Roman"/>
          <w:sz w:val="24"/>
          <w:szCs w:val="24"/>
        </w:rPr>
        <w:t xml:space="preserve">. The table </w:t>
      </w:r>
      <w:r w:rsidR="00CB679D" w:rsidRPr="00776004">
        <w:rPr>
          <w:rFonts w:ascii="Times New Roman" w:hAnsi="Times New Roman" w:cs="Times New Roman"/>
          <w:sz w:val="24"/>
          <w:szCs w:val="24"/>
        </w:rPr>
        <w:t xml:space="preserve">of </w:t>
      </w:r>
      <w:r w:rsidR="00E60EB2" w:rsidRPr="00776004">
        <w:rPr>
          <w:rFonts w:ascii="Times New Roman" w:hAnsi="Times New Roman" w:cs="Times New Roman"/>
          <w:sz w:val="24"/>
          <w:szCs w:val="24"/>
        </w:rPr>
        <w:t xml:space="preserve">expenses adduced in evidence was never proved. Furthermore </w:t>
      </w:r>
      <w:r w:rsidRPr="00776004">
        <w:rPr>
          <w:rFonts w:ascii="Times New Roman" w:hAnsi="Times New Roman" w:cs="Times New Roman"/>
          <w:sz w:val="24"/>
          <w:szCs w:val="24"/>
        </w:rPr>
        <w:t>Counsel</w:t>
      </w:r>
      <w:r w:rsidR="00E60EB2" w:rsidRPr="00776004">
        <w:rPr>
          <w:rFonts w:ascii="Times New Roman" w:hAnsi="Times New Roman" w:cs="Times New Roman"/>
          <w:sz w:val="24"/>
          <w:szCs w:val="24"/>
        </w:rPr>
        <w:t xml:space="preserve"> submitted that the </w:t>
      </w:r>
      <w:r w:rsidRPr="00776004">
        <w:rPr>
          <w:rFonts w:ascii="Times New Roman" w:hAnsi="Times New Roman" w:cs="Times New Roman"/>
          <w:sz w:val="24"/>
          <w:szCs w:val="24"/>
        </w:rPr>
        <w:t>Plaintiff</w:t>
      </w:r>
      <w:r w:rsidR="00E60EB2" w:rsidRPr="00776004">
        <w:rPr>
          <w:rFonts w:ascii="Times New Roman" w:hAnsi="Times New Roman" w:cs="Times New Roman"/>
          <w:sz w:val="24"/>
          <w:szCs w:val="24"/>
        </w:rPr>
        <w:t xml:space="preserve"> admitted that there was no company written </w:t>
      </w:r>
      <w:r w:rsidR="00CB679D" w:rsidRPr="00776004">
        <w:rPr>
          <w:rFonts w:ascii="Times New Roman" w:hAnsi="Times New Roman" w:cs="Times New Roman"/>
          <w:sz w:val="24"/>
          <w:szCs w:val="24"/>
        </w:rPr>
        <w:t xml:space="preserve">resolution </w:t>
      </w:r>
      <w:r w:rsidR="00E60EB2" w:rsidRPr="00776004">
        <w:rPr>
          <w:rFonts w:ascii="Times New Roman" w:hAnsi="Times New Roman" w:cs="Times New Roman"/>
          <w:sz w:val="24"/>
          <w:szCs w:val="24"/>
        </w:rPr>
        <w:t xml:space="preserve">for the company to incur the liability claimed by the </w:t>
      </w:r>
      <w:r w:rsidRPr="00776004">
        <w:rPr>
          <w:rFonts w:ascii="Times New Roman" w:hAnsi="Times New Roman" w:cs="Times New Roman"/>
          <w:sz w:val="24"/>
          <w:szCs w:val="24"/>
        </w:rPr>
        <w:t>Plaintiff</w:t>
      </w:r>
      <w:r w:rsidR="00E60EB2" w:rsidRPr="00776004">
        <w:rPr>
          <w:rFonts w:ascii="Times New Roman" w:hAnsi="Times New Roman" w:cs="Times New Roman"/>
          <w:sz w:val="24"/>
          <w:szCs w:val="24"/>
        </w:rPr>
        <w:t>.</w:t>
      </w:r>
    </w:p>
    <w:p w:rsidR="00230B15" w:rsidRPr="00776004" w:rsidRDefault="00E60EB2" w:rsidP="003B5F59">
      <w:pPr>
        <w:jc w:val="both"/>
        <w:rPr>
          <w:rFonts w:ascii="Times New Roman" w:hAnsi="Times New Roman" w:cs="Times New Roman"/>
          <w:sz w:val="24"/>
          <w:szCs w:val="24"/>
        </w:rPr>
      </w:pPr>
      <w:r w:rsidRPr="00776004">
        <w:rPr>
          <w:rFonts w:ascii="Times New Roman" w:hAnsi="Times New Roman" w:cs="Times New Roman"/>
          <w:sz w:val="24"/>
          <w:szCs w:val="24"/>
        </w:rPr>
        <w:t xml:space="preserve">Regarding setting up the 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to receive proceeds of the contract between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another company, the </w:t>
      </w:r>
      <w:r w:rsidR="007A0C45" w:rsidRPr="00776004">
        <w:rPr>
          <w:rFonts w:ascii="Times New Roman" w:hAnsi="Times New Roman" w:cs="Times New Roman"/>
          <w:sz w:val="24"/>
          <w:szCs w:val="24"/>
        </w:rPr>
        <w:t>Defendant</w:t>
      </w:r>
      <w:r w:rsidR="00CB679D" w:rsidRPr="00776004">
        <w:rPr>
          <w:rFonts w:ascii="Times New Roman" w:hAnsi="Times New Roman" w:cs="Times New Roman"/>
          <w:sz w:val="24"/>
          <w:szCs w:val="24"/>
        </w:rPr>
        <w:t>’</w:t>
      </w:r>
      <w:r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reiterated submissions on the point of law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did not disclose his entitlement to any of the proceeds held by the 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there was no breach of trust.</w:t>
      </w:r>
    </w:p>
    <w:p w:rsidR="0028424B" w:rsidRPr="00776004" w:rsidRDefault="00230B15" w:rsidP="003B5F59">
      <w:pPr>
        <w:jc w:val="both"/>
        <w:rPr>
          <w:rFonts w:ascii="Times New Roman" w:hAnsi="Times New Roman" w:cs="Times New Roman"/>
          <w:b/>
          <w:sz w:val="24"/>
          <w:szCs w:val="24"/>
        </w:rPr>
      </w:pPr>
      <w:r w:rsidRPr="00776004">
        <w:rPr>
          <w:rFonts w:ascii="Times New Roman" w:hAnsi="Times New Roman" w:cs="Times New Roman"/>
          <w:b/>
          <w:sz w:val="24"/>
          <w:szCs w:val="24"/>
        </w:rPr>
        <w:t xml:space="preserve">Resolution of issue of whether the </w:t>
      </w:r>
      <w:r w:rsidR="007A0C45" w:rsidRPr="00776004">
        <w:rPr>
          <w:rFonts w:ascii="Times New Roman" w:hAnsi="Times New Roman" w:cs="Times New Roman"/>
          <w:b/>
          <w:sz w:val="24"/>
          <w:szCs w:val="24"/>
        </w:rPr>
        <w:t>Defendant</w:t>
      </w:r>
      <w:r w:rsidRPr="00776004">
        <w:rPr>
          <w:rFonts w:ascii="Times New Roman" w:hAnsi="Times New Roman" w:cs="Times New Roman"/>
          <w:b/>
          <w:sz w:val="24"/>
          <w:szCs w:val="24"/>
        </w:rPr>
        <w:t xml:space="preserve">s are liable to the </w:t>
      </w:r>
      <w:r w:rsidR="007A0C45" w:rsidRPr="00776004">
        <w:rPr>
          <w:rFonts w:ascii="Times New Roman" w:hAnsi="Times New Roman" w:cs="Times New Roman"/>
          <w:b/>
          <w:sz w:val="24"/>
          <w:szCs w:val="24"/>
        </w:rPr>
        <w:t>Plaintiff</w:t>
      </w:r>
      <w:r w:rsidRPr="00776004">
        <w:rPr>
          <w:rFonts w:ascii="Times New Roman" w:hAnsi="Times New Roman" w:cs="Times New Roman"/>
          <w:b/>
          <w:sz w:val="24"/>
          <w:szCs w:val="24"/>
        </w:rPr>
        <w:t xml:space="preserve"> for breach of trust</w:t>
      </w:r>
    </w:p>
    <w:p w:rsidR="0028424B" w:rsidRPr="00776004" w:rsidRDefault="0028424B" w:rsidP="003B5F59">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did not adduce any evidence </w:t>
      </w:r>
      <w:r w:rsidR="00F7564E" w:rsidRPr="00776004">
        <w:rPr>
          <w:rFonts w:ascii="Times New Roman" w:hAnsi="Times New Roman" w:cs="Times New Roman"/>
          <w:sz w:val="24"/>
          <w:szCs w:val="24"/>
        </w:rPr>
        <w:t xml:space="preserve">by calling witnesses </w:t>
      </w:r>
      <w:r w:rsidRPr="00776004">
        <w:rPr>
          <w:rFonts w:ascii="Times New Roman" w:hAnsi="Times New Roman" w:cs="Times New Roman"/>
          <w:sz w:val="24"/>
          <w:szCs w:val="24"/>
        </w:rPr>
        <w:t xml:space="preserve">other than through </w:t>
      </w:r>
      <w:r w:rsidR="00F7564E" w:rsidRPr="00776004">
        <w:rPr>
          <w:rFonts w:ascii="Times New Roman" w:hAnsi="Times New Roman" w:cs="Times New Roman"/>
          <w:sz w:val="24"/>
          <w:szCs w:val="24"/>
        </w:rPr>
        <w:t xml:space="preserve">points of agreement and disagreement contained in </w:t>
      </w:r>
      <w:r w:rsidRPr="00776004">
        <w:rPr>
          <w:rFonts w:ascii="Times New Roman" w:hAnsi="Times New Roman" w:cs="Times New Roman"/>
          <w:sz w:val="24"/>
          <w:szCs w:val="24"/>
        </w:rPr>
        <w:t xml:space="preserve">the scheduling memorandum and </w:t>
      </w:r>
      <w:r w:rsidR="00F7564E" w:rsidRPr="00776004">
        <w:rPr>
          <w:rFonts w:ascii="Times New Roman" w:hAnsi="Times New Roman" w:cs="Times New Roman"/>
          <w:sz w:val="24"/>
          <w:szCs w:val="24"/>
        </w:rPr>
        <w:t xml:space="preserve">through eliciting evidence in </w:t>
      </w:r>
      <w:r w:rsidRPr="00776004">
        <w:rPr>
          <w:rFonts w:ascii="Times New Roman" w:hAnsi="Times New Roman" w:cs="Times New Roman"/>
          <w:sz w:val="24"/>
          <w:szCs w:val="24"/>
        </w:rPr>
        <w:t xml:space="preserve">cross-examination of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w:t>
      </w:r>
    </w:p>
    <w:p w:rsidR="00E95DF3" w:rsidRPr="00776004" w:rsidRDefault="0028424B" w:rsidP="003B5F59">
      <w:pPr>
        <w:jc w:val="both"/>
        <w:rPr>
          <w:rFonts w:ascii="Times New Roman" w:hAnsi="Times New Roman" w:cs="Times New Roman"/>
          <w:sz w:val="24"/>
          <w:szCs w:val="24"/>
        </w:rPr>
      </w:pPr>
      <w:r w:rsidRPr="00776004">
        <w:rPr>
          <w:rFonts w:ascii="Times New Roman" w:hAnsi="Times New Roman" w:cs="Times New Roman"/>
          <w:sz w:val="24"/>
          <w:szCs w:val="24"/>
        </w:rPr>
        <w:t>Secondly</w:t>
      </w:r>
      <w:r w:rsidR="00E716D9" w:rsidRPr="00776004">
        <w:rPr>
          <w:rFonts w:ascii="Times New Roman" w:hAnsi="Times New Roman" w:cs="Times New Roman"/>
          <w:sz w:val="24"/>
          <w:szCs w:val="24"/>
        </w:rPr>
        <w:t>,</w:t>
      </w:r>
      <w:r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00E716D9" w:rsidRPr="00776004">
        <w:rPr>
          <w:rFonts w:ascii="Times New Roman" w:hAnsi="Times New Roman" w:cs="Times New Roman"/>
          <w:sz w:val="24"/>
          <w:szCs w:val="24"/>
        </w:rPr>
        <w:t>’</w:t>
      </w:r>
      <w:r w:rsidRPr="00776004">
        <w:rPr>
          <w:rFonts w:ascii="Times New Roman" w:hAnsi="Times New Roman" w:cs="Times New Roman"/>
          <w:sz w:val="24"/>
          <w:szCs w:val="24"/>
        </w:rPr>
        <w:t xml:space="preserve">s case according to the testimony of PW1 was that it procured for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company in business contract with his former employer Integrated Systems Improvement Services Inc which was engaged in providing labour services for US installations in Iraq and the Middle East.</w:t>
      </w:r>
      <w:r w:rsidR="00E95DF3" w:rsidRPr="00776004">
        <w:rPr>
          <w:rFonts w:ascii="Times New Roman" w:hAnsi="Times New Roman" w:cs="Times New Roman"/>
          <w:sz w:val="24"/>
          <w:szCs w:val="24"/>
        </w:rPr>
        <w:t xml:space="preserve"> He submitted that it procured a transfer of the contract for export of Labour from Uganda to Iraq to the first </w:t>
      </w:r>
      <w:r w:rsidR="007A0C45" w:rsidRPr="00776004">
        <w:rPr>
          <w:rFonts w:ascii="Times New Roman" w:hAnsi="Times New Roman" w:cs="Times New Roman"/>
          <w:sz w:val="24"/>
          <w:szCs w:val="24"/>
        </w:rPr>
        <w:t>Defendant</w:t>
      </w:r>
      <w:r w:rsidR="00E95DF3" w:rsidRPr="00776004">
        <w:rPr>
          <w:rFonts w:ascii="Times New Roman" w:hAnsi="Times New Roman" w:cs="Times New Roman"/>
          <w:sz w:val="24"/>
          <w:szCs w:val="24"/>
        </w:rPr>
        <w:t xml:space="preserve">. </w:t>
      </w:r>
      <w:r w:rsidR="004C21F1" w:rsidRPr="00776004">
        <w:rPr>
          <w:rFonts w:ascii="Times New Roman" w:hAnsi="Times New Roman" w:cs="Times New Roman"/>
          <w:sz w:val="24"/>
          <w:szCs w:val="24"/>
        </w:rPr>
        <w:t xml:space="preserve">He expected to be paid 30% of the proceeds and shares according to a verbal agreement with the second </w:t>
      </w:r>
      <w:r w:rsidR="007A0C45" w:rsidRPr="00776004">
        <w:rPr>
          <w:rFonts w:ascii="Times New Roman" w:hAnsi="Times New Roman" w:cs="Times New Roman"/>
          <w:sz w:val="24"/>
          <w:szCs w:val="24"/>
        </w:rPr>
        <w:t>Defendant</w:t>
      </w:r>
      <w:r w:rsidR="004C21F1" w:rsidRPr="00776004">
        <w:rPr>
          <w:rFonts w:ascii="Times New Roman" w:hAnsi="Times New Roman" w:cs="Times New Roman"/>
          <w:sz w:val="24"/>
          <w:szCs w:val="24"/>
        </w:rPr>
        <w:t xml:space="preserve"> as a director. </w:t>
      </w:r>
      <w:r w:rsidR="00E95DF3" w:rsidRPr="00776004">
        <w:rPr>
          <w:rFonts w:ascii="Times New Roman" w:hAnsi="Times New Roman" w:cs="Times New Roman"/>
          <w:sz w:val="24"/>
          <w:szCs w:val="24"/>
        </w:rPr>
        <w:t xml:space="preserve">The first </w:t>
      </w:r>
      <w:r w:rsidR="007A0C45" w:rsidRPr="00776004">
        <w:rPr>
          <w:rFonts w:ascii="Times New Roman" w:hAnsi="Times New Roman" w:cs="Times New Roman"/>
          <w:sz w:val="24"/>
          <w:szCs w:val="24"/>
        </w:rPr>
        <w:t>Defendant</w:t>
      </w:r>
      <w:r w:rsidR="00E95DF3" w:rsidRPr="00776004">
        <w:rPr>
          <w:rFonts w:ascii="Times New Roman" w:hAnsi="Times New Roman" w:cs="Times New Roman"/>
          <w:sz w:val="24"/>
          <w:szCs w:val="24"/>
        </w:rPr>
        <w:t xml:space="preserve"> has t</w:t>
      </w:r>
      <w:r w:rsidR="00055CF7" w:rsidRPr="00776004">
        <w:rPr>
          <w:rFonts w:ascii="Times New Roman" w:hAnsi="Times New Roman" w:cs="Times New Roman"/>
          <w:sz w:val="24"/>
          <w:szCs w:val="24"/>
        </w:rPr>
        <w:t>w</w:t>
      </w:r>
      <w:r w:rsidR="00E95DF3" w:rsidRPr="00776004">
        <w:rPr>
          <w:rFonts w:ascii="Times New Roman" w:hAnsi="Times New Roman" w:cs="Times New Roman"/>
          <w:sz w:val="24"/>
          <w:szCs w:val="24"/>
        </w:rPr>
        <w:t xml:space="preserve">o shareholders one of whom is the second </w:t>
      </w:r>
      <w:r w:rsidR="007A0C45" w:rsidRPr="00776004">
        <w:rPr>
          <w:rFonts w:ascii="Times New Roman" w:hAnsi="Times New Roman" w:cs="Times New Roman"/>
          <w:sz w:val="24"/>
          <w:szCs w:val="24"/>
        </w:rPr>
        <w:t>Defendant</w:t>
      </w:r>
      <w:r w:rsidR="00E95DF3" w:rsidRPr="00776004">
        <w:rPr>
          <w:rFonts w:ascii="Times New Roman" w:hAnsi="Times New Roman" w:cs="Times New Roman"/>
          <w:sz w:val="24"/>
          <w:szCs w:val="24"/>
        </w:rPr>
        <w:t xml:space="preserve">. He did not know the other shareholder who </w:t>
      </w:r>
      <w:r w:rsidR="00055CF7" w:rsidRPr="00776004">
        <w:rPr>
          <w:rFonts w:ascii="Times New Roman" w:hAnsi="Times New Roman" w:cs="Times New Roman"/>
          <w:sz w:val="24"/>
          <w:szCs w:val="24"/>
        </w:rPr>
        <w:t xml:space="preserve">has the other </w:t>
      </w:r>
      <w:r w:rsidR="00E95DF3" w:rsidRPr="00776004">
        <w:rPr>
          <w:rFonts w:ascii="Times New Roman" w:hAnsi="Times New Roman" w:cs="Times New Roman"/>
          <w:sz w:val="24"/>
          <w:szCs w:val="24"/>
        </w:rPr>
        <w:t>51% shares according to exhibit P10.</w:t>
      </w:r>
    </w:p>
    <w:p w:rsidR="004B7ADA" w:rsidRPr="00776004" w:rsidRDefault="00E95DF3" w:rsidP="003B5F59">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duly considered the written testimony of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who testified as the only witness and his testimony in cross-examination and re-examination. He relied on e-mail correspondence between himself and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He contended that the 30% was to be derived from the profits earned by the company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that the profit margin was more than US$1 million. </w:t>
      </w:r>
      <w:r w:rsidR="004B7ADA" w:rsidRPr="00776004">
        <w:rPr>
          <w:rFonts w:ascii="Times New Roman" w:hAnsi="Times New Roman" w:cs="Times New Roman"/>
          <w:sz w:val="24"/>
          <w:szCs w:val="24"/>
        </w:rPr>
        <w:t xml:space="preserve">I have further considered the e-mail correspondence particularly that dated </w:t>
      </w:r>
      <w:r w:rsidR="00055CF7" w:rsidRPr="00776004">
        <w:rPr>
          <w:rFonts w:ascii="Times New Roman" w:hAnsi="Times New Roman" w:cs="Times New Roman"/>
          <w:sz w:val="24"/>
          <w:szCs w:val="24"/>
        </w:rPr>
        <w:t>1</w:t>
      </w:r>
      <w:r w:rsidR="00055CF7" w:rsidRPr="00776004">
        <w:rPr>
          <w:rFonts w:ascii="Times New Roman" w:hAnsi="Times New Roman" w:cs="Times New Roman"/>
          <w:sz w:val="24"/>
          <w:szCs w:val="24"/>
          <w:vertAlign w:val="superscript"/>
        </w:rPr>
        <w:t>st</w:t>
      </w:r>
      <w:r w:rsidR="00055CF7" w:rsidRPr="00776004">
        <w:rPr>
          <w:rFonts w:ascii="Times New Roman" w:hAnsi="Times New Roman" w:cs="Times New Roman"/>
          <w:sz w:val="24"/>
          <w:szCs w:val="24"/>
        </w:rPr>
        <w:t xml:space="preserve"> </w:t>
      </w:r>
      <w:r w:rsidR="004B7ADA" w:rsidRPr="00776004">
        <w:rPr>
          <w:rFonts w:ascii="Times New Roman" w:hAnsi="Times New Roman" w:cs="Times New Roman"/>
          <w:sz w:val="24"/>
          <w:szCs w:val="24"/>
        </w:rPr>
        <w:t xml:space="preserve">of February 2014 from the second </w:t>
      </w:r>
      <w:r w:rsidR="007A0C45" w:rsidRPr="00776004">
        <w:rPr>
          <w:rFonts w:ascii="Times New Roman" w:hAnsi="Times New Roman" w:cs="Times New Roman"/>
          <w:sz w:val="24"/>
          <w:szCs w:val="24"/>
        </w:rPr>
        <w:t>Defendant</w:t>
      </w:r>
      <w:r w:rsidR="004B7ADA" w:rsidRPr="00776004">
        <w:rPr>
          <w:rFonts w:ascii="Times New Roman" w:hAnsi="Times New Roman" w:cs="Times New Roman"/>
          <w:sz w:val="24"/>
          <w:szCs w:val="24"/>
        </w:rPr>
        <w:t xml:space="preserve"> writing to the </w:t>
      </w:r>
      <w:r w:rsidR="007A0C45" w:rsidRPr="00776004">
        <w:rPr>
          <w:rFonts w:ascii="Times New Roman" w:hAnsi="Times New Roman" w:cs="Times New Roman"/>
          <w:sz w:val="24"/>
          <w:szCs w:val="24"/>
        </w:rPr>
        <w:t>Plaintiff</w:t>
      </w:r>
      <w:r w:rsidR="004B7ADA" w:rsidRPr="00776004">
        <w:rPr>
          <w:rFonts w:ascii="Times New Roman" w:hAnsi="Times New Roman" w:cs="Times New Roman"/>
          <w:sz w:val="24"/>
          <w:szCs w:val="24"/>
        </w:rPr>
        <w:t xml:space="preserve">. In paragraph 3 of the e-mail the second </w:t>
      </w:r>
      <w:r w:rsidR="007A0C45" w:rsidRPr="00776004">
        <w:rPr>
          <w:rFonts w:ascii="Times New Roman" w:hAnsi="Times New Roman" w:cs="Times New Roman"/>
          <w:sz w:val="24"/>
          <w:szCs w:val="24"/>
        </w:rPr>
        <w:t>Defendant</w:t>
      </w:r>
      <w:r w:rsidR="004B7ADA" w:rsidRPr="00776004">
        <w:rPr>
          <w:rFonts w:ascii="Times New Roman" w:hAnsi="Times New Roman" w:cs="Times New Roman"/>
          <w:sz w:val="24"/>
          <w:szCs w:val="24"/>
        </w:rPr>
        <w:t xml:space="preserve"> wrote to the </w:t>
      </w:r>
      <w:r w:rsidR="007A0C45" w:rsidRPr="00776004">
        <w:rPr>
          <w:rFonts w:ascii="Times New Roman" w:hAnsi="Times New Roman" w:cs="Times New Roman"/>
          <w:sz w:val="24"/>
          <w:szCs w:val="24"/>
        </w:rPr>
        <w:t>Plaintiff</w:t>
      </w:r>
      <w:r w:rsidR="004B7ADA" w:rsidRPr="00776004">
        <w:rPr>
          <w:rFonts w:ascii="Times New Roman" w:hAnsi="Times New Roman" w:cs="Times New Roman"/>
          <w:sz w:val="24"/>
          <w:szCs w:val="24"/>
        </w:rPr>
        <w:t xml:space="preserve"> as follows:</w:t>
      </w:r>
    </w:p>
    <w:p w:rsidR="001C61BD" w:rsidRPr="00776004" w:rsidRDefault="004B7ADA" w:rsidP="004B7ADA">
      <w:pPr>
        <w:ind w:left="720"/>
        <w:jc w:val="both"/>
        <w:rPr>
          <w:rFonts w:ascii="Times New Roman" w:hAnsi="Times New Roman" w:cs="Times New Roman"/>
          <w:sz w:val="24"/>
          <w:szCs w:val="24"/>
        </w:rPr>
      </w:pPr>
      <w:r w:rsidRPr="00776004">
        <w:rPr>
          <w:rFonts w:ascii="Times New Roman" w:hAnsi="Times New Roman" w:cs="Times New Roman"/>
          <w:sz w:val="24"/>
          <w:szCs w:val="24"/>
        </w:rPr>
        <w:t xml:space="preserve">"I know you have spent a lot of personal money. But I think we are getting there. You know how we have been surviving hand to mouth, with even salaries and Paul’s retainers </w:t>
      </w:r>
      <w:r w:rsidRPr="00776004">
        <w:rPr>
          <w:rFonts w:ascii="Times New Roman" w:hAnsi="Times New Roman" w:cs="Times New Roman"/>
          <w:sz w:val="24"/>
          <w:szCs w:val="24"/>
        </w:rPr>
        <w:lastRenderedPageBreak/>
        <w:t xml:space="preserve">piling up. I have not told you, but </w:t>
      </w:r>
      <w:r w:rsidR="00B6671C" w:rsidRPr="00776004">
        <w:rPr>
          <w:rFonts w:ascii="Times New Roman" w:hAnsi="Times New Roman" w:cs="Times New Roman"/>
          <w:sz w:val="24"/>
          <w:szCs w:val="24"/>
        </w:rPr>
        <w:t>I</w:t>
      </w:r>
      <w:r w:rsidRPr="00776004">
        <w:rPr>
          <w:rFonts w:ascii="Times New Roman" w:hAnsi="Times New Roman" w:cs="Times New Roman"/>
          <w:sz w:val="24"/>
          <w:szCs w:val="24"/>
        </w:rPr>
        <w:t xml:space="preserve"> got arrested as I landed in India on an o</w:t>
      </w:r>
      <w:r w:rsidR="00B6671C" w:rsidRPr="00776004">
        <w:rPr>
          <w:rFonts w:ascii="Times New Roman" w:hAnsi="Times New Roman" w:cs="Times New Roman"/>
          <w:sz w:val="24"/>
          <w:szCs w:val="24"/>
        </w:rPr>
        <w:t>ld</w:t>
      </w:r>
      <w:r w:rsidRPr="00776004">
        <w:rPr>
          <w:rFonts w:ascii="Times New Roman" w:hAnsi="Times New Roman" w:cs="Times New Roman"/>
          <w:sz w:val="24"/>
          <w:szCs w:val="24"/>
        </w:rPr>
        <w:t>, trumped up case, which I am solving and hope to get to Kampala next week. Cannot tell you just how I am surviving, an</w:t>
      </w:r>
      <w:r w:rsidR="00B6671C" w:rsidRPr="00776004">
        <w:rPr>
          <w:rFonts w:ascii="Times New Roman" w:hAnsi="Times New Roman" w:cs="Times New Roman"/>
          <w:sz w:val="24"/>
          <w:szCs w:val="24"/>
        </w:rPr>
        <w:t>d what stress I am u</w:t>
      </w:r>
      <w:r w:rsidRPr="00776004">
        <w:rPr>
          <w:rFonts w:ascii="Times New Roman" w:hAnsi="Times New Roman" w:cs="Times New Roman"/>
          <w:sz w:val="24"/>
          <w:szCs w:val="24"/>
        </w:rPr>
        <w:t xml:space="preserve">ndergoing. I do understand </w:t>
      </w:r>
      <w:proofErr w:type="gramStart"/>
      <w:r w:rsidRPr="00776004">
        <w:rPr>
          <w:rFonts w:ascii="Times New Roman" w:hAnsi="Times New Roman" w:cs="Times New Roman"/>
          <w:sz w:val="24"/>
          <w:szCs w:val="24"/>
        </w:rPr>
        <w:t>your</w:t>
      </w:r>
      <w:proofErr w:type="gramEnd"/>
      <w:r w:rsidRPr="00776004">
        <w:rPr>
          <w:rFonts w:ascii="Times New Roman" w:hAnsi="Times New Roman" w:cs="Times New Roman"/>
          <w:sz w:val="24"/>
          <w:szCs w:val="24"/>
        </w:rPr>
        <w:t xml:space="preserve"> hurt. Remember, you have never been treated as an "employee" but always more as a partner. Unfortunately there have never been "profits" to share at the end of the day so far. The same goes for Paul. If things do not turn round in the next </w:t>
      </w:r>
      <w:r w:rsidR="00B6671C" w:rsidRPr="00776004">
        <w:rPr>
          <w:rFonts w:ascii="Times New Roman" w:hAnsi="Times New Roman" w:cs="Times New Roman"/>
          <w:sz w:val="24"/>
          <w:szCs w:val="24"/>
        </w:rPr>
        <w:t xml:space="preserve">2 – 3 Months </w:t>
      </w:r>
      <w:r w:rsidRPr="00776004">
        <w:rPr>
          <w:rFonts w:ascii="Times New Roman" w:hAnsi="Times New Roman" w:cs="Times New Roman"/>
          <w:sz w:val="24"/>
          <w:szCs w:val="24"/>
        </w:rPr>
        <w:t xml:space="preserve">and we </w:t>
      </w:r>
      <w:r w:rsidR="00B6671C" w:rsidRPr="00776004">
        <w:rPr>
          <w:rFonts w:ascii="Times New Roman" w:hAnsi="Times New Roman" w:cs="Times New Roman"/>
          <w:sz w:val="24"/>
          <w:szCs w:val="24"/>
        </w:rPr>
        <w:t xml:space="preserve">update </w:t>
      </w:r>
      <w:r w:rsidRPr="00776004">
        <w:rPr>
          <w:rFonts w:ascii="Times New Roman" w:hAnsi="Times New Roman" w:cs="Times New Roman"/>
          <w:sz w:val="24"/>
          <w:szCs w:val="24"/>
        </w:rPr>
        <w:t xml:space="preserve">on all "debts" as a </w:t>
      </w:r>
      <w:r w:rsidR="00B6671C" w:rsidRPr="00776004">
        <w:rPr>
          <w:rFonts w:ascii="Times New Roman" w:hAnsi="Times New Roman" w:cs="Times New Roman"/>
          <w:sz w:val="24"/>
          <w:szCs w:val="24"/>
        </w:rPr>
        <w:t>team</w:t>
      </w:r>
      <w:r w:rsidRPr="00776004">
        <w:rPr>
          <w:rFonts w:ascii="Times New Roman" w:hAnsi="Times New Roman" w:cs="Times New Roman"/>
          <w:sz w:val="24"/>
          <w:szCs w:val="24"/>
        </w:rPr>
        <w:t xml:space="preserve">/company and be on the path of growth and progress, we shall, together, take some drastic decisions. Even surrender the EEU licence if necessary. Both, Paul Grimes and DJ have also started losing confidence in us, because really, nothing seems to work out. Not </w:t>
      </w:r>
      <w:r w:rsidR="00B6671C" w:rsidRPr="00776004">
        <w:rPr>
          <w:rFonts w:ascii="Times New Roman" w:hAnsi="Times New Roman" w:cs="Times New Roman"/>
          <w:sz w:val="24"/>
          <w:szCs w:val="24"/>
        </w:rPr>
        <w:t xml:space="preserve">South </w:t>
      </w:r>
      <w:r w:rsidRPr="00776004">
        <w:rPr>
          <w:rFonts w:ascii="Times New Roman" w:hAnsi="Times New Roman" w:cs="Times New Roman"/>
          <w:sz w:val="24"/>
          <w:szCs w:val="24"/>
        </w:rPr>
        <w:t xml:space="preserve">Sudan, the investor for the coffee project, </w:t>
      </w:r>
      <w:proofErr w:type="gramStart"/>
      <w:r w:rsidRPr="00776004">
        <w:rPr>
          <w:rFonts w:ascii="Times New Roman" w:hAnsi="Times New Roman" w:cs="Times New Roman"/>
          <w:sz w:val="24"/>
          <w:szCs w:val="24"/>
        </w:rPr>
        <w:t>neither PAE or</w:t>
      </w:r>
      <w:proofErr w:type="gramEnd"/>
      <w:r w:rsidRPr="00776004">
        <w:rPr>
          <w:rFonts w:ascii="Times New Roman" w:hAnsi="Times New Roman" w:cs="Times New Roman"/>
          <w:sz w:val="24"/>
          <w:szCs w:val="24"/>
        </w:rPr>
        <w:t xml:space="preserve"> anything else from Uganda. I</w:t>
      </w:r>
      <w:r w:rsidR="00B6671C" w:rsidRPr="00776004">
        <w:rPr>
          <w:rFonts w:ascii="Times New Roman" w:hAnsi="Times New Roman" w:cs="Times New Roman"/>
          <w:sz w:val="24"/>
          <w:szCs w:val="24"/>
        </w:rPr>
        <w:t xml:space="preserve"> a</w:t>
      </w:r>
      <w:r w:rsidRPr="00776004">
        <w:rPr>
          <w:rFonts w:ascii="Times New Roman" w:hAnsi="Times New Roman" w:cs="Times New Roman"/>
          <w:sz w:val="24"/>
          <w:szCs w:val="24"/>
        </w:rPr>
        <w:t>m having a major issue with Mr Dan Mortiz at this time as well.</w:t>
      </w:r>
    </w:p>
    <w:p w:rsidR="001C61BD" w:rsidRPr="00776004" w:rsidRDefault="001C61BD" w:rsidP="004B7ADA">
      <w:pPr>
        <w:ind w:left="720"/>
        <w:jc w:val="both"/>
        <w:rPr>
          <w:rFonts w:ascii="Times New Roman" w:hAnsi="Times New Roman" w:cs="Times New Roman"/>
          <w:sz w:val="24"/>
          <w:szCs w:val="24"/>
        </w:rPr>
      </w:pPr>
      <w:r w:rsidRPr="00776004">
        <w:rPr>
          <w:rFonts w:ascii="Times New Roman" w:hAnsi="Times New Roman" w:cs="Times New Roman"/>
          <w:sz w:val="24"/>
          <w:szCs w:val="24"/>
        </w:rPr>
        <w:t xml:space="preserve">… Anyway, all I can say is that we have been a team but suffered individually because of 1) enemies created, 2) </w:t>
      </w:r>
      <w:r w:rsidR="00B6671C" w:rsidRPr="00776004">
        <w:rPr>
          <w:rFonts w:ascii="Times New Roman" w:hAnsi="Times New Roman" w:cs="Times New Roman"/>
          <w:sz w:val="24"/>
          <w:szCs w:val="24"/>
        </w:rPr>
        <w:t>other mistakes as</w:t>
      </w:r>
      <w:r w:rsidRPr="00776004">
        <w:rPr>
          <w:rFonts w:ascii="Times New Roman" w:hAnsi="Times New Roman" w:cs="Times New Roman"/>
          <w:sz w:val="24"/>
          <w:szCs w:val="24"/>
        </w:rPr>
        <w:t xml:space="preserve"> well as ours, and 3) not doing too well, and always being short on money. For now, if you can spend some time and push so that we can raise the GIS invoice (need the lists) and collect something from Amana, we shall catch up on payments and try to stay afloat.…"</w:t>
      </w:r>
    </w:p>
    <w:p w:rsidR="00645CF7" w:rsidRPr="00776004" w:rsidRDefault="001C61BD"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Before this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wrote another e-mail to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in which he said among other things that he had spent his own </w:t>
      </w:r>
      <w:r w:rsidR="00D21F86" w:rsidRPr="00776004">
        <w:rPr>
          <w:rFonts w:ascii="Times New Roman" w:hAnsi="Times New Roman" w:cs="Times New Roman"/>
          <w:sz w:val="24"/>
          <w:szCs w:val="24"/>
        </w:rPr>
        <w:t>funds of</w:t>
      </w:r>
      <w:r w:rsidRPr="00776004">
        <w:rPr>
          <w:rFonts w:ascii="Times New Roman" w:hAnsi="Times New Roman" w:cs="Times New Roman"/>
          <w:sz w:val="24"/>
          <w:szCs w:val="24"/>
        </w:rPr>
        <w:t xml:space="preserve"> over Uganda shillings 22,000,000/= and there was no benefit from the company.</w:t>
      </w:r>
      <w:r w:rsidR="006529BF" w:rsidRPr="00776004">
        <w:rPr>
          <w:rFonts w:ascii="Times New Roman" w:hAnsi="Times New Roman" w:cs="Times New Roman"/>
          <w:sz w:val="24"/>
          <w:szCs w:val="24"/>
        </w:rPr>
        <w:t xml:space="preserve"> The e-mail is dated </w:t>
      </w:r>
      <w:r w:rsidR="00B6671C" w:rsidRPr="00776004">
        <w:rPr>
          <w:rFonts w:ascii="Times New Roman" w:hAnsi="Times New Roman" w:cs="Times New Roman"/>
          <w:sz w:val="24"/>
          <w:szCs w:val="24"/>
        </w:rPr>
        <w:t>1</w:t>
      </w:r>
      <w:r w:rsidR="00B6671C" w:rsidRPr="00776004">
        <w:rPr>
          <w:rFonts w:ascii="Times New Roman" w:hAnsi="Times New Roman" w:cs="Times New Roman"/>
          <w:sz w:val="24"/>
          <w:szCs w:val="24"/>
          <w:vertAlign w:val="superscript"/>
        </w:rPr>
        <w:t>st</w:t>
      </w:r>
      <w:r w:rsidR="00B6671C" w:rsidRPr="00776004">
        <w:rPr>
          <w:rFonts w:ascii="Times New Roman" w:hAnsi="Times New Roman" w:cs="Times New Roman"/>
          <w:sz w:val="24"/>
          <w:szCs w:val="24"/>
        </w:rPr>
        <w:t xml:space="preserve"> </w:t>
      </w:r>
      <w:r w:rsidR="006529BF" w:rsidRPr="00776004">
        <w:rPr>
          <w:rFonts w:ascii="Times New Roman" w:hAnsi="Times New Roman" w:cs="Times New Roman"/>
          <w:sz w:val="24"/>
          <w:szCs w:val="24"/>
        </w:rPr>
        <w:t>February</w:t>
      </w:r>
      <w:r w:rsidR="00B6671C" w:rsidRPr="00776004">
        <w:rPr>
          <w:rFonts w:ascii="Times New Roman" w:hAnsi="Times New Roman" w:cs="Times New Roman"/>
          <w:sz w:val="24"/>
          <w:szCs w:val="24"/>
        </w:rPr>
        <w:t>,</w:t>
      </w:r>
      <w:r w:rsidR="006529BF" w:rsidRPr="00776004">
        <w:rPr>
          <w:rFonts w:ascii="Times New Roman" w:hAnsi="Times New Roman" w:cs="Times New Roman"/>
          <w:sz w:val="24"/>
          <w:szCs w:val="24"/>
        </w:rPr>
        <w:t xml:space="preserve"> 2014 at 1.14 p.m.</w:t>
      </w:r>
    </w:p>
    <w:p w:rsidR="00A62E2F" w:rsidRPr="00776004" w:rsidRDefault="00645CF7" w:rsidP="00E3613D">
      <w:pPr>
        <w:jc w:val="both"/>
        <w:rPr>
          <w:rFonts w:ascii="Times New Roman" w:hAnsi="Times New Roman" w:cs="Times New Roman"/>
          <w:sz w:val="24"/>
          <w:szCs w:val="24"/>
        </w:rPr>
      </w:pPr>
      <w:r w:rsidRPr="00776004">
        <w:rPr>
          <w:rFonts w:ascii="Times New Roman" w:hAnsi="Times New Roman" w:cs="Times New Roman"/>
          <w:sz w:val="24"/>
          <w:szCs w:val="24"/>
        </w:rPr>
        <w:t>I have considered the several other payment details showing compensation to persons who had been recruited</w:t>
      </w:r>
      <w:r w:rsidR="00055CF7" w:rsidRPr="00776004">
        <w:rPr>
          <w:rFonts w:ascii="Times New Roman" w:hAnsi="Times New Roman" w:cs="Times New Roman"/>
          <w:sz w:val="24"/>
          <w:szCs w:val="24"/>
        </w:rPr>
        <w:t xml:space="preserve"> and various claims for compensation handled by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attached a copy of expenses incurred on behalf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amounting to Uganda shillings 89,561,400/=.</w:t>
      </w:r>
      <w:r w:rsidR="00055CF7" w:rsidRPr="00776004">
        <w:rPr>
          <w:rFonts w:ascii="Times New Roman" w:hAnsi="Times New Roman" w:cs="Times New Roman"/>
          <w:sz w:val="24"/>
          <w:szCs w:val="24"/>
        </w:rPr>
        <w:t xml:space="preserve"> I do not agree with the </w:t>
      </w:r>
      <w:r w:rsidR="007A0C45" w:rsidRPr="00776004">
        <w:rPr>
          <w:rFonts w:ascii="Times New Roman" w:hAnsi="Times New Roman" w:cs="Times New Roman"/>
          <w:sz w:val="24"/>
          <w:szCs w:val="24"/>
        </w:rPr>
        <w:t>Defendant</w:t>
      </w:r>
      <w:r w:rsidR="00055CF7" w:rsidRPr="00776004">
        <w:rPr>
          <w:rFonts w:ascii="Times New Roman" w:hAnsi="Times New Roman" w:cs="Times New Roman"/>
          <w:sz w:val="24"/>
          <w:szCs w:val="24"/>
        </w:rPr>
        <w:t xml:space="preserve">s </w:t>
      </w:r>
      <w:r w:rsidR="007A0C45" w:rsidRPr="00776004">
        <w:rPr>
          <w:rFonts w:ascii="Times New Roman" w:hAnsi="Times New Roman" w:cs="Times New Roman"/>
          <w:sz w:val="24"/>
          <w:szCs w:val="24"/>
        </w:rPr>
        <w:t>Counsel</w:t>
      </w:r>
      <w:r w:rsidR="00055CF7" w:rsidRPr="00776004">
        <w:rPr>
          <w:rFonts w:ascii="Times New Roman" w:hAnsi="Times New Roman" w:cs="Times New Roman"/>
          <w:sz w:val="24"/>
          <w:szCs w:val="24"/>
        </w:rPr>
        <w:t xml:space="preserve"> that the </w:t>
      </w:r>
      <w:r w:rsidR="007A0C45" w:rsidRPr="00776004">
        <w:rPr>
          <w:rFonts w:ascii="Times New Roman" w:hAnsi="Times New Roman" w:cs="Times New Roman"/>
          <w:sz w:val="24"/>
          <w:szCs w:val="24"/>
        </w:rPr>
        <w:t>Plaintiff</w:t>
      </w:r>
      <w:r w:rsidR="00055CF7" w:rsidRPr="00776004">
        <w:rPr>
          <w:rFonts w:ascii="Times New Roman" w:hAnsi="Times New Roman" w:cs="Times New Roman"/>
          <w:sz w:val="24"/>
          <w:szCs w:val="24"/>
        </w:rPr>
        <w:t xml:space="preserve"> failed to prove this amounts. The </w:t>
      </w:r>
      <w:r w:rsidR="007A0C45" w:rsidRPr="00776004">
        <w:rPr>
          <w:rFonts w:ascii="Times New Roman" w:hAnsi="Times New Roman" w:cs="Times New Roman"/>
          <w:sz w:val="24"/>
          <w:szCs w:val="24"/>
        </w:rPr>
        <w:t>Defendant</w:t>
      </w:r>
      <w:r w:rsidR="00055CF7" w:rsidRPr="00776004">
        <w:rPr>
          <w:rFonts w:ascii="Times New Roman" w:hAnsi="Times New Roman" w:cs="Times New Roman"/>
          <w:sz w:val="24"/>
          <w:szCs w:val="24"/>
        </w:rPr>
        <w:t xml:space="preserve"> simply chose not to adduce evidence </w:t>
      </w:r>
      <w:r w:rsidR="00CB5F7D" w:rsidRPr="00776004">
        <w:rPr>
          <w:rFonts w:ascii="Times New Roman" w:hAnsi="Times New Roman" w:cs="Times New Roman"/>
          <w:sz w:val="24"/>
          <w:szCs w:val="24"/>
        </w:rPr>
        <w:t xml:space="preserve">to rebut the </w:t>
      </w:r>
      <w:r w:rsidR="007A0C45" w:rsidRPr="00776004">
        <w:rPr>
          <w:rFonts w:ascii="Times New Roman" w:hAnsi="Times New Roman" w:cs="Times New Roman"/>
          <w:sz w:val="24"/>
          <w:szCs w:val="24"/>
        </w:rPr>
        <w:t>Plaintiff</w:t>
      </w:r>
      <w:r w:rsidR="00CB5F7D" w:rsidRPr="00776004">
        <w:rPr>
          <w:rFonts w:ascii="Times New Roman" w:hAnsi="Times New Roman" w:cs="Times New Roman"/>
          <w:sz w:val="24"/>
          <w:szCs w:val="24"/>
        </w:rPr>
        <w:t xml:space="preserve">s testimony </w:t>
      </w:r>
      <w:r w:rsidR="00055CF7" w:rsidRPr="00776004">
        <w:rPr>
          <w:rFonts w:ascii="Times New Roman" w:hAnsi="Times New Roman" w:cs="Times New Roman"/>
          <w:sz w:val="24"/>
          <w:szCs w:val="24"/>
        </w:rPr>
        <w:t xml:space="preserve">and the </w:t>
      </w:r>
      <w:r w:rsidR="007A0C45" w:rsidRPr="00776004">
        <w:rPr>
          <w:rFonts w:ascii="Times New Roman" w:hAnsi="Times New Roman" w:cs="Times New Roman"/>
          <w:sz w:val="24"/>
          <w:szCs w:val="24"/>
        </w:rPr>
        <w:t>Plaintiff</w:t>
      </w:r>
      <w:r w:rsidR="00055CF7" w:rsidRPr="00776004">
        <w:rPr>
          <w:rFonts w:ascii="Times New Roman" w:hAnsi="Times New Roman" w:cs="Times New Roman"/>
          <w:sz w:val="24"/>
          <w:szCs w:val="24"/>
        </w:rPr>
        <w:t xml:space="preserve">’s evidence could only be discredited through cross examination. The </w:t>
      </w:r>
      <w:r w:rsidR="007A0C45" w:rsidRPr="00776004">
        <w:rPr>
          <w:rFonts w:ascii="Times New Roman" w:hAnsi="Times New Roman" w:cs="Times New Roman"/>
          <w:sz w:val="24"/>
          <w:szCs w:val="24"/>
        </w:rPr>
        <w:t>Plaintiff</w:t>
      </w:r>
      <w:r w:rsidR="00CB5F7D" w:rsidRPr="00776004">
        <w:rPr>
          <w:rFonts w:ascii="Times New Roman" w:hAnsi="Times New Roman" w:cs="Times New Roman"/>
          <w:sz w:val="24"/>
          <w:szCs w:val="24"/>
        </w:rPr>
        <w:t>’</w:t>
      </w:r>
      <w:r w:rsidR="00055CF7" w:rsidRPr="00776004">
        <w:rPr>
          <w:rFonts w:ascii="Times New Roman" w:hAnsi="Times New Roman" w:cs="Times New Roman"/>
          <w:sz w:val="24"/>
          <w:szCs w:val="24"/>
        </w:rPr>
        <w:t xml:space="preserve">s testimony however stood firm on many material points and cannot be </w:t>
      </w:r>
      <w:r w:rsidR="00CB5F7D" w:rsidRPr="00776004">
        <w:rPr>
          <w:rFonts w:ascii="Times New Roman" w:hAnsi="Times New Roman" w:cs="Times New Roman"/>
          <w:sz w:val="24"/>
          <w:szCs w:val="24"/>
        </w:rPr>
        <w:t>discredited entirely in submissions now. I will therefore consider the effect of the testimony and the remainder of the claim.</w:t>
      </w:r>
    </w:p>
    <w:p w:rsidR="00A62E2F" w:rsidRPr="00776004" w:rsidRDefault="00A62E2F"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A careful analysis of the evidence shows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did in</w:t>
      </w:r>
      <w:r w:rsidR="00B6671C" w:rsidRPr="00776004">
        <w:rPr>
          <w:rFonts w:ascii="Times New Roman" w:hAnsi="Times New Roman" w:cs="Times New Roman"/>
          <w:sz w:val="24"/>
          <w:szCs w:val="24"/>
        </w:rPr>
        <w:t xml:space="preserve">cur various </w:t>
      </w:r>
      <w:r w:rsidRPr="00776004">
        <w:rPr>
          <w:rFonts w:ascii="Times New Roman" w:hAnsi="Times New Roman" w:cs="Times New Roman"/>
          <w:sz w:val="24"/>
          <w:szCs w:val="24"/>
        </w:rPr>
        <w:t xml:space="preserve">expenses on behalf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and with the concurrence of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 director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w:t>
      </w:r>
      <w:r w:rsidR="00CB5F7D" w:rsidRPr="00776004">
        <w:rPr>
          <w:rFonts w:ascii="Times New Roman" w:hAnsi="Times New Roman" w:cs="Times New Roman"/>
          <w:sz w:val="24"/>
          <w:szCs w:val="24"/>
        </w:rPr>
        <w:t xml:space="preserve"> Even the photocopied scratch cards for airtime are evidence of expenditure because the </w:t>
      </w:r>
      <w:r w:rsidR="007A0C45" w:rsidRPr="00776004">
        <w:rPr>
          <w:rFonts w:ascii="Times New Roman" w:hAnsi="Times New Roman" w:cs="Times New Roman"/>
          <w:sz w:val="24"/>
          <w:szCs w:val="24"/>
        </w:rPr>
        <w:t>Plaintiff</w:t>
      </w:r>
      <w:r w:rsidR="00CB5F7D" w:rsidRPr="00776004">
        <w:rPr>
          <w:rFonts w:ascii="Times New Roman" w:hAnsi="Times New Roman" w:cs="Times New Roman"/>
          <w:sz w:val="24"/>
          <w:szCs w:val="24"/>
        </w:rPr>
        <w:t>s work required a lot of telephone communication.</w:t>
      </w:r>
    </w:p>
    <w:p w:rsidR="00A62E2F" w:rsidRPr="00776004" w:rsidRDefault="00B6671C"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was c</w:t>
      </w:r>
      <w:r w:rsidR="00A62E2F" w:rsidRPr="00776004">
        <w:rPr>
          <w:rFonts w:ascii="Times New Roman" w:hAnsi="Times New Roman" w:cs="Times New Roman"/>
          <w:sz w:val="24"/>
          <w:szCs w:val="24"/>
        </w:rPr>
        <w:t>ross-exam</w:t>
      </w:r>
      <w:r w:rsidRPr="00776004">
        <w:rPr>
          <w:rFonts w:ascii="Times New Roman" w:hAnsi="Times New Roman" w:cs="Times New Roman"/>
          <w:sz w:val="24"/>
          <w:szCs w:val="24"/>
        </w:rPr>
        <w:t xml:space="preserve">ined about a letter allegedly written by </w:t>
      </w:r>
      <w:r w:rsidR="00A62E2F" w:rsidRPr="00776004">
        <w:rPr>
          <w:rFonts w:ascii="Times New Roman" w:hAnsi="Times New Roman" w:cs="Times New Roman"/>
          <w:sz w:val="24"/>
          <w:szCs w:val="24"/>
        </w:rPr>
        <w:t xml:space="preserve">the second </w:t>
      </w:r>
      <w:r w:rsidR="007A0C45" w:rsidRPr="00776004">
        <w:rPr>
          <w:rFonts w:ascii="Times New Roman" w:hAnsi="Times New Roman" w:cs="Times New Roman"/>
          <w:sz w:val="24"/>
          <w:szCs w:val="24"/>
        </w:rPr>
        <w:t>Defendant</w:t>
      </w:r>
      <w:r w:rsidR="00A62E2F" w:rsidRPr="00776004">
        <w:rPr>
          <w:rFonts w:ascii="Times New Roman" w:hAnsi="Times New Roman" w:cs="Times New Roman"/>
          <w:sz w:val="24"/>
          <w:szCs w:val="24"/>
        </w:rPr>
        <w:t xml:space="preserve"> to the </w:t>
      </w:r>
      <w:r w:rsidR="007A0C45" w:rsidRPr="00776004">
        <w:rPr>
          <w:rFonts w:ascii="Times New Roman" w:hAnsi="Times New Roman" w:cs="Times New Roman"/>
          <w:sz w:val="24"/>
          <w:szCs w:val="24"/>
        </w:rPr>
        <w:t>Plaintiff</w:t>
      </w:r>
      <w:r w:rsidR="00A62E2F" w:rsidRPr="00776004">
        <w:rPr>
          <w:rFonts w:ascii="Times New Roman" w:hAnsi="Times New Roman" w:cs="Times New Roman"/>
          <w:sz w:val="24"/>
          <w:szCs w:val="24"/>
        </w:rPr>
        <w:t xml:space="preserve"> </w:t>
      </w:r>
      <w:r w:rsidRPr="00776004">
        <w:rPr>
          <w:rFonts w:ascii="Times New Roman" w:hAnsi="Times New Roman" w:cs="Times New Roman"/>
          <w:sz w:val="24"/>
          <w:szCs w:val="24"/>
        </w:rPr>
        <w:t xml:space="preserve">that he was absent </w:t>
      </w:r>
      <w:r w:rsidR="00A62E2F" w:rsidRPr="00776004">
        <w:rPr>
          <w:rFonts w:ascii="Times New Roman" w:hAnsi="Times New Roman" w:cs="Times New Roman"/>
          <w:sz w:val="24"/>
          <w:szCs w:val="24"/>
        </w:rPr>
        <w:t>from March 201</w:t>
      </w:r>
      <w:r w:rsidR="00CB5F7D" w:rsidRPr="00776004">
        <w:rPr>
          <w:rFonts w:ascii="Times New Roman" w:hAnsi="Times New Roman" w:cs="Times New Roman"/>
          <w:sz w:val="24"/>
          <w:szCs w:val="24"/>
        </w:rPr>
        <w:t>4</w:t>
      </w:r>
      <w:r w:rsidR="00A62E2F" w:rsidRPr="00776004">
        <w:rPr>
          <w:rFonts w:ascii="Times New Roman" w:hAnsi="Times New Roman" w:cs="Times New Roman"/>
          <w:sz w:val="24"/>
          <w:szCs w:val="24"/>
        </w:rPr>
        <w:t xml:space="preserve"> exhibit D1 indicating that the </w:t>
      </w:r>
      <w:r w:rsidR="007A0C45" w:rsidRPr="00776004">
        <w:rPr>
          <w:rFonts w:ascii="Times New Roman" w:hAnsi="Times New Roman" w:cs="Times New Roman"/>
          <w:sz w:val="24"/>
          <w:szCs w:val="24"/>
        </w:rPr>
        <w:t>Plaintiff</w:t>
      </w:r>
      <w:r w:rsidR="00A62E2F" w:rsidRPr="00776004">
        <w:rPr>
          <w:rFonts w:ascii="Times New Roman" w:hAnsi="Times New Roman" w:cs="Times New Roman"/>
          <w:sz w:val="24"/>
          <w:szCs w:val="24"/>
        </w:rPr>
        <w:t xml:space="preserve"> had not reported for work since 22nd of January 201</w:t>
      </w:r>
      <w:r w:rsidR="00CB5F7D" w:rsidRPr="00776004">
        <w:rPr>
          <w:rFonts w:ascii="Times New Roman" w:hAnsi="Times New Roman" w:cs="Times New Roman"/>
          <w:sz w:val="24"/>
          <w:szCs w:val="24"/>
        </w:rPr>
        <w:t>4</w:t>
      </w:r>
      <w:r w:rsidR="00A62E2F" w:rsidRPr="00776004">
        <w:rPr>
          <w:rFonts w:ascii="Times New Roman" w:hAnsi="Times New Roman" w:cs="Times New Roman"/>
          <w:sz w:val="24"/>
          <w:szCs w:val="24"/>
        </w:rPr>
        <w:t xml:space="preserve"> on the ground that he had travelled to Somalia on personal work during this period. The question was whether the </w:t>
      </w:r>
      <w:r w:rsidR="007A0C45" w:rsidRPr="00776004">
        <w:rPr>
          <w:rFonts w:ascii="Times New Roman" w:hAnsi="Times New Roman" w:cs="Times New Roman"/>
          <w:sz w:val="24"/>
          <w:szCs w:val="24"/>
        </w:rPr>
        <w:t>Plaintiff</w:t>
      </w:r>
      <w:r w:rsidR="00A62E2F" w:rsidRPr="00776004">
        <w:rPr>
          <w:rFonts w:ascii="Times New Roman" w:hAnsi="Times New Roman" w:cs="Times New Roman"/>
          <w:sz w:val="24"/>
          <w:szCs w:val="24"/>
        </w:rPr>
        <w:t xml:space="preserve"> was interested in </w:t>
      </w:r>
      <w:r w:rsidR="00A62E2F" w:rsidRPr="00776004">
        <w:rPr>
          <w:rFonts w:ascii="Times New Roman" w:hAnsi="Times New Roman" w:cs="Times New Roman"/>
          <w:sz w:val="24"/>
          <w:szCs w:val="24"/>
        </w:rPr>
        <w:lastRenderedPageBreak/>
        <w:t xml:space="preserve">coming back to work with the first </w:t>
      </w:r>
      <w:r w:rsidR="007A0C45" w:rsidRPr="00776004">
        <w:rPr>
          <w:rFonts w:ascii="Times New Roman" w:hAnsi="Times New Roman" w:cs="Times New Roman"/>
          <w:sz w:val="24"/>
          <w:szCs w:val="24"/>
        </w:rPr>
        <w:t>Defendant</w:t>
      </w:r>
      <w:r w:rsidR="00A62E2F" w:rsidRPr="00776004">
        <w:rPr>
          <w:rFonts w:ascii="Times New Roman" w:hAnsi="Times New Roman" w:cs="Times New Roman"/>
          <w:sz w:val="24"/>
          <w:szCs w:val="24"/>
        </w:rPr>
        <w:t xml:space="preserve"> company. Also admitted in evidence is exhibit D2 which </w:t>
      </w:r>
      <w:r w:rsidRPr="00776004">
        <w:rPr>
          <w:rFonts w:ascii="Times New Roman" w:hAnsi="Times New Roman" w:cs="Times New Roman"/>
          <w:sz w:val="24"/>
          <w:szCs w:val="24"/>
        </w:rPr>
        <w:t xml:space="preserve">purports to be </w:t>
      </w:r>
      <w:r w:rsidR="00A62E2F" w:rsidRPr="00776004">
        <w:rPr>
          <w:rFonts w:ascii="Times New Roman" w:hAnsi="Times New Roman" w:cs="Times New Roman"/>
          <w:sz w:val="24"/>
          <w:szCs w:val="24"/>
        </w:rPr>
        <w:t xml:space="preserve">the appointment of the </w:t>
      </w:r>
      <w:r w:rsidR="007A0C45" w:rsidRPr="00776004">
        <w:rPr>
          <w:rFonts w:ascii="Times New Roman" w:hAnsi="Times New Roman" w:cs="Times New Roman"/>
          <w:sz w:val="24"/>
          <w:szCs w:val="24"/>
        </w:rPr>
        <w:t>Plaintiff</w:t>
      </w:r>
      <w:r w:rsidR="00A62E2F" w:rsidRPr="00776004">
        <w:rPr>
          <w:rFonts w:ascii="Times New Roman" w:hAnsi="Times New Roman" w:cs="Times New Roman"/>
          <w:sz w:val="24"/>
          <w:szCs w:val="24"/>
        </w:rPr>
        <w:t xml:space="preserve"> as an operations manager. The </w:t>
      </w:r>
      <w:r w:rsidR="007A0C45" w:rsidRPr="00776004">
        <w:rPr>
          <w:rFonts w:ascii="Times New Roman" w:hAnsi="Times New Roman" w:cs="Times New Roman"/>
          <w:sz w:val="24"/>
          <w:szCs w:val="24"/>
        </w:rPr>
        <w:t>Plaintiff</w:t>
      </w:r>
      <w:r w:rsidR="00A62E2F" w:rsidRPr="00776004">
        <w:rPr>
          <w:rFonts w:ascii="Times New Roman" w:hAnsi="Times New Roman" w:cs="Times New Roman"/>
          <w:sz w:val="24"/>
          <w:szCs w:val="24"/>
        </w:rPr>
        <w:t xml:space="preserve"> testified that the document could have been manipulated by super impos</w:t>
      </w:r>
      <w:r w:rsidRPr="00776004">
        <w:rPr>
          <w:rFonts w:ascii="Times New Roman" w:hAnsi="Times New Roman" w:cs="Times New Roman"/>
          <w:sz w:val="24"/>
          <w:szCs w:val="24"/>
        </w:rPr>
        <w:t xml:space="preserve">ing </w:t>
      </w:r>
      <w:r w:rsidR="00A62E2F" w:rsidRPr="00776004">
        <w:rPr>
          <w:rFonts w:ascii="Times New Roman" w:hAnsi="Times New Roman" w:cs="Times New Roman"/>
          <w:sz w:val="24"/>
          <w:szCs w:val="24"/>
        </w:rPr>
        <w:t xml:space="preserve">his signature on it and he challenged the </w:t>
      </w:r>
      <w:r w:rsidR="007A0C45" w:rsidRPr="00776004">
        <w:rPr>
          <w:rFonts w:ascii="Times New Roman" w:hAnsi="Times New Roman" w:cs="Times New Roman"/>
          <w:sz w:val="24"/>
          <w:szCs w:val="24"/>
        </w:rPr>
        <w:t>Defendant</w:t>
      </w:r>
      <w:r w:rsidR="00A62E2F" w:rsidRPr="00776004">
        <w:rPr>
          <w:rFonts w:ascii="Times New Roman" w:hAnsi="Times New Roman" w:cs="Times New Roman"/>
          <w:sz w:val="24"/>
          <w:szCs w:val="24"/>
        </w:rPr>
        <w:t xml:space="preserve">s to produce the original. </w:t>
      </w:r>
      <w:r w:rsidR="00CB5F7D"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Defendant</w:t>
      </w:r>
      <w:r w:rsidR="00CB5F7D" w:rsidRPr="00776004">
        <w:rPr>
          <w:rFonts w:ascii="Times New Roman" w:hAnsi="Times New Roman" w:cs="Times New Roman"/>
          <w:sz w:val="24"/>
          <w:szCs w:val="24"/>
        </w:rPr>
        <w:t xml:space="preserve"> never adduced evidence by calling witnesses. </w:t>
      </w:r>
      <w:r w:rsidR="00A62E2F" w:rsidRPr="00776004">
        <w:rPr>
          <w:rFonts w:ascii="Times New Roman" w:hAnsi="Times New Roman" w:cs="Times New Roman"/>
          <w:sz w:val="24"/>
          <w:szCs w:val="24"/>
        </w:rPr>
        <w:t xml:space="preserve">The document shows that the </w:t>
      </w:r>
      <w:r w:rsidR="007A0C45" w:rsidRPr="00776004">
        <w:rPr>
          <w:rFonts w:ascii="Times New Roman" w:hAnsi="Times New Roman" w:cs="Times New Roman"/>
          <w:sz w:val="24"/>
          <w:szCs w:val="24"/>
        </w:rPr>
        <w:t>Plaintiff</w:t>
      </w:r>
      <w:r w:rsidR="00A62E2F" w:rsidRPr="00776004">
        <w:rPr>
          <w:rFonts w:ascii="Times New Roman" w:hAnsi="Times New Roman" w:cs="Times New Roman"/>
          <w:sz w:val="24"/>
          <w:szCs w:val="24"/>
        </w:rPr>
        <w:t xml:space="preserve"> was appointed an operations manager of the first </w:t>
      </w:r>
      <w:r w:rsidR="007A0C45" w:rsidRPr="00776004">
        <w:rPr>
          <w:rFonts w:ascii="Times New Roman" w:hAnsi="Times New Roman" w:cs="Times New Roman"/>
          <w:sz w:val="24"/>
          <w:szCs w:val="24"/>
        </w:rPr>
        <w:t>Defendant</w:t>
      </w:r>
      <w:r w:rsidR="00A62E2F" w:rsidRPr="00776004">
        <w:rPr>
          <w:rFonts w:ascii="Times New Roman" w:hAnsi="Times New Roman" w:cs="Times New Roman"/>
          <w:sz w:val="24"/>
          <w:szCs w:val="24"/>
        </w:rPr>
        <w:t xml:space="preserve">. His job was to </w:t>
      </w:r>
      <w:r w:rsidRPr="00776004">
        <w:rPr>
          <w:rFonts w:ascii="Times New Roman" w:hAnsi="Times New Roman" w:cs="Times New Roman"/>
          <w:sz w:val="24"/>
          <w:szCs w:val="24"/>
        </w:rPr>
        <w:t xml:space="preserve">liaise </w:t>
      </w:r>
      <w:r w:rsidR="00A62E2F" w:rsidRPr="00776004">
        <w:rPr>
          <w:rFonts w:ascii="Times New Roman" w:hAnsi="Times New Roman" w:cs="Times New Roman"/>
          <w:sz w:val="24"/>
          <w:szCs w:val="24"/>
        </w:rPr>
        <w:t>with clients globally and with government and statutory bodies in Uganda.</w:t>
      </w:r>
    </w:p>
    <w:p w:rsidR="00EF52C7" w:rsidRPr="00776004" w:rsidRDefault="00A62E2F"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denied the document and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never produced any evidence to challenge the testimony of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w:t>
      </w:r>
    </w:p>
    <w:p w:rsidR="00B50BA9" w:rsidRPr="00776004" w:rsidRDefault="00B6671C"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All </w:t>
      </w:r>
      <w:r w:rsidR="00EF52C7" w:rsidRPr="00776004">
        <w:rPr>
          <w:rFonts w:ascii="Times New Roman" w:hAnsi="Times New Roman" w:cs="Times New Roman"/>
          <w:sz w:val="24"/>
          <w:szCs w:val="24"/>
        </w:rPr>
        <w:t xml:space="preserve">that I can establish is that there was a relationship between the </w:t>
      </w:r>
      <w:r w:rsidR="007A0C45" w:rsidRPr="00776004">
        <w:rPr>
          <w:rFonts w:ascii="Times New Roman" w:hAnsi="Times New Roman" w:cs="Times New Roman"/>
          <w:sz w:val="24"/>
          <w:szCs w:val="24"/>
        </w:rPr>
        <w:t>Plaintiff</w:t>
      </w:r>
      <w:r w:rsidR="00EF52C7" w:rsidRPr="00776004">
        <w:rPr>
          <w:rFonts w:ascii="Times New Roman" w:hAnsi="Times New Roman" w:cs="Times New Roman"/>
          <w:sz w:val="24"/>
          <w:szCs w:val="24"/>
        </w:rPr>
        <w:t xml:space="preserve"> and the second </w:t>
      </w:r>
      <w:r w:rsidR="007A0C45" w:rsidRPr="00776004">
        <w:rPr>
          <w:rFonts w:ascii="Times New Roman" w:hAnsi="Times New Roman" w:cs="Times New Roman"/>
          <w:sz w:val="24"/>
          <w:szCs w:val="24"/>
        </w:rPr>
        <w:t>Defendant</w:t>
      </w:r>
      <w:r w:rsidR="00EF52C7" w:rsidRPr="00776004">
        <w:rPr>
          <w:rFonts w:ascii="Times New Roman" w:hAnsi="Times New Roman" w:cs="Times New Roman"/>
          <w:sz w:val="24"/>
          <w:szCs w:val="24"/>
        </w:rPr>
        <w:t xml:space="preserve"> in which the </w:t>
      </w:r>
      <w:r w:rsidR="007A0C45" w:rsidRPr="00776004">
        <w:rPr>
          <w:rFonts w:ascii="Times New Roman" w:hAnsi="Times New Roman" w:cs="Times New Roman"/>
          <w:sz w:val="24"/>
          <w:szCs w:val="24"/>
        </w:rPr>
        <w:t>Plaintiff</w:t>
      </w:r>
      <w:r w:rsidR="00EF52C7" w:rsidRPr="00776004">
        <w:rPr>
          <w:rFonts w:ascii="Times New Roman" w:hAnsi="Times New Roman" w:cs="Times New Roman"/>
          <w:sz w:val="24"/>
          <w:szCs w:val="24"/>
        </w:rPr>
        <w:t xml:space="preserve"> worked for the first </w:t>
      </w:r>
      <w:r w:rsidR="007A0C45" w:rsidRPr="00776004">
        <w:rPr>
          <w:rFonts w:ascii="Times New Roman" w:hAnsi="Times New Roman" w:cs="Times New Roman"/>
          <w:sz w:val="24"/>
          <w:szCs w:val="24"/>
        </w:rPr>
        <w:t>Defendant</w:t>
      </w:r>
      <w:r w:rsidR="00EF52C7" w:rsidRPr="00776004">
        <w:rPr>
          <w:rFonts w:ascii="Times New Roman" w:hAnsi="Times New Roman" w:cs="Times New Roman"/>
          <w:sz w:val="24"/>
          <w:szCs w:val="24"/>
        </w:rPr>
        <w:t xml:space="preserve">. The arrangement was strictly not that of employee/employer because the e-mail </w:t>
      </w:r>
      <w:r w:rsidRPr="00776004">
        <w:rPr>
          <w:rFonts w:ascii="Times New Roman" w:hAnsi="Times New Roman" w:cs="Times New Roman"/>
          <w:sz w:val="24"/>
          <w:szCs w:val="24"/>
        </w:rPr>
        <w:t xml:space="preserve">correspondence </w:t>
      </w:r>
      <w:r w:rsidR="00EF52C7" w:rsidRPr="00776004">
        <w:rPr>
          <w:rFonts w:ascii="Times New Roman" w:hAnsi="Times New Roman" w:cs="Times New Roman"/>
          <w:sz w:val="24"/>
          <w:szCs w:val="24"/>
        </w:rPr>
        <w:t xml:space="preserve">of the second </w:t>
      </w:r>
      <w:r w:rsidR="007A0C45" w:rsidRPr="00776004">
        <w:rPr>
          <w:rFonts w:ascii="Times New Roman" w:hAnsi="Times New Roman" w:cs="Times New Roman"/>
          <w:sz w:val="24"/>
          <w:szCs w:val="24"/>
        </w:rPr>
        <w:t>Defendant</w:t>
      </w:r>
      <w:r w:rsidR="00EF52C7" w:rsidRPr="00776004">
        <w:rPr>
          <w:rFonts w:ascii="Times New Roman" w:hAnsi="Times New Roman" w:cs="Times New Roman"/>
          <w:sz w:val="24"/>
          <w:szCs w:val="24"/>
        </w:rPr>
        <w:t xml:space="preserve"> clearly stipulated that the </w:t>
      </w:r>
      <w:r w:rsidR="007A0C45" w:rsidRPr="00776004">
        <w:rPr>
          <w:rFonts w:ascii="Times New Roman" w:hAnsi="Times New Roman" w:cs="Times New Roman"/>
          <w:sz w:val="24"/>
          <w:szCs w:val="24"/>
        </w:rPr>
        <w:t>Plaintiff</w:t>
      </w:r>
      <w:r w:rsidR="00EF52C7" w:rsidRPr="00776004">
        <w:rPr>
          <w:rFonts w:ascii="Times New Roman" w:hAnsi="Times New Roman" w:cs="Times New Roman"/>
          <w:sz w:val="24"/>
          <w:szCs w:val="24"/>
        </w:rPr>
        <w:t xml:space="preserve"> was not treated as an employee but as a partner. </w:t>
      </w:r>
      <w:r w:rsidR="00CB5F7D" w:rsidRPr="00776004">
        <w:rPr>
          <w:rFonts w:ascii="Times New Roman" w:hAnsi="Times New Roman" w:cs="Times New Roman"/>
          <w:sz w:val="24"/>
          <w:szCs w:val="24"/>
        </w:rPr>
        <w:t xml:space="preserve">This meant that he had a stake in the business. </w:t>
      </w:r>
      <w:r w:rsidR="00EF52C7" w:rsidRPr="00776004">
        <w:rPr>
          <w:rFonts w:ascii="Times New Roman" w:hAnsi="Times New Roman" w:cs="Times New Roman"/>
          <w:sz w:val="24"/>
          <w:szCs w:val="24"/>
        </w:rPr>
        <w:t xml:space="preserve">In some of the e-mails </w:t>
      </w:r>
      <w:r w:rsidR="00CB5F7D" w:rsidRPr="00776004">
        <w:rPr>
          <w:rFonts w:ascii="Times New Roman" w:hAnsi="Times New Roman" w:cs="Times New Roman"/>
          <w:sz w:val="24"/>
          <w:szCs w:val="24"/>
        </w:rPr>
        <w:t xml:space="preserve">the second </w:t>
      </w:r>
      <w:r w:rsidR="007A0C45" w:rsidRPr="00776004">
        <w:rPr>
          <w:rFonts w:ascii="Times New Roman" w:hAnsi="Times New Roman" w:cs="Times New Roman"/>
          <w:sz w:val="24"/>
          <w:szCs w:val="24"/>
        </w:rPr>
        <w:t>Defendant</w:t>
      </w:r>
      <w:r w:rsidR="00CB5F7D" w:rsidRPr="00776004">
        <w:rPr>
          <w:rFonts w:ascii="Times New Roman" w:hAnsi="Times New Roman" w:cs="Times New Roman"/>
          <w:sz w:val="24"/>
          <w:szCs w:val="24"/>
        </w:rPr>
        <w:t xml:space="preserve"> </w:t>
      </w:r>
      <w:r w:rsidR="00EF52C7" w:rsidRPr="00776004">
        <w:rPr>
          <w:rFonts w:ascii="Times New Roman" w:hAnsi="Times New Roman" w:cs="Times New Roman"/>
          <w:sz w:val="24"/>
          <w:szCs w:val="24"/>
        </w:rPr>
        <w:t xml:space="preserve">acknowledged that the </w:t>
      </w:r>
      <w:r w:rsidR="007A0C45" w:rsidRPr="00776004">
        <w:rPr>
          <w:rFonts w:ascii="Times New Roman" w:hAnsi="Times New Roman" w:cs="Times New Roman"/>
          <w:sz w:val="24"/>
          <w:szCs w:val="24"/>
        </w:rPr>
        <w:t>Plaintiff</w:t>
      </w:r>
      <w:r w:rsidR="00EF52C7" w:rsidRPr="00776004">
        <w:rPr>
          <w:rFonts w:ascii="Times New Roman" w:hAnsi="Times New Roman" w:cs="Times New Roman"/>
          <w:sz w:val="24"/>
          <w:szCs w:val="24"/>
        </w:rPr>
        <w:t xml:space="preserve"> expended his own money.</w:t>
      </w:r>
    </w:p>
    <w:p w:rsidR="0025400A" w:rsidRPr="00776004" w:rsidRDefault="00B50BA9"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bone of contention arose after the e-mail correspondence of February 2014. It is clear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was experiencing some problems due to the absence of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25400A" w:rsidRPr="00776004">
        <w:rPr>
          <w:rFonts w:ascii="Times New Roman" w:hAnsi="Times New Roman" w:cs="Times New Roman"/>
          <w:sz w:val="24"/>
          <w:szCs w:val="24"/>
        </w:rPr>
        <w:t xml:space="preserve">His unchallenged testimony was that in the absence of the second </w:t>
      </w:r>
      <w:r w:rsidR="007A0C45" w:rsidRPr="00776004">
        <w:rPr>
          <w:rFonts w:ascii="Times New Roman" w:hAnsi="Times New Roman" w:cs="Times New Roman"/>
          <w:sz w:val="24"/>
          <w:szCs w:val="24"/>
        </w:rPr>
        <w:t>Defendant</w:t>
      </w:r>
      <w:r w:rsidR="0025400A" w:rsidRPr="00776004">
        <w:rPr>
          <w:rFonts w:ascii="Times New Roman" w:hAnsi="Times New Roman" w:cs="Times New Roman"/>
          <w:sz w:val="24"/>
          <w:szCs w:val="24"/>
        </w:rPr>
        <w:t xml:space="preserve"> </w:t>
      </w:r>
      <w:r w:rsidR="00CB5F7D" w:rsidRPr="00776004">
        <w:rPr>
          <w:rFonts w:ascii="Times New Roman" w:hAnsi="Times New Roman" w:cs="Times New Roman"/>
          <w:sz w:val="24"/>
          <w:szCs w:val="24"/>
        </w:rPr>
        <w:t xml:space="preserve">he </w:t>
      </w:r>
      <w:r w:rsidR="0025400A" w:rsidRPr="00776004">
        <w:rPr>
          <w:rFonts w:ascii="Times New Roman" w:hAnsi="Times New Roman" w:cs="Times New Roman"/>
          <w:sz w:val="24"/>
          <w:szCs w:val="24"/>
        </w:rPr>
        <w:t>was in charge of running va</w:t>
      </w:r>
      <w:r w:rsidR="00B6671C" w:rsidRPr="00776004">
        <w:rPr>
          <w:rFonts w:ascii="Times New Roman" w:hAnsi="Times New Roman" w:cs="Times New Roman"/>
          <w:sz w:val="24"/>
          <w:szCs w:val="24"/>
        </w:rPr>
        <w:t>rious</w:t>
      </w:r>
      <w:r w:rsidR="0025400A" w:rsidRPr="00776004">
        <w:rPr>
          <w:rFonts w:ascii="Times New Roman" w:hAnsi="Times New Roman" w:cs="Times New Roman"/>
          <w:sz w:val="24"/>
          <w:szCs w:val="24"/>
        </w:rPr>
        <w:t xml:space="preserve"> operations of the first </w:t>
      </w:r>
      <w:r w:rsidR="007A0C45" w:rsidRPr="00776004">
        <w:rPr>
          <w:rFonts w:ascii="Times New Roman" w:hAnsi="Times New Roman" w:cs="Times New Roman"/>
          <w:sz w:val="24"/>
          <w:szCs w:val="24"/>
        </w:rPr>
        <w:t>Defendant</w:t>
      </w:r>
      <w:r w:rsidR="0025400A" w:rsidRPr="00776004">
        <w:rPr>
          <w:rFonts w:ascii="Times New Roman" w:hAnsi="Times New Roman" w:cs="Times New Roman"/>
          <w:sz w:val="24"/>
          <w:szCs w:val="24"/>
        </w:rPr>
        <w:t xml:space="preserve"> company without access to the company's own operational funds. </w:t>
      </w:r>
      <w:r w:rsidRPr="00776004">
        <w:rPr>
          <w:rFonts w:ascii="Times New Roman" w:hAnsi="Times New Roman" w:cs="Times New Roman"/>
          <w:sz w:val="24"/>
          <w:szCs w:val="24"/>
        </w:rPr>
        <w:t xml:space="preserve">Secondly he expended his own monies. Lastly he left Uganda </w:t>
      </w:r>
      <w:r w:rsidR="0025400A" w:rsidRPr="00776004">
        <w:rPr>
          <w:rFonts w:ascii="Times New Roman" w:hAnsi="Times New Roman" w:cs="Times New Roman"/>
          <w:sz w:val="24"/>
          <w:szCs w:val="24"/>
        </w:rPr>
        <w:t xml:space="preserve">for Somalia </w:t>
      </w:r>
      <w:r w:rsidRPr="00776004">
        <w:rPr>
          <w:rFonts w:ascii="Times New Roman" w:hAnsi="Times New Roman" w:cs="Times New Roman"/>
          <w:sz w:val="24"/>
          <w:szCs w:val="24"/>
        </w:rPr>
        <w:t xml:space="preserve">and his relationship with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was brought to an end.</w:t>
      </w:r>
      <w:r w:rsidR="0025400A" w:rsidRPr="00776004">
        <w:rPr>
          <w:rFonts w:ascii="Times New Roman" w:hAnsi="Times New Roman" w:cs="Times New Roman"/>
          <w:sz w:val="24"/>
          <w:szCs w:val="24"/>
        </w:rPr>
        <w:t xml:space="preserve"> According to paragraph 25 of the written testimony, in the first week of March 2014 when the second </w:t>
      </w:r>
      <w:r w:rsidR="007A0C45" w:rsidRPr="00776004">
        <w:rPr>
          <w:rFonts w:ascii="Times New Roman" w:hAnsi="Times New Roman" w:cs="Times New Roman"/>
          <w:sz w:val="24"/>
          <w:szCs w:val="24"/>
        </w:rPr>
        <w:t>Defendant</w:t>
      </w:r>
      <w:r w:rsidR="0025400A" w:rsidRPr="00776004">
        <w:rPr>
          <w:rFonts w:ascii="Times New Roman" w:hAnsi="Times New Roman" w:cs="Times New Roman"/>
          <w:sz w:val="24"/>
          <w:szCs w:val="24"/>
        </w:rPr>
        <w:t xml:space="preserve"> returned to Uganda, he made a demand for refund of sum</w:t>
      </w:r>
      <w:r w:rsidR="00B6671C" w:rsidRPr="00776004">
        <w:rPr>
          <w:rFonts w:ascii="Times New Roman" w:hAnsi="Times New Roman" w:cs="Times New Roman"/>
          <w:sz w:val="24"/>
          <w:szCs w:val="24"/>
        </w:rPr>
        <w:t xml:space="preserve">s he </w:t>
      </w:r>
      <w:r w:rsidR="0025400A" w:rsidRPr="00776004">
        <w:rPr>
          <w:rFonts w:ascii="Times New Roman" w:hAnsi="Times New Roman" w:cs="Times New Roman"/>
          <w:sz w:val="24"/>
          <w:szCs w:val="24"/>
        </w:rPr>
        <w:t xml:space="preserve">had spent for the benefit of the first </w:t>
      </w:r>
      <w:r w:rsidR="007A0C45" w:rsidRPr="00776004">
        <w:rPr>
          <w:rFonts w:ascii="Times New Roman" w:hAnsi="Times New Roman" w:cs="Times New Roman"/>
          <w:sz w:val="24"/>
          <w:szCs w:val="24"/>
        </w:rPr>
        <w:t>Defendant</w:t>
      </w:r>
      <w:r w:rsidR="0025400A"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0025400A" w:rsidRPr="00776004">
        <w:rPr>
          <w:rFonts w:ascii="Times New Roman" w:hAnsi="Times New Roman" w:cs="Times New Roman"/>
          <w:sz w:val="24"/>
          <w:szCs w:val="24"/>
        </w:rPr>
        <w:t xml:space="preserve">. This was a sum of approximately Uganda shillings 90,000,000/=. The second </w:t>
      </w:r>
      <w:r w:rsidR="007A0C45" w:rsidRPr="00776004">
        <w:rPr>
          <w:rFonts w:ascii="Times New Roman" w:hAnsi="Times New Roman" w:cs="Times New Roman"/>
          <w:sz w:val="24"/>
          <w:szCs w:val="24"/>
        </w:rPr>
        <w:t>Defendant</w:t>
      </w:r>
      <w:r w:rsidR="0025400A" w:rsidRPr="00776004">
        <w:rPr>
          <w:rFonts w:ascii="Times New Roman" w:hAnsi="Times New Roman" w:cs="Times New Roman"/>
          <w:sz w:val="24"/>
          <w:szCs w:val="24"/>
        </w:rPr>
        <w:t xml:space="preserve"> responded by publishing his photo in the </w:t>
      </w:r>
      <w:r w:rsidR="00F63FF6" w:rsidRPr="00776004">
        <w:rPr>
          <w:rFonts w:ascii="Times New Roman" w:hAnsi="Times New Roman" w:cs="Times New Roman"/>
          <w:sz w:val="24"/>
          <w:szCs w:val="24"/>
        </w:rPr>
        <w:t xml:space="preserve">Daily Monitor Newspaper </w:t>
      </w:r>
      <w:r w:rsidR="0025400A" w:rsidRPr="00776004">
        <w:rPr>
          <w:rFonts w:ascii="Times New Roman" w:hAnsi="Times New Roman" w:cs="Times New Roman"/>
          <w:sz w:val="24"/>
          <w:szCs w:val="24"/>
        </w:rPr>
        <w:t xml:space="preserve">exhibit P4 dated </w:t>
      </w:r>
      <w:r w:rsidR="00B6671C" w:rsidRPr="00776004">
        <w:rPr>
          <w:rFonts w:ascii="Times New Roman" w:hAnsi="Times New Roman" w:cs="Times New Roman"/>
          <w:sz w:val="24"/>
          <w:szCs w:val="24"/>
        </w:rPr>
        <w:t>8</w:t>
      </w:r>
      <w:r w:rsidR="00B6671C" w:rsidRPr="00776004">
        <w:rPr>
          <w:rFonts w:ascii="Times New Roman" w:hAnsi="Times New Roman" w:cs="Times New Roman"/>
          <w:sz w:val="24"/>
          <w:szCs w:val="24"/>
          <w:vertAlign w:val="superscript"/>
        </w:rPr>
        <w:t>th</w:t>
      </w:r>
      <w:r w:rsidR="00B6671C" w:rsidRPr="00776004">
        <w:rPr>
          <w:rFonts w:ascii="Times New Roman" w:hAnsi="Times New Roman" w:cs="Times New Roman"/>
          <w:sz w:val="24"/>
          <w:szCs w:val="24"/>
        </w:rPr>
        <w:t xml:space="preserve"> </w:t>
      </w:r>
      <w:r w:rsidR="0025400A" w:rsidRPr="00776004">
        <w:rPr>
          <w:rFonts w:ascii="Times New Roman" w:hAnsi="Times New Roman" w:cs="Times New Roman"/>
          <w:sz w:val="24"/>
          <w:szCs w:val="24"/>
        </w:rPr>
        <w:t>of April</w:t>
      </w:r>
      <w:r w:rsidR="00B6671C" w:rsidRPr="00776004">
        <w:rPr>
          <w:rFonts w:ascii="Times New Roman" w:hAnsi="Times New Roman" w:cs="Times New Roman"/>
          <w:sz w:val="24"/>
          <w:szCs w:val="24"/>
        </w:rPr>
        <w:t>,</w:t>
      </w:r>
      <w:r w:rsidR="0025400A" w:rsidRPr="00776004">
        <w:rPr>
          <w:rFonts w:ascii="Times New Roman" w:hAnsi="Times New Roman" w:cs="Times New Roman"/>
          <w:sz w:val="24"/>
          <w:szCs w:val="24"/>
        </w:rPr>
        <w:t xml:space="preserve"> 2014 with </w:t>
      </w:r>
      <w:r w:rsidR="00B6671C" w:rsidRPr="00776004">
        <w:rPr>
          <w:rFonts w:ascii="Times New Roman" w:hAnsi="Times New Roman" w:cs="Times New Roman"/>
          <w:sz w:val="24"/>
          <w:szCs w:val="24"/>
        </w:rPr>
        <w:t xml:space="preserve">a </w:t>
      </w:r>
      <w:r w:rsidR="0025400A" w:rsidRPr="00776004">
        <w:rPr>
          <w:rFonts w:ascii="Times New Roman" w:hAnsi="Times New Roman" w:cs="Times New Roman"/>
          <w:sz w:val="24"/>
          <w:szCs w:val="24"/>
        </w:rPr>
        <w:t xml:space="preserve">statement that the </w:t>
      </w:r>
      <w:r w:rsidR="007A0C45" w:rsidRPr="00776004">
        <w:rPr>
          <w:rFonts w:ascii="Times New Roman" w:hAnsi="Times New Roman" w:cs="Times New Roman"/>
          <w:sz w:val="24"/>
          <w:szCs w:val="24"/>
        </w:rPr>
        <w:t>Plaintiff</w:t>
      </w:r>
      <w:r w:rsidR="0025400A" w:rsidRPr="00776004">
        <w:rPr>
          <w:rFonts w:ascii="Times New Roman" w:hAnsi="Times New Roman" w:cs="Times New Roman"/>
          <w:sz w:val="24"/>
          <w:szCs w:val="24"/>
        </w:rPr>
        <w:t xml:space="preserve"> was no longer an employee of the first </w:t>
      </w:r>
      <w:r w:rsidR="007A0C45" w:rsidRPr="00776004">
        <w:rPr>
          <w:rFonts w:ascii="Times New Roman" w:hAnsi="Times New Roman" w:cs="Times New Roman"/>
          <w:sz w:val="24"/>
          <w:szCs w:val="24"/>
        </w:rPr>
        <w:t>Defendant</w:t>
      </w:r>
      <w:r w:rsidR="0025400A" w:rsidRPr="00776004">
        <w:rPr>
          <w:rFonts w:ascii="Times New Roman" w:hAnsi="Times New Roman" w:cs="Times New Roman"/>
          <w:sz w:val="24"/>
          <w:szCs w:val="24"/>
        </w:rPr>
        <w:t xml:space="preserve"> and anyone dealing with </w:t>
      </w:r>
      <w:r w:rsidR="00B6671C" w:rsidRPr="00776004">
        <w:rPr>
          <w:rFonts w:ascii="Times New Roman" w:hAnsi="Times New Roman" w:cs="Times New Roman"/>
          <w:sz w:val="24"/>
          <w:szCs w:val="24"/>
        </w:rPr>
        <w:t xml:space="preserve">him </w:t>
      </w:r>
      <w:r w:rsidR="0025400A" w:rsidRPr="00776004">
        <w:rPr>
          <w:rFonts w:ascii="Times New Roman" w:hAnsi="Times New Roman" w:cs="Times New Roman"/>
          <w:sz w:val="24"/>
          <w:szCs w:val="24"/>
        </w:rPr>
        <w:t>did so at his own risk. The advertisement read as follows:</w:t>
      </w:r>
    </w:p>
    <w:p w:rsidR="00E86F63" w:rsidRPr="00776004" w:rsidRDefault="0025400A" w:rsidP="0025400A">
      <w:pPr>
        <w:ind w:left="720"/>
        <w:jc w:val="both"/>
        <w:rPr>
          <w:rFonts w:ascii="Times New Roman" w:hAnsi="Times New Roman" w:cs="Times New Roman"/>
          <w:sz w:val="24"/>
          <w:szCs w:val="24"/>
        </w:rPr>
      </w:pPr>
      <w:r w:rsidRPr="00776004">
        <w:rPr>
          <w:rFonts w:ascii="Times New Roman" w:hAnsi="Times New Roman" w:cs="Times New Roman"/>
          <w:sz w:val="24"/>
          <w:szCs w:val="24"/>
        </w:rPr>
        <w:t xml:space="preserve">"This is to advise all concerned that this gentleman has not been in the employment of </w:t>
      </w:r>
      <w:r w:rsidR="00986246" w:rsidRPr="00776004">
        <w:rPr>
          <w:rFonts w:ascii="Times New Roman" w:hAnsi="Times New Roman" w:cs="Times New Roman"/>
          <w:sz w:val="24"/>
          <w:szCs w:val="24"/>
        </w:rPr>
        <w:t>our company</w:t>
      </w:r>
      <w:r w:rsidRPr="00776004">
        <w:rPr>
          <w:rFonts w:ascii="Times New Roman" w:hAnsi="Times New Roman" w:cs="Times New Roman"/>
          <w:sz w:val="24"/>
          <w:szCs w:val="24"/>
        </w:rPr>
        <w:t xml:space="preserve"> for some time now, and is not authorised to make any dealings on behalf of the company. Any person dealing with him will do so at his own risk and consequence."</w:t>
      </w:r>
    </w:p>
    <w:p w:rsidR="00692973" w:rsidRPr="00776004" w:rsidRDefault="00F63FF6"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My conclusion from the evidence is that when the parties fell out,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decided to make a claim for what he conceived was his entitlement. He testified that by the time he got involved as a director of operations for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company, it was agreed that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would be paid US$1000 monthly as the CEO and </w:t>
      </w:r>
      <w:r w:rsidR="00CB5F7D" w:rsidRPr="00776004">
        <w:rPr>
          <w:rFonts w:ascii="Times New Roman" w:hAnsi="Times New Roman" w:cs="Times New Roman"/>
          <w:sz w:val="24"/>
          <w:szCs w:val="24"/>
        </w:rPr>
        <w:t>P</w:t>
      </w:r>
      <w:r w:rsidRPr="00776004">
        <w:rPr>
          <w:rFonts w:ascii="Times New Roman" w:hAnsi="Times New Roman" w:cs="Times New Roman"/>
          <w:sz w:val="24"/>
          <w:szCs w:val="24"/>
        </w:rPr>
        <w:t xml:space="preserve">resident and he would be paid </w:t>
      </w:r>
      <w:r w:rsidR="00BE5DB8" w:rsidRPr="00776004">
        <w:rPr>
          <w:rFonts w:ascii="Times New Roman" w:hAnsi="Times New Roman" w:cs="Times New Roman"/>
          <w:sz w:val="24"/>
          <w:szCs w:val="24"/>
        </w:rPr>
        <w:t xml:space="preserve">US$ </w:t>
      </w:r>
      <w:r w:rsidRPr="00776004">
        <w:rPr>
          <w:rFonts w:ascii="Times New Roman" w:hAnsi="Times New Roman" w:cs="Times New Roman"/>
          <w:sz w:val="24"/>
          <w:szCs w:val="24"/>
        </w:rPr>
        <w:t xml:space="preserve">650 as </w:t>
      </w:r>
      <w:r w:rsidR="00BE5DB8" w:rsidRPr="00776004">
        <w:rPr>
          <w:rFonts w:ascii="Times New Roman" w:hAnsi="Times New Roman" w:cs="Times New Roman"/>
          <w:sz w:val="24"/>
          <w:szCs w:val="24"/>
        </w:rPr>
        <w:t>Director of O</w:t>
      </w:r>
      <w:r w:rsidRPr="00776004">
        <w:rPr>
          <w:rFonts w:ascii="Times New Roman" w:hAnsi="Times New Roman" w:cs="Times New Roman"/>
          <w:sz w:val="24"/>
          <w:szCs w:val="24"/>
        </w:rPr>
        <w:t xml:space="preserve">perations while the lawyer Mr Paul </w:t>
      </w:r>
      <w:r w:rsidR="007A0C45" w:rsidRPr="00776004">
        <w:rPr>
          <w:rFonts w:ascii="Times New Roman" w:hAnsi="Times New Roman" w:cs="Times New Roman"/>
          <w:sz w:val="24"/>
          <w:szCs w:val="24"/>
        </w:rPr>
        <w:t>Russia</w:t>
      </w:r>
      <w:r w:rsidRPr="00776004">
        <w:rPr>
          <w:rFonts w:ascii="Times New Roman" w:hAnsi="Times New Roman" w:cs="Times New Roman"/>
          <w:sz w:val="24"/>
          <w:szCs w:val="24"/>
        </w:rPr>
        <w:t xml:space="preserve"> would be the external lawyer and would </w:t>
      </w:r>
      <w:r w:rsidRPr="00776004">
        <w:rPr>
          <w:rFonts w:ascii="Times New Roman" w:hAnsi="Times New Roman" w:cs="Times New Roman"/>
          <w:sz w:val="24"/>
          <w:szCs w:val="24"/>
        </w:rPr>
        <w:lastRenderedPageBreak/>
        <w:t>earn 500 monthly</w:t>
      </w:r>
      <w:r w:rsidR="00E914A2" w:rsidRPr="00776004">
        <w:rPr>
          <w:rFonts w:ascii="Times New Roman" w:hAnsi="Times New Roman" w:cs="Times New Roman"/>
          <w:sz w:val="24"/>
          <w:szCs w:val="24"/>
        </w:rPr>
        <w:t>. He</w:t>
      </w:r>
      <w:r w:rsidR="00BE5DB8" w:rsidRPr="00776004">
        <w:rPr>
          <w:rFonts w:ascii="Times New Roman" w:hAnsi="Times New Roman" w:cs="Times New Roman"/>
          <w:sz w:val="24"/>
          <w:szCs w:val="24"/>
        </w:rPr>
        <w:t xml:space="preserve"> contended that the placing of </w:t>
      </w:r>
      <w:r w:rsidR="00E914A2" w:rsidRPr="00776004">
        <w:rPr>
          <w:rFonts w:ascii="Times New Roman" w:hAnsi="Times New Roman" w:cs="Times New Roman"/>
          <w:sz w:val="24"/>
          <w:szCs w:val="24"/>
        </w:rPr>
        <w:t>his picture in the press was malicious and def</w:t>
      </w:r>
      <w:r w:rsidR="00BE5DB8" w:rsidRPr="00776004">
        <w:rPr>
          <w:rFonts w:ascii="Times New Roman" w:hAnsi="Times New Roman" w:cs="Times New Roman"/>
          <w:sz w:val="24"/>
          <w:szCs w:val="24"/>
        </w:rPr>
        <w:t xml:space="preserve">amatory </w:t>
      </w:r>
      <w:r w:rsidR="00E914A2" w:rsidRPr="00776004">
        <w:rPr>
          <w:rFonts w:ascii="Times New Roman" w:hAnsi="Times New Roman" w:cs="Times New Roman"/>
          <w:sz w:val="24"/>
          <w:szCs w:val="24"/>
        </w:rPr>
        <w:t>and tarnished his reputation.</w:t>
      </w:r>
    </w:p>
    <w:p w:rsidR="00CB5F7D" w:rsidRPr="00776004" w:rsidRDefault="00CB5F7D"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was involved in recruiting personnel and </w:t>
      </w:r>
      <w:r w:rsidR="00EC0DEA" w:rsidRPr="00776004">
        <w:rPr>
          <w:rFonts w:ascii="Times New Roman" w:hAnsi="Times New Roman" w:cs="Times New Roman"/>
          <w:sz w:val="24"/>
          <w:szCs w:val="24"/>
        </w:rPr>
        <w:t xml:space="preserve">the advertisement was necessary to warn potential clients that he was no longer with the first </w:t>
      </w:r>
      <w:r w:rsidR="007A0C45" w:rsidRPr="00776004">
        <w:rPr>
          <w:rFonts w:ascii="Times New Roman" w:hAnsi="Times New Roman" w:cs="Times New Roman"/>
          <w:sz w:val="24"/>
          <w:szCs w:val="24"/>
        </w:rPr>
        <w:t>Defendant</w:t>
      </w:r>
      <w:r w:rsidR="00EC0DEA" w:rsidRPr="00776004">
        <w:rPr>
          <w:rFonts w:ascii="Times New Roman" w:hAnsi="Times New Roman" w:cs="Times New Roman"/>
          <w:sz w:val="24"/>
          <w:szCs w:val="24"/>
        </w:rPr>
        <w:t xml:space="preserve">. It was not defamatory but only warned members of the public to no longer deal with the </w:t>
      </w:r>
      <w:r w:rsidR="007A0C45" w:rsidRPr="00776004">
        <w:rPr>
          <w:rFonts w:ascii="Times New Roman" w:hAnsi="Times New Roman" w:cs="Times New Roman"/>
          <w:sz w:val="24"/>
          <w:szCs w:val="24"/>
        </w:rPr>
        <w:t>Plaintiff</w:t>
      </w:r>
      <w:r w:rsidR="00EC0DEA"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00EC0DEA" w:rsidRPr="00776004">
        <w:rPr>
          <w:rFonts w:ascii="Times New Roman" w:hAnsi="Times New Roman" w:cs="Times New Roman"/>
          <w:sz w:val="24"/>
          <w:szCs w:val="24"/>
        </w:rPr>
        <w:t xml:space="preserve"> admitted that his services were terminated albeit unlawfully or wrongly.</w:t>
      </w:r>
    </w:p>
    <w:p w:rsidR="00BE5DB8" w:rsidRPr="00776004" w:rsidRDefault="00692973"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In conclusion </w:t>
      </w:r>
      <w:r w:rsidR="00EC0DEA" w:rsidRPr="00776004">
        <w:rPr>
          <w:rFonts w:ascii="Times New Roman" w:hAnsi="Times New Roman" w:cs="Times New Roman"/>
          <w:sz w:val="24"/>
          <w:szCs w:val="24"/>
        </w:rPr>
        <w:t xml:space="preserve">and </w:t>
      </w:r>
      <w:r w:rsidRPr="00776004">
        <w:rPr>
          <w:rFonts w:ascii="Times New Roman" w:hAnsi="Times New Roman" w:cs="Times New Roman"/>
          <w:sz w:val="24"/>
          <w:szCs w:val="24"/>
        </w:rPr>
        <w:t>in terms of legal doctrine</w:t>
      </w:r>
      <w:r w:rsidR="00EC0DEA" w:rsidRPr="00776004">
        <w:rPr>
          <w:rFonts w:ascii="Times New Roman" w:hAnsi="Times New Roman" w:cs="Times New Roman"/>
          <w:sz w:val="24"/>
          <w:szCs w:val="24"/>
        </w:rPr>
        <w:t xml:space="preserve">, </w:t>
      </w:r>
      <w:r w:rsidR="00BE5DB8" w:rsidRPr="00776004">
        <w:rPr>
          <w:rFonts w:ascii="Times New Roman" w:hAnsi="Times New Roman" w:cs="Times New Roman"/>
          <w:sz w:val="24"/>
          <w:szCs w:val="24"/>
        </w:rPr>
        <w:t>I agree with the definition of a trust</w:t>
      </w:r>
      <w:r w:rsidR="00EC0DEA" w:rsidRPr="00776004">
        <w:rPr>
          <w:rFonts w:ascii="Times New Roman" w:hAnsi="Times New Roman" w:cs="Times New Roman"/>
          <w:sz w:val="24"/>
          <w:szCs w:val="24"/>
        </w:rPr>
        <w:t xml:space="preserve"> by both </w:t>
      </w:r>
      <w:r w:rsidR="007A0C45" w:rsidRPr="00776004">
        <w:rPr>
          <w:rFonts w:ascii="Times New Roman" w:hAnsi="Times New Roman" w:cs="Times New Roman"/>
          <w:sz w:val="24"/>
          <w:szCs w:val="24"/>
        </w:rPr>
        <w:t>Counsel</w:t>
      </w:r>
      <w:r w:rsidR="00EC0DEA" w:rsidRPr="00776004">
        <w:rPr>
          <w:rFonts w:ascii="Times New Roman" w:hAnsi="Times New Roman" w:cs="Times New Roman"/>
          <w:sz w:val="24"/>
          <w:szCs w:val="24"/>
        </w:rPr>
        <w:t>s</w:t>
      </w:r>
      <w:r w:rsidR="00BE5DB8" w:rsidRPr="00776004">
        <w:rPr>
          <w:rFonts w:ascii="Times New Roman" w:hAnsi="Times New Roman" w:cs="Times New Roman"/>
          <w:sz w:val="24"/>
          <w:szCs w:val="24"/>
        </w:rPr>
        <w:t>.</w:t>
      </w:r>
      <w:r w:rsidR="00EC0DEA" w:rsidRPr="00776004">
        <w:rPr>
          <w:rFonts w:ascii="Times New Roman" w:hAnsi="Times New Roman" w:cs="Times New Roman"/>
          <w:sz w:val="24"/>
          <w:szCs w:val="24"/>
        </w:rPr>
        <w:t xml:space="preserve"> A trust is variously defined. I have considered the definition of a trust under </w:t>
      </w:r>
      <w:r w:rsidR="005E1665" w:rsidRPr="00776004">
        <w:rPr>
          <w:rFonts w:ascii="Times New Roman" w:hAnsi="Times New Roman" w:cs="Times New Roman"/>
          <w:sz w:val="24"/>
          <w:szCs w:val="24"/>
        </w:rPr>
        <w:t>section 1 (r) of the Trustees Act cap 164 to include:</w:t>
      </w:r>
    </w:p>
    <w:p w:rsidR="005E1665" w:rsidRPr="00776004" w:rsidRDefault="005E1665" w:rsidP="005E1665">
      <w:pPr>
        <w:ind w:left="720"/>
        <w:jc w:val="both"/>
        <w:rPr>
          <w:rFonts w:ascii="Times New Roman" w:hAnsi="Times New Roman" w:cs="Times New Roman"/>
          <w:sz w:val="24"/>
          <w:szCs w:val="24"/>
        </w:rPr>
      </w:pPr>
      <w:r w:rsidRPr="00776004">
        <w:rPr>
          <w:rFonts w:ascii="Times New Roman" w:hAnsi="Times New Roman" w:cs="Times New Roman"/>
          <w:sz w:val="24"/>
          <w:szCs w:val="24"/>
        </w:rPr>
        <w:t>“trust” does not include the duties incident to an estate conveyed by way of mortgage, but with this exception, “trust” and “trustee” extend to implied and constructive trusts, and to cases where the trustee has a beneficial interest in the trust property, and to the duties incident to the office of a personal representative, and “trustee” where the context admits, includes a personal representative, and “new trustee” includes an additional trustee;”</w:t>
      </w:r>
    </w:p>
    <w:p w:rsidR="00EC0DEA" w:rsidRPr="00776004" w:rsidRDefault="00EC0DEA" w:rsidP="00F34C43">
      <w:pPr>
        <w:jc w:val="both"/>
        <w:rPr>
          <w:rFonts w:ascii="Times New Roman" w:hAnsi="Times New Roman" w:cs="Times New Roman"/>
          <w:sz w:val="24"/>
          <w:szCs w:val="24"/>
        </w:rPr>
      </w:pPr>
      <w:r w:rsidRPr="00776004">
        <w:rPr>
          <w:rFonts w:ascii="Times New Roman" w:hAnsi="Times New Roman" w:cs="Times New Roman"/>
          <w:sz w:val="24"/>
          <w:szCs w:val="24"/>
        </w:rPr>
        <w:t>Implied trusts arise from the facts and circumstances of any particular case.</w:t>
      </w:r>
    </w:p>
    <w:p w:rsidR="00F34C43" w:rsidRPr="00776004" w:rsidRDefault="00F34C43" w:rsidP="00F34C43">
      <w:pPr>
        <w:jc w:val="both"/>
        <w:rPr>
          <w:rFonts w:ascii="Times New Roman" w:hAnsi="Times New Roman" w:cs="Times New Roman"/>
          <w:sz w:val="24"/>
          <w:szCs w:val="24"/>
        </w:rPr>
      </w:pPr>
      <w:r w:rsidRPr="00776004">
        <w:rPr>
          <w:rFonts w:ascii="Times New Roman" w:hAnsi="Times New Roman" w:cs="Times New Roman"/>
          <w:sz w:val="24"/>
          <w:szCs w:val="24"/>
        </w:rPr>
        <w:t>Philip H. Pettit in the book “Equity and the Law of Trusts 4</w:t>
      </w:r>
      <w:r w:rsidRPr="00776004">
        <w:rPr>
          <w:rFonts w:ascii="Times New Roman" w:hAnsi="Times New Roman" w:cs="Times New Roman"/>
          <w:sz w:val="24"/>
          <w:szCs w:val="24"/>
          <w:vertAlign w:val="superscript"/>
        </w:rPr>
        <w:t>th</w:t>
      </w:r>
      <w:r w:rsidRPr="00776004">
        <w:rPr>
          <w:rFonts w:ascii="Times New Roman" w:hAnsi="Times New Roman" w:cs="Times New Roman"/>
          <w:sz w:val="24"/>
          <w:szCs w:val="24"/>
        </w:rPr>
        <w:t xml:space="preserve"> Edition” defines a trust as a right of property held by one person called the trustee for the benefit of another person, the </w:t>
      </w:r>
      <w:r w:rsidR="007A0C45" w:rsidRPr="00776004">
        <w:rPr>
          <w:rFonts w:ascii="Times New Roman" w:hAnsi="Times New Roman" w:cs="Times New Roman"/>
          <w:i/>
          <w:iCs/>
          <w:sz w:val="24"/>
          <w:szCs w:val="24"/>
        </w:rPr>
        <w:t>cestrum</w:t>
      </w:r>
      <w:r w:rsidRPr="00776004">
        <w:rPr>
          <w:rFonts w:ascii="Times New Roman" w:hAnsi="Times New Roman" w:cs="Times New Roman"/>
          <w:i/>
          <w:iCs/>
          <w:sz w:val="24"/>
          <w:szCs w:val="24"/>
        </w:rPr>
        <w:t xml:space="preserve"> </w:t>
      </w:r>
      <w:r w:rsidR="007A0C45" w:rsidRPr="00776004">
        <w:rPr>
          <w:rFonts w:ascii="Times New Roman" w:hAnsi="Times New Roman" w:cs="Times New Roman"/>
          <w:i/>
          <w:iCs/>
          <w:sz w:val="24"/>
          <w:szCs w:val="24"/>
        </w:rPr>
        <w:t>queue</w:t>
      </w:r>
      <w:r w:rsidRPr="00776004">
        <w:rPr>
          <w:rFonts w:ascii="Times New Roman" w:hAnsi="Times New Roman" w:cs="Times New Roman"/>
          <w:i/>
          <w:iCs/>
          <w:sz w:val="24"/>
          <w:szCs w:val="24"/>
        </w:rPr>
        <w:t xml:space="preserve"> trust</w:t>
      </w:r>
      <w:r w:rsidRPr="00776004">
        <w:rPr>
          <w:rFonts w:ascii="Times New Roman" w:hAnsi="Times New Roman" w:cs="Times New Roman"/>
          <w:sz w:val="24"/>
          <w:szCs w:val="24"/>
        </w:rPr>
        <w:t xml:space="preserve"> or beneficiary. A trust is an obligation under which a person to whom property is confided is bound in equity to deal with the beneficial interest in such property in a particular manner in favour of a specified object or class of objects (Beneficiaries). The Hague Convention on the Law Applicable to Trusts and on Their Recognition concluded in July 1985 and entered into force in January 1992 defines a trust as “legal relationships created, </w:t>
      </w:r>
      <w:r w:rsidRPr="00776004">
        <w:rPr>
          <w:rFonts w:ascii="Times New Roman" w:hAnsi="Times New Roman" w:cs="Times New Roman"/>
          <w:i/>
          <w:sz w:val="24"/>
          <w:szCs w:val="24"/>
        </w:rPr>
        <w:t xml:space="preserve">inter </w:t>
      </w:r>
      <w:r w:rsidR="007A0C45" w:rsidRPr="00776004">
        <w:rPr>
          <w:rFonts w:ascii="Times New Roman" w:hAnsi="Times New Roman" w:cs="Times New Roman"/>
          <w:i/>
          <w:sz w:val="24"/>
          <w:szCs w:val="24"/>
        </w:rPr>
        <w:t>vivo</w:t>
      </w:r>
      <w:r w:rsidRPr="00776004">
        <w:rPr>
          <w:rFonts w:ascii="Times New Roman" w:hAnsi="Times New Roman" w:cs="Times New Roman"/>
          <w:sz w:val="24"/>
          <w:szCs w:val="24"/>
        </w:rPr>
        <w:t xml:space="preserve"> or on death, by a person, the </w:t>
      </w:r>
      <w:r w:rsidR="007A0C45" w:rsidRPr="00776004">
        <w:rPr>
          <w:rFonts w:ascii="Times New Roman" w:hAnsi="Times New Roman" w:cs="Times New Roman"/>
          <w:sz w:val="24"/>
          <w:szCs w:val="24"/>
        </w:rPr>
        <w:t>settler</w:t>
      </w:r>
      <w:r w:rsidRPr="00776004">
        <w:rPr>
          <w:rFonts w:ascii="Times New Roman" w:hAnsi="Times New Roman" w:cs="Times New Roman"/>
          <w:sz w:val="24"/>
          <w:szCs w:val="24"/>
        </w:rPr>
        <w:t xml:space="preserve">, when assets have been placed under the control of a trustee for the benefit of a beneficiary or for a specified purpose. </w:t>
      </w:r>
    </w:p>
    <w:p w:rsidR="00CC2855" w:rsidRPr="00776004" w:rsidRDefault="00767663" w:rsidP="00F34C43">
      <w:pPr>
        <w:jc w:val="both"/>
        <w:rPr>
          <w:rFonts w:ascii="Times New Roman" w:hAnsi="Times New Roman" w:cs="Times New Roman"/>
          <w:sz w:val="24"/>
          <w:szCs w:val="24"/>
        </w:rPr>
      </w:pPr>
      <w:r w:rsidRPr="00776004">
        <w:rPr>
          <w:rFonts w:ascii="Times New Roman" w:hAnsi="Times New Roman" w:cs="Times New Roman"/>
          <w:sz w:val="24"/>
          <w:szCs w:val="24"/>
        </w:rPr>
        <w:t xml:space="preserve">I </w:t>
      </w:r>
      <w:r w:rsidR="00EC0DEA" w:rsidRPr="00776004">
        <w:rPr>
          <w:rFonts w:ascii="Times New Roman" w:hAnsi="Times New Roman" w:cs="Times New Roman"/>
          <w:sz w:val="24"/>
          <w:szCs w:val="24"/>
        </w:rPr>
        <w:t xml:space="preserve">agree that when the </w:t>
      </w:r>
      <w:r w:rsidR="007A0C45" w:rsidRPr="00776004">
        <w:rPr>
          <w:rFonts w:ascii="Times New Roman" w:hAnsi="Times New Roman" w:cs="Times New Roman"/>
          <w:sz w:val="24"/>
          <w:szCs w:val="24"/>
        </w:rPr>
        <w:t>Plaintiff</w:t>
      </w:r>
      <w:r w:rsidR="00EC0DEA" w:rsidRPr="00776004">
        <w:rPr>
          <w:rFonts w:ascii="Times New Roman" w:hAnsi="Times New Roman" w:cs="Times New Roman"/>
          <w:sz w:val="24"/>
          <w:szCs w:val="24"/>
        </w:rPr>
        <w:t xml:space="preserve"> paid his own moneys he handed over his right to the first </w:t>
      </w:r>
      <w:r w:rsidR="007A0C45" w:rsidRPr="00776004">
        <w:rPr>
          <w:rFonts w:ascii="Times New Roman" w:hAnsi="Times New Roman" w:cs="Times New Roman"/>
          <w:sz w:val="24"/>
          <w:szCs w:val="24"/>
        </w:rPr>
        <w:t>Defendant</w:t>
      </w:r>
      <w:r w:rsidR="00EC0DEA" w:rsidRPr="00776004">
        <w:rPr>
          <w:rFonts w:ascii="Times New Roman" w:hAnsi="Times New Roman" w:cs="Times New Roman"/>
          <w:sz w:val="24"/>
          <w:szCs w:val="24"/>
        </w:rPr>
        <w:t xml:space="preserve"> who became liable as a trustee to refund monies used on its behalf to enha</w:t>
      </w:r>
      <w:r w:rsidR="00CC2855" w:rsidRPr="00776004">
        <w:rPr>
          <w:rFonts w:ascii="Times New Roman" w:hAnsi="Times New Roman" w:cs="Times New Roman"/>
          <w:sz w:val="24"/>
          <w:szCs w:val="24"/>
        </w:rPr>
        <w:t>n</w:t>
      </w:r>
      <w:r w:rsidR="00EC0DEA" w:rsidRPr="00776004">
        <w:rPr>
          <w:rFonts w:ascii="Times New Roman" w:hAnsi="Times New Roman" w:cs="Times New Roman"/>
          <w:sz w:val="24"/>
          <w:szCs w:val="24"/>
        </w:rPr>
        <w:t xml:space="preserve">ce or carry out its business. </w:t>
      </w:r>
      <w:r w:rsidR="00CC2855" w:rsidRPr="00776004">
        <w:rPr>
          <w:rFonts w:ascii="Times New Roman" w:hAnsi="Times New Roman" w:cs="Times New Roman"/>
          <w:sz w:val="24"/>
          <w:szCs w:val="24"/>
        </w:rPr>
        <w:t xml:space="preserve">This is an implied trust which arose when the second </w:t>
      </w:r>
      <w:r w:rsidR="007A0C45" w:rsidRPr="00776004">
        <w:rPr>
          <w:rFonts w:ascii="Times New Roman" w:hAnsi="Times New Roman" w:cs="Times New Roman"/>
          <w:sz w:val="24"/>
          <w:szCs w:val="24"/>
        </w:rPr>
        <w:t>Defendant</w:t>
      </w:r>
      <w:r w:rsidR="00CC2855" w:rsidRPr="00776004">
        <w:rPr>
          <w:rFonts w:ascii="Times New Roman" w:hAnsi="Times New Roman" w:cs="Times New Roman"/>
          <w:sz w:val="24"/>
          <w:szCs w:val="24"/>
        </w:rPr>
        <w:t xml:space="preserve"> was out of the country and the </w:t>
      </w:r>
      <w:r w:rsidR="007A0C45" w:rsidRPr="00776004">
        <w:rPr>
          <w:rFonts w:ascii="Times New Roman" w:hAnsi="Times New Roman" w:cs="Times New Roman"/>
          <w:sz w:val="24"/>
          <w:szCs w:val="24"/>
        </w:rPr>
        <w:t>Plaintiff</w:t>
      </w:r>
      <w:r w:rsidR="00CC2855" w:rsidRPr="00776004">
        <w:rPr>
          <w:rFonts w:ascii="Times New Roman" w:hAnsi="Times New Roman" w:cs="Times New Roman"/>
          <w:sz w:val="24"/>
          <w:szCs w:val="24"/>
        </w:rPr>
        <w:t xml:space="preserve"> was forced to use his own resources for the benefit of the first </w:t>
      </w:r>
      <w:r w:rsidR="007A0C45" w:rsidRPr="00776004">
        <w:rPr>
          <w:rFonts w:ascii="Times New Roman" w:hAnsi="Times New Roman" w:cs="Times New Roman"/>
          <w:sz w:val="24"/>
          <w:szCs w:val="24"/>
        </w:rPr>
        <w:t>Defendant</w:t>
      </w:r>
      <w:r w:rsidR="00CC2855" w:rsidRPr="00776004">
        <w:rPr>
          <w:rFonts w:ascii="Times New Roman" w:hAnsi="Times New Roman" w:cs="Times New Roman"/>
          <w:sz w:val="24"/>
          <w:szCs w:val="24"/>
        </w:rPr>
        <w:t>’s business and in furtherance of a business deal. In the premises</w:t>
      </w:r>
      <w:r w:rsidR="00A06A35" w:rsidRPr="00776004">
        <w:rPr>
          <w:rFonts w:ascii="Times New Roman" w:hAnsi="Times New Roman" w:cs="Times New Roman"/>
          <w:sz w:val="24"/>
          <w:szCs w:val="24"/>
        </w:rPr>
        <w:t>,</w:t>
      </w:r>
      <w:r w:rsidR="00CC2855" w:rsidRPr="00776004">
        <w:rPr>
          <w:rFonts w:ascii="Times New Roman" w:hAnsi="Times New Roman" w:cs="Times New Roman"/>
          <w:sz w:val="24"/>
          <w:szCs w:val="24"/>
        </w:rPr>
        <w:t xml:space="preserve"> when the first </w:t>
      </w:r>
      <w:r w:rsidR="007A0C45" w:rsidRPr="00776004">
        <w:rPr>
          <w:rFonts w:ascii="Times New Roman" w:hAnsi="Times New Roman" w:cs="Times New Roman"/>
          <w:sz w:val="24"/>
          <w:szCs w:val="24"/>
        </w:rPr>
        <w:t>Defendant</w:t>
      </w:r>
      <w:r w:rsidR="00CC2855" w:rsidRPr="00776004">
        <w:rPr>
          <w:rFonts w:ascii="Times New Roman" w:hAnsi="Times New Roman" w:cs="Times New Roman"/>
          <w:sz w:val="24"/>
          <w:szCs w:val="24"/>
        </w:rPr>
        <w:t xml:space="preserve">s official who is the second </w:t>
      </w:r>
      <w:r w:rsidR="007A0C45" w:rsidRPr="00776004">
        <w:rPr>
          <w:rFonts w:ascii="Times New Roman" w:hAnsi="Times New Roman" w:cs="Times New Roman"/>
          <w:sz w:val="24"/>
          <w:szCs w:val="24"/>
        </w:rPr>
        <w:t>Defendant</w:t>
      </w:r>
      <w:r w:rsidR="00CC2855" w:rsidRPr="00776004">
        <w:rPr>
          <w:rFonts w:ascii="Times New Roman" w:hAnsi="Times New Roman" w:cs="Times New Roman"/>
          <w:sz w:val="24"/>
          <w:szCs w:val="24"/>
        </w:rPr>
        <w:t xml:space="preserve"> refused to refund the </w:t>
      </w:r>
      <w:r w:rsidR="007A0C45" w:rsidRPr="00776004">
        <w:rPr>
          <w:rFonts w:ascii="Times New Roman" w:hAnsi="Times New Roman" w:cs="Times New Roman"/>
          <w:sz w:val="24"/>
          <w:szCs w:val="24"/>
        </w:rPr>
        <w:t>Plaintiff</w:t>
      </w:r>
      <w:r w:rsidR="00CC2855" w:rsidRPr="00776004">
        <w:rPr>
          <w:rFonts w:ascii="Times New Roman" w:hAnsi="Times New Roman" w:cs="Times New Roman"/>
          <w:sz w:val="24"/>
          <w:szCs w:val="24"/>
        </w:rPr>
        <w:t xml:space="preserve">s money and chose to terminate his services there was a breach of an implied or resulting trust to refund monies paid by the </w:t>
      </w:r>
      <w:r w:rsidR="007A0C45" w:rsidRPr="00776004">
        <w:rPr>
          <w:rFonts w:ascii="Times New Roman" w:hAnsi="Times New Roman" w:cs="Times New Roman"/>
          <w:sz w:val="24"/>
          <w:szCs w:val="24"/>
        </w:rPr>
        <w:t>Plaintiff</w:t>
      </w:r>
      <w:r w:rsidR="00CC2855" w:rsidRPr="00776004">
        <w:rPr>
          <w:rFonts w:ascii="Times New Roman" w:hAnsi="Times New Roman" w:cs="Times New Roman"/>
          <w:sz w:val="24"/>
          <w:szCs w:val="24"/>
        </w:rPr>
        <w:t>.</w:t>
      </w:r>
    </w:p>
    <w:p w:rsidR="00CC2855" w:rsidRPr="00776004" w:rsidRDefault="00D420CF"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t>
      </w:r>
      <w:r w:rsidR="00CC2855" w:rsidRPr="00776004">
        <w:rPr>
          <w:rFonts w:ascii="Times New Roman" w:hAnsi="Times New Roman" w:cs="Times New Roman"/>
          <w:sz w:val="24"/>
          <w:szCs w:val="24"/>
        </w:rPr>
        <w:t xml:space="preserve">was obviously aggrieved by the </w:t>
      </w:r>
      <w:r w:rsidRPr="00776004">
        <w:rPr>
          <w:rFonts w:ascii="Times New Roman" w:hAnsi="Times New Roman" w:cs="Times New Roman"/>
          <w:sz w:val="24"/>
          <w:szCs w:val="24"/>
        </w:rPr>
        <w:t xml:space="preserve">termination of the services. He had expended his own money and he had claims against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testified that he was unfairly and wrongfully and unlawfully terminated from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and denied the right to be heard in any matter.</w:t>
      </w:r>
      <w:r w:rsidR="0059013D" w:rsidRPr="00776004">
        <w:rPr>
          <w:rFonts w:ascii="Times New Roman" w:hAnsi="Times New Roman" w:cs="Times New Roman"/>
          <w:sz w:val="24"/>
          <w:szCs w:val="24"/>
        </w:rPr>
        <w:t xml:space="preserve"> From the testimony of the </w:t>
      </w:r>
      <w:r w:rsidR="007A0C45" w:rsidRPr="00776004">
        <w:rPr>
          <w:rFonts w:ascii="Times New Roman" w:hAnsi="Times New Roman" w:cs="Times New Roman"/>
          <w:sz w:val="24"/>
          <w:szCs w:val="24"/>
        </w:rPr>
        <w:t>Plaintiff</w:t>
      </w:r>
      <w:r w:rsidR="0059013D" w:rsidRPr="00776004">
        <w:rPr>
          <w:rFonts w:ascii="Times New Roman" w:hAnsi="Times New Roman" w:cs="Times New Roman"/>
          <w:sz w:val="24"/>
          <w:szCs w:val="24"/>
        </w:rPr>
        <w:t xml:space="preserve"> and his </w:t>
      </w:r>
      <w:r w:rsidR="0059013D" w:rsidRPr="00776004">
        <w:rPr>
          <w:rFonts w:ascii="Times New Roman" w:hAnsi="Times New Roman" w:cs="Times New Roman"/>
          <w:sz w:val="24"/>
          <w:szCs w:val="24"/>
        </w:rPr>
        <w:lastRenderedPageBreak/>
        <w:t xml:space="preserve">evidence in cross examination it is clear that the first </w:t>
      </w:r>
      <w:r w:rsidR="007A0C45" w:rsidRPr="00776004">
        <w:rPr>
          <w:rFonts w:ascii="Times New Roman" w:hAnsi="Times New Roman" w:cs="Times New Roman"/>
          <w:sz w:val="24"/>
          <w:szCs w:val="24"/>
        </w:rPr>
        <w:t>Defendant</w:t>
      </w:r>
      <w:r w:rsidR="0059013D" w:rsidRPr="00776004">
        <w:rPr>
          <w:rFonts w:ascii="Times New Roman" w:hAnsi="Times New Roman" w:cs="Times New Roman"/>
          <w:sz w:val="24"/>
          <w:szCs w:val="24"/>
        </w:rPr>
        <w:t xml:space="preserve"> through the second </w:t>
      </w:r>
      <w:r w:rsidR="007A0C45" w:rsidRPr="00776004">
        <w:rPr>
          <w:rFonts w:ascii="Times New Roman" w:hAnsi="Times New Roman" w:cs="Times New Roman"/>
          <w:sz w:val="24"/>
          <w:szCs w:val="24"/>
        </w:rPr>
        <w:t>Defendant</w:t>
      </w:r>
      <w:r w:rsidR="0059013D" w:rsidRPr="00776004">
        <w:rPr>
          <w:rFonts w:ascii="Times New Roman" w:hAnsi="Times New Roman" w:cs="Times New Roman"/>
          <w:sz w:val="24"/>
          <w:szCs w:val="24"/>
        </w:rPr>
        <w:t xml:space="preserve"> engaged the </w:t>
      </w:r>
      <w:r w:rsidR="007A0C45" w:rsidRPr="00776004">
        <w:rPr>
          <w:rFonts w:ascii="Times New Roman" w:hAnsi="Times New Roman" w:cs="Times New Roman"/>
          <w:sz w:val="24"/>
          <w:szCs w:val="24"/>
        </w:rPr>
        <w:t>Plaintiff</w:t>
      </w:r>
      <w:r w:rsidR="0059013D" w:rsidRPr="00776004">
        <w:rPr>
          <w:rFonts w:ascii="Times New Roman" w:hAnsi="Times New Roman" w:cs="Times New Roman"/>
          <w:sz w:val="24"/>
          <w:szCs w:val="24"/>
        </w:rPr>
        <w:t xml:space="preserve"> due to his experience and expertise to recruit personnel for the first </w:t>
      </w:r>
      <w:r w:rsidR="007A0C45" w:rsidRPr="00776004">
        <w:rPr>
          <w:rFonts w:ascii="Times New Roman" w:hAnsi="Times New Roman" w:cs="Times New Roman"/>
          <w:sz w:val="24"/>
          <w:szCs w:val="24"/>
        </w:rPr>
        <w:t>Defendant</w:t>
      </w:r>
      <w:r w:rsidR="0059013D" w:rsidRPr="00776004">
        <w:rPr>
          <w:rFonts w:ascii="Times New Roman" w:hAnsi="Times New Roman" w:cs="Times New Roman"/>
          <w:sz w:val="24"/>
          <w:szCs w:val="24"/>
        </w:rPr>
        <w:t xml:space="preserve">s business. </w:t>
      </w:r>
      <w:r w:rsidR="00CC2855"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00CC2855" w:rsidRPr="00776004">
        <w:rPr>
          <w:rFonts w:ascii="Times New Roman" w:hAnsi="Times New Roman" w:cs="Times New Roman"/>
          <w:sz w:val="24"/>
          <w:szCs w:val="24"/>
        </w:rPr>
        <w:t xml:space="preserve"> who is a Ugandan also had local connections and made it easy for the second </w:t>
      </w:r>
      <w:r w:rsidR="007A0C45" w:rsidRPr="00776004">
        <w:rPr>
          <w:rFonts w:ascii="Times New Roman" w:hAnsi="Times New Roman" w:cs="Times New Roman"/>
          <w:sz w:val="24"/>
          <w:szCs w:val="24"/>
        </w:rPr>
        <w:t>Defendant</w:t>
      </w:r>
      <w:r w:rsidR="00317C5C" w:rsidRPr="00776004">
        <w:rPr>
          <w:rFonts w:ascii="Times New Roman" w:hAnsi="Times New Roman" w:cs="Times New Roman"/>
          <w:sz w:val="24"/>
          <w:szCs w:val="24"/>
        </w:rPr>
        <w:t xml:space="preserve"> who requires</w:t>
      </w:r>
      <w:r w:rsidR="00CC2855" w:rsidRPr="00776004">
        <w:rPr>
          <w:rFonts w:ascii="Times New Roman" w:hAnsi="Times New Roman" w:cs="Times New Roman"/>
          <w:sz w:val="24"/>
          <w:szCs w:val="24"/>
        </w:rPr>
        <w:t xml:space="preserve"> a work permit to carry on the business of the first </w:t>
      </w:r>
      <w:r w:rsidR="007A0C45" w:rsidRPr="00776004">
        <w:rPr>
          <w:rFonts w:ascii="Times New Roman" w:hAnsi="Times New Roman" w:cs="Times New Roman"/>
          <w:sz w:val="24"/>
          <w:szCs w:val="24"/>
        </w:rPr>
        <w:t>Defendant</w:t>
      </w:r>
      <w:r w:rsidR="00CC2855"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00CC2855" w:rsidRPr="00776004">
        <w:rPr>
          <w:rFonts w:ascii="Times New Roman" w:hAnsi="Times New Roman" w:cs="Times New Roman"/>
          <w:sz w:val="24"/>
          <w:szCs w:val="24"/>
        </w:rPr>
        <w:t xml:space="preserve">. </w:t>
      </w:r>
    </w:p>
    <w:p w:rsidR="000109DF" w:rsidRPr="00776004" w:rsidRDefault="0059013D"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had a stake in the business but no concrete written agreement was reached as to what exactly h</w:t>
      </w:r>
      <w:r w:rsidR="00A06A35" w:rsidRPr="00776004">
        <w:rPr>
          <w:rFonts w:ascii="Times New Roman" w:hAnsi="Times New Roman" w:cs="Times New Roman"/>
          <w:sz w:val="24"/>
          <w:szCs w:val="24"/>
        </w:rPr>
        <w:t>is</w:t>
      </w:r>
      <w:r w:rsidRPr="00776004">
        <w:rPr>
          <w:rFonts w:ascii="Times New Roman" w:hAnsi="Times New Roman" w:cs="Times New Roman"/>
          <w:sz w:val="24"/>
          <w:szCs w:val="24"/>
        </w:rPr>
        <w:t xml:space="preserve"> stake would be. He therefore could not prove an agreement to have a 30% stake in the shareholding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Neither could he prove that he was supposed to share 30% of any profits of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xml:space="preserve"> in the business of recruiting personnel from third parties.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proved that he expended his monies and there was an implied undertaking to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that he would be paid a refund of the expenditure and something over and above the expenses.</w:t>
      </w:r>
    </w:p>
    <w:p w:rsidR="00E86F63" w:rsidRPr="00776004" w:rsidRDefault="000109DF"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through its director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owed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payment for services rendered and for</w:t>
      </w:r>
      <w:r w:rsidR="00BE6D25" w:rsidRPr="00776004">
        <w:rPr>
          <w:rFonts w:ascii="Times New Roman" w:hAnsi="Times New Roman" w:cs="Times New Roman"/>
          <w:sz w:val="24"/>
          <w:szCs w:val="24"/>
        </w:rPr>
        <w:t xml:space="preserve"> funds </w:t>
      </w:r>
      <w:r w:rsidRPr="00776004">
        <w:rPr>
          <w:rFonts w:ascii="Times New Roman" w:hAnsi="Times New Roman" w:cs="Times New Roman"/>
          <w:sz w:val="24"/>
          <w:szCs w:val="24"/>
        </w:rPr>
        <w:t xml:space="preserve">expended. Failure to pay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would amount to a breach of implied contract to refund the money and to remunerate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for services rendered particularly for the period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was out of the country and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was handling several complaints from personnel inclusive of matters that were reported to the police and to the Labour office.</w:t>
      </w:r>
    </w:p>
    <w:p w:rsidR="008F4AFB" w:rsidRPr="00776004" w:rsidRDefault="00CC2855" w:rsidP="00E3613D">
      <w:pPr>
        <w:jc w:val="both"/>
        <w:rPr>
          <w:rFonts w:ascii="Times New Roman" w:hAnsi="Times New Roman" w:cs="Times New Roman"/>
          <w:sz w:val="24"/>
          <w:szCs w:val="24"/>
        </w:rPr>
      </w:pPr>
      <w:r w:rsidRPr="00776004">
        <w:rPr>
          <w:rFonts w:ascii="Times New Roman" w:hAnsi="Times New Roman" w:cs="Times New Roman"/>
          <w:sz w:val="24"/>
          <w:szCs w:val="24"/>
        </w:rPr>
        <w:t>Remedies</w:t>
      </w:r>
    </w:p>
    <w:p w:rsidR="00CC2855" w:rsidRPr="00776004" w:rsidRDefault="00A85198"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carefully considered the submissions of </w:t>
      </w:r>
      <w:r w:rsidR="007A0C45" w:rsidRPr="00776004">
        <w:rPr>
          <w:rFonts w:ascii="Times New Roman" w:hAnsi="Times New Roman" w:cs="Times New Roman"/>
          <w:sz w:val="24"/>
          <w:szCs w:val="24"/>
        </w:rPr>
        <w:t>Counsel</w:t>
      </w:r>
      <w:r w:rsidRPr="00776004">
        <w:rPr>
          <w:rFonts w:ascii="Times New Roman" w:hAnsi="Times New Roman" w:cs="Times New Roman"/>
          <w:sz w:val="24"/>
          <w:szCs w:val="24"/>
        </w:rPr>
        <w:t xml:space="preserve"> which have been reproduced at the beginning of this judgment on the issue of remedies.  </w:t>
      </w:r>
      <w:r w:rsidR="00950E36" w:rsidRPr="00776004">
        <w:rPr>
          <w:rFonts w:ascii="Times New Roman" w:hAnsi="Times New Roman" w:cs="Times New Roman"/>
          <w:sz w:val="24"/>
          <w:szCs w:val="24"/>
        </w:rPr>
        <w:t>I have also taken into account the judgment of court on the issue thus far and the following remedies are granted.</w:t>
      </w:r>
    </w:p>
    <w:p w:rsidR="00A85198" w:rsidRPr="00776004" w:rsidRDefault="00A85198"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claimed an order for refund of Uganda shillings 90,000,000/= being money expended by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from his personal resources to do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business. </w:t>
      </w:r>
    </w:p>
    <w:p w:rsidR="002A2085" w:rsidRPr="00776004" w:rsidRDefault="002A2085"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duly considered the evidence in addition to the unchallenged claim of Uganda shillings 22,000,000/= which could only have been challenged by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by subsequent email after he was informed of the costs. I have also considered the documents submitted in evidence. Th</w:t>
      </w:r>
      <w:r w:rsidR="005A57AE" w:rsidRPr="00776004">
        <w:rPr>
          <w:rFonts w:ascii="Times New Roman" w:hAnsi="Times New Roman" w:cs="Times New Roman"/>
          <w:sz w:val="24"/>
          <w:szCs w:val="24"/>
        </w:rPr>
        <w:t>ese</w:t>
      </w:r>
      <w:r w:rsidRPr="00776004">
        <w:rPr>
          <w:rFonts w:ascii="Times New Roman" w:hAnsi="Times New Roman" w:cs="Times New Roman"/>
          <w:sz w:val="24"/>
          <w:szCs w:val="24"/>
        </w:rPr>
        <w:t xml:space="preserve"> include the email correspondence exhibit P1. There was no objection to the documents in the witness statement of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This included documents at pages 18 – 73 of the trial bundle referred to in paragraph 21 of the witness statement.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s table of expenditure at page </w:t>
      </w:r>
      <w:r w:rsidR="002A5DC9" w:rsidRPr="00776004">
        <w:rPr>
          <w:rFonts w:ascii="Times New Roman" w:hAnsi="Times New Roman" w:cs="Times New Roman"/>
          <w:sz w:val="24"/>
          <w:szCs w:val="24"/>
        </w:rPr>
        <w:t>72 – 7</w:t>
      </w:r>
      <w:r w:rsidR="005A57AE" w:rsidRPr="00776004">
        <w:rPr>
          <w:rFonts w:ascii="Times New Roman" w:hAnsi="Times New Roman" w:cs="Times New Roman"/>
          <w:sz w:val="24"/>
          <w:szCs w:val="24"/>
        </w:rPr>
        <w:t>3</w:t>
      </w:r>
      <w:r w:rsidR="002A5DC9" w:rsidRPr="00776004">
        <w:rPr>
          <w:rFonts w:ascii="Times New Roman" w:hAnsi="Times New Roman" w:cs="Times New Roman"/>
          <w:sz w:val="24"/>
          <w:szCs w:val="24"/>
        </w:rPr>
        <w:t xml:space="preserve"> is the </w:t>
      </w:r>
      <w:r w:rsidR="007A0C45" w:rsidRPr="00776004">
        <w:rPr>
          <w:rFonts w:ascii="Times New Roman" w:hAnsi="Times New Roman" w:cs="Times New Roman"/>
          <w:sz w:val="24"/>
          <w:szCs w:val="24"/>
        </w:rPr>
        <w:t>Plaintiff</w:t>
      </w:r>
      <w:r w:rsidR="00317C5C" w:rsidRPr="00776004">
        <w:rPr>
          <w:rFonts w:ascii="Times New Roman" w:hAnsi="Times New Roman" w:cs="Times New Roman"/>
          <w:sz w:val="24"/>
          <w:szCs w:val="24"/>
        </w:rPr>
        <w:t>’s</w:t>
      </w:r>
      <w:r w:rsidR="002A5DC9" w:rsidRPr="00776004">
        <w:rPr>
          <w:rFonts w:ascii="Times New Roman" w:hAnsi="Times New Roman" w:cs="Times New Roman"/>
          <w:sz w:val="24"/>
          <w:szCs w:val="24"/>
        </w:rPr>
        <w:t xml:space="preserve"> record of expenditure. He was cross examined about the same.</w:t>
      </w:r>
    </w:p>
    <w:p w:rsidR="002A5DC9" w:rsidRPr="00776004" w:rsidRDefault="002A5DC9"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I have considered his testimony in writing and cross examination as well as the various documents preceding the table of expenditure at pages 72 – 73 and my conclusion is that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has proved that he incurred Uganda shillings 89, 561,400/= which is hereby awarded to </w:t>
      </w:r>
      <w:r w:rsidRPr="00776004">
        <w:rPr>
          <w:rFonts w:ascii="Times New Roman" w:hAnsi="Times New Roman" w:cs="Times New Roman"/>
          <w:sz w:val="24"/>
          <w:szCs w:val="24"/>
        </w:rPr>
        <w:lastRenderedPageBreak/>
        <w:t xml:space="preserve">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as money used by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for the benefit of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business from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w:t>
      </w:r>
    </w:p>
    <w:p w:rsidR="002A5DC9" w:rsidRPr="00776004" w:rsidRDefault="002A5DC9"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Secondly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sought for an order of specific performance granting him entitlement to 30% shares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Company</w:t>
      </w:r>
      <w:r w:rsidRPr="00776004">
        <w:rPr>
          <w:rFonts w:ascii="Times New Roman" w:hAnsi="Times New Roman" w:cs="Times New Roman"/>
          <w:sz w:val="24"/>
          <w:szCs w:val="24"/>
        </w:rPr>
        <w:t>. In light of the judgment of the court on the several issues the pray</w:t>
      </w:r>
      <w:r w:rsidR="005A57AE" w:rsidRPr="00776004">
        <w:rPr>
          <w:rFonts w:ascii="Times New Roman" w:hAnsi="Times New Roman" w:cs="Times New Roman"/>
          <w:sz w:val="24"/>
          <w:szCs w:val="24"/>
        </w:rPr>
        <w:t>er</w:t>
      </w:r>
      <w:r w:rsidRPr="00776004">
        <w:rPr>
          <w:rFonts w:ascii="Times New Roman" w:hAnsi="Times New Roman" w:cs="Times New Roman"/>
          <w:sz w:val="24"/>
          <w:szCs w:val="24"/>
        </w:rPr>
        <w:t xml:space="preserve"> for specific performance is disallowed.</w:t>
      </w:r>
    </w:p>
    <w:p w:rsidR="002A5DC9" w:rsidRPr="00776004" w:rsidRDefault="002A5DC9"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prayer for arrears of salary at the rate of US$ 650 per month for the period January, February and March 2014 is allowed and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is awarded as against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US$ 1,950.</w:t>
      </w:r>
    </w:p>
    <w:p w:rsidR="005153C8" w:rsidRPr="00776004" w:rsidRDefault="002A5DC9"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prayer for </w:t>
      </w:r>
      <w:r w:rsidR="00CE6448" w:rsidRPr="00776004">
        <w:rPr>
          <w:rFonts w:ascii="Times New Roman" w:hAnsi="Times New Roman" w:cs="Times New Roman"/>
          <w:sz w:val="24"/>
          <w:szCs w:val="24"/>
        </w:rPr>
        <w:t xml:space="preserve">six months pay in lieu of notice cannot be sustained in the absence of a contract of employment in evidence. Reasonable notice under </w:t>
      </w:r>
      <w:r w:rsidR="005A57AE" w:rsidRPr="00776004">
        <w:rPr>
          <w:rFonts w:ascii="Times New Roman" w:hAnsi="Times New Roman" w:cs="Times New Roman"/>
          <w:sz w:val="24"/>
          <w:szCs w:val="24"/>
        </w:rPr>
        <w:t>section 58</w:t>
      </w:r>
      <w:r w:rsidR="005153C8" w:rsidRPr="00776004">
        <w:rPr>
          <w:rFonts w:ascii="Times New Roman" w:hAnsi="Times New Roman" w:cs="Times New Roman"/>
          <w:sz w:val="24"/>
          <w:szCs w:val="24"/>
        </w:rPr>
        <w:t xml:space="preserve"> of the Employment Act 2006</w:t>
      </w:r>
      <w:r w:rsidR="005A57AE" w:rsidRPr="00776004">
        <w:rPr>
          <w:rFonts w:ascii="Times New Roman" w:hAnsi="Times New Roman" w:cs="Times New Roman"/>
          <w:sz w:val="24"/>
          <w:szCs w:val="24"/>
        </w:rPr>
        <w:t xml:space="preserve"> will be considered</w:t>
      </w:r>
      <w:r w:rsidR="005153C8" w:rsidRPr="00776004">
        <w:rPr>
          <w:rFonts w:ascii="Times New Roman" w:hAnsi="Times New Roman" w:cs="Times New Roman"/>
          <w:sz w:val="24"/>
          <w:szCs w:val="24"/>
        </w:rPr>
        <w:t xml:space="preserve">. A contract of Employment shall not be terminated without notice except in case of summary dismissal as prescribed. Under section 58 (3) (b) the </w:t>
      </w:r>
      <w:r w:rsidR="007A0C45" w:rsidRPr="00776004">
        <w:rPr>
          <w:rFonts w:ascii="Times New Roman" w:hAnsi="Times New Roman" w:cs="Times New Roman"/>
          <w:sz w:val="24"/>
          <w:szCs w:val="24"/>
        </w:rPr>
        <w:t>Plaintiff</w:t>
      </w:r>
      <w:r w:rsidR="005153C8" w:rsidRPr="00776004">
        <w:rPr>
          <w:rFonts w:ascii="Times New Roman" w:hAnsi="Times New Roman" w:cs="Times New Roman"/>
          <w:sz w:val="24"/>
          <w:szCs w:val="24"/>
        </w:rPr>
        <w:t xml:space="preserve"> was entitled to a notice period of not less than one month. In the premises he is awarded a sum of US$ 650 in lieu of notice.</w:t>
      </w:r>
    </w:p>
    <w:p w:rsidR="00FF6867" w:rsidRPr="00776004" w:rsidRDefault="00A06A35" w:rsidP="00E3613D">
      <w:pPr>
        <w:jc w:val="both"/>
        <w:rPr>
          <w:rFonts w:ascii="Times New Roman" w:hAnsi="Times New Roman" w:cs="Times New Roman"/>
          <w:sz w:val="24"/>
          <w:szCs w:val="24"/>
        </w:rPr>
      </w:pPr>
      <w:r w:rsidRPr="00776004">
        <w:rPr>
          <w:rFonts w:ascii="Times New Roman" w:hAnsi="Times New Roman" w:cs="Times New Roman"/>
          <w:sz w:val="24"/>
          <w:szCs w:val="24"/>
        </w:rPr>
        <w:t>General D</w:t>
      </w:r>
      <w:r w:rsidR="00FF6867" w:rsidRPr="00776004">
        <w:rPr>
          <w:rFonts w:ascii="Times New Roman" w:hAnsi="Times New Roman" w:cs="Times New Roman"/>
          <w:sz w:val="24"/>
          <w:szCs w:val="24"/>
        </w:rPr>
        <w:t>a</w:t>
      </w:r>
      <w:r w:rsidRPr="00776004">
        <w:rPr>
          <w:rFonts w:ascii="Times New Roman" w:hAnsi="Times New Roman" w:cs="Times New Roman"/>
          <w:sz w:val="24"/>
          <w:szCs w:val="24"/>
        </w:rPr>
        <w:t>m</w:t>
      </w:r>
      <w:r w:rsidR="00FF6867" w:rsidRPr="00776004">
        <w:rPr>
          <w:rFonts w:ascii="Times New Roman" w:hAnsi="Times New Roman" w:cs="Times New Roman"/>
          <w:sz w:val="24"/>
          <w:szCs w:val="24"/>
        </w:rPr>
        <w:t>ages:</w:t>
      </w:r>
    </w:p>
    <w:p w:rsidR="002A5DC9" w:rsidRPr="00776004" w:rsidRDefault="00FF6867"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Regarding the prayer for general damages,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did not prove what exact benefit he would have earned in the business arrangement with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He however had expectations in doing business with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and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acknowledged that he was like a partner and not just an employee. From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s testimony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was earning about US$ 80,000/= per month.  In the premises</w:t>
      </w:r>
      <w:r w:rsidR="00A06A35" w:rsidRPr="00776004">
        <w:rPr>
          <w:rFonts w:ascii="Times New Roman" w:hAnsi="Times New Roman" w:cs="Times New Roman"/>
          <w:sz w:val="24"/>
          <w:szCs w:val="24"/>
        </w:rPr>
        <w:t>,</w:t>
      </w:r>
      <w:r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is awarded general damages for expectation to earn from the deal of US$ 50,000.</w:t>
      </w:r>
    </w:p>
    <w:p w:rsidR="00FF6867" w:rsidRPr="00776004" w:rsidRDefault="00FF6867" w:rsidP="00E3613D">
      <w:pPr>
        <w:jc w:val="both"/>
        <w:rPr>
          <w:rFonts w:ascii="Times New Roman" w:hAnsi="Times New Roman" w:cs="Times New Roman"/>
          <w:sz w:val="24"/>
          <w:szCs w:val="24"/>
        </w:rPr>
      </w:pPr>
      <w:r w:rsidRPr="00776004">
        <w:rPr>
          <w:rFonts w:ascii="Times New Roman" w:hAnsi="Times New Roman" w:cs="Times New Roman"/>
          <w:sz w:val="24"/>
          <w:szCs w:val="24"/>
        </w:rPr>
        <w:t>With regard to the claim for defamation the same is disallowed according to the judgment above.</w:t>
      </w:r>
    </w:p>
    <w:p w:rsidR="00FF6867" w:rsidRPr="00776004" w:rsidRDefault="00950E36" w:rsidP="00E3613D">
      <w:pPr>
        <w:jc w:val="both"/>
        <w:rPr>
          <w:rFonts w:ascii="Times New Roman" w:hAnsi="Times New Roman" w:cs="Times New Roman"/>
          <w:sz w:val="24"/>
          <w:szCs w:val="24"/>
        </w:rPr>
      </w:pPr>
      <w:r w:rsidRPr="00776004">
        <w:rPr>
          <w:rFonts w:ascii="Times New Roman" w:hAnsi="Times New Roman" w:cs="Times New Roman"/>
          <w:sz w:val="24"/>
          <w:szCs w:val="24"/>
        </w:rPr>
        <w:t>C</w:t>
      </w:r>
      <w:r w:rsidR="00FF6867" w:rsidRPr="00776004">
        <w:rPr>
          <w:rFonts w:ascii="Times New Roman" w:hAnsi="Times New Roman" w:cs="Times New Roman"/>
          <w:sz w:val="24"/>
          <w:szCs w:val="24"/>
        </w:rPr>
        <w:t>laim for exemplary damages,</w:t>
      </w:r>
    </w:p>
    <w:p w:rsidR="00950E36" w:rsidRPr="00776004" w:rsidRDefault="00950E36" w:rsidP="00950E36">
      <w:pPr>
        <w:jc w:val="both"/>
        <w:rPr>
          <w:rFonts w:ascii="Times New Roman" w:hAnsi="Times New Roman" w:cs="Times New Roman"/>
          <w:sz w:val="24"/>
          <w:szCs w:val="24"/>
        </w:rPr>
      </w:pPr>
      <w:r w:rsidRPr="00776004">
        <w:rPr>
          <w:rFonts w:ascii="Times New Roman" w:hAnsi="Times New Roman" w:cs="Times New Roman"/>
          <w:sz w:val="24"/>
          <w:szCs w:val="24"/>
        </w:rPr>
        <w:t xml:space="preserve">Exemplary damages are defined by </w:t>
      </w:r>
      <w:r w:rsidRPr="00776004">
        <w:rPr>
          <w:rFonts w:ascii="Times New Roman" w:hAnsi="Times New Roman" w:cs="Times New Roman"/>
          <w:b/>
          <w:sz w:val="24"/>
          <w:szCs w:val="24"/>
        </w:rPr>
        <w:t>Osborn's Concise Law Dictionary</w:t>
      </w:r>
      <w:r w:rsidRPr="00776004">
        <w:rPr>
          <w:rFonts w:ascii="Times New Roman" w:hAnsi="Times New Roman" w:cs="Times New Roman"/>
          <w:sz w:val="24"/>
          <w:szCs w:val="24"/>
        </w:rPr>
        <w:t xml:space="preserve"> as damages awarded in relation to certain tortuous acts (such as defamation, intimidation and trespass) but not for breach of contract. In contrast to aggravated damages which are compensatory in nature, such damages carry a punitive aim at both retribution and deterrence for the wrongdoer and others who might be considering the same or similar conduct.</w:t>
      </w:r>
    </w:p>
    <w:p w:rsidR="00950E36" w:rsidRPr="00776004" w:rsidRDefault="00950E36" w:rsidP="00950E36">
      <w:pPr>
        <w:jc w:val="both"/>
        <w:rPr>
          <w:rFonts w:ascii="Times New Roman" w:hAnsi="Times New Roman" w:cs="Times New Roman"/>
          <w:sz w:val="24"/>
          <w:szCs w:val="24"/>
        </w:rPr>
      </w:pPr>
      <w:r w:rsidRPr="00776004">
        <w:rPr>
          <w:rFonts w:ascii="Times New Roman" w:hAnsi="Times New Roman" w:cs="Times New Roman"/>
          <w:sz w:val="24"/>
          <w:szCs w:val="24"/>
        </w:rPr>
        <w:t>In the premises</w:t>
      </w:r>
      <w:r w:rsidR="00A06A35" w:rsidRPr="00776004">
        <w:rPr>
          <w:rFonts w:ascii="Times New Roman" w:hAnsi="Times New Roman" w:cs="Times New Roman"/>
          <w:sz w:val="24"/>
          <w:szCs w:val="24"/>
        </w:rPr>
        <w:t>,</w:t>
      </w:r>
      <w:r w:rsidRPr="00776004">
        <w:rPr>
          <w:rFonts w:ascii="Times New Roman" w:hAnsi="Times New Roman" w:cs="Times New Roman"/>
          <w:sz w:val="24"/>
          <w:szCs w:val="24"/>
        </w:rPr>
        <w:t xml:space="preserve">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is not entitled </w:t>
      </w:r>
      <w:r w:rsidR="00A06A35" w:rsidRPr="00776004">
        <w:rPr>
          <w:rFonts w:ascii="Times New Roman" w:hAnsi="Times New Roman" w:cs="Times New Roman"/>
          <w:sz w:val="24"/>
          <w:szCs w:val="24"/>
        </w:rPr>
        <w:t xml:space="preserve">to </w:t>
      </w:r>
      <w:r w:rsidRPr="00776004">
        <w:rPr>
          <w:rFonts w:ascii="Times New Roman" w:hAnsi="Times New Roman" w:cs="Times New Roman"/>
          <w:sz w:val="24"/>
          <w:szCs w:val="24"/>
        </w:rPr>
        <w:t xml:space="preserve">exemplary damages because there is no evidence of oppressive, arbitrary or unconstitutional action by the servants of the government and, secondly, where the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conduct was calculated to procure him some benefit, not necessarily financial, at the expense of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through a tort according to the authority of </w:t>
      </w:r>
      <w:r w:rsidRPr="00776004">
        <w:rPr>
          <w:rFonts w:ascii="Times New Roman" w:hAnsi="Times New Roman" w:cs="Times New Roman"/>
          <w:b/>
          <w:sz w:val="24"/>
          <w:szCs w:val="24"/>
        </w:rPr>
        <w:t>Rooks vs. Barnard [1964] A.C. 1129</w:t>
      </w:r>
      <w:r w:rsidRPr="00776004">
        <w:rPr>
          <w:rFonts w:ascii="Times New Roman" w:hAnsi="Times New Roman" w:cs="Times New Roman"/>
          <w:sz w:val="24"/>
          <w:szCs w:val="24"/>
        </w:rPr>
        <w:t>.</w:t>
      </w:r>
    </w:p>
    <w:p w:rsidR="00160F69" w:rsidRPr="00776004" w:rsidRDefault="00950E36" w:rsidP="00E3613D">
      <w:pPr>
        <w:jc w:val="both"/>
        <w:rPr>
          <w:rFonts w:ascii="Times New Roman" w:hAnsi="Times New Roman" w:cs="Times New Roman"/>
          <w:sz w:val="24"/>
          <w:szCs w:val="24"/>
        </w:rPr>
      </w:pPr>
      <w:r w:rsidRPr="00776004">
        <w:rPr>
          <w:rFonts w:ascii="Times New Roman" w:hAnsi="Times New Roman" w:cs="Times New Roman"/>
          <w:sz w:val="24"/>
          <w:szCs w:val="24"/>
        </w:rPr>
        <w:lastRenderedPageBreak/>
        <w:t>In the premises</w:t>
      </w:r>
      <w:r w:rsidR="00A06A35" w:rsidRPr="00776004">
        <w:rPr>
          <w:rFonts w:ascii="Times New Roman" w:hAnsi="Times New Roman" w:cs="Times New Roman"/>
          <w:sz w:val="24"/>
          <w:szCs w:val="24"/>
        </w:rPr>
        <w:t>,</w:t>
      </w:r>
      <w:r w:rsidRPr="00776004">
        <w:rPr>
          <w:rFonts w:ascii="Times New Roman" w:hAnsi="Times New Roman" w:cs="Times New Roman"/>
          <w:sz w:val="24"/>
          <w:szCs w:val="24"/>
        </w:rPr>
        <w:t xml:space="preserve"> the sums awarded will carry reasonable interest of 19% per annum on the awards in Uganda shillings </w:t>
      </w:r>
      <w:r w:rsidR="00382083" w:rsidRPr="00776004">
        <w:rPr>
          <w:rFonts w:ascii="Times New Roman" w:hAnsi="Times New Roman" w:cs="Times New Roman"/>
          <w:sz w:val="24"/>
          <w:szCs w:val="24"/>
        </w:rPr>
        <w:t>89, 561,400/=</w:t>
      </w:r>
      <w:r w:rsidRPr="00776004">
        <w:rPr>
          <w:rFonts w:ascii="Times New Roman" w:hAnsi="Times New Roman" w:cs="Times New Roman"/>
          <w:sz w:val="24"/>
          <w:szCs w:val="24"/>
        </w:rPr>
        <w:t xml:space="preserve"> from the date the suit was filed till payment in full.</w:t>
      </w:r>
    </w:p>
    <w:p w:rsidR="00950E36" w:rsidRPr="00776004" w:rsidRDefault="00950E36" w:rsidP="00E3613D">
      <w:pPr>
        <w:jc w:val="both"/>
        <w:rPr>
          <w:rFonts w:ascii="Times New Roman" w:hAnsi="Times New Roman" w:cs="Times New Roman"/>
          <w:sz w:val="24"/>
          <w:szCs w:val="24"/>
        </w:rPr>
      </w:pPr>
      <w:r w:rsidRPr="00776004">
        <w:rPr>
          <w:rFonts w:ascii="Times New Roman" w:hAnsi="Times New Roman" w:cs="Times New Roman"/>
          <w:sz w:val="24"/>
          <w:szCs w:val="24"/>
        </w:rPr>
        <w:t>The rest of the awards were made in US$ and carry interest at a date of 10% per annum on the damages in lieu of notice and salary ar</w:t>
      </w:r>
      <w:r w:rsidR="00A06A35" w:rsidRPr="00776004">
        <w:rPr>
          <w:rFonts w:ascii="Times New Roman" w:hAnsi="Times New Roman" w:cs="Times New Roman"/>
          <w:sz w:val="24"/>
          <w:szCs w:val="24"/>
        </w:rPr>
        <w:t>r</w:t>
      </w:r>
      <w:r w:rsidRPr="00776004">
        <w:rPr>
          <w:rFonts w:ascii="Times New Roman" w:hAnsi="Times New Roman" w:cs="Times New Roman"/>
          <w:sz w:val="24"/>
          <w:szCs w:val="24"/>
        </w:rPr>
        <w:t>ea</w:t>
      </w:r>
      <w:r w:rsidR="00A06A35" w:rsidRPr="00776004">
        <w:rPr>
          <w:rFonts w:ascii="Times New Roman" w:hAnsi="Times New Roman" w:cs="Times New Roman"/>
          <w:sz w:val="24"/>
          <w:szCs w:val="24"/>
        </w:rPr>
        <w:t>r</w:t>
      </w:r>
      <w:r w:rsidRPr="00776004">
        <w:rPr>
          <w:rFonts w:ascii="Times New Roman" w:hAnsi="Times New Roman" w:cs="Times New Roman"/>
          <w:sz w:val="24"/>
          <w:szCs w:val="24"/>
        </w:rPr>
        <w:t>s from the date of filing the suit till date of judgment.</w:t>
      </w:r>
    </w:p>
    <w:p w:rsidR="00950E36" w:rsidRPr="00776004" w:rsidRDefault="00950E36" w:rsidP="00E3613D">
      <w:pPr>
        <w:jc w:val="both"/>
        <w:rPr>
          <w:rFonts w:ascii="Times New Roman" w:hAnsi="Times New Roman" w:cs="Times New Roman"/>
          <w:sz w:val="24"/>
          <w:szCs w:val="24"/>
        </w:rPr>
      </w:pPr>
      <w:r w:rsidRPr="00776004">
        <w:rPr>
          <w:rFonts w:ascii="Times New Roman" w:hAnsi="Times New Roman" w:cs="Times New Roman"/>
          <w:sz w:val="24"/>
          <w:szCs w:val="24"/>
        </w:rPr>
        <w:t>Awards in Uganda shillings carry interest at 19% per annum from the date of judgment till payment in full.</w:t>
      </w:r>
    </w:p>
    <w:p w:rsidR="00950E36" w:rsidRPr="00776004" w:rsidRDefault="00950E36" w:rsidP="00E3613D">
      <w:pPr>
        <w:jc w:val="both"/>
        <w:rPr>
          <w:rFonts w:ascii="Times New Roman" w:hAnsi="Times New Roman" w:cs="Times New Roman"/>
          <w:sz w:val="24"/>
          <w:szCs w:val="24"/>
        </w:rPr>
      </w:pPr>
      <w:r w:rsidRPr="00776004">
        <w:rPr>
          <w:rFonts w:ascii="Times New Roman" w:hAnsi="Times New Roman" w:cs="Times New Roman"/>
          <w:sz w:val="24"/>
          <w:szCs w:val="24"/>
        </w:rPr>
        <w:t>Awards in US$ on the aggregate sum at the date of judgment carry interest at 10% per annum from the date of judgment till payment in full.</w:t>
      </w:r>
    </w:p>
    <w:p w:rsidR="00950E36" w:rsidRPr="00776004" w:rsidRDefault="00950E36"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The costs follow the event and the </w:t>
      </w:r>
      <w:r w:rsidR="007A0C45" w:rsidRPr="00776004">
        <w:rPr>
          <w:rFonts w:ascii="Times New Roman" w:hAnsi="Times New Roman" w:cs="Times New Roman"/>
          <w:sz w:val="24"/>
          <w:szCs w:val="24"/>
        </w:rPr>
        <w:t>Plaintiff</w:t>
      </w:r>
      <w:r w:rsidRPr="00776004">
        <w:rPr>
          <w:rFonts w:ascii="Times New Roman" w:hAnsi="Times New Roman" w:cs="Times New Roman"/>
          <w:sz w:val="24"/>
          <w:szCs w:val="24"/>
        </w:rPr>
        <w:t xml:space="preserve"> is awarded cost of the suit.</w:t>
      </w:r>
    </w:p>
    <w:p w:rsidR="00160F69" w:rsidRPr="00776004" w:rsidRDefault="00214467" w:rsidP="00E3613D">
      <w:pPr>
        <w:jc w:val="both"/>
        <w:rPr>
          <w:rFonts w:ascii="Times New Roman" w:hAnsi="Times New Roman" w:cs="Times New Roman"/>
          <w:sz w:val="24"/>
          <w:szCs w:val="24"/>
        </w:rPr>
      </w:pPr>
      <w:r w:rsidRPr="00776004">
        <w:rPr>
          <w:rFonts w:ascii="Times New Roman" w:hAnsi="Times New Roman" w:cs="Times New Roman"/>
          <w:sz w:val="24"/>
          <w:szCs w:val="24"/>
        </w:rPr>
        <w:t>The suit</w:t>
      </w:r>
      <w:r w:rsidR="002D039D" w:rsidRPr="00776004">
        <w:rPr>
          <w:rFonts w:ascii="Times New Roman" w:hAnsi="Times New Roman" w:cs="Times New Roman"/>
          <w:sz w:val="24"/>
          <w:szCs w:val="24"/>
        </w:rPr>
        <w:t>s</w:t>
      </w:r>
      <w:r w:rsidRPr="00776004">
        <w:rPr>
          <w:rFonts w:ascii="Times New Roman" w:hAnsi="Times New Roman" w:cs="Times New Roman"/>
          <w:sz w:val="24"/>
          <w:szCs w:val="24"/>
        </w:rPr>
        <w:t xml:space="preserve"> against the second and third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s are dismissed. Taking into account the fact that they involve the second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who is the active party in the first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xml:space="preserve"> as well as the 3</w:t>
      </w:r>
      <w:r w:rsidRPr="00776004">
        <w:rPr>
          <w:rFonts w:ascii="Times New Roman" w:hAnsi="Times New Roman" w:cs="Times New Roman"/>
          <w:sz w:val="24"/>
          <w:szCs w:val="24"/>
          <w:vertAlign w:val="superscript"/>
        </w:rPr>
        <w:t>rd</w:t>
      </w:r>
      <w:r w:rsidRPr="00776004">
        <w:rPr>
          <w:rFonts w:ascii="Times New Roman" w:hAnsi="Times New Roman" w:cs="Times New Roman"/>
          <w:sz w:val="24"/>
          <w:szCs w:val="24"/>
        </w:rPr>
        <w:t xml:space="preserve"> </w:t>
      </w:r>
      <w:r w:rsidR="007A0C45" w:rsidRPr="00776004">
        <w:rPr>
          <w:rFonts w:ascii="Times New Roman" w:hAnsi="Times New Roman" w:cs="Times New Roman"/>
          <w:sz w:val="24"/>
          <w:szCs w:val="24"/>
        </w:rPr>
        <w:t>Defendant</w:t>
      </w:r>
      <w:r w:rsidRPr="00776004">
        <w:rPr>
          <w:rFonts w:ascii="Times New Roman" w:hAnsi="Times New Roman" w:cs="Times New Roman"/>
          <w:sz w:val="24"/>
          <w:szCs w:val="24"/>
        </w:rPr>
        <w:t>, each party shall bear own costs of the dismiss</w:t>
      </w:r>
      <w:r w:rsidR="002D039D" w:rsidRPr="00776004">
        <w:rPr>
          <w:rFonts w:ascii="Times New Roman" w:hAnsi="Times New Roman" w:cs="Times New Roman"/>
          <w:sz w:val="24"/>
          <w:szCs w:val="24"/>
        </w:rPr>
        <w:t>al against the 2</w:t>
      </w:r>
      <w:r w:rsidR="002D039D" w:rsidRPr="00776004">
        <w:rPr>
          <w:rFonts w:ascii="Times New Roman" w:hAnsi="Times New Roman" w:cs="Times New Roman"/>
          <w:sz w:val="24"/>
          <w:szCs w:val="24"/>
          <w:vertAlign w:val="superscript"/>
        </w:rPr>
        <w:t>nd</w:t>
      </w:r>
      <w:r w:rsidR="002D039D" w:rsidRPr="00776004">
        <w:rPr>
          <w:rFonts w:ascii="Times New Roman" w:hAnsi="Times New Roman" w:cs="Times New Roman"/>
          <w:sz w:val="24"/>
          <w:szCs w:val="24"/>
        </w:rPr>
        <w:t xml:space="preserve"> and 3</w:t>
      </w:r>
      <w:r w:rsidR="002D039D" w:rsidRPr="00776004">
        <w:rPr>
          <w:rFonts w:ascii="Times New Roman" w:hAnsi="Times New Roman" w:cs="Times New Roman"/>
          <w:sz w:val="24"/>
          <w:szCs w:val="24"/>
          <w:vertAlign w:val="superscript"/>
        </w:rPr>
        <w:t>rd</w:t>
      </w:r>
      <w:r w:rsidR="002D039D" w:rsidRPr="00776004">
        <w:rPr>
          <w:rFonts w:ascii="Times New Roman" w:hAnsi="Times New Roman" w:cs="Times New Roman"/>
          <w:sz w:val="24"/>
          <w:szCs w:val="24"/>
        </w:rPr>
        <w:t xml:space="preserve"> </w:t>
      </w:r>
      <w:proofErr w:type="gramStart"/>
      <w:r w:rsidR="007A0C45" w:rsidRPr="00776004">
        <w:rPr>
          <w:rFonts w:ascii="Times New Roman" w:hAnsi="Times New Roman" w:cs="Times New Roman"/>
          <w:sz w:val="24"/>
          <w:szCs w:val="24"/>
        </w:rPr>
        <w:t>Defendant</w:t>
      </w:r>
      <w:r w:rsidR="00522236" w:rsidRPr="00776004">
        <w:rPr>
          <w:rFonts w:ascii="Times New Roman" w:hAnsi="Times New Roman" w:cs="Times New Roman"/>
          <w:sz w:val="24"/>
          <w:szCs w:val="24"/>
        </w:rPr>
        <w:t>s</w:t>
      </w:r>
      <w:r w:rsidRPr="00776004">
        <w:rPr>
          <w:rFonts w:ascii="Times New Roman" w:hAnsi="Times New Roman" w:cs="Times New Roman"/>
          <w:sz w:val="24"/>
          <w:szCs w:val="24"/>
        </w:rPr>
        <w:t>.</w:t>
      </w:r>
      <w:proofErr w:type="gramEnd"/>
    </w:p>
    <w:p w:rsidR="00524B18" w:rsidRPr="00776004" w:rsidRDefault="002D039D" w:rsidP="00E3613D">
      <w:pPr>
        <w:jc w:val="both"/>
        <w:rPr>
          <w:rFonts w:ascii="Times New Roman" w:hAnsi="Times New Roman" w:cs="Times New Roman"/>
          <w:sz w:val="24"/>
          <w:szCs w:val="24"/>
        </w:rPr>
      </w:pPr>
      <w:r w:rsidRPr="00776004">
        <w:rPr>
          <w:rFonts w:ascii="Times New Roman" w:hAnsi="Times New Roman" w:cs="Times New Roman"/>
          <w:sz w:val="24"/>
          <w:szCs w:val="24"/>
        </w:rPr>
        <w:t>Judgment delivered in open court on the 22</w:t>
      </w:r>
      <w:r w:rsidRPr="00776004">
        <w:rPr>
          <w:rFonts w:ascii="Times New Roman" w:hAnsi="Times New Roman" w:cs="Times New Roman"/>
          <w:sz w:val="24"/>
          <w:szCs w:val="24"/>
          <w:vertAlign w:val="superscript"/>
        </w:rPr>
        <w:t>nd</w:t>
      </w:r>
      <w:r w:rsidRPr="00776004">
        <w:rPr>
          <w:rFonts w:ascii="Times New Roman" w:hAnsi="Times New Roman" w:cs="Times New Roman"/>
          <w:sz w:val="24"/>
          <w:szCs w:val="24"/>
        </w:rPr>
        <w:t xml:space="preserve"> of December 2016 </w:t>
      </w:r>
    </w:p>
    <w:p w:rsidR="002A3222" w:rsidRPr="00776004" w:rsidRDefault="002A3222" w:rsidP="00E3613D">
      <w:pPr>
        <w:jc w:val="both"/>
        <w:rPr>
          <w:rFonts w:ascii="Times New Roman" w:hAnsi="Times New Roman" w:cs="Times New Roman"/>
          <w:b/>
          <w:sz w:val="24"/>
          <w:szCs w:val="24"/>
        </w:rPr>
      </w:pPr>
    </w:p>
    <w:p w:rsidR="00FC7999" w:rsidRPr="00776004" w:rsidRDefault="00FC7999" w:rsidP="00E3613D">
      <w:pPr>
        <w:jc w:val="both"/>
        <w:rPr>
          <w:rFonts w:ascii="Times New Roman" w:hAnsi="Times New Roman" w:cs="Times New Roman"/>
          <w:b/>
          <w:sz w:val="24"/>
          <w:szCs w:val="24"/>
        </w:rPr>
      </w:pPr>
      <w:r w:rsidRPr="00776004">
        <w:rPr>
          <w:rFonts w:ascii="Times New Roman" w:hAnsi="Times New Roman" w:cs="Times New Roman"/>
          <w:b/>
          <w:sz w:val="24"/>
          <w:szCs w:val="24"/>
        </w:rPr>
        <w:t>Christopher Madrama</w:t>
      </w:r>
      <w:r w:rsidR="00080858" w:rsidRPr="00776004">
        <w:rPr>
          <w:rFonts w:ascii="Times New Roman" w:hAnsi="Times New Roman" w:cs="Times New Roman"/>
          <w:b/>
          <w:sz w:val="24"/>
          <w:szCs w:val="24"/>
        </w:rPr>
        <w:t xml:space="preserve"> Izama</w:t>
      </w:r>
    </w:p>
    <w:p w:rsidR="00080858" w:rsidRPr="00776004" w:rsidRDefault="00080858" w:rsidP="00E3613D">
      <w:pPr>
        <w:jc w:val="both"/>
        <w:rPr>
          <w:rFonts w:ascii="Times New Roman" w:hAnsi="Times New Roman" w:cs="Times New Roman"/>
          <w:b/>
          <w:sz w:val="24"/>
          <w:szCs w:val="24"/>
        </w:rPr>
      </w:pPr>
      <w:r w:rsidRPr="00776004">
        <w:rPr>
          <w:rFonts w:ascii="Times New Roman" w:hAnsi="Times New Roman" w:cs="Times New Roman"/>
          <w:b/>
          <w:sz w:val="24"/>
          <w:szCs w:val="24"/>
        </w:rPr>
        <w:t>Judge</w:t>
      </w:r>
    </w:p>
    <w:p w:rsidR="00D2015C" w:rsidRPr="00776004" w:rsidRDefault="00D2015C" w:rsidP="00E3613D">
      <w:pPr>
        <w:jc w:val="both"/>
        <w:rPr>
          <w:rFonts w:ascii="Times New Roman" w:hAnsi="Times New Roman" w:cs="Times New Roman"/>
          <w:sz w:val="24"/>
          <w:szCs w:val="24"/>
        </w:rPr>
      </w:pPr>
      <w:r w:rsidRPr="00776004">
        <w:rPr>
          <w:rFonts w:ascii="Times New Roman" w:hAnsi="Times New Roman" w:cs="Times New Roman"/>
          <w:b/>
          <w:sz w:val="24"/>
          <w:szCs w:val="24"/>
        </w:rPr>
        <w:t>Judgment</w:t>
      </w:r>
      <w:r w:rsidRPr="00776004">
        <w:rPr>
          <w:rFonts w:ascii="Times New Roman" w:hAnsi="Times New Roman" w:cs="Times New Roman"/>
          <w:sz w:val="24"/>
          <w:szCs w:val="24"/>
        </w:rPr>
        <w:t xml:space="preserve"> delivered in the presence of:</w:t>
      </w:r>
    </w:p>
    <w:p w:rsidR="005A57AE" w:rsidRPr="00776004" w:rsidRDefault="005A57AE"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Titus Biterekezi for the </w:t>
      </w:r>
      <w:r w:rsidR="007A0C45" w:rsidRPr="00776004">
        <w:rPr>
          <w:rFonts w:ascii="Times New Roman" w:hAnsi="Times New Roman" w:cs="Times New Roman"/>
          <w:sz w:val="24"/>
          <w:szCs w:val="24"/>
        </w:rPr>
        <w:t>Plaintiff</w:t>
      </w:r>
    </w:p>
    <w:p w:rsidR="005A57AE" w:rsidRPr="00776004" w:rsidRDefault="005A57AE" w:rsidP="00E3613D">
      <w:pPr>
        <w:jc w:val="both"/>
        <w:rPr>
          <w:rFonts w:ascii="Times New Roman" w:hAnsi="Times New Roman" w:cs="Times New Roman"/>
          <w:sz w:val="24"/>
          <w:szCs w:val="24"/>
        </w:rPr>
      </w:pPr>
      <w:r w:rsidRPr="00776004">
        <w:rPr>
          <w:rFonts w:ascii="Times New Roman" w:hAnsi="Times New Roman" w:cs="Times New Roman"/>
          <w:sz w:val="24"/>
          <w:szCs w:val="24"/>
        </w:rPr>
        <w:t xml:space="preserve">No one for the </w:t>
      </w:r>
      <w:r w:rsidR="007A0C45" w:rsidRPr="00776004">
        <w:rPr>
          <w:rFonts w:ascii="Times New Roman" w:hAnsi="Times New Roman" w:cs="Times New Roman"/>
          <w:sz w:val="24"/>
          <w:szCs w:val="24"/>
        </w:rPr>
        <w:t>Defendant</w:t>
      </w:r>
    </w:p>
    <w:p w:rsidR="008F2027" w:rsidRPr="00776004" w:rsidRDefault="008F2027" w:rsidP="00E3613D">
      <w:pPr>
        <w:jc w:val="both"/>
        <w:rPr>
          <w:rFonts w:ascii="Times New Roman" w:hAnsi="Times New Roman" w:cs="Times New Roman"/>
          <w:sz w:val="24"/>
          <w:szCs w:val="24"/>
        </w:rPr>
      </w:pPr>
      <w:r w:rsidRPr="00776004">
        <w:rPr>
          <w:rFonts w:ascii="Times New Roman" w:hAnsi="Times New Roman" w:cs="Times New Roman"/>
          <w:sz w:val="24"/>
          <w:szCs w:val="24"/>
        </w:rPr>
        <w:t>Charles Okuni: Court Clerk</w:t>
      </w:r>
    </w:p>
    <w:p w:rsidR="00D2015C" w:rsidRPr="00776004" w:rsidRDefault="00D2015C" w:rsidP="00E3613D">
      <w:pPr>
        <w:jc w:val="both"/>
        <w:rPr>
          <w:rFonts w:ascii="Times New Roman" w:hAnsi="Times New Roman" w:cs="Times New Roman"/>
          <w:b/>
          <w:sz w:val="24"/>
          <w:szCs w:val="24"/>
        </w:rPr>
      </w:pPr>
    </w:p>
    <w:p w:rsidR="00D2015C" w:rsidRPr="00776004" w:rsidRDefault="00D2015C" w:rsidP="00D2015C">
      <w:pPr>
        <w:jc w:val="both"/>
        <w:rPr>
          <w:rFonts w:ascii="Times New Roman" w:hAnsi="Times New Roman" w:cs="Times New Roman"/>
          <w:b/>
          <w:sz w:val="24"/>
          <w:szCs w:val="24"/>
        </w:rPr>
      </w:pPr>
      <w:r w:rsidRPr="00776004">
        <w:rPr>
          <w:rFonts w:ascii="Times New Roman" w:hAnsi="Times New Roman" w:cs="Times New Roman"/>
          <w:b/>
          <w:sz w:val="24"/>
          <w:szCs w:val="24"/>
        </w:rPr>
        <w:t>Christopher Madrama Izama</w:t>
      </w:r>
    </w:p>
    <w:p w:rsidR="00D2015C" w:rsidRPr="00776004" w:rsidRDefault="00D2015C" w:rsidP="00D2015C">
      <w:pPr>
        <w:jc w:val="both"/>
        <w:rPr>
          <w:rFonts w:ascii="Times New Roman" w:hAnsi="Times New Roman" w:cs="Times New Roman"/>
          <w:b/>
          <w:sz w:val="24"/>
          <w:szCs w:val="24"/>
        </w:rPr>
      </w:pPr>
      <w:r w:rsidRPr="00776004">
        <w:rPr>
          <w:rFonts w:ascii="Times New Roman" w:hAnsi="Times New Roman" w:cs="Times New Roman"/>
          <w:b/>
          <w:sz w:val="24"/>
          <w:szCs w:val="24"/>
        </w:rPr>
        <w:t>Judge</w:t>
      </w:r>
    </w:p>
    <w:p w:rsidR="002D039D" w:rsidRPr="00776004" w:rsidRDefault="002D039D" w:rsidP="00D2015C">
      <w:pPr>
        <w:jc w:val="both"/>
        <w:rPr>
          <w:rFonts w:ascii="Times New Roman" w:hAnsi="Times New Roman" w:cs="Times New Roman"/>
          <w:b/>
          <w:sz w:val="24"/>
          <w:szCs w:val="24"/>
        </w:rPr>
      </w:pPr>
      <w:r w:rsidRPr="00776004">
        <w:rPr>
          <w:rFonts w:ascii="Times New Roman" w:hAnsi="Times New Roman" w:cs="Times New Roman"/>
          <w:b/>
          <w:sz w:val="24"/>
          <w:szCs w:val="24"/>
        </w:rPr>
        <w:t>22</w:t>
      </w:r>
      <w:r w:rsidRPr="00776004">
        <w:rPr>
          <w:rFonts w:ascii="Times New Roman" w:hAnsi="Times New Roman" w:cs="Times New Roman"/>
          <w:b/>
          <w:sz w:val="24"/>
          <w:szCs w:val="24"/>
          <w:vertAlign w:val="superscript"/>
        </w:rPr>
        <w:t>nd</w:t>
      </w:r>
      <w:r w:rsidRPr="00776004">
        <w:rPr>
          <w:rFonts w:ascii="Times New Roman" w:hAnsi="Times New Roman" w:cs="Times New Roman"/>
          <w:b/>
          <w:sz w:val="24"/>
          <w:szCs w:val="24"/>
        </w:rPr>
        <w:t xml:space="preserve"> December 2016</w:t>
      </w:r>
    </w:p>
    <w:sectPr w:rsidR="002D039D" w:rsidRPr="0077600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E6" w:rsidRDefault="00096FE6" w:rsidP="00AB5610">
      <w:pPr>
        <w:spacing w:after="0" w:line="240" w:lineRule="auto"/>
      </w:pPr>
      <w:r>
        <w:separator/>
      </w:r>
    </w:p>
  </w:endnote>
  <w:endnote w:type="continuationSeparator" w:id="0">
    <w:p w:rsidR="00096FE6" w:rsidRDefault="00096FE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20121D" w:rsidRPr="007F0E13" w:rsidRDefault="0020121D"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20121D" w:rsidRDefault="00096FE6">
        <w:pPr>
          <w:pStyle w:val="Footer"/>
          <w:jc w:val="center"/>
        </w:pPr>
        <w:r>
          <w:fldChar w:fldCharType="begin"/>
        </w:r>
        <w:r>
          <w:instrText xml:space="preserve"> PAGE   \* MERGEFORMAT </w:instrText>
        </w:r>
        <w:r>
          <w:fldChar w:fldCharType="separate"/>
        </w:r>
        <w:r w:rsidR="00776004">
          <w:rPr>
            <w:noProof/>
          </w:rPr>
          <w:t>1</w:t>
        </w:r>
        <w:r>
          <w:rPr>
            <w:noProof/>
          </w:rPr>
          <w:fldChar w:fldCharType="end"/>
        </w:r>
      </w:p>
    </w:sdtContent>
  </w:sdt>
  <w:p w:rsidR="0020121D" w:rsidRPr="00A43194" w:rsidRDefault="0020121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E6" w:rsidRDefault="00096FE6" w:rsidP="00AB5610">
      <w:pPr>
        <w:spacing w:after="0" w:line="240" w:lineRule="auto"/>
      </w:pPr>
      <w:r>
        <w:separator/>
      </w:r>
    </w:p>
  </w:footnote>
  <w:footnote w:type="continuationSeparator" w:id="0">
    <w:p w:rsidR="00096FE6" w:rsidRDefault="00096FE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C9F"/>
    <w:multiLevelType w:val="hybridMultilevel"/>
    <w:tmpl w:val="C3AACE2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AC026DA"/>
    <w:multiLevelType w:val="hybridMultilevel"/>
    <w:tmpl w:val="719ABB3A"/>
    <w:lvl w:ilvl="0" w:tplc="201A0A7C">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22D03"/>
    <w:multiLevelType w:val="hybridMultilevel"/>
    <w:tmpl w:val="8DA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B11D0"/>
    <w:multiLevelType w:val="hybridMultilevel"/>
    <w:tmpl w:val="BEAA2402"/>
    <w:lvl w:ilvl="0" w:tplc="C458191C">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F6F68"/>
    <w:multiLevelType w:val="hybridMultilevel"/>
    <w:tmpl w:val="E6D04BF2"/>
    <w:lvl w:ilvl="0" w:tplc="EA7C4390">
      <w:start w:val="1"/>
      <w:numFmt w:val="decimal"/>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846B9"/>
    <w:multiLevelType w:val="hybridMultilevel"/>
    <w:tmpl w:val="E6D04BF2"/>
    <w:lvl w:ilvl="0" w:tplc="EA7C4390">
      <w:start w:val="1"/>
      <w:numFmt w:val="decimal"/>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826C9"/>
    <w:multiLevelType w:val="hybridMultilevel"/>
    <w:tmpl w:val="0284CD00"/>
    <w:lvl w:ilvl="0" w:tplc="0F98C0C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924F2"/>
    <w:multiLevelType w:val="hybridMultilevel"/>
    <w:tmpl w:val="26BA0F82"/>
    <w:lvl w:ilvl="0" w:tplc="584A88D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A4FCA"/>
    <w:multiLevelType w:val="hybridMultilevel"/>
    <w:tmpl w:val="FE828244"/>
    <w:lvl w:ilvl="0" w:tplc="7DE43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7"/>
  </w:num>
  <w:num w:numId="6">
    <w:abstractNumId w:val="3"/>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F7D0FF-30AA-4C12-9AC8-703E2497599A}"/>
    <w:docVar w:name="dgnword-eventsink" w:val="123466424"/>
  </w:docVars>
  <w:rsids>
    <w:rsidRoot w:val="00686C8C"/>
    <w:rsid w:val="000022B5"/>
    <w:rsid w:val="000035B9"/>
    <w:rsid w:val="000109DF"/>
    <w:rsid w:val="00010B8B"/>
    <w:rsid w:val="00017E73"/>
    <w:rsid w:val="0002079B"/>
    <w:rsid w:val="00037F55"/>
    <w:rsid w:val="00040B4E"/>
    <w:rsid w:val="00047E7E"/>
    <w:rsid w:val="00051377"/>
    <w:rsid w:val="00055CF7"/>
    <w:rsid w:val="00062365"/>
    <w:rsid w:val="000624F3"/>
    <w:rsid w:val="00077A33"/>
    <w:rsid w:val="00080858"/>
    <w:rsid w:val="00090D6C"/>
    <w:rsid w:val="00093E8A"/>
    <w:rsid w:val="00096FE6"/>
    <w:rsid w:val="000B1274"/>
    <w:rsid w:val="000C625C"/>
    <w:rsid w:val="000D00ED"/>
    <w:rsid w:val="000E2306"/>
    <w:rsid w:val="000E28BF"/>
    <w:rsid w:val="000E7A53"/>
    <w:rsid w:val="000F6945"/>
    <w:rsid w:val="00101A8A"/>
    <w:rsid w:val="00102BB8"/>
    <w:rsid w:val="0011323A"/>
    <w:rsid w:val="00113F88"/>
    <w:rsid w:val="001165B2"/>
    <w:rsid w:val="001205D7"/>
    <w:rsid w:val="00126DB1"/>
    <w:rsid w:val="001378AB"/>
    <w:rsid w:val="001379E1"/>
    <w:rsid w:val="00145109"/>
    <w:rsid w:val="0015517B"/>
    <w:rsid w:val="00160F69"/>
    <w:rsid w:val="001654F4"/>
    <w:rsid w:val="0016637D"/>
    <w:rsid w:val="00172C85"/>
    <w:rsid w:val="00175CCD"/>
    <w:rsid w:val="00192CCA"/>
    <w:rsid w:val="0019370C"/>
    <w:rsid w:val="001938D4"/>
    <w:rsid w:val="00193BD8"/>
    <w:rsid w:val="001A4E2D"/>
    <w:rsid w:val="001B145A"/>
    <w:rsid w:val="001C61BD"/>
    <w:rsid w:val="001F0AC1"/>
    <w:rsid w:val="001F0E01"/>
    <w:rsid w:val="00200261"/>
    <w:rsid w:val="0020121D"/>
    <w:rsid w:val="002030E1"/>
    <w:rsid w:val="00214467"/>
    <w:rsid w:val="00227372"/>
    <w:rsid w:val="00230B15"/>
    <w:rsid w:val="002435B5"/>
    <w:rsid w:val="00245DC9"/>
    <w:rsid w:val="0025400A"/>
    <w:rsid w:val="002548CC"/>
    <w:rsid w:val="0026370B"/>
    <w:rsid w:val="002652FD"/>
    <w:rsid w:val="002710AD"/>
    <w:rsid w:val="002831D6"/>
    <w:rsid w:val="0028424B"/>
    <w:rsid w:val="002859CA"/>
    <w:rsid w:val="00286B4A"/>
    <w:rsid w:val="00291F0F"/>
    <w:rsid w:val="00297FE0"/>
    <w:rsid w:val="002A2085"/>
    <w:rsid w:val="002A3222"/>
    <w:rsid w:val="002A5DC9"/>
    <w:rsid w:val="002B1153"/>
    <w:rsid w:val="002B244D"/>
    <w:rsid w:val="002B72B4"/>
    <w:rsid w:val="002C20D5"/>
    <w:rsid w:val="002D039D"/>
    <w:rsid w:val="002D338C"/>
    <w:rsid w:val="002D569C"/>
    <w:rsid w:val="002D7C4E"/>
    <w:rsid w:val="002E0AAF"/>
    <w:rsid w:val="002E5BBB"/>
    <w:rsid w:val="002F2F5F"/>
    <w:rsid w:val="00316392"/>
    <w:rsid w:val="003166F4"/>
    <w:rsid w:val="00317C5C"/>
    <w:rsid w:val="003321E0"/>
    <w:rsid w:val="00341B40"/>
    <w:rsid w:val="003516E3"/>
    <w:rsid w:val="00354BDF"/>
    <w:rsid w:val="003661B2"/>
    <w:rsid w:val="00376A27"/>
    <w:rsid w:val="00382083"/>
    <w:rsid w:val="00394DF7"/>
    <w:rsid w:val="003A10FF"/>
    <w:rsid w:val="003B5F59"/>
    <w:rsid w:val="003C04D6"/>
    <w:rsid w:val="003C4653"/>
    <w:rsid w:val="003C63B1"/>
    <w:rsid w:val="003E0CB3"/>
    <w:rsid w:val="003E3BF7"/>
    <w:rsid w:val="003F0040"/>
    <w:rsid w:val="0041443D"/>
    <w:rsid w:val="00434850"/>
    <w:rsid w:val="00436022"/>
    <w:rsid w:val="00440199"/>
    <w:rsid w:val="004508E9"/>
    <w:rsid w:val="00456DBC"/>
    <w:rsid w:val="00456E2A"/>
    <w:rsid w:val="00471315"/>
    <w:rsid w:val="00482D49"/>
    <w:rsid w:val="00494420"/>
    <w:rsid w:val="00496105"/>
    <w:rsid w:val="004A2327"/>
    <w:rsid w:val="004B7ADA"/>
    <w:rsid w:val="004C21F1"/>
    <w:rsid w:val="004D1065"/>
    <w:rsid w:val="004D4808"/>
    <w:rsid w:val="004F3831"/>
    <w:rsid w:val="00503EF1"/>
    <w:rsid w:val="005056D2"/>
    <w:rsid w:val="00505A64"/>
    <w:rsid w:val="00506B77"/>
    <w:rsid w:val="005153C8"/>
    <w:rsid w:val="00522236"/>
    <w:rsid w:val="00524B18"/>
    <w:rsid w:val="00533057"/>
    <w:rsid w:val="005445EA"/>
    <w:rsid w:val="00553B9D"/>
    <w:rsid w:val="00555D59"/>
    <w:rsid w:val="00566AD5"/>
    <w:rsid w:val="00576AC0"/>
    <w:rsid w:val="00581877"/>
    <w:rsid w:val="005878B3"/>
    <w:rsid w:val="0059013D"/>
    <w:rsid w:val="00595BEE"/>
    <w:rsid w:val="005A57AE"/>
    <w:rsid w:val="005B4800"/>
    <w:rsid w:val="005C34E0"/>
    <w:rsid w:val="005C7EE9"/>
    <w:rsid w:val="005D2435"/>
    <w:rsid w:val="005D3093"/>
    <w:rsid w:val="005D3DB3"/>
    <w:rsid w:val="005D4415"/>
    <w:rsid w:val="005E1665"/>
    <w:rsid w:val="0060068B"/>
    <w:rsid w:val="00603150"/>
    <w:rsid w:val="00605408"/>
    <w:rsid w:val="006055BF"/>
    <w:rsid w:val="006425F1"/>
    <w:rsid w:val="00645CF7"/>
    <w:rsid w:val="006506BC"/>
    <w:rsid w:val="006529BF"/>
    <w:rsid w:val="00667908"/>
    <w:rsid w:val="00686C8C"/>
    <w:rsid w:val="00686D97"/>
    <w:rsid w:val="00692973"/>
    <w:rsid w:val="00695E5D"/>
    <w:rsid w:val="006965CE"/>
    <w:rsid w:val="006A382F"/>
    <w:rsid w:val="006C25E5"/>
    <w:rsid w:val="006D21CD"/>
    <w:rsid w:val="006D7E2D"/>
    <w:rsid w:val="006F11BA"/>
    <w:rsid w:val="006F2148"/>
    <w:rsid w:val="006F2433"/>
    <w:rsid w:val="006F7FEF"/>
    <w:rsid w:val="00710526"/>
    <w:rsid w:val="00715FB2"/>
    <w:rsid w:val="0072333E"/>
    <w:rsid w:val="00727246"/>
    <w:rsid w:val="00732AA9"/>
    <w:rsid w:val="0074236B"/>
    <w:rsid w:val="007433DF"/>
    <w:rsid w:val="00744187"/>
    <w:rsid w:val="00767663"/>
    <w:rsid w:val="00776004"/>
    <w:rsid w:val="00781031"/>
    <w:rsid w:val="007859F9"/>
    <w:rsid w:val="007A0C45"/>
    <w:rsid w:val="007A27F8"/>
    <w:rsid w:val="007A405D"/>
    <w:rsid w:val="007C0B7C"/>
    <w:rsid w:val="007C3BCC"/>
    <w:rsid w:val="007C3E15"/>
    <w:rsid w:val="007E40C0"/>
    <w:rsid w:val="007E41FD"/>
    <w:rsid w:val="007F0E13"/>
    <w:rsid w:val="0080449D"/>
    <w:rsid w:val="00805218"/>
    <w:rsid w:val="00817DC0"/>
    <w:rsid w:val="00824FD8"/>
    <w:rsid w:val="008256A4"/>
    <w:rsid w:val="00826DE3"/>
    <w:rsid w:val="00837E23"/>
    <w:rsid w:val="00846E07"/>
    <w:rsid w:val="00847429"/>
    <w:rsid w:val="008740EB"/>
    <w:rsid w:val="008816DF"/>
    <w:rsid w:val="00881E3C"/>
    <w:rsid w:val="008A5B5B"/>
    <w:rsid w:val="008C5625"/>
    <w:rsid w:val="008D600F"/>
    <w:rsid w:val="008E63CF"/>
    <w:rsid w:val="008F1681"/>
    <w:rsid w:val="008F2027"/>
    <w:rsid w:val="008F2E90"/>
    <w:rsid w:val="008F4AFB"/>
    <w:rsid w:val="008F4D96"/>
    <w:rsid w:val="008F61EA"/>
    <w:rsid w:val="00901674"/>
    <w:rsid w:val="00904B4F"/>
    <w:rsid w:val="00910FBF"/>
    <w:rsid w:val="0091304A"/>
    <w:rsid w:val="009331B5"/>
    <w:rsid w:val="00933F41"/>
    <w:rsid w:val="00950C23"/>
    <w:rsid w:val="00950E36"/>
    <w:rsid w:val="00953A2C"/>
    <w:rsid w:val="00961A89"/>
    <w:rsid w:val="00980AB4"/>
    <w:rsid w:val="00986246"/>
    <w:rsid w:val="009B4469"/>
    <w:rsid w:val="009C499C"/>
    <w:rsid w:val="009C4AD3"/>
    <w:rsid w:val="009C671A"/>
    <w:rsid w:val="009E74EA"/>
    <w:rsid w:val="009E7CFA"/>
    <w:rsid w:val="009F01BD"/>
    <w:rsid w:val="00A01D20"/>
    <w:rsid w:val="00A06A35"/>
    <w:rsid w:val="00A126DB"/>
    <w:rsid w:val="00A1480B"/>
    <w:rsid w:val="00A26B5D"/>
    <w:rsid w:val="00A31933"/>
    <w:rsid w:val="00A32D0D"/>
    <w:rsid w:val="00A35A83"/>
    <w:rsid w:val="00A3666A"/>
    <w:rsid w:val="00A400F5"/>
    <w:rsid w:val="00A405F9"/>
    <w:rsid w:val="00A43194"/>
    <w:rsid w:val="00A550E6"/>
    <w:rsid w:val="00A62E2F"/>
    <w:rsid w:val="00A6783D"/>
    <w:rsid w:val="00A85198"/>
    <w:rsid w:val="00A91C1B"/>
    <w:rsid w:val="00A926E4"/>
    <w:rsid w:val="00A9618D"/>
    <w:rsid w:val="00AA73FB"/>
    <w:rsid w:val="00AB5610"/>
    <w:rsid w:val="00AC4D18"/>
    <w:rsid w:val="00AC5D8E"/>
    <w:rsid w:val="00AD7126"/>
    <w:rsid w:val="00AE79F2"/>
    <w:rsid w:val="00B005BA"/>
    <w:rsid w:val="00B04F33"/>
    <w:rsid w:val="00B10E91"/>
    <w:rsid w:val="00B140CB"/>
    <w:rsid w:val="00B16BCD"/>
    <w:rsid w:val="00B47805"/>
    <w:rsid w:val="00B50BA9"/>
    <w:rsid w:val="00B51209"/>
    <w:rsid w:val="00B523AB"/>
    <w:rsid w:val="00B6671C"/>
    <w:rsid w:val="00B67B35"/>
    <w:rsid w:val="00B72EF2"/>
    <w:rsid w:val="00B81C58"/>
    <w:rsid w:val="00B92904"/>
    <w:rsid w:val="00B95FEE"/>
    <w:rsid w:val="00BA2D2A"/>
    <w:rsid w:val="00BA4B5E"/>
    <w:rsid w:val="00BB5BFD"/>
    <w:rsid w:val="00BC1D8C"/>
    <w:rsid w:val="00BD7DE6"/>
    <w:rsid w:val="00BE20B2"/>
    <w:rsid w:val="00BE5DB8"/>
    <w:rsid w:val="00BE5F22"/>
    <w:rsid w:val="00BE6D25"/>
    <w:rsid w:val="00C0255A"/>
    <w:rsid w:val="00C045E4"/>
    <w:rsid w:val="00C16744"/>
    <w:rsid w:val="00C24A34"/>
    <w:rsid w:val="00C4662E"/>
    <w:rsid w:val="00C63A6A"/>
    <w:rsid w:val="00C7014C"/>
    <w:rsid w:val="00C71DE5"/>
    <w:rsid w:val="00C75CD9"/>
    <w:rsid w:val="00C8472A"/>
    <w:rsid w:val="00CA412C"/>
    <w:rsid w:val="00CB0854"/>
    <w:rsid w:val="00CB2917"/>
    <w:rsid w:val="00CB5F7D"/>
    <w:rsid w:val="00CB679D"/>
    <w:rsid w:val="00CC2855"/>
    <w:rsid w:val="00CC3875"/>
    <w:rsid w:val="00CE6448"/>
    <w:rsid w:val="00CF4343"/>
    <w:rsid w:val="00D01AFA"/>
    <w:rsid w:val="00D16715"/>
    <w:rsid w:val="00D2015C"/>
    <w:rsid w:val="00D2060C"/>
    <w:rsid w:val="00D21F86"/>
    <w:rsid w:val="00D35418"/>
    <w:rsid w:val="00D41156"/>
    <w:rsid w:val="00D420CF"/>
    <w:rsid w:val="00D436BA"/>
    <w:rsid w:val="00D5025F"/>
    <w:rsid w:val="00D961FF"/>
    <w:rsid w:val="00DB6C89"/>
    <w:rsid w:val="00DD61A3"/>
    <w:rsid w:val="00E06AF6"/>
    <w:rsid w:val="00E10783"/>
    <w:rsid w:val="00E10E3D"/>
    <w:rsid w:val="00E140FF"/>
    <w:rsid w:val="00E1695B"/>
    <w:rsid w:val="00E17C7B"/>
    <w:rsid w:val="00E263C0"/>
    <w:rsid w:val="00E3132C"/>
    <w:rsid w:val="00E336CD"/>
    <w:rsid w:val="00E3613D"/>
    <w:rsid w:val="00E40B24"/>
    <w:rsid w:val="00E579F1"/>
    <w:rsid w:val="00E60CD7"/>
    <w:rsid w:val="00E60EB2"/>
    <w:rsid w:val="00E716D9"/>
    <w:rsid w:val="00E82471"/>
    <w:rsid w:val="00E86F63"/>
    <w:rsid w:val="00E914A2"/>
    <w:rsid w:val="00E91AD9"/>
    <w:rsid w:val="00E95DF3"/>
    <w:rsid w:val="00EA3CC2"/>
    <w:rsid w:val="00EC0390"/>
    <w:rsid w:val="00EC0DEA"/>
    <w:rsid w:val="00EC4A1C"/>
    <w:rsid w:val="00EE1F72"/>
    <w:rsid w:val="00EE5D74"/>
    <w:rsid w:val="00EF52C7"/>
    <w:rsid w:val="00F01A26"/>
    <w:rsid w:val="00F01D36"/>
    <w:rsid w:val="00F10C13"/>
    <w:rsid w:val="00F24942"/>
    <w:rsid w:val="00F30A51"/>
    <w:rsid w:val="00F34C43"/>
    <w:rsid w:val="00F41EAA"/>
    <w:rsid w:val="00F43061"/>
    <w:rsid w:val="00F506A0"/>
    <w:rsid w:val="00F63FF6"/>
    <w:rsid w:val="00F710B7"/>
    <w:rsid w:val="00F728B5"/>
    <w:rsid w:val="00F7564E"/>
    <w:rsid w:val="00F82DA7"/>
    <w:rsid w:val="00F83556"/>
    <w:rsid w:val="00F930FC"/>
    <w:rsid w:val="00F93CA8"/>
    <w:rsid w:val="00FB1FBE"/>
    <w:rsid w:val="00FB20FA"/>
    <w:rsid w:val="00FC185E"/>
    <w:rsid w:val="00FC7999"/>
    <w:rsid w:val="00FD789B"/>
    <w:rsid w:val="00FE3E98"/>
    <w:rsid w:val="00FE73A4"/>
    <w:rsid w:val="00FF25D7"/>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FootnoteText">
    <w:name w:val="footnote text"/>
    <w:basedOn w:val="Normal"/>
    <w:link w:val="FootnoteTextChar"/>
    <w:semiHidden/>
    <w:rsid w:val="00F34C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4C4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34C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FootnoteText">
    <w:name w:val="footnote text"/>
    <w:basedOn w:val="Normal"/>
    <w:link w:val="FootnoteTextChar"/>
    <w:semiHidden/>
    <w:rsid w:val="00F34C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4C4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34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4983-D7C8-4336-B14D-D4DBBDC5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12340</Words>
  <Characters>70339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2017-01-30T11:55:00Z</dcterms:created>
  <dcterms:modified xsi:type="dcterms:W3CDTF">2017-01-30T11:55:00Z</dcterms:modified>
</cp:coreProperties>
</file>