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B3" w:rsidRPr="002919C5" w:rsidRDefault="00F842D7" w:rsidP="00F842D7">
      <w:pPr>
        <w:spacing w:after="0"/>
        <w:jc w:val="center"/>
        <w:rPr>
          <w:rFonts w:ascii="Times New Roman" w:hAnsi="Times New Roman" w:cs="Times New Roman"/>
          <w:b/>
          <w:sz w:val="24"/>
          <w:szCs w:val="24"/>
        </w:rPr>
      </w:pPr>
      <w:bookmarkStart w:id="0" w:name="_GoBack"/>
      <w:bookmarkEnd w:id="0"/>
      <w:r w:rsidRPr="002919C5">
        <w:rPr>
          <w:rFonts w:ascii="Times New Roman" w:hAnsi="Times New Roman" w:cs="Times New Roman"/>
          <w:b/>
          <w:sz w:val="24"/>
          <w:szCs w:val="24"/>
        </w:rPr>
        <w:t>THE REPUBLIC OF UGANDA</w:t>
      </w:r>
    </w:p>
    <w:p w:rsidR="00F842D7" w:rsidRPr="002919C5" w:rsidRDefault="00F842D7" w:rsidP="00F842D7">
      <w:pPr>
        <w:spacing w:after="0"/>
        <w:jc w:val="center"/>
        <w:rPr>
          <w:rFonts w:ascii="Times New Roman" w:hAnsi="Times New Roman" w:cs="Times New Roman"/>
          <w:b/>
          <w:sz w:val="24"/>
          <w:szCs w:val="24"/>
        </w:rPr>
      </w:pPr>
      <w:r w:rsidRPr="002919C5">
        <w:rPr>
          <w:rFonts w:ascii="Times New Roman" w:hAnsi="Times New Roman" w:cs="Times New Roman"/>
          <w:b/>
          <w:sz w:val="24"/>
          <w:szCs w:val="24"/>
        </w:rPr>
        <w:t>IN THE HIGH COURT OF UGANDA AT KAMPALA</w:t>
      </w:r>
    </w:p>
    <w:p w:rsidR="00F842D7" w:rsidRPr="002919C5" w:rsidRDefault="00701A02" w:rsidP="00F842D7">
      <w:pPr>
        <w:spacing w:after="0"/>
        <w:jc w:val="center"/>
        <w:rPr>
          <w:rFonts w:ascii="Times New Roman" w:hAnsi="Times New Roman" w:cs="Times New Roman"/>
          <w:b/>
          <w:sz w:val="24"/>
          <w:szCs w:val="24"/>
        </w:rPr>
      </w:pPr>
      <w:r w:rsidRPr="002919C5">
        <w:rPr>
          <w:rFonts w:ascii="Times New Roman" w:hAnsi="Times New Roman" w:cs="Times New Roman"/>
          <w:b/>
          <w:sz w:val="24"/>
          <w:szCs w:val="24"/>
        </w:rPr>
        <w:t>[COMMERCIAL DIVISION]</w:t>
      </w:r>
    </w:p>
    <w:p w:rsidR="00F842D7" w:rsidRPr="002919C5" w:rsidRDefault="00F842D7" w:rsidP="00F842D7">
      <w:pPr>
        <w:jc w:val="center"/>
        <w:rPr>
          <w:rFonts w:ascii="Times New Roman" w:hAnsi="Times New Roman" w:cs="Times New Roman"/>
          <w:b/>
          <w:sz w:val="24"/>
          <w:szCs w:val="24"/>
        </w:rPr>
      </w:pPr>
      <w:r w:rsidRPr="002919C5">
        <w:rPr>
          <w:rFonts w:ascii="Times New Roman" w:hAnsi="Times New Roman" w:cs="Times New Roman"/>
          <w:b/>
          <w:sz w:val="24"/>
          <w:szCs w:val="24"/>
        </w:rPr>
        <w:t>CIVIL SUIT N</w:t>
      </w:r>
      <w:r w:rsidR="00FF4384" w:rsidRPr="002919C5">
        <w:rPr>
          <w:rFonts w:ascii="Times New Roman" w:hAnsi="Times New Roman" w:cs="Times New Roman"/>
          <w:b/>
          <w:sz w:val="24"/>
          <w:szCs w:val="24"/>
        </w:rPr>
        <w:t>o</w:t>
      </w:r>
      <w:r w:rsidRPr="002919C5">
        <w:rPr>
          <w:rFonts w:ascii="Times New Roman" w:hAnsi="Times New Roman" w:cs="Times New Roman"/>
          <w:b/>
          <w:sz w:val="24"/>
          <w:szCs w:val="24"/>
        </w:rPr>
        <w:t>.</w:t>
      </w:r>
      <w:r w:rsidR="00FF4384" w:rsidRPr="002919C5">
        <w:rPr>
          <w:rFonts w:ascii="Times New Roman" w:hAnsi="Times New Roman" w:cs="Times New Roman"/>
          <w:b/>
          <w:sz w:val="24"/>
          <w:szCs w:val="24"/>
        </w:rPr>
        <w:t xml:space="preserve"> </w:t>
      </w:r>
      <w:r w:rsidRPr="002919C5">
        <w:rPr>
          <w:rFonts w:ascii="Times New Roman" w:hAnsi="Times New Roman" w:cs="Times New Roman"/>
          <w:b/>
          <w:sz w:val="24"/>
          <w:szCs w:val="24"/>
        </w:rPr>
        <w:t>270 OF 2011</w:t>
      </w:r>
    </w:p>
    <w:p w:rsidR="00F842D7" w:rsidRPr="002919C5" w:rsidRDefault="00F842D7">
      <w:pPr>
        <w:rPr>
          <w:rFonts w:ascii="Times New Roman" w:hAnsi="Times New Roman" w:cs="Times New Roman"/>
          <w:b/>
          <w:sz w:val="24"/>
          <w:szCs w:val="24"/>
        </w:rPr>
      </w:pPr>
      <w:r w:rsidRPr="002919C5">
        <w:rPr>
          <w:rFonts w:ascii="Times New Roman" w:hAnsi="Times New Roman" w:cs="Times New Roman"/>
          <w:b/>
          <w:sz w:val="24"/>
          <w:szCs w:val="24"/>
        </w:rPr>
        <w:t>AAR HEALH SERVICES (U</w:t>
      </w:r>
      <w:r w:rsidR="00404D03" w:rsidRPr="002919C5">
        <w:rPr>
          <w:rFonts w:ascii="Times New Roman" w:hAnsi="Times New Roman" w:cs="Times New Roman"/>
          <w:b/>
          <w:sz w:val="24"/>
          <w:szCs w:val="24"/>
        </w:rPr>
        <w:t xml:space="preserve">) </w:t>
      </w:r>
      <w:proofErr w:type="gramStart"/>
      <w:r w:rsidR="00404D03" w:rsidRPr="002919C5">
        <w:rPr>
          <w:rFonts w:ascii="Times New Roman" w:hAnsi="Times New Roman" w:cs="Times New Roman"/>
          <w:b/>
          <w:sz w:val="24"/>
          <w:szCs w:val="24"/>
        </w:rPr>
        <w:t>LIMITED  :</w:t>
      </w:r>
      <w:proofErr w:type="gramEnd"/>
      <w:r w:rsidR="00404D03" w:rsidRPr="002919C5">
        <w:rPr>
          <w:rFonts w:ascii="Times New Roman" w:hAnsi="Times New Roman" w:cs="Times New Roman"/>
          <w:b/>
          <w:sz w:val="24"/>
          <w:szCs w:val="24"/>
        </w:rPr>
        <w:t>::::::::::</w:t>
      </w:r>
      <w:r w:rsidR="00464158" w:rsidRPr="002919C5">
        <w:rPr>
          <w:rFonts w:ascii="Times New Roman" w:hAnsi="Times New Roman" w:cs="Times New Roman"/>
          <w:b/>
          <w:sz w:val="24"/>
          <w:szCs w:val="24"/>
        </w:rPr>
        <w:t>::::::::::::::::</w:t>
      </w:r>
      <w:r w:rsidR="00404D03" w:rsidRPr="002919C5">
        <w:rPr>
          <w:rFonts w:ascii="Times New Roman" w:hAnsi="Times New Roman" w:cs="Times New Roman"/>
          <w:b/>
          <w:sz w:val="24"/>
          <w:szCs w:val="24"/>
        </w:rPr>
        <w:t>:::::::::</w:t>
      </w:r>
      <w:r w:rsidRPr="002919C5">
        <w:rPr>
          <w:rFonts w:ascii="Times New Roman" w:hAnsi="Times New Roman" w:cs="Times New Roman"/>
          <w:b/>
          <w:sz w:val="24"/>
          <w:szCs w:val="24"/>
        </w:rPr>
        <w:t xml:space="preserve">    PLAINTIFF</w:t>
      </w:r>
    </w:p>
    <w:p w:rsidR="00F842D7" w:rsidRPr="002919C5" w:rsidRDefault="00F842D7" w:rsidP="00F842D7">
      <w:pPr>
        <w:jc w:val="center"/>
        <w:rPr>
          <w:rFonts w:ascii="Times New Roman" w:hAnsi="Times New Roman" w:cs="Times New Roman"/>
          <w:b/>
          <w:sz w:val="24"/>
          <w:szCs w:val="24"/>
        </w:rPr>
      </w:pPr>
      <w:r w:rsidRPr="002919C5">
        <w:rPr>
          <w:rFonts w:ascii="Times New Roman" w:hAnsi="Times New Roman" w:cs="Times New Roman"/>
          <w:b/>
          <w:sz w:val="24"/>
          <w:szCs w:val="24"/>
        </w:rPr>
        <w:t>VERSUS</w:t>
      </w:r>
    </w:p>
    <w:p w:rsidR="00F842D7" w:rsidRPr="002919C5" w:rsidRDefault="00953A91">
      <w:pPr>
        <w:rPr>
          <w:rFonts w:ascii="Times New Roman" w:hAnsi="Times New Roman" w:cs="Times New Roman"/>
          <w:b/>
          <w:sz w:val="24"/>
          <w:szCs w:val="24"/>
        </w:rPr>
      </w:pPr>
      <w:r w:rsidRPr="002919C5">
        <w:rPr>
          <w:rFonts w:ascii="Times New Roman" w:hAnsi="Times New Roman" w:cs="Times New Roman"/>
          <w:b/>
          <w:sz w:val="24"/>
          <w:szCs w:val="24"/>
        </w:rPr>
        <w:t xml:space="preserve">UGANDA REVENUE </w:t>
      </w:r>
      <w:proofErr w:type="gramStart"/>
      <w:r w:rsidRPr="002919C5">
        <w:rPr>
          <w:rFonts w:ascii="Times New Roman" w:hAnsi="Times New Roman" w:cs="Times New Roman"/>
          <w:b/>
          <w:sz w:val="24"/>
          <w:szCs w:val="24"/>
        </w:rPr>
        <w:t>AUTH</w:t>
      </w:r>
      <w:r w:rsidR="00F842D7" w:rsidRPr="002919C5">
        <w:rPr>
          <w:rFonts w:ascii="Times New Roman" w:hAnsi="Times New Roman" w:cs="Times New Roman"/>
          <w:b/>
          <w:sz w:val="24"/>
          <w:szCs w:val="24"/>
        </w:rPr>
        <w:t>ORITY        ::::::::::::::::::::</w:t>
      </w:r>
      <w:r w:rsidR="00464158" w:rsidRPr="002919C5">
        <w:rPr>
          <w:rFonts w:ascii="Times New Roman" w:hAnsi="Times New Roman" w:cs="Times New Roman"/>
          <w:b/>
          <w:sz w:val="24"/>
          <w:szCs w:val="24"/>
        </w:rPr>
        <w:t>::::::::::::::</w:t>
      </w:r>
      <w:r w:rsidR="00F842D7" w:rsidRPr="002919C5">
        <w:rPr>
          <w:rFonts w:ascii="Times New Roman" w:hAnsi="Times New Roman" w:cs="Times New Roman"/>
          <w:b/>
          <w:sz w:val="24"/>
          <w:szCs w:val="24"/>
        </w:rPr>
        <w:t>:</w:t>
      </w:r>
      <w:proofErr w:type="gramEnd"/>
      <w:r w:rsidR="00F842D7" w:rsidRPr="002919C5">
        <w:rPr>
          <w:rFonts w:ascii="Times New Roman" w:hAnsi="Times New Roman" w:cs="Times New Roman"/>
          <w:b/>
          <w:sz w:val="24"/>
          <w:szCs w:val="24"/>
        </w:rPr>
        <w:t xml:space="preserve">    DEFENDANT</w:t>
      </w:r>
    </w:p>
    <w:p w:rsidR="00F842D7" w:rsidRPr="002919C5" w:rsidRDefault="00F842D7" w:rsidP="00464158">
      <w:pPr>
        <w:jc w:val="center"/>
        <w:rPr>
          <w:rFonts w:ascii="Times New Roman" w:hAnsi="Times New Roman" w:cs="Times New Roman"/>
          <w:b/>
          <w:sz w:val="24"/>
          <w:szCs w:val="24"/>
        </w:rPr>
      </w:pPr>
      <w:r w:rsidRPr="002919C5">
        <w:rPr>
          <w:rFonts w:ascii="Times New Roman" w:hAnsi="Times New Roman" w:cs="Times New Roman"/>
          <w:b/>
          <w:sz w:val="24"/>
          <w:szCs w:val="24"/>
        </w:rPr>
        <w:t xml:space="preserve">BEFORE: HON. </w:t>
      </w:r>
      <w:r w:rsidR="002A62F5" w:rsidRPr="002919C5">
        <w:rPr>
          <w:rFonts w:ascii="Times New Roman" w:hAnsi="Times New Roman" w:cs="Times New Roman"/>
          <w:b/>
          <w:sz w:val="24"/>
          <w:szCs w:val="24"/>
        </w:rPr>
        <w:t xml:space="preserve">MR. </w:t>
      </w:r>
      <w:r w:rsidRPr="002919C5">
        <w:rPr>
          <w:rFonts w:ascii="Times New Roman" w:hAnsi="Times New Roman" w:cs="Times New Roman"/>
          <w:b/>
          <w:sz w:val="24"/>
          <w:szCs w:val="24"/>
        </w:rPr>
        <w:t>JUSTICE B. KAINAMURA</w:t>
      </w:r>
    </w:p>
    <w:p w:rsidR="00F842D7" w:rsidRPr="002919C5" w:rsidRDefault="00F842D7" w:rsidP="00F842D7">
      <w:pPr>
        <w:jc w:val="center"/>
        <w:rPr>
          <w:rFonts w:ascii="Times New Roman" w:hAnsi="Times New Roman" w:cs="Times New Roman"/>
          <w:b/>
          <w:sz w:val="24"/>
          <w:szCs w:val="24"/>
        </w:rPr>
      </w:pPr>
      <w:r w:rsidRPr="002919C5">
        <w:rPr>
          <w:rFonts w:ascii="Times New Roman" w:hAnsi="Times New Roman" w:cs="Times New Roman"/>
          <w:b/>
          <w:sz w:val="24"/>
          <w:szCs w:val="24"/>
        </w:rPr>
        <w:t>JUDGMENT</w:t>
      </w:r>
    </w:p>
    <w:p w:rsidR="0018738C" w:rsidRPr="002919C5" w:rsidRDefault="00DC4F2C"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On 17</w:t>
      </w:r>
      <w:r w:rsidRPr="002919C5">
        <w:rPr>
          <w:rFonts w:ascii="Times New Roman" w:hAnsi="Times New Roman" w:cs="Times New Roman"/>
          <w:sz w:val="24"/>
          <w:szCs w:val="24"/>
          <w:vertAlign w:val="superscript"/>
        </w:rPr>
        <w:t>th</w:t>
      </w:r>
      <w:r w:rsidRPr="002919C5">
        <w:rPr>
          <w:rFonts w:ascii="Times New Roman" w:hAnsi="Times New Roman" w:cs="Times New Roman"/>
          <w:sz w:val="24"/>
          <w:szCs w:val="24"/>
        </w:rPr>
        <w:t xml:space="preserve"> November, 2008, the plaintiff entered into a management services contract with African Management Services Company (AMSCO) where Mark </w:t>
      </w:r>
      <w:proofErr w:type="spellStart"/>
      <w:r w:rsidRPr="002919C5">
        <w:rPr>
          <w:rFonts w:ascii="Times New Roman" w:hAnsi="Times New Roman" w:cs="Times New Roman"/>
          <w:sz w:val="24"/>
          <w:szCs w:val="24"/>
        </w:rPr>
        <w:t>Abwao</w:t>
      </w:r>
      <w:proofErr w:type="spellEnd"/>
      <w:r w:rsidRPr="002919C5">
        <w:rPr>
          <w:rFonts w:ascii="Times New Roman" w:hAnsi="Times New Roman" w:cs="Times New Roman"/>
          <w:sz w:val="24"/>
          <w:szCs w:val="24"/>
        </w:rPr>
        <w:t xml:space="preserve">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who was seconded by AMSCO would provide management services to the</w:t>
      </w:r>
      <w:r w:rsidR="00B8600B" w:rsidRPr="002919C5">
        <w:rPr>
          <w:rFonts w:ascii="Times New Roman" w:hAnsi="Times New Roman" w:cs="Times New Roman"/>
          <w:sz w:val="24"/>
          <w:szCs w:val="24"/>
        </w:rPr>
        <w:t xml:space="preserve"> plaintiff, and the plaintiff had the obligation of paying US$ 82,500 payable in monthly installments of US$ 6,875 to AMSCO</w:t>
      </w:r>
      <w:r w:rsidR="009B4829" w:rsidRPr="002919C5">
        <w:rPr>
          <w:rFonts w:ascii="Times New Roman" w:hAnsi="Times New Roman" w:cs="Times New Roman"/>
          <w:sz w:val="24"/>
          <w:szCs w:val="24"/>
        </w:rPr>
        <w:t>.</w:t>
      </w:r>
      <w:r w:rsidRPr="002919C5">
        <w:rPr>
          <w:rFonts w:ascii="Times New Roman" w:hAnsi="Times New Roman" w:cs="Times New Roman"/>
          <w:sz w:val="24"/>
          <w:szCs w:val="24"/>
        </w:rPr>
        <w:t xml:space="preserve"> </w:t>
      </w:r>
      <w:r w:rsidR="009B4829" w:rsidRPr="002919C5">
        <w:rPr>
          <w:rFonts w:ascii="Times New Roman" w:hAnsi="Times New Roman" w:cs="Times New Roman"/>
          <w:sz w:val="24"/>
          <w:szCs w:val="24"/>
        </w:rPr>
        <w:t xml:space="preserve">The contract / engagement between </w:t>
      </w:r>
      <w:r w:rsidR="002A1CBB" w:rsidRPr="002919C5">
        <w:rPr>
          <w:rFonts w:ascii="Times New Roman" w:hAnsi="Times New Roman" w:cs="Times New Roman"/>
          <w:sz w:val="24"/>
          <w:szCs w:val="24"/>
        </w:rPr>
        <w:t xml:space="preserve">Mark </w:t>
      </w:r>
      <w:proofErr w:type="spellStart"/>
      <w:r w:rsidR="002A1CBB" w:rsidRPr="002919C5">
        <w:rPr>
          <w:rFonts w:ascii="Times New Roman" w:hAnsi="Times New Roman" w:cs="Times New Roman"/>
          <w:sz w:val="24"/>
          <w:szCs w:val="24"/>
        </w:rPr>
        <w:t>Achola</w:t>
      </w:r>
      <w:proofErr w:type="spellEnd"/>
      <w:r w:rsidR="009B4829" w:rsidRPr="002919C5">
        <w:rPr>
          <w:rFonts w:ascii="Times New Roman" w:hAnsi="Times New Roman" w:cs="Times New Roman"/>
          <w:sz w:val="24"/>
          <w:szCs w:val="24"/>
        </w:rPr>
        <w:t xml:space="preserve"> and AMSCO provided for basic terms which were to be read together with the Standard Terms of Engagement of Technical Experts (Standard Terms). The contract was </w:t>
      </w:r>
      <w:r w:rsidR="002A1CBB" w:rsidRPr="002919C5">
        <w:rPr>
          <w:rFonts w:ascii="Times New Roman" w:hAnsi="Times New Roman" w:cs="Times New Roman"/>
          <w:sz w:val="24"/>
          <w:szCs w:val="24"/>
        </w:rPr>
        <w:t xml:space="preserve">for </w:t>
      </w:r>
      <w:r w:rsidR="009B4829" w:rsidRPr="002919C5">
        <w:rPr>
          <w:rFonts w:ascii="Times New Roman" w:hAnsi="Times New Roman" w:cs="Times New Roman"/>
          <w:sz w:val="24"/>
          <w:szCs w:val="24"/>
        </w:rPr>
        <w:t>a period from 1</w:t>
      </w:r>
      <w:r w:rsidR="009B4829" w:rsidRPr="002919C5">
        <w:rPr>
          <w:rFonts w:ascii="Times New Roman" w:hAnsi="Times New Roman" w:cs="Times New Roman"/>
          <w:sz w:val="24"/>
          <w:szCs w:val="24"/>
          <w:vertAlign w:val="superscript"/>
        </w:rPr>
        <w:t>st</w:t>
      </w:r>
      <w:r w:rsidR="009B4829" w:rsidRPr="002919C5">
        <w:rPr>
          <w:rFonts w:ascii="Times New Roman" w:hAnsi="Times New Roman" w:cs="Times New Roman"/>
          <w:sz w:val="24"/>
          <w:szCs w:val="24"/>
        </w:rPr>
        <w:t xml:space="preserve"> November, 2008, to 31</w:t>
      </w:r>
      <w:r w:rsidR="009B4829" w:rsidRPr="002919C5">
        <w:rPr>
          <w:rFonts w:ascii="Times New Roman" w:hAnsi="Times New Roman" w:cs="Times New Roman"/>
          <w:sz w:val="24"/>
          <w:szCs w:val="24"/>
          <w:vertAlign w:val="superscript"/>
        </w:rPr>
        <w:t>st</w:t>
      </w:r>
      <w:r w:rsidR="009B4829" w:rsidRPr="002919C5">
        <w:rPr>
          <w:rFonts w:ascii="Times New Roman" w:hAnsi="Times New Roman" w:cs="Times New Roman"/>
          <w:sz w:val="24"/>
          <w:szCs w:val="24"/>
        </w:rPr>
        <w:t xml:space="preserve"> October, 2011, or such other period as would be agreed between the parties. </w:t>
      </w:r>
    </w:p>
    <w:p w:rsidR="00EF7079" w:rsidRPr="002919C5" w:rsidRDefault="0018738C"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On 27</w:t>
      </w:r>
      <w:r w:rsidRPr="002919C5">
        <w:rPr>
          <w:rFonts w:ascii="Times New Roman" w:hAnsi="Times New Roman" w:cs="Times New Roman"/>
          <w:sz w:val="24"/>
          <w:szCs w:val="24"/>
          <w:vertAlign w:val="superscript"/>
        </w:rPr>
        <w:t>th</w:t>
      </w:r>
      <w:r w:rsidRPr="002919C5">
        <w:rPr>
          <w:rFonts w:ascii="Times New Roman" w:hAnsi="Times New Roman" w:cs="Times New Roman"/>
          <w:sz w:val="24"/>
          <w:szCs w:val="24"/>
        </w:rPr>
        <w:t xml:space="preserve"> June, 2010, to 14</w:t>
      </w:r>
      <w:r w:rsidRPr="002919C5">
        <w:rPr>
          <w:rFonts w:ascii="Times New Roman" w:hAnsi="Times New Roman" w:cs="Times New Roman"/>
          <w:sz w:val="24"/>
          <w:szCs w:val="24"/>
          <w:vertAlign w:val="superscript"/>
        </w:rPr>
        <w:t>th</w:t>
      </w:r>
      <w:r w:rsidR="00BA364E" w:rsidRPr="002919C5">
        <w:rPr>
          <w:rFonts w:ascii="Times New Roman" w:hAnsi="Times New Roman" w:cs="Times New Roman"/>
          <w:sz w:val="24"/>
          <w:szCs w:val="24"/>
        </w:rPr>
        <w:t xml:space="preserve"> July</w:t>
      </w:r>
      <w:proofErr w:type="gramStart"/>
      <w:r w:rsidR="00BA364E" w:rsidRPr="002919C5">
        <w:rPr>
          <w:rFonts w:ascii="Times New Roman" w:hAnsi="Times New Roman" w:cs="Times New Roman"/>
          <w:sz w:val="24"/>
          <w:szCs w:val="24"/>
        </w:rPr>
        <w:t>,2010</w:t>
      </w:r>
      <w:proofErr w:type="gramEnd"/>
      <w:r w:rsidR="00BA364E" w:rsidRPr="002919C5">
        <w:rPr>
          <w:rFonts w:ascii="Times New Roman" w:hAnsi="Times New Roman" w:cs="Times New Roman"/>
          <w:sz w:val="24"/>
          <w:szCs w:val="24"/>
        </w:rPr>
        <w:t>, the defendant carried out an audit with the plaintiff to ascertain the plaintiff’s tax compliance in respect of Pay as You Earn (PAYE) for the period between January, 2005, to December, 2009</w:t>
      </w:r>
      <w:r w:rsidR="002A1CBB" w:rsidRPr="002919C5">
        <w:rPr>
          <w:rFonts w:ascii="Times New Roman" w:hAnsi="Times New Roman" w:cs="Times New Roman"/>
          <w:sz w:val="24"/>
          <w:szCs w:val="24"/>
        </w:rPr>
        <w:t xml:space="preserve"> for its employees</w:t>
      </w:r>
      <w:r w:rsidR="00BA364E" w:rsidRPr="002919C5">
        <w:rPr>
          <w:rFonts w:ascii="Times New Roman" w:hAnsi="Times New Roman" w:cs="Times New Roman"/>
          <w:sz w:val="24"/>
          <w:szCs w:val="24"/>
        </w:rPr>
        <w:t xml:space="preserve">. By the above audit, the defendant discovered that apparently, the plaintiff was not deducting the PAYE from the earnings of Mark </w:t>
      </w:r>
      <w:proofErr w:type="spellStart"/>
      <w:r w:rsidR="00BA364E" w:rsidRPr="002919C5">
        <w:rPr>
          <w:rFonts w:ascii="Times New Roman" w:hAnsi="Times New Roman" w:cs="Times New Roman"/>
          <w:sz w:val="24"/>
          <w:szCs w:val="24"/>
        </w:rPr>
        <w:t>Abwao</w:t>
      </w:r>
      <w:proofErr w:type="spellEnd"/>
      <w:r w:rsidR="00BA364E" w:rsidRPr="002919C5">
        <w:rPr>
          <w:rFonts w:ascii="Times New Roman" w:hAnsi="Times New Roman" w:cs="Times New Roman"/>
          <w:sz w:val="24"/>
          <w:szCs w:val="24"/>
        </w:rPr>
        <w:t xml:space="preserve"> </w:t>
      </w:r>
      <w:proofErr w:type="spellStart"/>
      <w:r w:rsidR="00BA364E" w:rsidRPr="002919C5">
        <w:rPr>
          <w:rFonts w:ascii="Times New Roman" w:hAnsi="Times New Roman" w:cs="Times New Roman"/>
          <w:sz w:val="24"/>
          <w:szCs w:val="24"/>
        </w:rPr>
        <w:t>Achola</w:t>
      </w:r>
      <w:proofErr w:type="spellEnd"/>
      <w:r w:rsidR="002A1CBB" w:rsidRPr="002919C5">
        <w:rPr>
          <w:rFonts w:ascii="Times New Roman" w:hAnsi="Times New Roman" w:cs="Times New Roman"/>
          <w:sz w:val="24"/>
          <w:szCs w:val="24"/>
        </w:rPr>
        <w:t>, who was then the plaintiff’s General M</w:t>
      </w:r>
      <w:r w:rsidR="00BA364E" w:rsidRPr="002919C5">
        <w:rPr>
          <w:rFonts w:ascii="Times New Roman" w:hAnsi="Times New Roman" w:cs="Times New Roman"/>
          <w:sz w:val="24"/>
          <w:szCs w:val="24"/>
        </w:rPr>
        <w:t>anager.</w:t>
      </w:r>
      <w:r w:rsidR="00EF7079" w:rsidRPr="002919C5">
        <w:rPr>
          <w:rFonts w:ascii="Times New Roman" w:hAnsi="Times New Roman" w:cs="Times New Roman"/>
          <w:sz w:val="24"/>
          <w:szCs w:val="24"/>
        </w:rPr>
        <w:t xml:space="preserve"> The audit further revealed that Mark </w:t>
      </w:r>
      <w:proofErr w:type="spellStart"/>
      <w:r w:rsidR="00EF7079" w:rsidRPr="002919C5">
        <w:rPr>
          <w:rFonts w:ascii="Times New Roman" w:hAnsi="Times New Roman" w:cs="Times New Roman"/>
          <w:sz w:val="24"/>
          <w:szCs w:val="24"/>
        </w:rPr>
        <w:t>Abwao</w:t>
      </w:r>
      <w:proofErr w:type="spellEnd"/>
      <w:r w:rsidR="00EF7079" w:rsidRPr="002919C5">
        <w:rPr>
          <w:rFonts w:ascii="Times New Roman" w:hAnsi="Times New Roman" w:cs="Times New Roman"/>
          <w:sz w:val="24"/>
          <w:szCs w:val="24"/>
        </w:rPr>
        <w:t xml:space="preserve"> </w:t>
      </w:r>
      <w:proofErr w:type="spellStart"/>
      <w:r w:rsidR="00EF7079" w:rsidRPr="002919C5">
        <w:rPr>
          <w:rFonts w:ascii="Times New Roman" w:hAnsi="Times New Roman" w:cs="Times New Roman"/>
          <w:sz w:val="24"/>
          <w:szCs w:val="24"/>
        </w:rPr>
        <w:t>Achola</w:t>
      </w:r>
      <w:proofErr w:type="spellEnd"/>
      <w:r w:rsidR="00EF7079" w:rsidRPr="002919C5">
        <w:rPr>
          <w:rFonts w:ascii="Times New Roman" w:hAnsi="Times New Roman" w:cs="Times New Roman"/>
          <w:sz w:val="24"/>
          <w:szCs w:val="24"/>
        </w:rPr>
        <w:t xml:space="preserve"> had been seconded to the plaintiff by AMSCO vide </w:t>
      </w:r>
      <w:r w:rsidR="00806311" w:rsidRPr="002919C5">
        <w:rPr>
          <w:rFonts w:ascii="Times New Roman" w:hAnsi="Times New Roman" w:cs="Times New Roman"/>
          <w:sz w:val="24"/>
          <w:szCs w:val="24"/>
        </w:rPr>
        <w:t xml:space="preserve">Management Agreement </w:t>
      </w:r>
      <w:r w:rsidR="00EF7079" w:rsidRPr="002919C5">
        <w:rPr>
          <w:rFonts w:ascii="Times New Roman" w:hAnsi="Times New Roman" w:cs="Times New Roman"/>
          <w:sz w:val="24"/>
          <w:szCs w:val="24"/>
        </w:rPr>
        <w:t>dated 17</w:t>
      </w:r>
      <w:r w:rsidR="00EF7079" w:rsidRPr="002919C5">
        <w:rPr>
          <w:rFonts w:ascii="Times New Roman" w:hAnsi="Times New Roman" w:cs="Times New Roman"/>
          <w:sz w:val="24"/>
          <w:szCs w:val="24"/>
          <w:vertAlign w:val="superscript"/>
        </w:rPr>
        <w:t>th</w:t>
      </w:r>
      <w:r w:rsidR="00EF7079" w:rsidRPr="002919C5">
        <w:rPr>
          <w:rFonts w:ascii="Times New Roman" w:hAnsi="Times New Roman" w:cs="Times New Roman"/>
          <w:sz w:val="24"/>
          <w:szCs w:val="24"/>
        </w:rPr>
        <w:t xml:space="preserve"> November, 2008, and further that the individual tax payable by him for the year of income 2008/2009 was </w:t>
      </w:r>
      <w:r w:rsidR="00D616A5" w:rsidRPr="002919C5">
        <w:rPr>
          <w:rFonts w:ascii="Times New Roman" w:hAnsi="Times New Roman" w:cs="Times New Roman"/>
          <w:sz w:val="24"/>
          <w:szCs w:val="24"/>
        </w:rPr>
        <w:t xml:space="preserve">                   </w:t>
      </w:r>
      <w:r w:rsidR="00EF7079" w:rsidRPr="002919C5">
        <w:rPr>
          <w:rFonts w:ascii="Times New Roman" w:hAnsi="Times New Roman" w:cs="Times New Roman"/>
          <w:sz w:val="24"/>
          <w:szCs w:val="24"/>
        </w:rPr>
        <w:t xml:space="preserve">UGX 33,680,600/= and for the year of income 2009/2010, the individual tax payable was UGX 50,149,623/=. </w:t>
      </w:r>
    </w:p>
    <w:p w:rsidR="002B7AA4" w:rsidRPr="002919C5" w:rsidRDefault="005D37CE"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On the 22</w:t>
      </w:r>
      <w:r w:rsidRPr="002919C5">
        <w:rPr>
          <w:rFonts w:ascii="Times New Roman" w:hAnsi="Times New Roman" w:cs="Times New Roman"/>
          <w:sz w:val="24"/>
          <w:szCs w:val="24"/>
          <w:vertAlign w:val="superscript"/>
        </w:rPr>
        <w:t>nd</w:t>
      </w:r>
      <w:r w:rsidRPr="002919C5">
        <w:rPr>
          <w:rFonts w:ascii="Times New Roman" w:hAnsi="Times New Roman" w:cs="Times New Roman"/>
          <w:sz w:val="24"/>
          <w:szCs w:val="24"/>
        </w:rPr>
        <w:t xml:space="preserve"> October, 2010, t</w:t>
      </w:r>
      <w:r w:rsidR="00EF7079" w:rsidRPr="002919C5">
        <w:rPr>
          <w:rFonts w:ascii="Times New Roman" w:hAnsi="Times New Roman" w:cs="Times New Roman"/>
          <w:sz w:val="24"/>
          <w:szCs w:val="24"/>
        </w:rPr>
        <w:t xml:space="preserve">he defendant issued two separate assessments to the said Mark </w:t>
      </w:r>
      <w:proofErr w:type="spellStart"/>
      <w:r w:rsidR="00EF7079" w:rsidRPr="002919C5">
        <w:rPr>
          <w:rFonts w:ascii="Times New Roman" w:hAnsi="Times New Roman" w:cs="Times New Roman"/>
          <w:sz w:val="24"/>
          <w:szCs w:val="24"/>
        </w:rPr>
        <w:t>Abwao</w:t>
      </w:r>
      <w:proofErr w:type="spellEnd"/>
      <w:r w:rsidR="00EF7079" w:rsidRPr="002919C5">
        <w:rPr>
          <w:rFonts w:ascii="Times New Roman" w:hAnsi="Times New Roman" w:cs="Times New Roman"/>
          <w:sz w:val="24"/>
          <w:szCs w:val="24"/>
        </w:rPr>
        <w:t xml:space="preserve"> </w:t>
      </w:r>
      <w:proofErr w:type="spellStart"/>
      <w:r w:rsidR="00EF7079"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totaling to UGX 83,830,223/=, and he was served with the same.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requested the defendant to halt the collection of the accrued taxes for the reason that he wanted to confirm </w:t>
      </w:r>
      <w:r w:rsidRPr="002919C5">
        <w:rPr>
          <w:rFonts w:ascii="Times New Roman" w:hAnsi="Times New Roman" w:cs="Times New Roman"/>
          <w:sz w:val="24"/>
          <w:szCs w:val="24"/>
        </w:rPr>
        <w:lastRenderedPageBreak/>
        <w:t xml:space="preserve">his tax exemption from Ministry of Finance Planning and Economic Development. The defendant wrote a letter to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reminding him to clear the tax liability which had accumulated to UGX </w:t>
      </w:r>
      <w:r w:rsidR="002B7AA4" w:rsidRPr="002919C5">
        <w:rPr>
          <w:rFonts w:ascii="Times New Roman" w:hAnsi="Times New Roman" w:cs="Times New Roman"/>
          <w:sz w:val="24"/>
          <w:szCs w:val="24"/>
        </w:rPr>
        <w:t xml:space="preserve">97,243,059/= </w:t>
      </w:r>
      <w:r w:rsidR="002A1CBB" w:rsidRPr="002919C5">
        <w:rPr>
          <w:rFonts w:ascii="Times New Roman" w:hAnsi="Times New Roman" w:cs="Times New Roman"/>
          <w:sz w:val="24"/>
          <w:szCs w:val="24"/>
        </w:rPr>
        <w:t>and</w:t>
      </w:r>
      <w:r w:rsidR="002B7AA4" w:rsidRPr="002919C5">
        <w:rPr>
          <w:rFonts w:ascii="Times New Roman" w:hAnsi="Times New Roman" w:cs="Times New Roman"/>
          <w:sz w:val="24"/>
          <w:szCs w:val="24"/>
        </w:rPr>
        <w:t xml:space="preserve"> was due by the 25</w:t>
      </w:r>
      <w:r w:rsidR="002B7AA4" w:rsidRPr="002919C5">
        <w:rPr>
          <w:rFonts w:ascii="Times New Roman" w:hAnsi="Times New Roman" w:cs="Times New Roman"/>
          <w:sz w:val="24"/>
          <w:szCs w:val="24"/>
          <w:vertAlign w:val="superscript"/>
        </w:rPr>
        <w:t>th</w:t>
      </w:r>
      <w:r w:rsidR="002B7AA4" w:rsidRPr="002919C5">
        <w:rPr>
          <w:rFonts w:ascii="Times New Roman" w:hAnsi="Times New Roman" w:cs="Times New Roman"/>
          <w:sz w:val="24"/>
          <w:szCs w:val="24"/>
        </w:rPr>
        <w:t xml:space="preserve"> May, 2011; apparently Mark </w:t>
      </w:r>
      <w:proofErr w:type="spellStart"/>
      <w:r w:rsidR="002B7AA4" w:rsidRPr="002919C5">
        <w:rPr>
          <w:rFonts w:ascii="Times New Roman" w:hAnsi="Times New Roman" w:cs="Times New Roman"/>
          <w:sz w:val="24"/>
          <w:szCs w:val="24"/>
        </w:rPr>
        <w:t>Achola</w:t>
      </w:r>
      <w:proofErr w:type="spellEnd"/>
      <w:r w:rsidR="002B7AA4" w:rsidRPr="002919C5">
        <w:rPr>
          <w:rFonts w:ascii="Times New Roman" w:hAnsi="Times New Roman" w:cs="Times New Roman"/>
          <w:sz w:val="24"/>
          <w:szCs w:val="24"/>
        </w:rPr>
        <w:t xml:space="preserve"> did not clear/pay the said tax liability assessed. </w:t>
      </w:r>
    </w:p>
    <w:p w:rsidR="002B7AA4" w:rsidRPr="002919C5" w:rsidRDefault="002B7AA4"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By</w:t>
      </w:r>
      <w:r w:rsidR="002A1CBB" w:rsidRPr="002919C5">
        <w:rPr>
          <w:rFonts w:ascii="Times New Roman" w:hAnsi="Times New Roman" w:cs="Times New Roman"/>
          <w:sz w:val="24"/>
          <w:szCs w:val="24"/>
        </w:rPr>
        <w:t xml:space="preserve"> Third Party</w:t>
      </w:r>
      <w:r w:rsidRPr="002919C5">
        <w:rPr>
          <w:rFonts w:ascii="Times New Roman" w:hAnsi="Times New Roman" w:cs="Times New Roman"/>
          <w:sz w:val="24"/>
          <w:szCs w:val="24"/>
        </w:rPr>
        <w:t xml:space="preserve"> Agency Notice</w:t>
      </w:r>
      <w:r w:rsidR="002A1CBB" w:rsidRPr="002919C5">
        <w:rPr>
          <w:rFonts w:ascii="Times New Roman" w:hAnsi="Times New Roman" w:cs="Times New Roman"/>
          <w:sz w:val="24"/>
          <w:szCs w:val="24"/>
        </w:rPr>
        <w:t xml:space="preserve">, the defendant </w:t>
      </w:r>
      <w:r w:rsidRPr="002919C5">
        <w:rPr>
          <w:rFonts w:ascii="Times New Roman" w:hAnsi="Times New Roman" w:cs="Times New Roman"/>
          <w:sz w:val="24"/>
          <w:szCs w:val="24"/>
        </w:rPr>
        <w:t xml:space="preserve">appointed the plaintiff as the collection agent for the taxes due and payable by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but the plaintiff did </w:t>
      </w:r>
      <w:r w:rsidR="002A1CBB" w:rsidRPr="002919C5">
        <w:rPr>
          <w:rFonts w:ascii="Times New Roman" w:hAnsi="Times New Roman" w:cs="Times New Roman"/>
          <w:sz w:val="24"/>
          <w:szCs w:val="24"/>
        </w:rPr>
        <w:t>not heed the notice. On the 30</w:t>
      </w:r>
      <w:r w:rsidR="002A1CBB" w:rsidRPr="002919C5">
        <w:rPr>
          <w:rFonts w:ascii="Times New Roman" w:hAnsi="Times New Roman" w:cs="Times New Roman"/>
          <w:sz w:val="24"/>
          <w:szCs w:val="24"/>
          <w:vertAlign w:val="superscript"/>
        </w:rPr>
        <w:t>th</w:t>
      </w:r>
      <w:r w:rsidRPr="002919C5">
        <w:rPr>
          <w:rFonts w:ascii="Times New Roman" w:hAnsi="Times New Roman" w:cs="Times New Roman"/>
          <w:sz w:val="24"/>
          <w:szCs w:val="24"/>
        </w:rPr>
        <w:t xml:space="preserve"> July, 2011, the plaintiff requested the defendant to halt the collection of the taxes on the ground that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was not the plaintiff’s employee. The defendant then shifted the tax liability of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to the plaintiff</w:t>
      </w:r>
      <w:r w:rsidR="002A1CBB" w:rsidRPr="002919C5">
        <w:rPr>
          <w:rFonts w:ascii="Times New Roman" w:hAnsi="Times New Roman" w:cs="Times New Roman"/>
          <w:sz w:val="24"/>
          <w:szCs w:val="24"/>
        </w:rPr>
        <w:t xml:space="preserve">. </w:t>
      </w:r>
      <w:r w:rsidRPr="002919C5">
        <w:rPr>
          <w:rFonts w:ascii="Times New Roman" w:hAnsi="Times New Roman" w:cs="Times New Roman"/>
          <w:sz w:val="24"/>
          <w:szCs w:val="24"/>
        </w:rPr>
        <w:t>On the 25</w:t>
      </w:r>
      <w:r w:rsidRPr="002919C5">
        <w:rPr>
          <w:rFonts w:ascii="Times New Roman" w:hAnsi="Times New Roman" w:cs="Times New Roman"/>
          <w:sz w:val="24"/>
          <w:szCs w:val="24"/>
          <w:vertAlign w:val="superscript"/>
        </w:rPr>
        <w:t>th</w:t>
      </w:r>
      <w:r w:rsidRPr="002919C5">
        <w:rPr>
          <w:rFonts w:ascii="Times New Roman" w:hAnsi="Times New Roman" w:cs="Times New Roman"/>
          <w:sz w:val="24"/>
          <w:szCs w:val="24"/>
        </w:rPr>
        <w:t xml:space="preserve"> July, 2011, the defendant appointed Standard Chartered Bank (U) Ltd, who were the plaintiff’s Bankers, as collection agent to collect UGX 100,596,268/= from the plaintiff. </w:t>
      </w:r>
    </w:p>
    <w:p w:rsidR="00A26A96" w:rsidRPr="002919C5" w:rsidRDefault="002B7AA4"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The plaintiff subsequently sued the defendant objecting</w:t>
      </w:r>
      <w:r w:rsidR="002A1CBB" w:rsidRPr="002919C5">
        <w:rPr>
          <w:rFonts w:ascii="Times New Roman" w:hAnsi="Times New Roman" w:cs="Times New Roman"/>
          <w:sz w:val="24"/>
          <w:szCs w:val="24"/>
        </w:rPr>
        <w:t xml:space="preserve"> the</w:t>
      </w:r>
      <w:r w:rsidRPr="002919C5">
        <w:rPr>
          <w:rFonts w:ascii="Times New Roman" w:hAnsi="Times New Roman" w:cs="Times New Roman"/>
          <w:sz w:val="24"/>
          <w:szCs w:val="24"/>
        </w:rPr>
        <w:t xml:space="preserve"> tax assessment made by the defendant </w:t>
      </w:r>
      <w:r w:rsidR="00A26A96" w:rsidRPr="002919C5">
        <w:rPr>
          <w:rFonts w:ascii="Times New Roman" w:hAnsi="Times New Roman" w:cs="Times New Roman"/>
          <w:sz w:val="24"/>
          <w:szCs w:val="24"/>
        </w:rPr>
        <w:t xml:space="preserve">on grounds that the appointment of the plaintiff as collection agent of Mark </w:t>
      </w:r>
      <w:proofErr w:type="spellStart"/>
      <w:r w:rsidR="00A26A96" w:rsidRPr="002919C5">
        <w:rPr>
          <w:rFonts w:ascii="Times New Roman" w:hAnsi="Times New Roman" w:cs="Times New Roman"/>
          <w:sz w:val="24"/>
          <w:szCs w:val="24"/>
        </w:rPr>
        <w:t>Achola</w:t>
      </w:r>
      <w:proofErr w:type="spellEnd"/>
      <w:r w:rsidR="00A26A96" w:rsidRPr="002919C5">
        <w:rPr>
          <w:rFonts w:ascii="Times New Roman" w:hAnsi="Times New Roman" w:cs="Times New Roman"/>
          <w:sz w:val="24"/>
          <w:szCs w:val="24"/>
        </w:rPr>
        <w:t xml:space="preserve"> was in disregard of the fact that the plaintiff was not Mark </w:t>
      </w:r>
      <w:proofErr w:type="spellStart"/>
      <w:r w:rsidR="00A26A96" w:rsidRPr="002919C5">
        <w:rPr>
          <w:rFonts w:ascii="Times New Roman" w:hAnsi="Times New Roman" w:cs="Times New Roman"/>
          <w:sz w:val="24"/>
          <w:szCs w:val="24"/>
        </w:rPr>
        <w:t>Achola’s</w:t>
      </w:r>
      <w:proofErr w:type="spellEnd"/>
      <w:r w:rsidR="00A26A96" w:rsidRPr="002919C5">
        <w:rPr>
          <w:rFonts w:ascii="Times New Roman" w:hAnsi="Times New Roman" w:cs="Times New Roman"/>
          <w:sz w:val="24"/>
          <w:szCs w:val="24"/>
        </w:rPr>
        <w:t xml:space="preserve"> employer and that the defendant’s refusal to grant t</w:t>
      </w:r>
      <w:r w:rsidR="002A1CBB" w:rsidRPr="002919C5">
        <w:rPr>
          <w:rFonts w:ascii="Times New Roman" w:hAnsi="Times New Roman" w:cs="Times New Roman"/>
          <w:sz w:val="24"/>
          <w:szCs w:val="24"/>
        </w:rPr>
        <w:t>he plaintiff’s</w:t>
      </w:r>
      <w:r w:rsidR="00A26A96" w:rsidRPr="002919C5">
        <w:rPr>
          <w:rFonts w:ascii="Times New Roman" w:hAnsi="Times New Roman" w:cs="Times New Roman"/>
          <w:sz w:val="24"/>
          <w:szCs w:val="24"/>
        </w:rPr>
        <w:t xml:space="preserve"> application for a Tax Clearance Certificate on grounds that the plaintiff had failed to account for Mark </w:t>
      </w:r>
      <w:proofErr w:type="spellStart"/>
      <w:r w:rsidR="00A26A96" w:rsidRPr="002919C5">
        <w:rPr>
          <w:rFonts w:ascii="Times New Roman" w:hAnsi="Times New Roman" w:cs="Times New Roman"/>
          <w:sz w:val="24"/>
          <w:szCs w:val="24"/>
        </w:rPr>
        <w:t>Achola’a</w:t>
      </w:r>
      <w:proofErr w:type="spellEnd"/>
      <w:r w:rsidR="00A26A96" w:rsidRPr="002919C5">
        <w:rPr>
          <w:rFonts w:ascii="Times New Roman" w:hAnsi="Times New Roman" w:cs="Times New Roman"/>
          <w:sz w:val="24"/>
          <w:szCs w:val="24"/>
        </w:rPr>
        <w:t xml:space="preserve"> PAYE was illegal.</w:t>
      </w:r>
    </w:p>
    <w:p w:rsidR="004872E9" w:rsidRPr="002919C5" w:rsidRDefault="00A26A96"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On the other hand, the </w:t>
      </w:r>
      <w:r w:rsidR="002A1CBB" w:rsidRPr="002919C5">
        <w:rPr>
          <w:rFonts w:ascii="Times New Roman" w:hAnsi="Times New Roman" w:cs="Times New Roman"/>
          <w:sz w:val="24"/>
          <w:szCs w:val="24"/>
        </w:rPr>
        <w:t>defendant filed a written statement</w:t>
      </w:r>
      <w:r w:rsidRPr="002919C5">
        <w:rPr>
          <w:rFonts w:ascii="Times New Roman" w:hAnsi="Times New Roman" w:cs="Times New Roman"/>
          <w:sz w:val="24"/>
          <w:szCs w:val="24"/>
        </w:rPr>
        <w:t xml:space="preserve"> of </w:t>
      </w:r>
      <w:proofErr w:type="spellStart"/>
      <w:r w:rsidRPr="002919C5">
        <w:rPr>
          <w:rFonts w:ascii="Times New Roman" w:hAnsi="Times New Roman" w:cs="Times New Roman"/>
          <w:sz w:val="24"/>
          <w:szCs w:val="24"/>
        </w:rPr>
        <w:t>defence</w:t>
      </w:r>
      <w:proofErr w:type="spellEnd"/>
      <w:r w:rsidRPr="002919C5">
        <w:rPr>
          <w:rFonts w:ascii="Times New Roman" w:hAnsi="Times New Roman" w:cs="Times New Roman"/>
          <w:sz w:val="24"/>
          <w:szCs w:val="24"/>
        </w:rPr>
        <w:t xml:space="preserve"> and contended that </w:t>
      </w:r>
      <w:r w:rsidR="004872E9" w:rsidRPr="002919C5">
        <w:rPr>
          <w:rFonts w:ascii="Times New Roman" w:hAnsi="Times New Roman" w:cs="Times New Roman"/>
          <w:sz w:val="24"/>
          <w:szCs w:val="24"/>
        </w:rPr>
        <w:t xml:space="preserve">the plaintiff held and continues to hold </w:t>
      </w:r>
      <w:r w:rsidR="003D1C1E" w:rsidRPr="002919C5">
        <w:rPr>
          <w:rFonts w:ascii="Times New Roman" w:hAnsi="Times New Roman" w:cs="Times New Roman"/>
          <w:sz w:val="24"/>
          <w:szCs w:val="24"/>
        </w:rPr>
        <w:t xml:space="preserve">money on account of Mark </w:t>
      </w:r>
      <w:proofErr w:type="spellStart"/>
      <w:r w:rsidR="003D1C1E" w:rsidRPr="002919C5">
        <w:rPr>
          <w:rFonts w:ascii="Times New Roman" w:hAnsi="Times New Roman" w:cs="Times New Roman"/>
          <w:sz w:val="24"/>
          <w:szCs w:val="24"/>
        </w:rPr>
        <w:t>Achola</w:t>
      </w:r>
      <w:proofErr w:type="spellEnd"/>
      <w:r w:rsidR="004872E9" w:rsidRPr="002919C5">
        <w:rPr>
          <w:rFonts w:ascii="Times New Roman" w:hAnsi="Times New Roman" w:cs="Times New Roman"/>
          <w:sz w:val="24"/>
          <w:szCs w:val="24"/>
        </w:rPr>
        <w:t xml:space="preserve"> and also </w:t>
      </w:r>
      <w:proofErr w:type="spellStart"/>
      <w:r w:rsidR="004872E9" w:rsidRPr="002919C5">
        <w:rPr>
          <w:rFonts w:ascii="Times New Roman" w:hAnsi="Times New Roman" w:cs="Times New Roman"/>
          <w:sz w:val="24"/>
          <w:szCs w:val="24"/>
        </w:rPr>
        <w:t>hold’s</w:t>
      </w:r>
      <w:proofErr w:type="spellEnd"/>
      <w:r w:rsidR="004872E9" w:rsidRPr="002919C5">
        <w:rPr>
          <w:rFonts w:ascii="Times New Roman" w:hAnsi="Times New Roman" w:cs="Times New Roman"/>
          <w:sz w:val="24"/>
          <w:szCs w:val="24"/>
        </w:rPr>
        <w:t xml:space="preserve"> money on account of</w:t>
      </w:r>
      <w:r w:rsidR="00847E14" w:rsidRPr="002919C5">
        <w:rPr>
          <w:rFonts w:ascii="Times New Roman" w:hAnsi="Times New Roman" w:cs="Times New Roman"/>
          <w:sz w:val="24"/>
          <w:szCs w:val="24"/>
        </w:rPr>
        <w:t xml:space="preserve"> AMSCO for payment to Mark </w:t>
      </w:r>
      <w:proofErr w:type="spellStart"/>
      <w:r w:rsidR="00847E14" w:rsidRPr="002919C5">
        <w:rPr>
          <w:rFonts w:ascii="Times New Roman" w:hAnsi="Times New Roman" w:cs="Times New Roman"/>
          <w:sz w:val="24"/>
          <w:szCs w:val="24"/>
        </w:rPr>
        <w:t>Achola</w:t>
      </w:r>
      <w:proofErr w:type="spellEnd"/>
      <w:r w:rsidR="004872E9" w:rsidRPr="002919C5">
        <w:rPr>
          <w:rFonts w:ascii="Times New Roman" w:hAnsi="Times New Roman" w:cs="Times New Roman"/>
          <w:sz w:val="24"/>
          <w:szCs w:val="24"/>
        </w:rPr>
        <w:t xml:space="preserve">. Further, that the defendant properly shifted liability to pay the tax to the plaintiff and that the plaintiff was not entitled to any of the remedies sought. </w:t>
      </w:r>
    </w:p>
    <w:p w:rsidR="004872E9" w:rsidRPr="002919C5" w:rsidRDefault="004872E9"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At the scheduling conference, the following issues were agreed upon for determination:</w:t>
      </w:r>
    </w:p>
    <w:p w:rsidR="004872E9" w:rsidRPr="002919C5" w:rsidRDefault="004872E9" w:rsidP="00A7253D">
      <w:pPr>
        <w:pStyle w:val="ListParagraph"/>
        <w:numPr>
          <w:ilvl w:val="0"/>
          <w:numId w:val="1"/>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t xml:space="preserve">Whether Mark </w:t>
      </w:r>
      <w:proofErr w:type="spellStart"/>
      <w:r w:rsidRPr="002919C5">
        <w:rPr>
          <w:rFonts w:ascii="Times New Roman" w:hAnsi="Times New Roman" w:cs="Times New Roman"/>
          <w:i/>
          <w:sz w:val="24"/>
          <w:szCs w:val="24"/>
        </w:rPr>
        <w:t>Abwao</w:t>
      </w:r>
      <w:proofErr w:type="spellEnd"/>
      <w:r w:rsidRPr="002919C5">
        <w:rPr>
          <w:rFonts w:ascii="Times New Roman" w:hAnsi="Times New Roman" w:cs="Times New Roman"/>
          <w:i/>
          <w:sz w:val="24"/>
          <w:szCs w:val="24"/>
        </w:rPr>
        <w:t xml:space="preserve"> </w:t>
      </w:r>
      <w:proofErr w:type="spellStart"/>
      <w:r w:rsidRPr="002919C5">
        <w:rPr>
          <w:rFonts w:ascii="Times New Roman" w:hAnsi="Times New Roman" w:cs="Times New Roman"/>
          <w:i/>
          <w:sz w:val="24"/>
          <w:szCs w:val="24"/>
        </w:rPr>
        <w:t>Achola</w:t>
      </w:r>
      <w:proofErr w:type="spellEnd"/>
      <w:r w:rsidRPr="002919C5">
        <w:rPr>
          <w:rFonts w:ascii="Times New Roman" w:hAnsi="Times New Roman" w:cs="Times New Roman"/>
          <w:i/>
          <w:sz w:val="24"/>
          <w:szCs w:val="24"/>
        </w:rPr>
        <w:t xml:space="preserve"> is liable to pay income tax in Uganda.</w:t>
      </w:r>
    </w:p>
    <w:p w:rsidR="004872E9" w:rsidRPr="002919C5" w:rsidRDefault="004872E9" w:rsidP="00A7253D">
      <w:pPr>
        <w:pStyle w:val="ListParagraph"/>
        <w:numPr>
          <w:ilvl w:val="0"/>
          <w:numId w:val="1"/>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t xml:space="preserve">Whether the plaintiff is liable in the circumstances for the tax obligations if any of Mark </w:t>
      </w:r>
      <w:proofErr w:type="spellStart"/>
      <w:r w:rsidRPr="002919C5">
        <w:rPr>
          <w:rFonts w:ascii="Times New Roman" w:hAnsi="Times New Roman" w:cs="Times New Roman"/>
          <w:i/>
          <w:sz w:val="24"/>
          <w:szCs w:val="24"/>
        </w:rPr>
        <w:t>Abwao</w:t>
      </w:r>
      <w:proofErr w:type="spellEnd"/>
      <w:r w:rsidRPr="002919C5">
        <w:rPr>
          <w:rFonts w:ascii="Times New Roman" w:hAnsi="Times New Roman" w:cs="Times New Roman"/>
          <w:i/>
          <w:sz w:val="24"/>
          <w:szCs w:val="24"/>
        </w:rPr>
        <w:t xml:space="preserve"> </w:t>
      </w:r>
      <w:proofErr w:type="spellStart"/>
      <w:r w:rsidRPr="002919C5">
        <w:rPr>
          <w:rFonts w:ascii="Times New Roman" w:hAnsi="Times New Roman" w:cs="Times New Roman"/>
          <w:i/>
          <w:sz w:val="24"/>
          <w:szCs w:val="24"/>
        </w:rPr>
        <w:t>Achola</w:t>
      </w:r>
      <w:proofErr w:type="spellEnd"/>
      <w:r w:rsidRPr="002919C5">
        <w:rPr>
          <w:rFonts w:ascii="Times New Roman" w:hAnsi="Times New Roman" w:cs="Times New Roman"/>
          <w:i/>
          <w:sz w:val="24"/>
          <w:szCs w:val="24"/>
        </w:rPr>
        <w:t>.</w:t>
      </w:r>
    </w:p>
    <w:p w:rsidR="00127267" w:rsidRPr="002919C5" w:rsidRDefault="004872E9" w:rsidP="00A7253D">
      <w:pPr>
        <w:pStyle w:val="ListParagraph"/>
        <w:numPr>
          <w:ilvl w:val="0"/>
          <w:numId w:val="1"/>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t xml:space="preserve">Whether the defendant’s refusal to grant the plaintiff a Tax Clearance Certificate is </w:t>
      </w:r>
      <w:r w:rsidR="00127267" w:rsidRPr="002919C5">
        <w:rPr>
          <w:rFonts w:ascii="Times New Roman" w:hAnsi="Times New Roman" w:cs="Times New Roman"/>
          <w:i/>
          <w:sz w:val="24"/>
          <w:szCs w:val="24"/>
        </w:rPr>
        <w:t>proper and lawful in the circumstances.</w:t>
      </w:r>
    </w:p>
    <w:p w:rsidR="00127267" w:rsidRPr="002919C5" w:rsidRDefault="00127267" w:rsidP="00A7253D">
      <w:pPr>
        <w:pStyle w:val="ListParagraph"/>
        <w:numPr>
          <w:ilvl w:val="0"/>
          <w:numId w:val="1"/>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t>Whether the plaintiff is liable to pay the Withholding Tax and Value Added Tax assessed upon it in relation to management fees paid to AMSCO.</w:t>
      </w:r>
    </w:p>
    <w:p w:rsidR="00127267" w:rsidRPr="002919C5" w:rsidRDefault="00127267" w:rsidP="00A7253D">
      <w:pPr>
        <w:pStyle w:val="ListParagraph"/>
        <w:numPr>
          <w:ilvl w:val="0"/>
          <w:numId w:val="1"/>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lastRenderedPageBreak/>
        <w:t xml:space="preserve">What remedies are available to the </w:t>
      </w:r>
      <w:proofErr w:type="gramStart"/>
      <w:r w:rsidRPr="002919C5">
        <w:rPr>
          <w:rFonts w:ascii="Times New Roman" w:hAnsi="Times New Roman" w:cs="Times New Roman"/>
          <w:i/>
          <w:sz w:val="24"/>
          <w:szCs w:val="24"/>
        </w:rPr>
        <w:t>parties.</w:t>
      </w:r>
      <w:proofErr w:type="gramEnd"/>
      <w:r w:rsidRPr="002919C5">
        <w:rPr>
          <w:rFonts w:ascii="Times New Roman" w:hAnsi="Times New Roman" w:cs="Times New Roman"/>
          <w:i/>
          <w:sz w:val="24"/>
          <w:szCs w:val="24"/>
        </w:rPr>
        <w:t xml:space="preserve"> </w:t>
      </w:r>
    </w:p>
    <w:p w:rsidR="00127267" w:rsidRPr="002919C5" w:rsidRDefault="0012726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At the hearing, the plaintiff was represented by Mr. Noah </w:t>
      </w:r>
      <w:proofErr w:type="spellStart"/>
      <w:r w:rsidRPr="002919C5">
        <w:rPr>
          <w:rFonts w:ascii="Times New Roman" w:hAnsi="Times New Roman" w:cs="Times New Roman"/>
          <w:sz w:val="24"/>
          <w:szCs w:val="24"/>
        </w:rPr>
        <w:t>Mwesigwa</w:t>
      </w:r>
      <w:proofErr w:type="spellEnd"/>
      <w:r w:rsidRPr="002919C5">
        <w:rPr>
          <w:rFonts w:ascii="Times New Roman" w:hAnsi="Times New Roman" w:cs="Times New Roman"/>
          <w:sz w:val="24"/>
          <w:szCs w:val="24"/>
        </w:rPr>
        <w:t xml:space="preserve"> and Mr. Innocent </w:t>
      </w:r>
      <w:proofErr w:type="spellStart"/>
      <w:r w:rsidRPr="002919C5">
        <w:rPr>
          <w:rFonts w:ascii="Times New Roman" w:hAnsi="Times New Roman" w:cs="Times New Roman"/>
          <w:sz w:val="24"/>
          <w:szCs w:val="24"/>
        </w:rPr>
        <w:t>Kihika</w:t>
      </w:r>
      <w:proofErr w:type="spellEnd"/>
      <w:r w:rsidRPr="002919C5">
        <w:rPr>
          <w:rFonts w:ascii="Times New Roman" w:hAnsi="Times New Roman" w:cs="Times New Roman"/>
          <w:sz w:val="24"/>
          <w:szCs w:val="24"/>
        </w:rPr>
        <w:t xml:space="preserve"> and the defendant was represented by Mr. Bernard </w:t>
      </w:r>
      <w:proofErr w:type="spellStart"/>
      <w:r w:rsidRPr="002919C5">
        <w:rPr>
          <w:rFonts w:ascii="Times New Roman" w:hAnsi="Times New Roman" w:cs="Times New Roman"/>
          <w:sz w:val="24"/>
          <w:szCs w:val="24"/>
        </w:rPr>
        <w:t>Olok</w:t>
      </w:r>
      <w:proofErr w:type="spellEnd"/>
      <w:r w:rsidRPr="002919C5">
        <w:rPr>
          <w:rFonts w:ascii="Times New Roman" w:hAnsi="Times New Roman" w:cs="Times New Roman"/>
          <w:sz w:val="24"/>
          <w:szCs w:val="24"/>
        </w:rPr>
        <w:t xml:space="preserve">. </w:t>
      </w:r>
    </w:p>
    <w:p w:rsidR="00127267" w:rsidRPr="002919C5" w:rsidRDefault="00127267" w:rsidP="00A7253D">
      <w:pPr>
        <w:spacing w:after="0" w:line="360" w:lineRule="auto"/>
        <w:ind w:left="2160" w:hanging="2160"/>
        <w:jc w:val="both"/>
        <w:rPr>
          <w:rFonts w:ascii="Times New Roman" w:hAnsi="Times New Roman" w:cs="Times New Roman"/>
          <w:b/>
          <w:i/>
          <w:sz w:val="24"/>
          <w:szCs w:val="24"/>
        </w:rPr>
      </w:pPr>
      <w:proofErr w:type="gramStart"/>
      <w:r w:rsidRPr="002919C5">
        <w:rPr>
          <w:rFonts w:ascii="Times New Roman" w:hAnsi="Times New Roman" w:cs="Times New Roman"/>
          <w:b/>
          <w:i/>
          <w:sz w:val="24"/>
          <w:szCs w:val="24"/>
        </w:rPr>
        <w:t>ISSUE 1</w:t>
      </w:r>
      <w:r w:rsidR="00853763" w:rsidRPr="002919C5">
        <w:rPr>
          <w:rFonts w:ascii="Times New Roman" w:hAnsi="Times New Roman" w:cs="Times New Roman"/>
          <w:b/>
          <w:i/>
          <w:sz w:val="24"/>
          <w:szCs w:val="24"/>
        </w:rPr>
        <w:t>:</w:t>
      </w:r>
      <w:r w:rsidR="00853763" w:rsidRPr="002919C5">
        <w:rPr>
          <w:rFonts w:ascii="Times New Roman" w:hAnsi="Times New Roman" w:cs="Times New Roman"/>
          <w:b/>
          <w:i/>
          <w:sz w:val="24"/>
          <w:szCs w:val="24"/>
        </w:rPr>
        <w:tab/>
      </w:r>
      <w:r w:rsidRPr="002919C5">
        <w:rPr>
          <w:rFonts w:ascii="Times New Roman" w:hAnsi="Times New Roman" w:cs="Times New Roman"/>
          <w:b/>
          <w:i/>
          <w:sz w:val="24"/>
          <w:szCs w:val="24"/>
        </w:rPr>
        <w:t xml:space="preserve">Whether Mark </w:t>
      </w:r>
      <w:proofErr w:type="spellStart"/>
      <w:r w:rsidRPr="002919C5">
        <w:rPr>
          <w:rFonts w:ascii="Times New Roman" w:hAnsi="Times New Roman" w:cs="Times New Roman"/>
          <w:b/>
          <w:i/>
          <w:sz w:val="24"/>
          <w:szCs w:val="24"/>
        </w:rPr>
        <w:t>Abwao</w:t>
      </w:r>
      <w:proofErr w:type="spellEnd"/>
      <w:r w:rsidRPr="002919C5">
        <w:rPr>
          <w:rFonts w:ascii="Times New Roman" w:hAnsi="Times New Roman" w:cs="Times New Roman"/>
          <w:b/>
          <w:i/>
          <w:sz w:val="24"/>
          <w:szCs w:val="24"/>
        </w:rPr>
        <w:t xml:space="preserve"> </w:t>
      </w:r>
      <w:proofErr w:type="spellStart"/>
      <w:r w:rsidRPr="002919C5">
        <w:rPr>
          <w:rFonts w:ascii="Times New Roman" w:hAnsi="Times New Roman" w:cs="Times New Roman"/>
          <w:b/>
          <w:i/>
          <w:sz w:val="24"/>
          <w:szCs w:val="24"/>
        </w:rPr>
        <w:t>Achola</w:t>
      </w:r>
      <w:proofErr w:type="spellEnd"/>
      <w:r w:rsidRPr="002919C5">
        <w:rPr>
          <w:rFonts w:ascii="Times New Roman" w:hAnsi="Times New Roman" w:cs="Times New Roman"/>
          <w:b/>
          <w:i/>
          <w:sz w:val="24"/>
          <w:szCs w:val="24"/>
        </w:rPr>
        <w:t xml:space="preserve"> is liable to pay income tax in Uganda.</w:t>
      </w:r>
      <w:proofErr w:type="gramEnd"/>
    </w:p>
    <w:p w:rsidR="0093389A" w:rsidRPr="002919C5" w:rsidRDefault="0038671D"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Kofi </w:t>
      </w:r>
      <w:proofErr w:type="spellStart"/>
      <w:r w:rsidRPr="002919C5">
        <w:rPr>
          <w:rFonts w:ascii="Times New Roman" w:hAnsi="Times New Roman" w:cs="Times New Roman"/>
          <w:sz w:val="24"/>
          <w:szCs w:val="24"/>
        </w:rPr>
        <w:t>Andah</w:t>
      </w:r>
      <w:proofErr w:type="spellEnd"/>
      <w:r w:rsidR="00847E14" w:rsidRPr="002919C5">
        <w:rPr>
          <w:rFonts w:ascii="Times New Roman" w:hAnsi="Times New Roman" w:cs="Times New Roman"/>
          <w:sz w:val="24"/>
          <w:szCs w:val="24"/>
        </w:rPr>
        <w:t xml:space="preserve"> (PW1) testified that he was a m</w:t>
      </w:r>
      <w:r w:rsidRPr="002919C5">
        <w:rPr>
          <w:rFonts w:ascii="Times New Roman" w:hAnsi="Times New Roman" w:cs="Times New Roman"/>
          <w:sz w:val="24"/>
          <w:szCs w:val="24"/>
        </w:rPr>
        <w:t xml:space="preserve">anagement consultant and was the East African Regional Manager with AMSCO. It was his testimony that </w:t>
      </w:r>
      <w:r w:rsidR="00007ED4" w:rsidRPr="002919C5">
        <w:rPr>
          <w:rFonts w:ascii="Times New Roman" w:hAnsi="Times New Roman" w:cs="Times New Roman"/>
          <w:sz w:val="24"/>
          <w:szCs w:val="24"/>
        </w:rPr>
        <w:t>on the 18</w:t>
      </w:r>
      <w:r w:rsidR="00007ED4" w:rsidRPr="002919C5">
        <w:rPr>
          <w:rFonts w:ascii="Times New Roman" w:hAnsi="Times New Roman" w:cs="Times New Roman"/>
          <w:sz w:val="24"/>
          <w:szCs w:val="24"/>
          <w:vertAlign w:val="superscript"/>
        </w:rPr>
        <w:t>th</w:t>
      </w:r>
      <w:r w:rsidR="00007ED4" w:rsidRPr="002919C5">
        <w:rPr>
          <w:rFonts w:ascii="Times New Roman" w:hAnsi="Times New Roman" w:cs="Times New Roman"/>
          <w:sz w:val="24"/>
          <w:szCs w:val="24"/>
        </w:rPr>
        <w:t xml:space="preserve"> June, 2013, the Permanent Secretary of the Mi</w:t>
      </w:r>
      <w:r w:rsidR="00847E14" w:rsidRPr="002919C5">
        <w:rPr>
          <w:rFonts w:ascii="Times New Roman" w:hAnsi="Times New Roman" w:cs="Times New Roman"/>
          <w:sz w:val="24"/>
          <w:szCs w:val="24"/>
        </w:rPr>
        <w:t>nistry of</w:t>
      </w:r>
      <w:r w:rsidR="00007ED4" w:rsidRPr="002919C5">
        <w:rPr>
          <w:rFonts w:ascii="Times New Roman" w:hAnsi="Times New Roman" w:cs="Times New Roman"/>
          <w:sz w:val="24"/>
          <w:szCs w:val="24"/>
        </w:rPr>
        <w:t xml:space="preserve"> Foreign Affairs confirmed to the Ministry of Finance that AMSCO was one of the agencies accorded tax exemption under Annex </w:t>
      </w:r>
      <w:r w:rsidR="00847E14" w:rsidRPr="002919C5">
        <w:rPr>
          <w:rFonts w:ascii="Times New Roman" w:hAnsi="Times New Roman" w:cs="Times New Roman"/>
          <w:sz w:val="24"/>
          <w:szCs w:val="24"/>
        </w:rPr>
        <w:t>XIII of the C</w:t>
      </w:r>
      <w:r w:rsidR="00007ED4" w:rsidRPr="002919C5">
        <w:rPr>
          <w:rFonts w:ascii="Times New Roman" w:hAnsi="Times New Roman" w:cs="Times New Roman"/>
          <w:sz w:val="24"/>
          <w:szCs w:val="24"/>
        </w:rPr>
        <w:t>onvention on the Privileges and Immunities of Specialized Agencies. Further, that in a subsequent letter to the Commissioner General</w:t>
      </w:r>
      <w:r w:rsidR="00847E14" w:rsidRPr="002919C5">
        <w:rPr>
          <w:rFonts w:ascii="Times New Roman" w:hAnsi="Times New Roman" w:cs="Times New Roman"/>
          <w:sz w:val="24"/>
          <w:szCs w:val="24"/>
        </w:rPr>
        <w:t xml:space="preserve"> of Uganda Revenue Authority (defendant</w:t>
      </w:r>
      <w:r w:rsidR="00007ED4" w:rsidRPr="002919C5">
        <w:rPr>
          <w:rFonts w:ascii="Times New Roman" w:hAnsi="Times New Roman" w:cs="Times New Roman"/>
          <w:sz w:val="24"/>
          <w:szCs w:val="24"/>
        </w:rPr>
        <w:t>), dated 22</w:t>
      </w:r>
      <w:r w:rsidR="00007ED4" w:rsidRPr="002919C5">
        <w:rPr>
          <w:rFonts w:ascii="Times New Roman" w:hAnsi="Times New Roman" w:cs="Times New Roman"/>
          <w:sz w:val="24"/>
          <w:szCs w:val="24"/>
          <w:vertAlign w:val="superscript"/>
        </w:rPr>
        <w:t>nd</w:t>
      </w:r>
      <w:r w:rsidR="00007ED4" w:rsidRPr="002919C5">
        <w:rPr>
          <w:rFonts w:ascii="Times New Roman" w:hAnsi="Times New Roman" w:cs="Times New Roman"/>
          <w:sz w:val="24"/>
          <w:szCs w:val="24"/>
        </w:rPr>
        <w:t xml:space="preserve"> July, 2013, the Permanent Secretary of Ministry of Finance changed their position on AMSCO tax status and directed URA to accord AMSCO and all other eligible persons concerned the privileges of tax exemption.</w:t>
      </w:r>
      <w:r w:rsidR="0093389A" w:rsidRPr="002919C5">
        <w:rPr>
          <w:rFonts w:ascii="Times New Roman" w:hAnsi="Times New Roman" w:cs="Times New Roman"/>
          <w:sz w:val="24"/>
          <w:szCs w:val="24"/>
        </w:rPr>
        <w:t xml:space="preserve"> </w:t>
      </w:r>
    </w:p>
    <w:p w:rsidR="00525AB9" w:rsidRPr="002919C5" w:rsidRDefault="0093389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PW2,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testified that in 2008, while under the employment of AMSCO, he was seconded as a technical expert of the Un</w:t>
      </w:r>
      <w:r w:rsidR="00847E14" w:rsidRPr="002919C5">
        <w:rPr>
          <w:rFonts w:ascii="Times New Roman" w:hAnsi="Times New Roman" w:cs="Times New Roman"/>
          <w:sz w:val="24"/>
          <w:szCs w:val="24"/>
        </w:rPr>
        <w:t>ited Nations Development Program</w:t>
      </w:r>
      <w:r w:rsidRPr="002919C5">
        <w:rPr>
          <w:rFonts w:ascii="Times New Roman" w:hAnsi="Times New Roman" w:cs="Times New Roman"/>
          <w:sz w:val="24"/>
          <w:szCs w:val="24"/>
        </w:rPr>
        <w:t xml:space="preserve"> (UNDP), African Training and Management Services (ATMS) project, to AMSCO’s client at the time called AAR Health</w:t>
      </w:r>
      <w:r w:rsidR="00525AB9" w:rsidRPr="002919C5">
        <w:rPr>
          <w:rFonts w:ascii="Times New Roman" w:hAnsi="Times New Roman" w:cs="Times New Roman"/>
          <w:sz w:val="24"/>
          <w:szCs w:val="24"/>
        </w:rPr>
        <w:t xml:space="preserve"> Services (U) Limited (plaintiff herein). His </w:t>
      </w:r>
      <w:proofErr w:type="spellStart"/>
      <w:r w:rsidR="00525AB9" w:rsidRPr="002919C5">
        <w:rPr>
          <w:rFonts w:ascii="Times New Roman" w:hAnsi="Times New Roman" w:cs="Times New Roman"/>
          <w:sz w:val="24"/>
          <w:szCs w:val="24"/>
        </w:rPr>
        <w:t>secondment</w:t>
      </w:r>
      <w:proofErr w:type="spellEnd"/>
      <w:r w:rsidR="00525AB9" w:rsidRPr="002919C5">
        <w:rPr>
          <w:rFonts w:ascii="Times New Roman" w:hAnsi="Times New Roman" w:cs="Times New Roman"/>
          <w:sz w:val="24"/>
          <w:szCs w:val="24"/>
        </w:rPr>
        <w:t xml:space="preserve"> was by letter of engagement dated 9</w:t>
      </w:r>
      <w:r w:rsidR="00525AB9" w:rsidRPr="002919C5">
        <w:rPr>
          <w:rFonts w:ascii="Times New Roman" w:hAnsi="Times New Roman" w:cs="Times New Roman"/>
          <w:sz w:val="24"/>
          <w:szCs w:val="24"/>
          <w:vertAlign w:val="superscript"/>
        </w:rPr>
        <w:t>th</w:t>
      </w:r>
      <w:r w:rsidR="00525AB9" w:rsidRPr="002919C5">
        <w:rPr>
          <w:rFonts w:ascii="Times New Roman" w:hAnsi="Times New Roman" w:cs="Times New Roman"/>
          <w:sz w:val="24"/>
          <w:szCs w:val="24"/>
        </w:rPr>
        <w:t xml:space="preserve"> December, 2008, for a per</w:t>
      </w:r>
      <w:r w:rsidR="00847E14" w:rsidRPr="002919C5">
        <w:rPr>
          <w:rFonts w:ascii="Times New Roman" w:hAnsi="Times New Roman" w:cs="Times New Roman"/>
          <w:sz w:val="24"/>
          <w:szCs w:val="24"/>
        </w:rPr>
        <w:t>iod of three years ending on 31</w:t>
      </w:r>
      <w:r w:rsidR="00847E14" w:rsidRPr="002919C5">
        <w:rPr>
          <w:rFonts w:ascii="Times New Roman" w:hAnsi="Times New Roman" w:cs="Times New Roman"/>
          <w:sz w:val="24"/>
          <w:szCs w:val="24"/>
          <w:vertAlign w:val="superscript"/>
        </w:rPr>
        <w:t>st</w:t>
      </w:r>
      <w:r w:rsidR="00525AB9" w:rsidRPr="002919C5">
        <w:rPr>
          <w:rFonts w:ascii="Times New Roman" w:hAnsi="Times New Roman" w:cs="Times New Roman"/>
          <w:sz w:val="24"/>
          <w:szCs w:val="24"/>
        </w:rPr>
        <w:t xml:space="preserve"> October, 2011, with Standard Terms of Engagement of Technical Experts by AMSCO to client. </w:t>
      </w:r>
    </w:p>
    <w:p w:rsidR="005C779A" w:rsidRPr="002919C5" w:rsidRDefault="00525AB9"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It was PW2’s further testimony that on 6</w:t>
      </w:r>
      <w:r w:rsidRPr="002919C5">
        <w:rPr>
          <w:rFonts w:ascii="Times New Roman" w:hAnsi="Times New Roman" w:cs="Times New Roman"/>
          <w:sz w:val="24"/>
          <w:szCs w:val="24"/>
          <w:vertAlign w:val="superscript"/>
        </w:rPr>
        <w:t>th</w:t>
      </w:r>
      <w:r w:rsidRPr="002919C5">
        <w:rPr>
          <w:rFonts w:ascii="Times New Roman" w:hAnsi="Times New Roman" w:cs="Times New Roman"/>
          <w:sz w:val="24"/>
          <w:szCs w:val="24"/>
        </w:rPr>
        <w:t xml:space="preserve"> September, 2010, the plain</w:t>
      </w:r>
      <w:r w:rsidR="00847E14" w:rsidRPr="002919C5">
        <w:rPr>
          <w:rFonts w:ascii="Times New Roman" w:hAnsi="Times New Roman" w:cs="Times New Roman"/>
          <w:sz w:val="24"/>
          <w:szCs w:val="24"/>
        </w:rPr>
        <w:t>tiff received a letter from URA</w:t>
      </w:r>
      <w:r w:rsidRPr="002919C5">
        <w:rPr>
          <w:rFonts w:ascii="Times New Roman" w:hAnsi="Times New Roman" w:cs="Times New Roman"/>
          <w:sz w:val="24"/>
          <w:szCs w:val="24"/>
        </w:rPr>
        <w:t xml:space="preserve">, addressed to him, for assessment of tax arrears for the periods 2008/2009, and 2009/2010, indicating that terms of engagement of technical experts by AMSCO for </w:t>
      </w:r>
      <w:proofErr w:type="spellStart"/>
      <w:r w:rsidRPr="002919C5">
        <w:rPr>
          <w:rFonts w:ascii="Times New Roman" w:hAnsi="Times New Roman" w:cs="Times New Roman"/>
          <w:sz w:val="24"/>
          <w:szCs w:val="24"/>
        </w:rPr>
        <w:t>secondment</w:t>
      </w:r>
      <w:proofErr w:type="spellEnd"/>
      <w:r w:rsidRPr="002919C5">
        <w:rPr>
          <w:rFonts w:ascii="Times New Roman" w:hAnsi="Times New Roman" w:cs="Times New Roman"/>
          <w:sz w:val="24"/>
          <w:szCs w:val="24"/>
        </w:rPr>
        <w:t xml:space="preserve"> to client companies under ATMS did not include exemption of salaries </w:t>
      </w:r>
      <w:r w:rsidR="005C779A" w:rsidRPr="002919C5">
        <w:rPr>
          <w:rFonts w:ascii="Times New Roman" w:hAnsi="Times New Roman" w:cs="Times New Roman"/>
          <w:sz w:val="24"/>
          <w:szCs w:val="24"/>
        </w:rPr>
        <w:t>and emoluments, and then URA made a PAYE assessment of UGX 83,830,223/= against him. Further, that on 30</w:t>
      </w:r>
      <w:r w:rsidR="005C779A" w:rsidRPr="002919C5">
        <w:rPr>
          <w:rFonts w:ascii="Times New Roman" w:hAnsi="Times New Roman" w:cs="Times New Roman"/>
          <w:sz w:val="24"/>
          <w:szCs w:val="24"/>
          <w:vertAlign w:val="superscript"/>
        </w:rPr>
        <w:t>th</w:t>
      </w:r>
      <w:r w:rsidR="005C779A" w:rsidRPr="002919C5">
        <w:rPr>
          <w:rFonts w:ascii="Times New Roman" w:hAnsi="Times New Roman" w:cs="Times New Roman"/>
          <w:sz w:val="24"/>
          <w:szCs w:val="24"/>
        </w:rPr>
        <w:t xml:space="preserve"> September, 2010, he objected to the assessment by way of a letter requesting URA to halt the collection pending confirmation of his tax exemption from the Ministry of Finance. However, that on 18</w:t>
      </w:r>
      <w:r w:rsidR="005C779A" w:rsidRPr="002919C5">
        <w:rPr>
          <w:rFonts w:ascii="Times New Roman" w:hAnsi="Times New Roman" w:cs="Times New Roman"/>
          <w:sz w:val="24"/>
          <w:szCs w:val="24"/>
          <w:vertAlign w:val="superscript"/>
        </w:rPr>
        <w:t>th</w:t>
      </w:r>
      <w:r w:rsidR="005C779A" w:rsidRPr="002919C5">
        <w:rPr>
          <w:rFonts w:ascii="Times New Roman" w:hAnsi="Times New Roman" w:cs="Times New Roman"/>
          <w:sz w:val="24"/>
          <w:szCs w:val="24"/>
        </w:rPr>
        <w:t xml:space="preserve"> May, 2011, the defendant issued the plaintiff with a revised assessment against him of UGX 97,234,059/= up</w:t>
      </w:r>
      <w:r w:rsidR="00847E14" w:rsidRPr="002919C5">
        <w:rPr>
          <w:rFonts w:ascii="Times New Roman" w:hAnsi="Times New Roman" w:cs="Times New Roman"/>
          <w:sz w:val="24"/>
          <w:szCs w:val="24"/>
        </w:rPr>
        <w:t>o</w:t>
      </w:r>
      <w:r w:rsidR="005C779A" w:rsidRPr="002919C5">
        <w:rPr>
          <w:rFonts w:ascii="Times New Roman" w:hAnsi="Times New Roman" w:cs="Times New Roman"/>
          <w:sz w:val="24"/>
          <w:szCs w:val="24"/>
        </w:rPr>
        <w:t>n adding interest on the initial assessment, and on 26</w:t>
      </w:r>
      <w:r w:rsidR="005C779A" w:rsidRPr="002919C5">
        <w:rPr>
          <w:rFonts w:ascii="Times New Roman" w:hAnsi="Times New Roman" w:cs="Times New Roman"/>
          <w:sz w:val="24"/>
          <w:szCs w:val="24"/>
          <w:vertAlign w:val="superscript"/>
        </w:rPr>
        <w:t>th</w:t>
      </w:r>
      <w:r w:rsidR="005C779A" w:rsidRPr="002919C5">
        <w:rPr>
          <w:rFonts w:ascii="Times New Roman" w:hAnsi="Times New Roman" w:cs="Times New Roman"/>
          <w:sz w:val="24"/>
          <w:szCs w:val="24"/>
        </w:rPr>
        <w:t xml:space="preserve"> May, 2011, the defendant </w:t>
      </w:r>
      <w:r w:rsidR="005C779A" w:rsidRPr="002919C5">
        <w:rPr>
          <w:rFonts w:ascii="Times New Roman" w:hAnsi="Times New Roman" w:cs="Times New Roman"/>
          <w:sz w:val="24"/>
          <w:szCs w:val="24"/>
        </w:rPr>
        <w:lastRenderedPageBreak/>
        <w:t>issued the plaintiff with a Third Party Agency Notice as collection agent demanding the plaintiff to pay the newly assed taxes</w:t>
      </w:r>
      <w:r w:rsidR="00847E14" w:rsidRPr="002919C5">
        <w:rPr>
          <w:rFonts w:ascii="Times New Roman" w:hAnsi="Times New Roman" w:cs="Times New Roman"/>
          <w:sz w:val="24"/>
          <w:szCs w:val="24"/>
        </w:rPr>
        <w:t xml:space="preserve"> on account of Mark </w:t>
      </w:r>
      <w:proofErr w:type="spellStart"/>
      <w:r w:rsidR="00847E14" w:rsidRPr="002919C5">
        <w:rPr>
          <w:rFonts w:ascii="Times New Roman" w:hAnsi="Times New Roman" w:cs="Times New Roman"/>
          <w:sz w:val="24"/>
          <w:szCs w:val="24"/>
        </w:rPr>
        <w:t>Achola</w:t>
      </w:r>
      <w:proofErr w:type="spellEnd"/>
      <w:r w:rsidR="005C779A" w:rsidRPr="002919C5">
        <w:rPr>
          <w:rFonts w:ascii="Times New Roman" w:hAnsi="Times New Roman" w:cs="Times New Roman"/>
          <w:sz w:val="24"/>
          <w:szCs w:val="24"/>
        </w:rPr>
        <w:t>.</w:t>
      </w:r>
    </w:p>
    <w:p w:rsidR="00E2264F" w:rsidRPr="002919C5" w:rsidRDefault="005C779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It was his further testimony that the Permanent Secretary of Ministry of Foreign Affairs confirmed to the Ministry of Finance by way of letter</w:t>
      </w:r>
      <w:r w:rsidR="00C434F9" w:rsidRPr="002919C5">
        <w:rPr>
          <w:rFonts w:ascii="Times New Roman" w:hAnsi="Times New Roman" w:cs="Times New Roman"/>
          <w:sz w:val="24"/>
          <w:szCs w:val="24"/>
        </w:rPr>
        <w:t xml:space="preserve"> that AMSCO falls under the agencies accorded tax exemption. Further, that in a subsequent letter to the Commissioner General of URA dated 22</w:t>
      </w:r>
      <w:r w:rsidR="00C434F9" w:rsidRPr="002919C5">
        <w:rPr>
          <w:rFonts w:ascii="Times New Roman" w:hAnsi="Times New Roman" w:cs="Times New Roman"/>
          <w:sz w:val="24"/>
          <w:szCs w:val="24"/>
          <w:vertAlign w:val="superscript"/>
        </w:rPr>
        <w:t>nd</w:t>
      </w:r>
      <w:r w:rsidR="00C434F9" w:rsidRPr="002919C5">
        <w:rPr>
          <w:rFonts w:ascii="Times New Roman" w:hAnsi="Times New Roman" w:cs="Times New Roman"/>
          <w:sz w:val="24"/>
          <w:szCs w:val="24"/>
        </w:rPr>
        <w:t xml:space="preserve"> July, </w:t>
      </w:r>
      <w:proofErr w:type="gramStart"/>
      <w:r w:rsidR="00C434F9" w:rsidRPr="002919C5">
        <w:rPr>
          <w:rFonts w:ascii="Times New Roman" w:hAnsi="Times New Roman" w:cs="Times New Roman"/>
          <w:sz w:val="24"/>
          <w:szCs w:val="24"/>
        </w:rPr>
        <w:t>2013,</w:t>
      </w:r>
      <w:proofErr w:type="gramEnd"/>
      <w:r w:rsidR="00C434F9" w:rsidRPr="002919C5">
        <w:rPr>
          <w:rFonts w:ascii="Times New Roman" w:hAnsi="Times New Roman" w:cs="Times New Roman"/>
          <w:sz w:val="24"/>
          <w:szCs w:val="24"/>
        </w:rPr>
        <w:t xml:space="preserve"> the Permanent Secretary of Ministry of Finance changed their position on AMSCO</w:t>
      </w:r>
      <w:r w:rsidR="00847E14" w:rsidRPr="002919C5">
        <w:rPr>
          <w:rFonts w:ascii="Times New Roman" w:hAnsi="Times New Roman" w:cs="Times New Roman"/>
          <w:sz w:val="24"/>
          <w:szCs w:val="24"/>
        </w:rPr>
        <w:t>’s</w:t>
      </w:r>
      <w:r w:rsidR="00C434F9" w:rsidRPr="002919C5">
        <w:rPr>
          <w:rFonts w:ascii="Times New Roman" w:hAnsi="Times New Roman" w:cs="Times New Roman"/>
          <w:sz w:val="24"/>
          <w:szCs w:val="24"/>
        </w:rPr>
        <w:t xml:space="preserve"> tax status and directed URA to accord AMSCO and all other eligible persons the privileges of tax exemption.  </w:t>
      </w:r>
    </w:p>
    <w:p w:rsidR="00E2264F" w:rsidRPr="002919C5" w:rsidRDefault="00E2264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PW3, Christine </w:t>
      </w:r>
      <w:proofErr w:type="spellStart"/>
      <w:r w:rsidRPr="002919C5">
        <w:rPr>
          <w:rFonts w:ascii="Times New Roman" w:hAnsi="Times New Roman" w:cs="Times New Roman"/>
          <w:sz w:val="24"/>
          <w:szCs w:val="24"/>
        </w:rPr>
        <w:t>Nasuna</w:t>
      </w:r>
      <w:proofErr w:type="spellEnd"/>
      <w:r w:rsidRPr="002919C5">
        <w:rPr>
          <w:rFonts w:ascii="Times New Roman" w:hAnsi="Times New Roman" w:cs="Times New Roman"/>
          <w:sz w:val="24"/>
          <w:szCs w:val="24"/>
        </w:rPr>
        <w:t xml:space="preserve">, testified that she was the Financial Controller of the plaintiff and was aware that in 2010, the plaintiff was involved in a tax dispute with the defendant. It was her testimony that the Ministry of Finance had recently written to the Commissioner General of </w:t>
      </w:r>
      <w:r w:rsidR="00BA3606" w:rsidRPr="002919C5">
        <w:rPr>
          <w:rFonts w:ascii="Times New Roman" w:hAnsi="Times New Roman" w:cs="Times New Roman"/>
          <w:sz w:val="24"/>
          <w:szCs w:val="24"/>
        </w:rPr>
        <w:t xml:space="preserve">the </w:t>
      </w:r>
      <w:r w:rsidR="00847E14" w:rsidRPr="002919C5">
        <w:rPr>
          <w:rFonts w:ascii="Times New Roman" w:hAnsi="Times New Roman" w:cs="Times New Roman"/>
          <w:sz w:val="24"/>
          <w:szCs w:val="24"/>
        </w:rPr>
        <w:t>defendant (URA)</w:t>
      </w:r>
      <w:r w:rsidRPr="002919C5">
        <w:rPr>
          <w:rFonts w:ascii="Times New Roman" w:hAnsi="Times New Roman" w:cs="Times New Roman"/>
          <w:sz w:val="24"/>
          <w:szCs w:val="24"/>
        </w:rPr>
        <w:t xml:space="preserve"> confirming AMSCO’s tax exe</w:t>
      </w:r>
      <w:r w:rsidR="00847E14" w:rsidRPr="002919C5">
        <w:rPr>
          <w:rFonts w:ascii="Times New Roman" w:hAnsi="Times New Roman" w:cs="Times New Roman"/>
          <w:sz w:val="24"/>
          <w:szCs w:val="24"/>
        </w:rPr>
        <w:t>mption status and directing the defendant</w:t>
      </w:r>
      <w:r w:rsidRPr="002919C5">
        <w:rPr>
          <w:rFonts w:ascii="Times New Roman" w:hAnsi="Times New Roman" w:cs="Times New Roman"/>
          <w:sz w:val="24"/>
          <w:szCs w:val="24"/>
        </w:rPr>
        <w:t xml:space="preserve"> to accord AMSCO and all other eligible persons concerned the privileges of tax exemption. </w:t>
      </w:r>
    </w:p>
    <w:p w:rsidR="0043587D" w:rsidRPr="002919C5" w:rsidRDefault="00E2264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On the other hand, the defendant led the evidence of </w:t>
      </w:r>
      <w:proofErr w:type="spellStart"/>
      <w:r w:rsidRPr="002919C5">
        <w:rPr>
          <w:rFonts w:ascii="Times New Roman" w:hAnsi="Times New Roman" w:cs="Times New Roman"/>
          <w:sz w:val="24"/>
          <w:szCs w:val="24"/>
        </w:rPr>
        <w:t>Sirajji</w:t>
      </w:r>
      <w:proofErr w:type="spellEnd"/>
      <w:r w:rsidRPr="002919C5">
        <w:rPr>
          <w:rFonts w:ascii="Times New Roman" w:hAnsi="Times New Roman" w:cs="Times New Roman"/>
          <w:sz w:val="24"/>
          <w:szCs w:val="24"/>
        </w:rPr>
        <w:t xml:space="preserve"> </w:t>
      </w:r>
      <w:proofErr w:type="spellStart"/>
      <w:r w:rsidRPr="002919C5">
        <w:rPr>
          <w:rFonts w:ascii="Times New Roman" w:hAnsi="Times New Roman" w:cs="Times New Roman"/>
          <w:sz w:val="24"/>
          <w:szCs w:val="24"/>
        </w:rPr>
        <w:t>Kanye</w:t>
      </w:r>
      <w:r w:rsidR="002A339D" w:rsidRPr="002919C5">
        <w:rPr>
          <w:rFonts w:ascii="Times New Roman" w:hAnsi="Times New Roman" w:cs="Times New Roman"/>
          <w:sz w:val="24"/>
          <w:szCs w:val="24"/>
        </w:rPr>
        <w:t>sigye</w:t>
      </w:r>
      <w:proofErr w:type="spellEnd"/>
      <w:r w:rsidR="002A339D" w:rsidRPr="002919C5">
        <w:rPr>
          <w:rFonts w:ascii="Times New Roman" w:hAnsi="Times New Roman" w:cs="Times New Roman"/>
          <w:sz w:val="24"/>
          <w:szCs w:val="24"/>
        </w:rPr>
        <w:t xml:space="preserve"> </w:t>
      </w:r>
      <w:proofErr w:type="spellStart"/>
      <w:r w:rsidR="002A339D" w:rsidRPr="002919C5">
        <w:rPr>
          <w:rFonts w:ascii="Times New Roman" w:hAnsi="Times New Roman" w:cs="Times New Roman"/>
          <w:sz w:val="24"/>
          <w:szCs w:val="24"/>
        </w:rPr>
        <w:t>Baguma</w:t>
      </w:r>
      <w:proofErr w:type="spellEnd"/>
      <w:r w:rsidR="002A339D" w:rsidRPr="002919C5">
        <w:rPr>
          <w:rFonts w:ascii="Times New Roman" w:hAnsi="Times New Roman" w:cs="Times New Roman"/>
          <w:sz w:val="24"/>
          <w:szCs w:val="24"/>
        </w:rPr>
        <w:t xml:space="preserve"> </w:t>
      </w:r>
      <w:r w:rsidR="00847E14" w:rsidRPr="002919C5">
        <w:rPr>
          <w:rFonts w:ascii="Times New Roman" w:hAnsi="Times New Roman" w:cs="Times New Roman"/>
          <w:sz w:val="24"/>
          <w:szCs w:val="24"/>
        </w:rPr>
        <w:t>(DW1) to prove that</w:t>
      </w:r>
      <w:r w:rsidRPr="002919C5">
        <w:rPr>
          <w:rFonts w:ascii="Times New Roman" w:hAnsi="Times New Roman" w:cs="Times New Roman"/>
          <w:sz w:val="24"/>
          <w:szCs w:val="24"/>
        </w:rPr>
        <w:t xml:space="preserve">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was liable to pay income tax in Uganda</w:t>
      </w:r>
      <w:r w:rsidR="00D513DA" w:rsidRPr="002919C5">
        <w:rPr>
          <w:rFonts w:ascii="Times New Roman" w:hAnsi="Times New Roman" w:cs="Times New Roman"/>
          <w:sz w:val="24"/>
          <w:szCs w:val="24"/>
        </w:rPr>
        <w:t xml:space="preserve">. It was his testimony that </w:t>
      </w:r>
      <w:r w:rsidR="0043587D" w:rsidRPr="002919C5">
        <w:rPr>
          <w:rFonts w:ascii="Times New Roman" w:hAnsi="Times New Roman" w:cs="Times New Roman"/>
          <w:sz w:val="24"/>
          <w:szCs w:val="24"/>
        </w:rPr>
        <w:t>by letter dated 21</w:t>
      </w:r>
      <w:r w:rsidR="0043587D" w:rsidRPr="002919C5">
        <w:rPr>
          <w:rFonts w:ascii="Times New Roman" w:hAnsi="Times New Roman" w:cs="Times New Roman"/>
          <w:sz w:val="24"/>
          <w:szCs w:val="24"/>
          <w:vertAlign w:val="superscript"/>
        </w:rPr>
        <w:t>st</w:t>
      </w:r>
      <w:r w:rsidR="0043587D" w:rsidRPr="002919C5">
        <w:rPr>
          <w:rFonts w:ascii="Times New Roman" w:hAnsi="Times New Roman" w:cs="Times New Roman"/>
          <w:sz w:val="24"/>
          <w:szCs w:val="24"/>
        </w:rPr>
        <w:t xml:space="preserve"> July, 2011, the Ministry of Finance, Planning and Economic Development had clarified that the income tax derived from rendering management services by AMSCO was not tax exempt and that</w:t>
      </w:r>
      <w:r w:rsidR="00847E14" w:rsidRPr="002919C5">
        <w:rPr>
          <w:rFonts w:ascii="Times New Roman" w:hAnsi="Times New Roman" w:cs="Times New Roman"/>
          <w:sz w:val="24"/>
          <w:szCs w:val="24"/>
        </w:rPr>
        <w:t>,</w:t>
      </w:r>
      <w:r w:rsidR="0043587D" w:rsidRPr="002919C5">
        <w:rPr>
          <w:rFonts w:ascii="Times New Roman" w:hAnsi="Times New Roman" w:cs="Times New Roman"/>
          <w:sz w:val="24"/>
          <w:szCs w:val="24"/>
        </w:rPr>
        <w:t xml:space="preserve"> thus</w:t>
      </w:r>
      <w:r w:rsidR="00847E14" w:rsidRPr="002919C5">
        <w:rPr>
          <w:rFonts w:ascii="Times New Roman" w:hAnsi="Times New Roman" w:cs="Times New Roman"/>
          <w:sz w:val="24"/>
          <w:szCs w:val="24"/>
        </w:rPr>
        <w:t>,</w:t>
      </w:r>
      <w:r w:rsidR="0043587D" w:rsidRPr="002919C5">
        <w:rPr>
          <w:rFonts w:ascii="Times New Roman" w:hAnsi="Times New Roman" w:cs="Times New Roman"/>
          <w:sz w:val="24"/>
          <w:szCs w:val="24"/>
        </w:rPr>
        <w:t xml:space="preserve"> Mark </w:t>
      </w:r>
      <w:proofErr w:type="spellStart"/>
      <w:r w:rsidR="0043587D" w:rsidRPr="002919C5">
        <w:rPr>
          <w:rFonts w:ascii="Times New Roman" w:hAnsi="Times New Roman" w:cs="Times New Roman"/>
          <w:sz w:val="24"/>
          <w:szCs w:val="24"/>
        </w:rPr>
        <w:t>Achola</w:t>
      </w:r>
      <w:proofErr w:type="spellEnd"/>
      <w:r w:rsidR="0043587D" w:rsidRPr="002919C5">
        <w:rPr>
          <w:rFonts w:ascii="Times New Roman" w:hAnsi="Times New Roman" w:cs="Times New Roman"/>
          <w:sz w:val="24"/>
          <w:szCs w:val="24"/>
        </w:rPr>
        <w:t xml:space="preserve"> was liable to pay income tax. </w:t>
      </w:r>
    </w:p>
    <w:p w:rsidR="00F525C6" w:rsidRPr="002919C5" w:rsidRDefault="0043587D"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During cross examination, DW1 testified that subsequent to the letter relied upon by the plaintiff that the Ministry of Finance had confirmed that AMSCO was tax exempt, there was a lette</w:t>
      </w:r>
      <w:r w:rsidR="00F525C6" w:rsidRPr="002919C5">
        <w:rPr>
          <w:rFonts w:ascii="Times New Roman" w:hAnsi="Times New Roman" w:cs="Times New Roman"/>
          <w:sz w:val="24"/>
          <w:szCs w:val="24"/>
        </w:rPr>
        <w:t xml:space="preserve">r written by </w:t>
      </w:r>
      <w:r w:rsidR="00847E14" w:rsidRPr="002919C5">
        <w:rPr>
          <w:rFonts w:ascii="Times New Roman" w:hAnsi="Times New Roman" w:cs="Times New Roman"/>
          <w:sz w:val="24"/>
          <w:szCs w:val="24"/>
        </w:rPr>
        <w:t>the defendant</w:t>
      </w:r>
      <w:r w:rsidR="00F525C6" w:rsidRPr="002919C5">
        <w:rPr>
          <w:rFonts w:ascii="Times New Roman" w:hAnsi="Times New Roman" w:cs="Times New Roman"/>
          <w:sz w:val="24"/>
          <w:szCs w:val="24"/>
        </w:rPr>
        <w:t xml:space="preserve"> to the Ministry of Finance</w:t>
      </w:r>
      <w:r w:rsidR="00847E14" w:rsidRPr="002919C5">
        <w:rPr>
          <w:rFonts w:ascii="Times New Roman" w:hAnsi="Times New Roman" w:cs="Times New Roman"/>
          <w:sz w:val="24"/>
          <w:szCs w:val="24"/>
        </w:rPr>
        <w:t>,</w:t>
      </w:r>
      <w:r w:rsidR="00F525C6" w:rsidRPr="002919C5">
        <w:rPr>
          <w:rFonts w:ascii="Times New Roman" w:hAnsi="Times New Roman" w:cs="Times New Roman"/>
          <w:sz w:val="24"/>
          <w:szCs w:val="24"/>
        </w:rPr>
        <w:t xml:space="preserve"> seeking for furthe</w:t>
      </w:r>
      <w:r w:rsidR="00847E14" w:rsidRPr="002919C5">
        <w:rPr>
          <w:rFonts w:ascii="Times New Roman" w:hAnsi="Times New Roman" w:cs="Times New Roman"/>
          <w:sz w:val="24"/>
          <w:szCs w:val="24"/>
        </w:rPr>
        <w:t>r clarification on the matter. F</w:t>
      </w:r>
      <w:r w:rsidR="00F525C6" w:rsidRPr="002919C5">
        <w:rPr>
          <w:rFonts w:ascii="Times New Roman" w:hAnsi="Times New Roman" w:cs="Times New Roman"/>
          <w:sz w:val="24"/>
          <w:szCs w:val="24"/>
        </w:rPr>
        <w:t xml:space="preserve">urther, </w:t>
      </w:r>
      <w:proofErr w:type="gramStart"/>
      <w:r w:rsidR="00F525C6" w:rsidRPr="002919C5">
        <w:rPr>
          <w:rFonts w:ascii="Times New Roman" w:hAnsi="Times New Roman" w:cs="Times New Roman"/>
          <w:sz w:val="24"/>
          <w:szCs w:val="24"/>
        </w:rPr>
        <w:t>that on issuing assessments</w:t>
      </w:r>
      <w:proofErr w:type="gramEnd"/>
      <w:r w:rsidR="00F525C6" w:rsidRPr="002919C5">
        <w:rPr>
          <w:rFonts w:ascii="Times New Roman" w:hAnsi="Times New Roman" w:cs="Times New Roman"/>
          <w:sz w:val="24"/>
          <w:szCs w:val="24"/>
        </w:rPr>
        <w:t xml:space="preserve"> against Mark </w:t>
      </w:r>
      <w:proofErr w:type="spellStart"/>
      <w:r w:rsidR="00F525C6" w:rsidRPr="002919C5">
        <w:rPr>
          <w:rFonts w:ascii="Times New Roman" w:hAnsi="Times New Roman" w:cs="Times New Roman"/>
          <w:sz w:val="24"/>
          <w:szCs w:val="24"/>
        </w:rPr>
        <w:t>Achola</w:t>
      </w:r>
      <w:proofErr w:type="spellEnd"/>
      <w:r w:rsidR="00F525C6" w:rsidRPr="002919C5">
        <w:rPr>
          <w:rFonts w:ascii="Times New Roman" w:hAnsi="Times New Roman" w:cs="Times New Roman"/>
          <w:sz w:val="24"/>
          <w:szCs w:val="24"/>
        </w:rPr>
        <w:t xml:space="preserve">, </w:t>
      </w:r>
      <w:r w:rsidR="00847E14" w:rsidRPr="002919C5">
        <w:rPr>
          <w:rFonts w:ascii="Times New Roman" w:hAnsi="Times New Roman" w:cs="Times New Roman"/>
          <w:sz w:val="24"/>
          <w:szCs w:val="24"/>
        </w:rPr>
        <w:t>the defendant</w:t>
      </w:r>
      <w:r w:rsidR="00F525C6" w:rsidRPr="002919C5">
        <w:rPr>
          <w:rFonts w:ascii="Times New Roman" w:hAnsi="Times New Roman" w:cs="Times New Roman"/>
          <w:sz w:val="24"/>
          <w:szCs w:val="24"/>
        </w:rPr>
        <w:t xml:space="preserve"> was basing on the letter of 21</w:t>
      </w:r>
      <w:r w:rsidR="00F525C6" w:rsidRPr="002919C5">
        <w:rPr>
          <w:rFonts w:ascii="Times New Roman" w:hAnsi="Times New Roman" w:cs="Times New Roman"/>
          <w:sz w:val="24"/>
          <w:szCs w:val="24"/>
          <w:vertAlign w:val="superscript"/>
        </w:rPr>
        <w:t>st</w:t>
      </w:r>
      <w:r w:rsidR="00F525C6" w:rsidRPr="002919C5">
        <w:rPr>
          <w:rFonts w:ascii="Times New Roman" w:hAnsi="Times New Roman" w:cs="Times New Roman"/>
          <w:sz w:val="24"/>
          <w:szCs w:val="24"/>
        </w:rPr>
        <w:t xml:space="preserve"> July, 2011, where the Ministry of Finance had indicated that AMSCO and Mark </w:t>
      </w:r>
      <w:proofErr w:type="spellStart"/>
      <w:r w:rsidR="00F525C6" w:rsidRPr="002919C5">
        <w:rPr>
          <w:rFonts w:ascii="Times New Roman" w:hAnsi="Times New Roman" w:cs="Times New Roman"/>
          <w:sz w:val="24"/>
          <w:szCs w:val="24"/>
        </w:rPr>
        <w:t>Achola</w:t>
      </w:r>
      <w:proofErr w:type="spellEnd"/>
      <w:r w:rsidR="00F525C6" w:rsidRPr="002919C5">
        <w:rPr>
          <w:rFonts w:ascii="Times New Roman" w:hAnsi="Times New Roman" w:cs="Times New Roman"/>
          <w:sz w:val="24"/>
          <w:szCs w:val="24"/>
        </w:rPr>
        <w:t xml:space="preserve"> were not entitled to exemption from tax. </w:t>
      </w:r>
    </w:p>
    <w:p w:rsidR="00F525C6"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F525C6" w:rsidRPr="002919C5">
        <w:rPr>
          <w:rFonts w:ascii="Times New Roman" w:hAnsi="Times New Roman" w:cs="Times New Roman"/>
          <w:sz w:val="24"/>
          <w:szCs w:val="24"/>
        </w:rPr>
        <w:t>for the plaintiff and the defendant filed written submissions in support of and in opposition of the matter respectively.</w:t>
      </w:r>
    </w:p>
    <w:p w:rsidR="00C85A40"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F525C6" w:rsidRPr="002919C5">
        <w:rPr>
          <w:rFonts w:ascii="Times New Roman" w:hAnsi="Times New Roman" w:cs="Times New Roman"/>
          <w:sz w:val="24"/>
          <w:szCs w:val="24"/>
        </w:rPr>
        <w:t xml:space="preserve">for the plaintiff submitted that </w:t>
      </w:r>
      <w:r w:rsidR="00AA1C1A" w:rsidRPr="002919C5">
        <w:rPr>
          <w:rFonts w:ascii="Times New Roman" w:hAnsi="Times New Roman" w:cs="Times New Roman"/>
          <w:sz w:val="24"/>
          <w:szCs w:val="24"/>
        </w:rPr>
        <w:t xml:space="preserve">Mark </w:t>
      </w:r>
      <w:proofErr w:type="spellStart"/>
      <w:r w:rsidR="00AA1C1A" w:rsidRPr="002919C5">
        <w:rPr>
          <w:rFonts w:ascii="Times New Roman" w:hAnsi="Times New Roman" w:cs="Times New Roman"/>
          <w:sz w:val="24"/>
          <w:szCs w:val="24"/>
        </w:rPr>
        <w:t>Achola</w:t>
      </w:r>
      <w:proofErr w:type="spellEnd"/>
      <w:r w:rsidR="00AA1C1A" w:rsidRPr="002919C5">
        <w:rPr>
          <w:rFonts w:ascii="Times New Roman" w:hAnsi="Times New Roman" w:cs="Times New Roman"/>
          <w:sz w:val="24"/>
          <w:szCs w:val="24"/>
        </w:rPr>
        <w:t xml:space="preserve"> is / was not liable to pay tax in Uganda and that any tax assessment levied against him was done in error. </w:t>
      </w:r>
      <w:r w:rsidRPr="002919C5">
        <w:rPr>
          <w:rFonts w:ascii="Times New Roman" w:hAnsi="Times New Roman" w:cs="Times New Roman"/>
          <w:sz w:val="24"/>
          <w:szCs w:val="24"/>
        </w:rPr>
        <w:t xml:space="preserve">Counsel </w:t>
      </w:r>
      <w:r w:rsidR="001351DF" w:rsidRPr="002919C5">
        <w:rPr>
          <w:rFonts w:ascii="Times New Roman" w:hAnsi="Times New Roman" w:cs="Times New Roman"/>
          <w:sz w:val="24"/>
          <w:szCs w:val="24"/>
        </w:rPr>
        <w:t xml:space="preserve">cited section 19 of the </w:t>
      </w:r>
      <w:r w:rsidR="001351DF" w:rsidRPr="002919C5">
        <w:rPr>
          <w:rFonts w:ascii="Times New Roman" w:hAnsi="Times New Roman" w:cs="Times New Roman"/>
          <w:sz w:val="24"/>
          <w:szCs w:val="24"/>
        </w:rPr>
        <w:lastRenderedPageBreak/>
        <w:t xml:space="preserve">Income Tax Act where employment income is defined as income derived by an employee from any employment. It was counsel’s submission that the tax levied could only have been applicable to Mark </w:t>
      </w:r>
      <w:proofErr w:type="spellStart"/>
      <w:r w:rsidR="001351DF" w:rsidRPr="002919C5">
        <w:rPr>
          <w:rFonts w:ascii="Times New Roman" w:hAnsi="Times New Roman" w:cs="Times New Roman"/>
          <w:sz w:val="24"/>
          <w:szCs w:val="24"/>
        </w:rPr>
        <w:t>Achola</w:t>
      </w:r>
      <w:proofErr w:type="spellEnd"/>
      <w:r w:rsidR="001351DF" w:rsidRPr="002919C5">
        <w:rPr>
          <w:rFonts w:ascii="Times New Roman" w:hAnsi="Times New Roman" w:cs="Times New Roman"/>
          <w:sz w:val="24"/>
          <w:szCs w:val="24"/>
        </w:rPr>
        <w:t xml:space="preserve"> if he </w:t>
      </w:r>
      <w:r w:rsidR="00847E14" w:rsidRPr="002919C5">
        <w:rPr>
          <w:rFonts w:ascii="Times New Roman" w:hAnsi="Times New Roman" w:cs="Times New Roman"/>
          <w:sz w:val="24"/>
          <w:szCs w:val="24"/>
        </w:rPr>
        <w:t>had been</w:t>
      </w:r>
      <w:r w:rsidR="001351DF" w:rsidRPr="002919C5">
        <w:rPr>
          <w:rFonts w:ascii="Times New Roman" w:hAnsi="Times New Roman" w:cs="Times New Roman"/>
          <w:sz w:val="24"/>
          <w:szCs w:val="24"/>
        </w:rPr>
        <w:t xml:space="preserve"> employed </w:t>
      </w:r>
      <w:r w:rsidR="00C85A40" w:rsidRPr="002919C5">
        <w:rPr>
          <w:rFonts w:ascii="Times New Roman" w:hAnsi="Times New Roman" w:cs="Times New Roman"/>
          <w:sz w:val="24"/>
          <w:szCs w:val="24"/>
        </w:rPr>
        <w:t>and</w:t>
      </w:r>
      <w:r w:rsidR="00847E14" w:rsidRPr="002919C5">
        <w:rPr>
          <w:rFonts w:ascii="Times New Roman" w:hAnsi="Times New Roman" w:cs="Times New Roman"/>
          <w:sz w:val="24"/>
          <w:szCs w:val="24"/>
        </w:rPr>
        <w:t xml:space="preserve"> was</w:t>
      </w:r>
      <w:r w:rsidR="00C85A40" w:rsidRPr="002919C5">
        <w:rPr>
          <w:rFonts w:ascii="Times New Roman" w:hAnsi="Times New Roman" w:cs="Times New Roman"/>
          <w:sz w:val="24"/>
          <w:szCs w:val="24"/>
        </w:rPr>
        <w:t xml:space="preserve"> receiving income from the plaintiff, which was not the case</w:t>
      </w:r>
      <w:r w:rsidR="00847E14" w:rsidRPr="002919C5">
        <w:rPr>
          <w:rFonts w:ascii="Times New Roman" w:hAnsi="Times New Roman" w:cs="Times New Roman"/>
          <w:sz w:val="24"/>
          <w:szCs w:val="24"/>
        </w:rPr>
        <w:t xml:space="preserve"> herein</w:t>
      </w:r>
      <w:r w:rsidR="00C85A40" w:rsidRPr="002919C5">
        <w:rPr>
          <w:rFonts w:ascii="Times New Roman" w:hAnsi="Times New Roman" w:cs="Times New Roman"/>
          <w:sz w:val="24"/>
          <w:szCs w:val="24"/>
        </w:rPr>
        <w:t xml:space="preserve">. </w:t>
      </w:r>
      <w:r w:rsidRPr="002919C5">
        <w:rPr>
          <w:rFonts w:ascii="Times New Roman" w:hAnsi="Times New Roman" w:cs="Times New Roman"/>
          <w:sz w:val="24"/>
          <w:szCs w:val="24"/>
        </w:rPr>
        <w:t xml:space="preserve">Counsel </w:t>
      </w:r>
      <w:r w:rsidR="00C85A40" w:rsidRPr="002919C5">
        <w:rPr>
          <w:rFonts w:ascii="Times New Roman" w:hAnsi="Times New Roman" w:cs="Times New Roman"/>
          <w:sz w:val="24"/>
          <w:szCs w:val="24"/>
        </w:rPr>
        <w:t xml:space="preserve">contended that the evidence on record indicated that Mark </w:t>
      </w:r>
      <w:proofErr w:type="spellStart"/>
      <w:r w:rsidR="00C85A40" w:rsidRPr="002919C5">
        <w:rPr>
          <w:rFonts w:ascii="Times New Roman" w:hAnsi="Times New Roman" w:cs="Times New Roman"/>
          <w:sz w:val="24"/>
          <w:szCs w:val="24"/>
        </w:rPr>
        <w:t>Achola</w:t>
      </w:r>
      <w:proofErr w:type="spellEnd"/>
      <w:r w:rsidR="00C85A40" w:rsidRPr="002919C5">
        <w:rPr>
          <w:rFonts w:ascii="Times New Roman" w:hAnsi="Times New Roman" w:cs="Times New Roman"/>
          <w:sz w:val="24"/>
          <w:szCs w:val="24"/>
        </w:rPr>
        <w:t xml:space="preserve"> was employed by AMSCO, and there was no evidence indicating that he was ever an employee of the plaintiff. </w:t>
      </w:r>
      <w:r w:rsidRPr="002919C5">
        <w:rPr>
          <w:rFonts w:ascii="Times New Roman" w:hAnsi="Times New Roman" w:cs="Times New Roman"/>
          <w:sz w:val="24"/>
          <w:szCs w:val="24"/>
        </w:rPr>
        <w:t xml:space="preserve">Counsel </w:t>
      </w:r>
      <w:r w:rsidR="00C85A40" w:rsidRPr="002919C5">
        <w:rPr>
          <w:rFonts w:ascii="Times New Roman" w:hAnsi="Times New Roman" w:cs="Times New Roman"/>
          <w:sz w:val="24"/>
          <w:szCs w:val="24"/>
        </w:rPr>
        <w:t xml:space="preserve">relied on </w:t>
      </w:r>
      <w:proofErr w:type="spellStart"/>
      <w:r w:rsidR="00C85A40" w:rsidRPr="002919C5">
        <w:rPr>
          <w:rFonts w:ascii="Times New Roman" w:hAnsi="Times New Roman" w:cs="Times New Roman"/>
          <w:b/>
          <w:i/>
          <w:sz w:val="24"/>
          <w:szCs w:val="24"/>
        </w:rPr>
        <w:t>Fukasi</w:t>
      </w:r>
      <w:proofErr w:type="spellEnd"/>
      <w:r w:rsidR="00C85A40" w:rsidRPr="002919C5">
        <w:rPr>
          <w:rFonts w:ascii="Times New Roman" w:hAnsi="Times New Roman" w:cs="Times New Roman"/>
          <w:i/>
          <w:sz w:val="24"/>
          <w:szCs w:val="24"/>
        </w:rPr>
        <w:t xml:space="preserve"> </w:t>
      </w:r>
      <w:proofErr w:type="spellStart"/>
      <w:r w:rsidR="00C85A40" w:rsidRPr="002919C5">
        <w:rPr>
          <w:rFonts w:ascii="Times New Roman" w:hAnsi="Times New Roman" w:cs="Times New Roman"/>
          <w:b/>
          <w:i/>
          <w:sz w:val="24"/>
          <w:szCs w:val="24"/>
        </w:rPr>
        <w:t>Kabugo</w:t>
      </w:r>
      <w:proofErr w:type="spellEnd"/>
      <w:r w:rsidR="00C85A40" w:rsidRPr="002919C5">
        <w:rPr>
          <w:rFonts w:ascii="Times New Roman" w:hAnsi="Times New Roman" w:cs="Times New Roman"/>
          <w:b/>
          <w:i/>
          <w:sz w:val="24"/>
          <w:szCs w:val="24"/>
        </w:rPr>
        <w:t xml:space="preserve"> </w:t>
      </w:r>
      <w:proofErr w:type="spellStart"/>
      <w:r w:rsidR="00C85A40" w:rsidRPr="002919C5">
        <w:rPr>
          <w:rFonts w:ascii="Times New Roman" w:hAnsi="Times New Roman" w:cs="Times New Roman"/>
          <w:b/>
          <w:i/>
          <w:sz w:val="24"/>
          <w:szCs w:val="24"/>
        </w:rPr>
        <w:t>Vs</w:t>
      </w:r>
      <w:proofErr w:type="spellEnd"/>
      <w:r w:rsidR="00C85A40" w:rsidRPr="002919C5">
        <w:rPr>
          <w:rFonts w:ascii="Times New Roman" w:hAnsi="Times New Roman" w:cs="Times New Roman"/>
          <w:b/>
          <w:i/>
          <w:sz w:val="24"/>
          <w:szCs w:val="24"/>
        </w:rPr>
        <w:t xml:space="preserve"> Attorney General [1975] HCB 338</w:t>
      </w:r>
      <w:r w:rsidR="00C85A40" w:rsidRPr="002919C5">
        <w:rPr>
          <w:rFonts w:ascii="Times New Roman" w:hAnsi="Times New Roman" w:cs="Times New Roman"/>
          <w:sz w:val="24"/>
          <w:szCs w:val="24"/>
        </w:rPr>
        <w:t xml:space="preserve">, for the above submission. </w:t>
      </w:r>
    </w:p>
    <w:p w:rsidR="00F525C6"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C85A40" w:rsidRPr="002919C5">
        <w:rPr>
          <w:rFonts w:ascii="Times New Roman" w:hAnsi="Times New Roman" w:cs="Times New Roman"/>
          <w:sz w:val="24"/>
          <w:szCs w:val="24"/>
        </w:rPr>
        <w:t xml:space="preserve">further submitted that even if the defendant were to raise an argument that </w:t>
      </w:r>
      <w:r w:rsidR="007F79EA" w:rsidRPr="002919C5">
        <w:rPr>
          <w:rFonts w:ascii="Times New Roman" w:hAnsi="Times New Roman" w:cs="Times New Roman"/>
          <w:sz w:val="24"/>
          <w:szCs w:val="24"/>
        </w:rPr>
        <w:t xml:space="preserve">the individual income tax levied was proper since Mark </w:t>
      </w:r>
      <w:proofErr w:type="spellStart"/>
      <w:r w:rsidR="007F79EA" w:rsidRPr="002919C5">
        <w:rPr>
          <w:rFonts w:ascii="Times New Roman" w:hAnsi="Times New Roman" w:cs="Times New Roman"/>
          <w:sz w:val="24"/>
          <w:szCs w:val="24"/>
        </w:rPr>
        <w:t>Achola</w:t>
      </w:r>
      <w:proofErr w:type="spellEnd"/>
      <w:r w:rsidR="007F79EA" w:rsidRPr="002919C5">
        <w:rPr>
          <w:rFonts w:ascii="Times New Roman" w:hAnsi="Times New Roman" w:cs="Times New Roman"/>
          <w:sz w:val="24"/>
          <w:szCs w:val="24"/>
        </w:rPr>
        <w:t xml:space="preserve"> would be paid out of the management fees paid by the plaintiff, there was no way of quantifying what portion of the management fees was designed for paying Mark </w:t>
      </w:r>
      <w:proofErr w:type="spellStart"/>
      <w:r w:rsidR="007F79EA" w:rsidRPr="002919C5">
        <w:rPr>
          <w:rFonts w:ascii="Times New Roman" w:hAnsi="Times New Roman" w:cs="Times New Roman"/>
          <w:sz w:val="24"/>
          <w:szCs w:val="24"/>
        </w:rPr>
        <w:t>Achola</w:t>
      </w:r>
      <w:proofErr w:type="spellEnd"/>
      <w:r w:rsidR="007F79EA" w:rsidRPr="002919C5">
        <w:rPr>
          <w:rFonts w:ascii="Times New Roman" w:hAnsi="Times New Roman" w:cs="Times New Roman"/>
          <w:sz w:val="24"/>
          <w:szCs w:val="24"/>
        </w:rPr>
        <w:t xml:space="preserve"> and which portion would be retained by AMSCO as their management fees. In counsel’s view, to levy </w:t>
      </w:r>
      <w:r w:rsidR="009A3E79" w:rsidRPr="002919C5">
        <w:rPr>
          <w:rFonts w:ascii="Times New Roman" w:hAnsi="Times New Roman" w:cs="Times New Roman"/>
          <w:sz w:val="24"/>
          <w:szCs w:val="24"/>
        </w:rPr>
        <w:t xml:space="preserve">an individual tax assessment based on the entire amount and on the wrong party was purely erroneous. </w:t>
      </w:r>
      <w:r w:rsidR="007F79EA" w:rsidRPr="002919C5">
        <w:rPr>
          <w:rFonts w:ascii="Times New Roman" w:hAnsi="Times New Roman" w:cs="Times New Roman"/>
          <w:sz w:val="24"/>
          <w:szCs w:val="24"/>
        </w:rPr>
        <w:t xml:space="preserve">  </w:t>
      </w:r>
      <w:r w:rsidR="00C85A40" w:rsidRPr="002919C5">
        <w:rPr>
          <w:rFonts w:ascii="Times New Roman" w:hAnsi="Times New Roman" w:cs="Times New Roman"/>
          <w:sz w:val="24"/>
          <w:szCs w:val="24"/>
        </w:rPr>
        <w:t xml:space="preserve"> </w:t>
      </w:r>
    </w:p>
    <w:p w:rsidR="00F8517B" w:rsidRPr="002919C5" w:rsidRDefault="0063319E"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In addition to the above,</w:t>
      </w:r>
      <w:r w:rsidR="009A3E79" w:rsidRPr="002919C5">
        <w:rPr>
          <w:rFonts w:ascii="Times New Roman" w:hAnsi="Times New Roman" w:cs="Times New Roman"/>
          <w:sz w:val="24"/>
          <w:szCs w:val="24"/>
        </w:rPr>
        <w:t xml:space="preserve"> </w:t>
      </w:r>
      <w:r w:rsidR="007431AF" w:rsidRPr="002919C5">
        <w:rPr>
          <w:rFonts w:ascii="Times New Roman" w:hAnsi="Times New Roman" w:cs="Times New Roman"/>
          <w:sz w:val="24"/>
          <w:szCs w:val="24"/>
        </w:rPr>
        <w:t xml:space="preserve">Counsel </w:t>
      </w:r>
      <w:r w:rsidR="009A3E79" w:rsidRPr="002919C5">
        <w:rPr>
          <w:rFonts w:ascii="Times New Roman" w:hAnsi="Times New Roman" w:cs="Times New Roman"/>
          <w:sz w:val="24"/>
          <w:szCs w:val="24"/>
        </w:rPr>
        <w:t xml:space="preserve">further </w:t>
      </w:r>
      <w:r w:rsidRPr="002919C5">
        <w:rPr>
          <w:rFonts w:ascii="Times New Roman" w:hAnsi="Times New Roman" w:cs="Times New Roman"/>
          <w:sz w:val="24"/>
          <w:szCs w:val="24"/>
        </w:rPr>
        <w:t>submitted</w:t>
      </w:r>
      <w:r w:rsidR="009A3E79" w:rsidRPr="002919C5">
        <w:rPr>
          <w:rFonts w:ascii="Times New Roman" w:hAnsi="Times New Roman" w:cs="Times New Roman"/>
          <w:sz w:val="24"/>
          <w:szCs w:val="24"/>
        </w:rPr>
        <w:t xml:space="preserve"> that an assessment levied on</w:t>
      </w:r>
      <w:r w:rsidRPr="002919C5">
        <w:rPr>
          <w:rFonts w:ascii="Times New Roman" w:hAnsi="Times New Roman" w:cs="Times New Roman"/>
          <w:sz w:val="24"/>
          <w:szCs w:val="24"/>
        </w:rPr>
        <w:t xml:space="preserve"> </w:t>
      </w:r>
      <w:r w:rsidR="009A3E79" w:rsidRPr="002919C5">
        <w:rPr>
          <w:rFonts w:ascii="Times New Roman" w:hAnsi="Times New Roman" w:cs="Times New Roman"/>
          <w:sz w:val="24"/>
          <w:szCs w:val="24"/>
        </w:rPr>
        <w:t xml:space="preserve">Mark </w:t>
      </w:r>
      <w:proofErr w:type="spellStart"/>
      <w:r w:rsidR="009A3E79" w:rsidRPr="002919C5">
        <w:rPr>
          <w:rFonts w:ascii="Times New Roman" w:hAnsi="Times New Roman" w:cs="Times New Roman"/>
          <w:sz w:val="24"/>
          <w:szCs w:val="24"/>
        </w:rPr>
        <w:t>Achola’s</w:t>
      </w:r>
      <w:proofErr w:type="spellEnd"/>
      <w:r w:rsidR="009A3E79" w:rsidRPr="002919C5">
        <w:rPr>
          <w:rFonts w:ascii="Times New Roman" w:hAnsi="Times New Roman" w:cs="Times New Roman"/>
          <w:sz w:val="24"/>
          <w:szCs w:val="24"/>
        </w:rPr>
        <w:t xml:space="preserve"> paym</w:t>
      </w:r>
      <w:r w:rsidRPr="002919C5">
        <w:rPr>
          <w:rFonts w:ascii="Times New Roman" w:hAnsi="Times New Roman" w:cs="Times New Roman"/>
          <w:sz w:val="24"/>
          <w:szCs w:val="24"/>
        </w:rPr>
        <w:t>ents from AMSCO</w:t>
      </w:r>
      <w:r w:rsidR="009A3E79" w:rsidRPr="002919C5">
        <w:rPr>
          <w:rFonts w:ascii="Times New Roman" w:hAnsi="Times New Roman" w:cs="Times New Roman"/>
          <w:sz w:val="24"/>
          <w:szCs w:val="24"/>
        </w:rPr>
        <w:t xml:space="preserve"> would also be in error considering that the payment would be tax exempt. </w:t>
      </w:r>
      <w:r w:rsidR="007431AF" w:rsidRPr="002919C5">
        <w:rPr>
          <w:rFonts w:ascii="Times New Roman" w:hAnsi="Times New Roman" w:cs="Times New Roman"/>
          <w:sz w:val="24"/>
          <w:szCs w:val="24"/>
        </w:rPr>
        <w:t xml:space="preserve">Counsel </w:t>
      </w:r>
      <w:r w:rsidR="009A3E79" w:rsidRPr="002919C5">
        <w:rPr>
          <w:rFonts w:ascii="Times New Roman" w:hAnsi="Times New Roman" w:cs="Times New Roman"/>
          <w:sz w:val="24"/>
          <w:szCs w:val="24"/>
        </w:rPr>
        <w:t xml:space="preserve">made reference to the letter written by Mark </w:t>
      </w:r>
      <w:proofErr w:type="spellStart"/>
      <w:r w:rsidR="009A3E79" w:rsidRPr="002919C5">
        <w:rPr>
          <w:rFonts w:ascii="Times New Roman" w:hAnsi="Times New Roman" w:cs="Times New Roman"/>
          <w:sz w:val="24"/>
          <w:szCs w:val="24"/>
        </w:rPr>
        <w:t>Achola</w:t>
      </w:r>
      <w:proofErr w:type="spellEnd"/>
      <w:r w:rsidR="009A3E79" w:rsidRPr="002919C5">
        <w:rPr>
          <w:rFonts w:ascii="Times New Roman" w:hAnsi="Times New Roman" w:cs="Times New Roman"/>
          <w:sz w:val="24"/>
          <w:szCs w:val="24"/>
        </w:rPr>
        <w:t xml:space="preserve"> to the defendant (EXH P15) where he indicated that he was </w:t>
      </w:r>
      <w:r w:rsidRPr="002919C5">
        <w:rPr>
          <w:rFonts w:ascii="Times New Roman" w:hAnsi="Times New Roman" w:cs="Times New Roman"/>
          <w:sz w:val="24"/>
          <w:szCs w:val="24"/>
        </w:rPr>
        <w:t>awaiting</w:t>
      </w:r>
      <w:r w:rsidR="009A3E79" w:rsidRPr="002919C5">
        <w:rPr>
          <w:rFonts w:ascii="Times New Roman" w:hAnsi="Times New Roman" w:cs="Times New Roman"/>
          <w:sz w:val="24"/>
          <w:szCs w:val="24"/>
        </w:rPr>
        <w:t xml:space="preserve"> proof of his tax exemption status from the Ministry of Finance. </w:t>
      </w:r>
      <w:r w:rsidR="007431AF" w:rsidRPr="002919C5">
        <w:rPr>
          <w:rFonts w:ascii="Times New Roman" w:hAnsi="Times New Roman" w:cs="Times New Roman"/>
          <w:sz w:val="24"/>
          <w:szCs w:val="24"/>
        </w:rPr>
        <w:t xml:space="preserve">Counsel </w:t>
      </w:r>
      <w:r w:rsidR="009A3E79" w:rsidRPr="002919C5">
        <w:rPr>
          <w:rFonts w:ascii="Times New Roman" w:hAnsi="Times New Roman" w:cs="Times New Roman"/>
          <w:sz w:val="24"/>
          <w:szCs w:val="24"/>
        </w:rPr>
        <w:t>indicated that this proof was later obtained by letter from the Ministry of Finance (EXH P1) where it was confirmed that AMSCO as well as its</w:t>
      </w:r>
      <w:r w:rsidR="00F8517B" w:rsidRPr="002919C5">
        <w:rPr>
          <w:rFonts w:ascii="Times New Roman" w:hAnsi="Times New Roman" w:cs="Times New Roman"/>
          <w:sz w:val="24"/>
          <w:szCs w:val="24"/>
        </w:rPr>
        <w:t xml:space="preserve"> officials assigned to projects were tax exempt. Further, that the project document (EXH P2) indicated that the Government of Uganda had bound itself to the provisions of the Convention on the Privileges and Immunities of Specialized Agencies and that the said privileges applied to AMSCO, its property, funds, assets and that the Government would grant to all persons performing services on the projects other than nationals of the host country the same privileges and immunities as officials of IFC. </w:t>
      </w:r>
    </w:p>
    <w:p w:rsidR="00BD56B1"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F8517B" w:rsidRPr="002919C5">
        <w:rPr>
          <w:rFonts w:ascii="Times New Roman" w:hAnsi="Times New Roman" w:cs="Times New Roman"/>
          <w:sz w:val="24"/>
          <w:szCs w:val="24"/>
        </w:rPr>
        <w:t>further submitted that by virtue of the fact that IFC was immune to all ta</w:t>
      </w:r>
      <w:r w:rsidR="0063319E" w:rsidRPr="002919C5">
        <w:rPr>
          <w:rFonts w:ascii="Times New Roman" w:hAnsi="Times New Roman" w:cs="Times New Roman"/>
          <w:sz w:val="24"/>
          <w:szCs w:val="24"/>
        </w:rPr>
        <w:t>xation under clause 5 of the C</w:t>
      </w:r>
      <w:r w:rsidR="00F8517B" w:rsidRPr="002919C5">
        <w:rPr>
          <w:rFonts w:ascii="Times New Roman" w:hAnsi="Times New Roman" w:cs="Times New Roman"/>
          <w:sz w:val="24"/>
          <w:szCs w:val="24"/>
        </w:rPr>
        <w:t>onvention stated above, and by virtue of the fact that Uganda consented under the project document to extend such immunities to AMSCO,</w:t>
      </w:r>
      <w:r w:rsidR="00BD56B1" w:rsidRPr="002919C5">
        <w:rPr>
          <w:rFonts w:ascii="Times New Roman" w:hAnsi="Times New Roman" w:cs="Times New Roman"/>
          <w:sz w:val="24"/>
          <w:szCs w:val="24"/>
        </w:rPr>
        <w:t xml:space="preserve"> even if the individual assessments for income tax were properly made against Mark </w:t>
      </w:r>
      <w:proofErr w:type="spellStart"/>
      <w:r w:rsidR="00BD56B1" w:rsidRPr="002919C5">
        <w:rPr>
          <w:rFonts w:ascii="Times New Roman" w:hAnsi="Times New Roman" w:cs="Times New Roman"/>
          <w:sz w:val="24"/>
          <w:szCs w:val="24"/>
        </w:rPr>
        <w:t>Achola</w:t>
      </w:r>
      <w:proofErr w:type="spellEnd"/>
      <w:r w:rsidR="00BD56B1" w:rsidRPr="002919C5">
        <w:rPr>
          <w:rFonts w:ascii="Times New Roman" w:hAnsi="Times New Roman" w:cs="Times New Roman"/>
          <w:sz w:val="24"/>
          <w:szCs w:val="24"/>
        </w:rPr>
        <w:t xml:space="preserve"> on the basis of salary payments from AMSCO, such payments would have been tax exempt.</w:t>
      </w:r>
    </w:p>
    <w:p w:rsidR="009A3E79" w:rsidRPr="002919C5" w:rsidRDefault="00BD56B1"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lastRenderedPageBreak/>
        <w:t>It was counsel’s f</w:t>
      </w:r>
      <w:r w:rsidR="0063319E" w:rsidRPr="002919C5">
        <w:rPr>
          <w:rFonts w:ascii="Times New Roman" w:hAnsi="Times New Roman" w:cs="Times New Roman"/>
          <w:sz w:val="24"/>
          <w:szCs w:val="24"/>
        </w:rPr>
        <w:t xml:space="preserve">urther contention that AMSCO </w:t>
      </w:r>
      <w:r w:rsidRPr="002919C5">
        <w:rPr>
          <w:rFonts w:ascii="Times New Roman" w:hAnsi="Times New Roman" w:cs="Times New Roman"/>
          <w:sz w:val="24"/>
          <w:szCs w:val="24"/>
        </w:rPr>
        <w:t xml:space="preserve">qualifies as a specialized agency and as such the salary paid to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by AMSCO would also be tax exempt from taxation as pr</w:t>
      </w:r>
      <w:r w:rsidR="0063319E" w:rsidRPr="002919C5">
        <w:rPr>
          <w:rFonts w:ascii="Times New Roman" w:hAnsi="Times New Roman" w:cs="Times New Roman"/>
          <w:sz w:val="24"/>
          <w:szCs w:val="24"/>
        </w:rPr>
        <w:t>ovided under section 19 of the C</w:t>
      </w:r>
      <w:r w:rsidRPr="002919C5">
        <w:rPr>
          <w:rFonts w:ascii="Times New Roman" w:hAnsi="Times New Roman" w:cs="Times New Roman"/>
          <w:sz w:val="24"/>
          <w:szCs w:val="24"/>
        </w:rPr>
        <w:t xml:space="preserve">onvention. </w:t>
      </w:r>
    </w:p>
    <w:p w:rsidR="00AE280F" w:rsidRPr="002919C5" w:rsidRDefault="0033068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reply,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defendant submitted that </w:t>
      </w:r>
      <w:r w:rsidR="003F4233" w:rsidRPr="002919C5">
        <w:rPr>
          <w:rFonts w:ascii="Times New Roman" w:hAnsi="Times New Roman" w:cs="Times New Roman"/>
          <w:sz w:val="24"/>
          <w:szCs w:val="24"/>
        </w:rPr>
        <w:t xml:space="preserve">the letter of engagement signed between AMSCO and Mark </w:t>
      </w:r>
      <w:proofErr w:type="spellStart"/>
      <w:r w:rsidR="003F4233" w:rsidRPr="002919C5">
        <w:rPr>
          <w:rFonts w:ascii="Times New Roman" w:hAnsi="Times New Roman" w:cs="Times New Roman"/>
          <w:sz w:val="24"/>
          <w:szCs w:val="24"/>
        </w:rPr>
        <w:t>Achola</w:t>
      </w:r>
      <w:proofErr w:type="spellEnd"/>
      <w:r w:rsidR="003F4233" w:rsidRPr="002919C5">
        <w:rPr>
          <w:rFonts w:ascii="Times New Roman" w:hAnsi="Times New Roman" w:cs="Times New Roman"/>
          <w:sz w:val="24"/>
          <w:szCs w:val="24"/>
        </w:rPr>
        <w:t xml:space="preserve"> was</w:t>
      </w:r>
      <w:r w:rsidR="0063319E" w:rsidRPr="002919C5">
        <w:rPr>
          <w:rFonts w:ascii="Times New Roman" w:hAnsi="Times New Roman" w:cs="Times New Roman"/>
          <w:sz w:val="24"/>
          <w:szCs w:val="24"/>
        </w:rPr>
        <w:t xml:space="preserve"> proof that Mark </w:t>
      </w:r>
      <w:proofErr w:type="spellStart"/>
      <w:r w:rsidR="0063319E" w:rsidRPr="002919C5">
        <w:rPr>
          <w:rFonts w:ascii="Times New Roman" w:hAnsi="Times New Roman" w:cs="Times New Roman"/>
          <w:sz w:val="24"/>
          <w:szCs w:val="24"/>
        </w:rPr>
        <w:t>Achola</w:t>
      </w:r>
      <w:proofErr w:type="spellEnd"/>
      <w:r w:rsidR="0063319E" w:rsidRPr="002919C5">
        <w:rPr>
          <w:rFonts w:ascii="Times New Roman" w:hAnsi="Times New Roman" w:cs="Times New Roman"/>
          <w:sz w:val="24"/>
          <w:szCs w:val="24"/>
        </w:rPr>
        <w:t xml:space="preserve"> was</w:t>
      </w:r>
      <w:r w:rsidR="003F4233" w:rsidRPr="002919C5">
        <w:rPr>
          <w:rFonts w:ascii="Times New Roman" w:hAnsi="Times New Roman" w:cs="Times New Roman"/>
          <w:sz w:val="24"/>
          <w:szCs w:val="24"/>
        </w:rPr>
        <w:t xml:space="preserve"> an employee in Uganda. Clause 2 of the letter </w:t>
      </w:r>
      <w:r w:rsidR="00AE280F" w:rsidRPr="002919C5">
        <w:rPr>
          <w:rFonts w:ascii="Times New Roman" w:hAnsi="Times New Roman" w:cs="Times New Roman"/>
          <w:sz w:val="24"/>
          <w:szCs w:val="24"/>
        </w:rPr>
        <w:t xml:space="preserve">read together with the preamble to the letter stated that Mark </w:t>
      </w:r>
      <w:proofErr w:type="spellStart"/>
      <w:r w:rsidR="00AE280F" w:rsidRPr="002919C5">
        <w:rPr>
          <w:rFonts w:ascii="Times New Roman" w:hAnsi="Times New Roman" w:cs="Times New Roman"/>
          <w:sz w:val="24"/>
          <w:szCs w:val="24"/>
        </w:rPr>
        <w:t>Achola</w:t>
      </w:r>
      <w:proofErr w:type="spellEnd"/>
      <w:r w:rsidR="00AE280F" w:rsidRPr="002919C5">
        <w:rPr>
          <w:rFonts w:ascii="Times New Roman" w:hAnsi="Times New Roman" w:cs="Times New Roman"/>
          <w:sz w:val="24"/>
          <w:szCs w:val="24"/>
        </w:rPr>
        <w:t xml:space="preserve"> was seconded to the plaintiff as a technical expert and the place of assignment was Kampala, Uganda. In that regard, </w:t>
      </w:r>
      <w:r w:rsidR="007431AF" w:rsidRPr="002919C5">
        <w:rPr>
          <w:rFonts w:ascii="Times New Roman" w:hAnsi="Times New Roman" w:cs="Times New Roman"/>
          <w:sz w:val="24"/>
          <w:szCs w:val="24"/>
        </w:rPr>
        <w:t xml:space="preserve">Counsel </w:t>
      </w:r>
      <w:r w:rsidR="00AE280F" w:rsidRPr="002919C5">
        <w:rPr>
          <w:rFonts w:ascii="Times New Roman" w:hAnsi="Times New Roman" w:cs="Times New Roman"/>
          <w:sz w:val="24"/>
          <w:szCs w:val="24"/>
        </w:rPr>
        <w:t xml:space="preserve">submitted that Mark </w:t>
      </w:r>
      <w:proofErr w:type="spellStart"/>
      <w:r w:rsidR="00AE280F" w:rsidRPr="002919C5">
        <w:rPr>
          <w:rFonts w:ascii="Times New Roman" w:hAnsi="Times New Roman" w:cs="Times New Roman"/>
          <w:sz w:val="24"/>
          <w:szCs w:val="24"/>
        </w:rPr>
        <w:t>Achola</w:t>
      </w:r>
      <w:proofErr w:type="spellEnd"/>
      <w:r w:rsidR="00AE280F" w:rsidRPr="002919C5">
        <w:rPr>
          <w:rFonts w:ascii="Times New Roman" w:hAnsi="Times New Roman" w:cs="Times New Roman"/>
          <w:sz w:val="24"/>
          <w:szCs w:val="24"/>
        </w:rPr>
        <w:t xml:space="preserve"> was an employee in Uganda in the assessed tax period, working as a General Manager of the plaintiff for the entire tax period. </w:t>
      </w:r>
    </w:p>
    <w:p w:rsidR="008024CA"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AE280F" w:rsidRPr="002919C5">
        <w:rPr>
          <w:rFonts w:ascii="Times New Roman" w:hAnsi="Times New Roman" w:cs="Times New Roman"/>
          <w:sz w:val="24"/>
          <w:szCs w:val="24"/>
        </w:rPr>
        <w:t xml:space="preserve">cited </w:t>
      </w:r>
      <w:r w:rsidR="00C85BEF" w:rsidRPr="002919C5">
        <w:rPr>
          <w:rFonts w:ascii="Times New Roman" w:hAnsi="Times New Roman" w:cs="Times New Roman"/>
          <w:b/>
          <w:sz w:val="24"/>
          <w:szCs w:val="24"/>
        </w:rPr>
        <w:t>S</w:t>
      </w:r>
      <w:r w:rsidR="00AE280F" w:rsidRPr="002919C5">
        <w:rPr>
          <w:rFonts w:ascii="Times New Roman" w:hAnsi="Times New Roman" w:cs="Times New Roman"/>
          <w:b/>
          <w:sz w:val="24"/>
          <w:szCs w:val="24"/>
        </w:rPr>
        <w:t>ection 9(1</w:t>
      </w:r>
      <w:proofErr w:type="gramStart"/>
      <w:r w:rsidR="00AE280F" w:rsidRPr="002919C5">
        <w:rPr>
          <w:rFonts w:ascii="Times New Roman" w:hAnsi="Times New Roman" w:cs="Times New Roman"/>
          <w:b/>
          <w:sz w:val="24"/>
          <w:szCs w:val="24"/>
        </w:rPr>
        <w:t>)(</w:t>
      </w:r>
      <w:proofErr w:type="gramEnd"/>
      <w:r w:rsidR="00AE280F" w:rsidRPr="002919C5">
        <w:rPr>
          <w:rFonts w:ascii="Times New Roman" w:hAnsi="Times New Roman" w:cs="Times New Roman"/>
          <w:b/>
          <w:sz w:val="24"/>
          <w:szCs w:val="24"/>
        </w:rPr>
        <w:t>b)(i)</w:t>
      </w:r>
      <w:r w:rsidR="00AE280F" w:rsidRPr="002919C5">
        <w:rPr>
          <w:rFonts w:ascii="Times New Roman" w:hAnsi="Times New Roman" w:cs="Times New Roman"/>
          <w:sz w:val="24"/>
          <w:szCs w:val="24"/>
        </w:rPr>
        <w:t xml:space="preserve"> of the </w:t>
      </w:r>
      <w:r w:rsidR="00AE280F" w:rsidRPr="002919C5">
        <w:rPr>
          <w:rFonts w:ascii="Times New Roman" w:hAnsi="Times New Roman" w:cs="Times New Roman"/>
          <w:b/>
          <w:sz w:val="24"/>
          <w:szCs w:val="24"/>
        </w:rPr>
        <w:t>Income Tax Act</w:t>
      </w:r>
      <w:r w:rsidR="00AE280F" w:rsidRPr="002919C5">
        <w:rPr>
          <w:rFonts w:ascii="Times New Roman" w:hAnsi="Times New Roman" w:cs="Times New Roman"/>
          <w:sz w:val="24"/>
          <w:szCs w:val="24"/>
        </w:rPr>
        <w:t xml:space="preserve"> where it is provided that a person is a resident for the year of income if that person is present in Uganda for periods amounting in aggregate</w:t>
      </w:r>
      <w:r w:rsidR="008024CA" w:rsidRPr="002919C5">
        <w:rPr>
          <w:rFonts w:ascii="Times New Roman" w:hAnsi="Times New Roman" w:cs="Times New Roman"/>
          <w:sz w:val="24"/>
          <w:szCs w:val="24"/>
        </w:rPr>
        <w:t xml:space="preserve"> to 183 days or more in 12 months period that commences or ends during the year of income. </w:t>
      </w:r>
      <w:r w:rsidRPr="002919C5">
        <w:rPr>
          <w:rFonts w:ascii="Times New Roman" w:hAnsi="Times New Roman" w:cs="Times New Roman"/>
          <w:sz w:val="24"/>
          <w:szCs w:val="24"/>
        </w:rPr>
        <w:t xml:space="preserve">Counsel </w:t>
      </w:r>
      <w:r w:rsidR="008024CA" w:rsidRPr="002919C5">
        <w:rPr>
          <w:rFonts w:ascii="Times New Roman" w:hAnsi="Times New Roman" w:cs="Times New Roman"/>
          <w:sz w:val="24"/>
          <w:szCs w:val="24"/>
        </w:rPr>
        <w:t xml:space="preserve">submitted that Mark </w:t>
      </w:r>
      <w:proofErr w:type="spellStart"/>
      <w:r w:rsidR="008024CA" w:rsidRPr="002919C5">
        <w:rPr>
          <w:rFonts w:ascii="Times New Roman" w:hAnsi="Times New Roman" w:cs="Times New Roman"/>
          <w:sz w:val="24"/>
          <w:szCs w:val="24"/>
        </w:rPr>
        <w:t>Achola</w:t>
      </w:r>
      <w:proofErr w:type="spellEnd"/>
      <w:r w:rsidR="008024CA" w:rsidRPr="002919C5">
        <w:rPr>
          <w:rFonts w:ascii="Times New Roman" w:hAnsi="Times New Roman" w:cs="Times New Roman"/>
          <w:sz w:val="24"/>
          <w:szCs w:val="24"/>
        </w:rPr>
        <w:t xml:space="preserve"> had been resident in Uganda for the period of assessment 2008-2011 and employed in Uganda. </w:t>
      </w:r>
    </w:p>
    <w:p w:rsidR="008024CA" w:rsidRPr="002919C5" w:rsidRDefault="008024C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Further, that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was entitled to income from his employment while working for the plaintiff in Uganda and was thus liable to pay tax considering that his incom</w:t>
      </w:r>
      <w:r w:rsidR="0063319E" w:rsidRPr="002919C5">
        <w:rPr>
          <w:rFonts w:ascii="Times New Roman" w:hAnsi="Times New Roman" w:cs="Times New Roman"/>
          <w:sz w:val="24"/>
          <w:szCs w:val="24"/>
        </w:rPr>
        <w:t>e was subject to payment of tax and</w:t>
      </w:r>
      <w:r w:rsidRPr="002919C5">
        <w:rPr>
          <w:rFonts w:ascii="Times New Roman" w:hAnsi="Times New Roman" w:cs="Times New Roman"/>
          <w:sz w:val="24"/>
          <w:szCs w:val="24"/>
        </w:rPr>
        <w:t xml:space="preserve"> in accordance with </w:t>
      </w:r>
      <w:r w:rsidR="00C0789E" w:rsidRPr="002919C5">
        <w:rPr>
          <w:rFonts w:ascii="Times New Roman" w:hAnsi="Times New Roman" w:cs="Times New Roman"/>
          <w:b/>
          <w:sz w:val="24"/>
          <w:szCs w:val="24"/>
        </w:rPr>
        <w:t>S</w:t>
      </w:r>
      <w:r w:rsidRPr="002919C5">
        <w:rPr>
          <w:rFonts w:ascii="Times New Roman" w:hAnsi="Times New Roman" w:cs="Times New Roman"/>
          <w:b/>
          <w:sz w:val="24"/>
          <w:szCs w:val="24"/>
        </w:rPr>
        <w:t>ection 4(1)</w:t>
      </w:r>
      <w:r w:rsidRPr="002919C5">
        <w:rPr>
          <w:rFonts w:ascii="Times New Roman" w:hAnsi="Times New Roman" w:cs="Times New Roman"/>
          <w:sz w:val="24"/>
          <w:szCs w:val="24"/>
        </w:rPr>
        <w:t xml:space="preserve"> of the </w:t>
      </w:r>
      <w:r w:rsidRPr="002919C5">
        <w:rPr>
          <w:rFonts w:ascii="Times New Roman" w:hAnsi="Times New Roman" w:cs="Times New Roman"/>
          <w:b/>
          <w:sz w:val="24"/>
          <w:szCs w:val="24"/>
        </w:rPr>
        <w:t>Income Tax Act</w:t>
      </w:r>
      <w:r w:rsidRPr="002919C5">
        <w:rPr>
          <w:rFonts w:ascii="Times New Roman" w:hAnsi="Times New Roman" w:cs="Times New Roman"/>
          <w:sz w:val="24"/>
          <w:szCs w:val="24"/>
        </w:rPr>
        <w:t xml:space="preserve">.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relied on </w:t>
      </w:r>
      <w:proofErr w:type="gramStart"/>
      <w:r w:rsidRPr="002919C5">
        <w:rPr>
          <w:rFonts w:ascii="Times New Roman" w:hAnsi="Times New Roman" w:cs="Times New Roman"/>
          <w:b/>
          <w:i/>
          <w:sz w:val="24"/>
          <w:szCs w:val="24"/>
        </w:rPr>
        <w:t>Fall</w:t>
      </w:r>
      <w:proofErr w:type="gramEnd"/>
      <w:r w:rsidRPr="002919C5">
        <w:rPr>
          <w:rFonts w:ascii="Times New Roman" w:hAnsi="Times New Roman" w:cs="Times New Roman"/>
          <w:b/>
          <w:i/>
          <w:sz w:val="24"/>
          <w:szCs w:val="24"/>
        </w:rPr>
        <w:t xml:space="preserve"> (Inspector of Taxes) </w:t>
      </w:r>
      <w:proofErr w:type="spellStart"/>
      <w:r w:rsidRPr="002919C5">
        <w:rPr>
          <w:rFonts w:ascii="Times New Roman" w:hAnsi="Times New Roman" w:cs="Times New Roman"/>
          <w:b/>
          <w:i/>
          <w:sz w:val="24"/>
          <w:szCs w:val="24"/>
        </w:rPr>
        <w:t>Vs</w:t>
      </w:r>
      <w:proofErr w:type="spellEnd"/>
      <w:r w:rsidRPr="002919C5">
        <w:rPr>
          <w:rFonts w:ascii="Times New Roman" w:hAnsi="Times New Roman" w:cs="Times New Roman"/>
          <w:b/>
          <w:i/>
          <w:sz w:val="24"/>
          <w:szCs w:val="24"/>
        </w:rPr>
        <w:t xml:space="preserve"> </w:t>
      </w:r>
      <w:proofErr w:type="spellStart"/>
      <w:r w:rsidRPr="002919C5">
        <w:rPr>
          <w:rFonts w:ascii="Times New Roman" w:hAnsi="Times New Roman" w:cs="Times New Roman"/>
          <w:b/>
          <w:i/>
          <w:sz w:val="24"/>
          <w:szCs w:val="24"/>
        </w:rPr>
        <w:t>Hitchen</w:t>
      </w:r>
      <w:proofErr w:type="spellEnd"/>
      <w:r w:rsidRPr="002919C5">
        <w:rPr>
          <w:rFonts w:ascii="Times New Roman" w:hAnsi="Times New Roman" w:cs="Times New Roman"/>
          <w:b/>
          <w:i/>
          <w:sz w:val="24"/>
          <w:szCs w:val="24"/>
        </w:rPr>
        <w:t xml:space="preserve"> [1973]1 ALL ER 374,</w:t>
      </w:r>
      <w:r w:rsidRPr="002919C5">
        <w:rPr>
          <w:rFonts w:ascii="Times New Roman" w:hAnsi="Times New Roman" w:cs="Times New Roman"/>
          <w:sz w:val="24"/>
          <w:szCs w:val="24"/>
        </w:rPr>
        <w:t xml:space="preserve"> for the above submission.  </w:t>
      </w:r>
    </w:p>
    <w:p w:rsidR="00EF7DE5" w:rsidRPr="002919C5" w:rsidRDefault="0063319E"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It was counsel’s further submission</w:t>
      </w:r>
      <w:r w:rsidR="008024CA" w:rsidRPr="002919C5">
        <w:rPr>
          <w:rFonts w:ascii="Times New Roman" w:hAnsi="Times New Roman" w:cs="Times New Roman"/>
          <w:sz w:val="24"/>
          <w:szCs w:val="24"/>
        </w:rPr>
        <w:t xml:space="preserve"> that it was irrelevant to say that Mark </w:t>
      </w:r>
      <w:proofErr w:type="spellStart"/>
      <w:r w:rsidR="008024CA" w:rsidRPr="002919C5">
        <w:rPr>
          <w:rFonts w:ascii="Times New Roman" w:hAnsi="Times New Roman" w:cs="Times New Roman"/>
          <w:sz w:val="24"/>
          <w:szCs w:val="24"/>
        </w:rPr>
        <w:t>Achola</w:t>
      </w:r>
      <w:proofErr w:type="spellEnd"/>
      <w:r w:rsidR="008024CA" w:rsidRPr="002919C5">
        <w:rPr>
          <w:rFonts w:ascii="Times New Roman" w:hAnsi="Times New Roman" w:cs="Times New Roman"/>
          <w:sz w:val="24"/>
          <w:szCs w:val="24"/>
        </w:rPr>
        <w:t xml:space="preserve"> was an employee of AMSCO, because what was important was that AMSCO paid him income while he was resident within Uganda in any tax period, and the plaintiff paid AMSCO from funds sourced within Uganda. </w:t>
      </w:r>
      <w:r w:rsidR="007431AF" w:rsidRPr="002919C5">
        <w:rPr>
          <w:rFonts w:ascii="Times New Roman" w:hAnsi="Times New Roman" w:cs="Times New Roman"/>
          <w:sz w:val="24"/>
          <w:szCs w:val="24"/>
        </w:rPr>
        <w:t xml:space="preserve">Counsel </w:t>
      </w:r>
      <w:r w:rsidR="008024CA" w:rsidRPr="002919C5">
        <w:rPr>
          <w:rFonts w:ascii="Times New Roman" w:hAnsi="Times New Roman" w:cs="Times New Roman"/>
          <w:sz w:val="24"/>
          <w:szCs w:val="24"/>
        </w:rPr>
        <w:t xml:space="preserve">made reference to the evidence of PW3 that Mark </w:t>
      </w:r>
      <w:proofErr w:type="spellStart"/>
      <w:r w:rsidR="008024CA" w:rsidRPr="002919C5">
        <w:rPr>
          <w:rFonts w:ascii="Times New Roman" w:hAnsi="Times New Roman" w:cs="Times New Roman"/>
          <w:sz w:val="24"/>
          <w:szCs w:val="24"/>
        </w:rPr>
        <w:t>Achola</w:t>
      </w:r>
      <w:proofErr w:type="spellEnd"/>
      <w:r w:rsidR="008024CA" w:rsidRPr="002919C5">
        <w:rPr>
          <w:rFonts w:ascii="Times New Roman" w:hAnsi="Times New Roman" w:cs="Times New Roman"/>
          <w:sz w:val="24"/>
          <w:szCs w:val="24"/>
        </w:rPr>
        <w:t xml:space="preserve"> was </w:t>
      </w:r>
      <w:r w:rsidR="00A24132" w:rsidRPr="002919C5">
        <w:rPr>
          <w:rFonts w:ascii="Times New Roman" w:hAnsi="Times New Roman" w:cs="Times New Roman"/>
          <w:sz w:val="24"/>
          <w:szCs w:val="24"/>
        </w:rPr>
        <w:t>the plaintiff’s employee and answerable to its Board.</w:t>
      </w:r>
      <w:r w:rsidR="00EF7DE5" w:rsidRPr="002919C5">
        <w:rPr>
          <w:rFonts w:ascii="Times New Roman" w:hAnsi="Times New Roman" w:cs="Times New Roman"/>
          <w:sz w:val="24"/>
          <w:szCs w:val="24"/>
        </w:rPr>
        <w:t xml:space="preserve">  It was </w:t>
      </w:r>
      <w:r w:rsidR="00FA4D98" w:rsidRPr="002919C5">
        <w:rPr>
          <w:rFonts w:ascii="Times New Roman" w:hAnsi="Times New Roman" w:cs="Times New Roman"/>
          <w:sz w:val="24"/>
          <w:szCs w:val="24"/>
        </w:rPr>
        <w:t>C</w:t>
      </w:r>
      <w:r w:rsidR="00EF7DE5" w:rsidRPr="002919C5">
        <w:rPr>
          <w:rFonts w:ascii="Times New Roman" w:hAnsi="Times New Roman" w:cs="Times New Roman"/>
          <w:sz w:val="24"/>
          <w:szCs w:val="24"/>
        </w:rPr>
        <w:t xml:space="preserve">ounsel’s contention that the argument that the </w:t>
      </w:r>
      <w:proofErr w:type="gramStart"/>
      <w:r w:rsidR="00EF7DE5" w:rsidRPr="002919C5">
        <w:rPr>
          <w:rFonts w:ascii="Times New Roman" w:hAnsi="Times New Roman" w:cs="Times New Roman"/>
          <w:sz w:val="24"/>
          <w:szCs w:val="24"/>
        </w:rPr>
        <w:t xml:space="preserve">payment to Mark </w:t>
      </w:r>
      <w:proofErr w:type="spellStart"/>
      <w:r w:rsidR="00EF7DE5" w:rsidRPr="002919C5">
        <w:rPr>
          <w:rFonts w:ascii="Times New Roman" w:hAnsi="Times New Roman" w:cs="Times New Roman"/>
          <w:sz w:val="24"/>
          <w:szCs w:val="24"/>
        </w:rPr>
        <w:t>Achola</w:t>
      </w:r>
      <w:proofErr w:type="spellEnd"/>
      <w:r w:rsidR="00EF7DE5" w:rsidRPr="002919C5">
        <w:rPr>
          <w:rFonts w:ascii="Times New Roman" w:hAnsi="Times New Roman" w:cs="Times New Roman"/>
          <w:sz w:val="24"/>
          <w:szCs w:val="24"/>
        </w:rPr>
        <w:t xml:space="preserve"> on account of the management services were</w:t>
      </w:r>
      <w:proofErr w:type="gramEnd"/>
      <w:r w:rsidR="00EF7DE5" w:rsidRPr="002919C5">
        <w:rPr>
          <w:rFonts w:ascii="Times New Roman" w:hAnsi="Times New Roman" w:cs="Times New Roman"/>
          <w:sz w:val="24"/>
          <w:szCs w:val="24"/>
        </w:rPr>
        <w:t xml:space="preserve"> tax exempt was not supported by any law or instrument of tax exemption. </w:t>
      </w:r>
    </w:p>
    <w:p w:rsidR="00DC4F79"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63319E" w:rsidRPr="002919C5">
        <w:rPr>
          <w:rFonts w:ascii="Times New Roman" w:hAnsi="Times New Roman" w:cs="Times New Roman"/>
          <w:sz w:val="24"/>
          <w:szCs w:val="24"/>
        </w:rPr>
        <w:t xml:space="preserve">further </w:t>
      </w:r>
      <w:r w:rsidR="00DC4F79" w:rsidRPr="002919C5">
        <w:rPr>
          <w:rFonts w:ascii="Times New Roman" w:hAnsi="Times New Roman" w:cs="Times New Roman"/>
          <w:sz w:val="24"/>
          <w:szCs w:val="24"/>
        </w:rPr>
        <w:t xml:space="preserve">submitted that Mark </w:t>
      </w:r>
      <w:proofErr w:type="spellStart"/>
      <w:r w:rsidR="00DC4F79" w:rsidRPr="002919C5">
        <w:rPr>
          <w:rFonts w:ascii="Times New Roman" w:hAnsi="Times New Roman" w:cs="Times New Roman"/>
          <w:sz w:val="24"/>
          <w:szCs w:val="24"/>
        </w:rPr>
        <w:t>Achola</w:t>
      </w:r>
      <w:proofErr w:type="spellEnd"/>
      <w:r w:rsidR="00DC4F79" w:rsidRPr="002919C5">
        <w:rPr>
          <w:rFonts w:ascii="Times New Roman" w:hAnsi="Times New Roman" w:cs="Times New Roman"/>
          <w:sz w:val="24"/>
          <w:szCs w:val="24"/>
        </w:rPr>
        <w:t xml:space="preserve"> was a </w:t>
      </w:r>
      <w:proofErr w:type="spellStart"/>
      <w:r w:rsidR="00DC4F79" w:rsidRPr="002919C5">
        <w:rPr>
          <w:rFonts w:ascii="Times New Roman" w:hAnsi="Times New Roman" w:cs="Times New Roman"/>
          <w:i/>
          <w:sz w:val="24"/>
          <w:szCs w:val="24"/>
        </w:rPr>
        <w:t>defacto</w:t>
      </w:r>
      <w:proofErr w:type="spellEnd"/>
      <w:r w:rsidR="0063319E" w:rsidRPr="002919C5">
        <w:rPr>
          <w:rFonts w:ascii="Times New Roman" w:hAnsi="Times New Roman" w:cs="Times New Roman"/>
          <w:sz w:val="24"/>
          <w:szCs w:val="24"/>
        </w:rPr>
        <w:t xml:space="preserve"> employee of the plaintiff</w:t>
      </w:r>
      <w:r w:rsidR="00DC4F79" w:rsidRPr="002919C5">
        <w:rPr>
          <w:rFonts w:ascii="Times New Roman" w:hAnsi="Times New Roman" w:cs="Times New Roman"/>
          <w:sz w:val="24"/>
          <w:szCs w:val="24"/>
        </w:rPr>
        <w:t xml:space="preserve"> as its General Manager and that he also reported to the plaintiff’s Board. </w:t>
      </w:r>
      <w:r w:rsidR="0063319E" w:rsidRPr="002919C5">
        <w:rPr>
          <w:rFonts w:ascii="Times New Roman" w:hAnsi="Times New Roman" w:cs="Times New Roman"/>
          <w:sz w:val="24"/>
          <w:szCs w:val="24"/>
        </w:rPr>
        <w:t>It was his contention</w:t>
      </w:r>
      <w:r w:rsidR="00DC4F79" w:rsidRPr="002919C5">
        <w:rPr>
          <w:rFonts w:ascii="Times New Roman" w:hAnsi="Times New Roman" w:cs="Times New Roman"/>
          <w:sz w:val="24"/>
          <w:szCs w:val="24"/>
        </w:rPr>
        <w:t xml:space="preserve"> that in the absence of AMSCO coming to answer directly for the tax obligation of Mark </w:t>
      </w:r>
      <w:proofErr w:type="spellStart"/>
      <w:r w:rsidR="00DC4F79" w:rsidRPr="002919C5">
        <w:rPr>
          <w:rFonts w:ascii="Times New Roman" w:hAnsi="Times New Roman" w:cs="Times New Roman"/>
          <w:sz w:val="24"/>
          <w:szCs w:val="24"/>
        </w:rPr>
        <w:t>Achola</w:t>
      </w:r>
      <w:proofErr w:type="spellEnd"/>
      <w:r w:rsidR="00DC4F79" w:rsidRPr="002919C5">
        <w:rPr>
          <w:rFonts w:ascii="Times New Roman" w:hAnsi="Times New Roman" w:cs="Times New Roman"/>
          <w:sz w:val="24"/>
          <w:szCs w:val="24"/>
        </w:rPr>
        <w:t xml:space="preserve">, the tax liability was </w:t>
      </w:r>
      <w:r w:rsidR="00DC4F79" w:rsidRPr="002919C5">
        <w:rPr>
          <w:rFonts w:ascii="Times New Roman" w:hAnsi="Times New Roman" w:cs="Times New Roman"/>
          <w:sz w:val="24"/>
          <w:szCs w:val="24"/>
        </w:rPr>
        <w:lastRenderedPageBreak/>
        <w:t xml:space="preserve">then shifted to the plaintiff who by law substituted AMSCO in all respects regarding the tax liability of AMSCO as Mark </w:t>
      </w:r>
      <w:proofErr w:type="spellStart"/>
      <w:r w:rsidR="00DC4F79" w:rsidRPr="002919C5">
        <w:rPr>
          <w:rFonts w:ascii="Times New Roman" w:hAnsi="Times New Roman" w:cs="Times New Roman"/>
          <w:sz w:val="24"/>
          <w:szCs w:val="24"/>
        </w:rPr>
        <w:t>Achola’s</w:t>
      </w:r>
      <w:proofErr w:type="spellEnd"/>
      <w:r w:rsidR="00DC4F79" w:rsidRPr="002919C5">
        <w:rPr>
          <w:rFonts w:ascii="Times New Roman" w:hAnsi="Times New Roman" w:cs="Times New Roman"/>
          <w:sz w:val="24"/>
          <w:szCs w:val="24"/>
        </w:rPr>
        <w:t xml:space="preserve"> employer. </w:t>
      </w:r>
    </w:p>
    <w:p w:rsidR="00F531A6" w:rsidRPr="002919C5" w:rsidRDefault="00DC4F79"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It was counsel’s further submission that there was no tax exemption for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and that his contract of employment could not, </w:t>
      </w:r>
      <w:r w:rsidR="0063319E" w:rsidRPr="002919C5">
        <w:rPr>
          <w:rFonts w:ascii="Times New Roman" w:hAnsi="Times New Roman" w:cs="Times New Roman"/>
          <w:sz w:val="24"/>
          <w:szCs w:val="24"/>
        </w:rPr>
        <w:t>on</w:t>
      </w:r>
      <w:r w:rsidRPr="002919C5">
        <w:rPr>
          <w:rFonts w:ascii="Times New Roman" w:hAnsi="Times New Roman" w:cs="Times New Roman"/>
          <w:sz w:val="24"/>
          <w:szCs w:val="24"/>
        </w:rPr>
        <w:t xml:space="preserve"> its own</w:t>
      </w:r>
      <w:r w:rsidR="0063319E" w:rsidRPr="002919C5">
        <w:rPr>
          <w:rFonts w:ascii="Times New Roman" w:hAnsi="Times New Roman" w:cs="Times New Roman"/>
          <w:sz w:val="24"/>
          <w:szCs w:val="24"/>
        </w:rPr>
        <w:t>,</w:t>
      </w:r>
      <w:r w:rsidRPr="002919C5">
        <w:rPr>
          <w:rFonts w:ascii="Times New Roman" w:hAnsi="Times New Roman" w:cs="Times New Roman"/>
          <w:sz w:val="24"/>
          <w:szCs w:val="24"/>
        </w:rPr>
        <w:t xml:space="preserve"> </w:t>
      </w:r>
      <w:r w:rsidR="0063319E" w:rsidRPr="002919C5">
        <w:rPr>
          <w:rFonts w:ascii="Times New Roman" w:hAnsi="Times New Roman" w:cs="Times New Roman"/>
          <w:sz w:val="24"/>
          <w:szCs w:val="24"/>
        </w:rPr>
        <w:t xml:space="preserve">legally </w:t>
      </w:r>
      <w:r w:rsidRPr="002919C5">
        <w:rPr>
          <w:rFonts w:ascii="Times New Roman" w:hAnsi="Times New Roman" w:cs="Times New Roman"/>
          <w:sz w:val="24"/>
          <w:szCs w:val="24"/>
        </w:rPr>
        <w:t xml:space="preserve">accord </w:t>
      </w:r>
      <w:r w:rsidR="0063319E" w:rsidRPr="002919C5">
        <w:rPr>
          <w:rFonts w:ascii="Times New Roman" w:hAnsi="Times New Roman" w:cs="Times New Roman"/>
          <w:sz w:val="24"/>
          <w:szCs w:val="24"/>
        </w:rPr>
        <w:t>/</w:t>
      </w:r>
      <w:r w:rsidRPr="002919C5">
        <w:rPr>
          <w:rFonts w:ascii="Times New Roman" w:hAnsi="Times New Roman" w:cs="Times New Roman"/>
          <w:sz w:val="24"/>
          <w:szCs w:val="24"/>
        </w:rPr>
        <w:t xml:space="preserve"> grant a tax exemption without an existing enabling provision</w:t>
      </w:r>
      <w:r w:rsidR="0063319E" w:rsidRPr="002919C5">
        <w:rPr>
          <w:rFonts w:ascii="Times New Roman" w:hAnsi="Times New Roman" w:cs="Times New Roman"/>
          <w:sz w:val="24"/>
          <w:szCs w:val="24"/>
        </w:rPr>
        <w:t xml:space="preserve"> of the law</w:t>
      </w:r>
      <w:r w:rsidRPr="002919C5">
        <w:rPr>
          <w:rFonts w:ascii="Times New Roman" w:hAnsi="Times New Roman" w:cs="Times New Roman"/>
          <w:sz w:val="24"/>
          <w:szCs w:val="24"/>
        </w:rPr>
        <w:t xml:space="preserve"> supporting it.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made reference to the evidence of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during cross examination that </w:t>
      </w:r>
      <w:r w:rsidR="00C43360" w:rsidRPr="002919C5">
        <w:rPr>
          <w:rFonts w:ascii="Times New Roman" w:hAnsi="Times New Roman" w:cs="Times New Roman"/>
          <w:sz w:val="24"/>
          <w:szCs w:val="24"/>
        </w:rPr>
        <w:t xml:space="preserve">he was accredited to UNDP and not an employee of UNDP. </w:t>
      </w:r>
      <w:r w:rsidR="007431AF" w:rsidRPr="002919C5">
        <w:rPr>
          <w:rFonts w:ascii="Times New Roman" w:hAnsi="Times New Roman" w:cs="Times New Roman"/>
          <w:sz w:val="24"/>
          <w:szCs w:val="24"/>
        </w:rPr>
        <w:t xml:space="preserve">Counsel </w:t>
      </w:r>
      <w:r w:rsidR="00C43360" w:rsidRPr="002919C5">
        <w:rPr>
          <w:rFonts w:ascii="Times New Roman" w:hAnsi="Times New Roman" w:cs="Times New Roman"/>
          <w:sz w:val="24"/>
          <w:szCs w:val="24"/>
        </w:rPr>
        <w:t>contended that the letter (EXH P1) which was sought to be relied upon</w:t>
      </w:r>
      <w:r w:rsidR="00735979" w:rsidRPr="002919C5">
        <w:rPr>
          <w:rFonts w:ascii="Times New Roman" w:hAnsi="Times New Roman" w:cs="Times New Roman"/>
          <w:sz w:val="24"/>
          <w:szCs w:val="24"/>
        </w:rPr>
        <w:t xml:space="preserve"> by the plaintiff written by the Permanent Secretary/Secretary to Treasury </w:t>
      </w:r>
      <w:r w:rsidR="0063319E" w:rsidRPr="002919C5">
        <w:rPr>
          <w:rFonts w:ascii="Times New Roman" w:hAnsi="Times New Roman" w:cs="Times New Roman"/>
          <w:sz w:val="24"/>
          <w:szCs w:val="24"/>
        </w:rPr>
        <w:t xml:space="preserve">of Ministry of Finance </w:t>
      </w:r>
      <w:r w:rsidR="00735979" w:rsidRPr="002919C5">
        <w:rPr>
          <w:rFonts w:ascii="Times New Roman" w:hAnsi="Times New Roman" w:cs="Times New Roman"/>
          <w:sz w:val="24"/>
          <w:szCs w:val="24"/>
        </w:rPr>
        <w:t xml:space="preserve">was not </w:t>
      </w:r>
      <w:r w:rsidR="0063319E" w:rsidRPr="002919C5">
        <w:rPr>
          <w:rFonts w:ascii="Times New Roman" w:hAnsi="Times New Roman" w:cs="Times New Roman"/>
          <w:sz w:val="24"/>
          <w:szCs w:val="24"/>
        </w:rPr>
        <w:t xml:space="preserve">authored by the </w:t>
      </w:r>
      <w:r w:rsidR="00735979" w:rsidRPr="002919C5">
        <w:rPr>
          <w:rFonts w:ascii="Times New Roman" w:hAnsi="Times New Roman" w:cs="Times New Roman"/>
          <w:sz w:val="24"/>
          <w:szCs w:val="24"/>
        </w:rPr>
        <w:t>Minister of Finance. Further, that DW1 had indicated that there was a letter from the Commissioner General</w:t>
      </w:r>
      <w:r w:rsidR="0063319E" w:rsidRPr="002919C5">
        <w:rPr>
          <w:rFonts w:ascii="Times New Roman" w:hAnsi="Times New Roman" w:cs="Times New Roman"/>
          <w:sz w:val="24"/>
          <w:szCs w:val="24"/>
        </w:rPr>
        <w:t xml:space="preserve"> of the defendant</w:t>
      </w:r>
      <w:r w:rsidR="00735979" w:rsidRPr="002919C5">
        <w:rPr>
          <w:rFonts w:ascii="Times New Roman" w:hAnsi="Times New Roman" w:cs="Times New Roman"/>
          <w:sz w:val="24"/>
          <w:szCs w:val="24"/>
        </w:rPr>
        <w:t xml:space="preserve"> </w:t>
      </w:r>
      <w:r w:rsidR="00F531A6" w:rsidRPr="002919C5">
        <w:rPr>
          <w:rFonts w:ascii="Times New Roman" w:hAnsi="Times New Roman" w:cs="Times New Roman"/>
          <w:sz w:val="24"/>
          <w:szCs w:val="24"/>
        </w:rPr>
        <w:t>to the Permanent Se</w:t>
      </w:r>
      <w:r w:rsidR="0063319E" w:rsidRPr="002919C5">
        <w:rPr>
          <w:rFonts w:ascii="Times New Roman" w:hAnsi="Times New Roman" w:cs="Times New Roman"/>
          <w:sz w:val="24"/>
          <w:szCs w:val="24"/>
        </w:rPr>
        <w:t xml:space="preserve">cretary/ Secretary to Treasury </w:t>
      </w:r>
      <w:r w:rsidR="00F531A6" w:rsidRPr="002919C5">
        <w:rPr>
          <w:rFonts w:ascii="Times New Roman" w:hAnsi="Times New Roman" w:cs="Times New Roman"/>
          <w:sz w:val="24"/>
          <w:szCs w:val="24"/>
        </w:rPr>
        <w:t>dated 28</w:t>
      </w:r>
      <w:r w:rsidR="00F531A6" w:rsidRPr="002919C5">
        <w:rPr>
          <w:rFonts w:ascii="Times New Roman" w:hAnsi="Times New Roman" w:cs="Times New Roman"/>
          <w:sz w:val="24"/>
          <w:szCs w:val="24"/>
          <w:vertAlign w:val="superscript"/>
        </w:rPr>
        <w:t>th</w:t>
      </w:r>
      <w:r w:rsidR="00F531A6" w:rsidRPr="002919C5">
        <w:rPr>
          <w:rFonts w:ascii="Times New Roman" w:hAnsi="Times New Roman" w:cs="Times New Roman"/>
          <w:sz w:val="24"/>
          <w:szCs w:val="24"/>
        </w:rPr>
        <w:t xml:space="preserve"> August, 2014, which advised that AMSCO was not tax exempt. </w:t>
      </w:r>
    </w:p>
    <w:p w:rsidR="00CF34B0"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F531A6" w:rsidRPr="002919C5">
        <w:rPr>
          <w:rFonts w:ascii="Times New Roman" w:hAnsi="Times New Roman" w:cs="Times New Roman"/>
          <w:sz w:val="24"/>
          <w:szCs w:val="24"/>
        </w:rPr>
        <w:t xml:space="preserve">further submitted that the </w:t>
      </w:r>
      <w:r w:rsidR="00E610A0" w:rsidRPr="002919C5">
        <w:rPr>
          <w:rFonts w:ascii="Times New Roman" w:hAnsi="Times New Roman" w:cs="Times New Roman"/>
          <w:sz w:val="24"/>
          <w:szCs w:val="24"/>
        </w:rPr>
        <w:t>project document (EXH P2) was an agreement be</w:t>
      </w:r>
      <w:r w:rsidR="0063319E" w:rsidRPr="002919C5">
        <w:rPr>
          <w:rFonts w:ascii="Times New Roman" w:hAnsi="Times New Roman" w:cs="Times New Roman"/>
          <w:sz w:val="24"/>
          <w:szCs w:val="24"/>
        </w:rPr>
        <w:t>tween the parties who signed it</w:t>
      </w:r>
      <w:r w:rsidR="00E610A0" w:rsidRPr="002919C5">
        <w:rPr>
          <w:rFonts w:ascii="Times New Roman" w:hAnsi="Times New Roman" w:cs="Times New Roman"/>
          <w:sz w:val="24"/>
          <w:szCs w:val="24"/>
        </w:rPr>
        <w:t>, yet the document was not dated and had no place for signature. It was his contention that the document was not certified and it was admitted that I</w:t>
      </w:r>
      <w:r w:rsidR="0063319E" w:rsidRPr="002919C5">
        <w:rPr>
          <w:rFonts w:ascii="Times New Roman" w:hAnsi="Times New Roman" w:cs="Times New Roman"/>
          <w:sz w:val="24"/>
          <w:szCs w:val="24"/>
        </w:rPr>
        <w:t>FC did not sign the document;</w:t>
      </w:r>
      <w:r w:rsidR="00E610A0" w:rsidRPr="002919C5">
        <w:rPr>
          <w:rFonts w:ascii="Times New Roman" w:hAnsi="Times New Roman" w:cs="Times New Roman"/>
          <w:sz w:val="24"/>
          <w:szCs w:val="24"/>
        </w:rPr>
        <w:t xml:space="preserve"> it was only signed by two parties of t</w:t>
      </w:r>
      <w:r w:rsidR="005B70CB" w:rsidRPr="002919C5">
        <w:rPr>
          <w:rFonts w:ascii="Times New Roman" w:hAnsi="Times New Roman" w:cs="Times New Roman"/>
          <w:sz w:val="24"/>
          <w:szCs w:val="24"/>
        </w:rPr>
        <w:t>hree. The document was signed</w:t>
      </w:r>
      <w:r w:rsidR="00E610A0" w:rsidRPr="002919C5">
        <w:rPr>
          <w:rFonts w:ascii="Times New Roman" w:hAnsi="Times New Roman" w:cs="Times New Roman"/>
          <w:sz w:val="24"/>
          <w:szCs w:val="24"/>
        </w:rPr>
        <w:t xml:space="preserve"> on behalf of the Government of Uganda and UNDP, yet clause 3 of the document stipulated that the document could only be effective when signed by all the 3 parties. Further, that PW2 had admitted that there was no agreement </w:t>
      </w:r>
      <w:r w:rsidR="00CF34B0" w:rsidRPr="002919C5">
        <w:rPr>
          <w:rFonts w:ascii="Times New Roman" w:hAnsi="Times New Roman" w:cs="Times New Roman"/>
          <w:sz w:val="24"/>
          <w:szCs w:val="24"/>
        </w:rPr>
        <w:t>between AMSCO and Government of Uganda in regard to tax exemption.</w:t>
      </w:r>
    </w:p>
    <w:p w:rsidR="00C1432F"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CF34B0" w:rsidRPr="002919C5">
        <w:rPr>
          <w:rFonts w:ascii="Times New Roman" w:hAnsi="Times New Roman" w:cs="Times New Roman"/>
          <w:sz w:val="24"/>
          <w:szCs w:val="24"/>
        </w:rPr>
        <w:t>contended that AMSCO was not among the listed institutions exempt from tax</w:t>
      </w:r>
      <w:r w:rsidR="00C1432F" w:rsidRPr="002919C5">
        <w:rPr>
          <w:rFonts w:ascii="Times New Roman" w:hAnsi="Times New Roman" w:cs="Times New Roman"/>
          <w:sz w:val="24"/>
          <w:szCs w:val="24"/>
        </w:rPr>
        <w:t xml:space="preserve">. Further, that AMSCO was not affiliated to UNDP and had never been a specialized agency of the United Nations. In that regard, </w:t>
      </w:r>
      <w:r w:rsidRPr="002919C5">
        <w:rPr>
          <w:rFonts w:ascii="Times New Roman" w:hAnsi="Times New Roman" w:cs="Times New Roman"/>
          <w:sz w:val="24"/>
          <w:szCs w:val="24"/>
        </w:rPr>
        <w:t xml:space="preserve">Counsel </w:t>
      </w:r>
      <w:r w:rsidR="00C1432F" w:rsidRPr="002919C5">
        <w:rPr>
          <w:rFonts w:ascii="Times New Roman" w:hAnsi="Times New Roman" w:cs="Times New Roman"/>
          <w:sz w:val="24"/>
          <w:szCs w:val="24"/>
        </w:rPr>
        <w:t>su</w:t>
      </w:r>
      <w:r w:rsidR="005B70CB" w:rsidRPr="002919C5">
        <w:rPr>
          <w:rFonts w:ascii="Times New Roman" w:hAnsi="Times New Roman" w:cs="Times New Roman"/>
          <w:sz w:val="24"/>
          <w:szCs w:val="24"/>
        </w:rPr>
        <w:t>bmitted that the Convention on I</w:t>
      </w:r>
      <w:r w:rsidR="00C1432F" w:rsidRPr="002919C5">
        <w:rPr>
          <w:rFonts w:ascii="Times New Roman" w:hAnsi="Times New Roman" w:cs="Times New Roman"/>
          <w:sz w:val="24"/>
          <w:szCs w:val="24"/>
        </w:rPr>
        <w:t xml:space="preserve">mmunities and </w:t>
      </w:r>
      <w:r w:rsidR="005B70CB" w:rsidRPr="002919C5">
        <w:rPr>
          <w:rFonts w:ascii="Times New Roman" w:hAnsi="Times New Roman" w:cs="Times New Roman"/>
          <w:sz w:val="24"/>
          <w:szCs w:val="24"/>
        </w:rPr>
        <w:t>Privileges</w:t>
      </w:r>
      <w:r w:rsidR="00C1432F" w:rsidRPr="002919C5">
        <w:rPr>
          <w:rFonts w:ascii="Times New Roman" w:hAnsi="Times New Roman" w:cs="Times New Roman"/>
          <w:sz w:val="24"/>
          <w:szCs w:val="24"/>
        </w:rPr>
        <w:t xml:space="preserve"> did not apply to AMSCO. </w:t>
      </w:r>
    </w:p>
    <w:p w:rsidR="00C1432F"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5B70CB" w:rsidRPr="002919C5">
        <w:rPr>
          <w:rFonts w:ascii="Times New Roman" w:hAnsi="Times New Roman" w:cs="Times New Roman"/>
          <w:sz w:val="24"/>
          <w:szCs w:val="24"/>
        </w:rPr>
        <w:t xml:space="preserve">invited this </w:t>
      </w:r>
      <w:r w:rsidR="00B270F8" w:rsidRPr="002919C5">
        <w:rPr>
          <w:rFonts w:ascii="Times New Roman" w:hAnsi="Times New Roman" w:cs="Times New Roman"/>
          <w:sz w:val="24"/>
          <w:szCs w:val="24"/>
        </w:rPr>
        <w:t>c</w:t>
      </w:r>
      <w:r w:rsidR="005B70CB" w:rsidRPr="002919C5">
        <w:rPr>
          <w:rFonts w:ascii="Times New Roman" w:hAnsi="Times New Roman" w:cs="Times New Roman"/>
          <w:sz w:val="24"/>
          <w:szCs w:val="24"/>
        </w:rPr>
        <w:t>ourt to find</w:t>
      </w:r>
      <w:r w:rsidR="00C1432F" w:rsidRPr="002919C5">
        <w:rPr>
          <w:rFonts w:ascii="Times New Roman" w:hAnsi="Times New Roman" w:cs="Times New Roman"/>
          <w:sz w:val="24"/>
          <w:szCs w:val="24"/>
        </w:rPr>
        <w:t xml:space="preserve"> </w:t>
      </w:r>
      <w:r w:rsidR="005B70CB" w:rsidRPr="002919C5">
        <w:rPr>
          <w:rFonts w:ascii="Times New Roman" w:hAnsi="Times New Roman" w:cs="Times New Roman"/>
          <w:sz w:val="24"/>
          <w:szCs w:val="24"/>
        </w:rPr>
        <w:t xml:space="preserve">that Mark </w:t>
      </w:r>
      <w:proofErr w:type="spellStart"/>
      <w:r w:rsidR="005B70CB" w:rsidRPr="002919C5">
        <w:rPr>
          <w:rFonts w:ascii="Times New Roman" w:hAnsi="Times New Roman" w:cs="Times New Roman"/>
          <w:sz w:val="24"/>
          <w:szCs w:val="24"/>
        </w:rPr>
        <w:t>Achola</w:t>
      </w:r>
      <w:proofErr w:type="spellEnd"/>
      <w:r w:rsidR="005B70CB" w:rsidRPr="002919C5">
        <w:rPr>
          <w:rFonts w:ascii="Times New Roman" w:hAnsi="Times New Roman" w:cs="Times New Roman"/>
          <w:sz w:val="24"/>
          <w:szCs w:val="24"/>
        </w:rPr>
        <w:t xml:space="preserve"> was liable to income t</w:t>
      </w:r>
      <w:r w:rsidR="00C1432F" w:rsidRPr="002919C5">
        <w:rPr>
          <w:rFonts w:ascii="Times New Roman" w:hAnsi="Times New Roman" w:cs="Times New Roman"/>
          <w:sz w:val="24"/>
          <w:szCs w:val="24"/>
        </w:rPr>
        <w:t>ax in Uganda and had no valid tax exemption whatsoever.</w:t>
      </w:r>
    </w:p>
    <w:p w:rsidR="00C1432F" w:rsidRPr="002919C5" w:rsidRDefault="00C1432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rejoinder, </w:t>
      </w:r>
      <w:r w:rsidR="007431AF" w:rsidRPr="002919C5">
        <w:rPr>
          <w:rFonts w:ascii="Times New Roman" w:hAnsi="Times New Roman" w:cs="Times New Roman"/>
          <w:sz w:val="24"/>
          <w:szCs w:val="24"/>
        </w:rPr>
        <w:t xml:space="preserve">Counsel </w:t>
      </w:r>
      <w:r w:rsidR="00C96C5F" w:rsidRPr="002919C5">
        <w:rPr>
          <w:rFonts w:ascii="Times New Roman" w:hAnsi="Times New Roman" w:cs="Times New Roman"/>
          <w:sz w:val="24"/>
          <w:szCs w:val="24"/>
        </w:rPr>
        <w:t xml:space="preserve">for the plaintiff reiterated that Mark </w:t>
      </w:r>
      <w:proofErr w:type="spellStart"/>
      <w:r w:rsidR="00C96C5F" w:rsidRPr="002919C5">
        <w:rPr>
          <w:rFonts w:ascii="Times New Roman" w:hAnsi="Times New Roman" w:cs="Times New Roman"/>
          <w:sz w:val="24"/>
          <w:szCs w:val="24"/>
        </w:rPr>
        <w:t>Achola</w:t>
      </w:r>
      <w:proofErr w:type="spellEnd"/>
      <w:r w:rsidR="00C96C5F" w:rsidRPr="002919C5">
        <w:rPr>
          <w:rFonts w:ascii="Times New Roman" w:hAnsi="Times New Roman" w:cs="Times New Roman"/>
          <w:sz w:val="24"/>
          <w:szCs w:val="24"/>
        </w:rPr>
        <w:t xml:space="preserve"> was an employee in Uganda but was an employee of AMSCO and not the plaintiff. </w:t>
      </w:r>
      <w:r w:rsidR="007431AF" w:rsidRPr="002919C5">
        <w:rPr>
          <w:rFonts w:ascii="Times New Roman" w:hAnsi="Times New Roman" w:cs="Times New Roman"/>
          <w:sz w:val="24"/>
          <w:szCs w:val="24"/>
        </w:rPr>
        <w:t xml:space="preserve">Counsel </w:t>
      </w:r>
      <w:r w:rsidR="00C96C5F" w:rsidRPr="002919C5">
        <w:rPr>
          <w:rFonts w:ascii="Times New Roman" w:hAnsi="Times New Roman" w:cs="Times New Roman"/>
          <w:sz w:val="24"/>
          <w:szCs w:val="24"/>
        </w:rPr>
        <w:t xml:space="preserve">indicated that the management fees paid by the plaintiff to AMSCO did not amount to </w:t>
      </w:r>
      <w:r w:rsidR="00DA0382" w:rsidRPr="002919C5">
        <w:rPr>
          <w:rFonts w:ascii="Times New Roman" w:hAnsi="Times New Roman" w:cs="Times New Roman"/>
          <w:sz w:val="24"/>
          <w:szCs w:val="24"/>
        </w:rPr>
        <w:t xml:space="preserve">employment income of Mark </w:t>
      </w:r>
      <w:proofErr w:type="spellStart"/>
      <w:r w:rsidR="00DA0382" w:rsidRPr="002919C5">
        <w:rPr>
          <w:rFonts w:ascii="Times New Roman" w:hAnsi="Times New Roman" w:cs="Times New Roman"/>
          <w:sz w:val="24"/>
          <w:szCs w:val="24"/>
        </w:rPr>
        <w:t>Achola</w:t>
      </w:r>
      <w:proofErr w:type="spellEnd"/>
      <w:r w:rsidR="00DA0382" w:rsidRPr="002919C5">
        <w:rPr>
          <w:rFonts w:ascii="Times New Roman" w:hAnsi="Times New Roman" w:cs="Times New Roman"/>
          <w:sz w:val="24"/>
          <w:szCs w:val="24"/>
        </w:rPr>
        <w:t xml:space="preserve"> and the PAYE assessments in that regard were therefore erroneous. </w:t>
      </w:r>
    </w:p>
    <w:p w:rsidR="00DA0382"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lastRenderedPageBreak/>
        <w:t xml:space="preserve">Counsel </w:t>
      </w:r>
      <w:r w:rsidR="00DA0382" w:rsidRPr="002919C5">
        <w:rPr>
          <w:rFonts w:ascii="Times New Roman" w:hAnsi="Times New Roman" w:cs="Times New Roman"/>
          <w:sz w:val="24"/>
          <w:szCs w:val="24"/>
        </w:rPr>
        <w:t xml:space="preserve">reiterated that the </w:t>
      </w:r>
      <w:r w:rsidR="005B70CB" w:rsidRPr="002919C5">
        <w:rPr>
          <w:rFonts w:ascii="Times New Roman" w:hAnsi="Times New Roman" w:cs="Times New Roman"/>
          <w:sz w:val="24"/>
          <w:szCs w:val="24"/>
        </w:rPr>
        <w:t xml:space="preserve">tax </w:t>
      </w:r>
      <w:r w:rsidR="00DA0382" w:rsidRPr="002919C5">
        <w:rPr>
          <w:rFonts w:ascii="Times New Roman" w:hAnsi="Times New Roman" w:cs="Times New Roman"/>
          <w:sz w:val="24"/>
          <w:szCs w:val="24"/>
        </w:rPr>
        <w:t xml:space="preserve">exemption status of payments made to AMSCO for services rendered by Mark </w:t>
      </w:r>
      <w:proofErr w:type="spellStart"/>
      <w:r w:rsidR="00DA0382" w:rsidRPr="002919C5">
        <w:rPr>
          <w:rFonts w:ascii="Times New Roman" w:hAnsi="Times New Roman" w:cs="Times New Roman"/>
          <w:sz w:val="24"/>
          <w:szCs w:val="24"/>
        </w:rPr>
        <w:t>Achola</w:t>
      </w:r>
      <w:proofErr w:type="spellEnd"/>
      <w:r w:rsidR="00DA0382" w:rsidRPr="002919C5">
        <w:rPr>
          <w:rFonts w:ascii="Times New Roman" w:hAnsi="Times New Roman" w:cs="Times New Roman"/>
          <w:sz w:val="24"/>
          <w:szCs w:val="24"/>
        </w:rPr>
        <w:t xml:space="preserve"> as an expert on </w:t>
      </w:r>
      <w:proofErr w:type="spellStart"/>
      <w:r w:rsidR="00DA0382" w:rsidRPr="002919C5">
        <w:rPr>
          <w:rFonts w:ascii="Times New Roman" w:hAnsi="Times New Roman" w:cs="Times New Roman"/>
          <w:sz w:val="24"/>
          <w:szCs w:val="24"/>
        </w:rPr>
        <w:t>secondment</w:t>
      </w:r>
      <w:proofErr w:type="spellEnd"/>
      <w:r w:rsidR="00DA0382" w:rsidRPr="002919C5">
        <w:rPr>
          <w:rFonts w:ascii="Times New Roman" w:hAnsi="Times New Roman" w:cs="Times New Roman"/>
          <w:sz w:val="24"/>
          <w:szCs w:val="24"/>
        </w:rPr>
        <w:t xml:space="preserve"> to the plaintiff was based on the agreements with the Government, the International Convention on Privileges and Immunities of Specialized Agencies and the Income Tax Act. Further, that this was confirmed by the Ministry of Foreign Affairs as well as the Ministry of Finance. </w:t>
      </w:r>
    </w:p>
    <w:p w:rsidR="00CD7E0A"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DA0382" w:rsidRPr="002919C5">
        <w:rPr>
          <w:rFonts w:ascii="Times New Roman" w:hAnsi="Times New Roman" w:cs="Times New Roman"/>
          <w:sz w:val="24"/>
          <w:szCs w:val="24"/>
        </w:rPr>
        <w:t xml:space="preserve">further submitted that </w:t>
      </w:r>
      <w:r w:rsidR="00CD7E0A" w:rsidRPr="002919C5">
        <w:rPr>
          <w:rFonts w:ascii="Times New Roman" w:hAnsi="Times New Roman" w:cs="Times New Roman"/>
          <w:sz w:val="24"/>
          <w:szCs w:val="24"/>
        </w:rPr>
        <w:t>the project document (EXH P2) was not in any way disput</w:t>
      </w:r>
      <w:r w:rsidR="005B70CB" w:rsidRPr="002919C5">
        <w:rPr>
          <w:rFonts w:ascii="Times New Roman" w:hAnsi="Times New Roman" w:cs="Times New Roman"/>
          <w:sz w:val="24"/>
          <w:szCs w:val="24"/>
        </w:rPr>
        <w:t>ed by any of the parties to it</w:t>
      </w:r>
      <w:r w:rsidR="00CD7E0A" w:rsidRPr="002919C5">
        <w:rPr>
          <w:rFonts w:ascii="Times New Roman" w:hAnsi="Times New Roman" w:cs="Times New Roman"/>
          <w:sz w:val="24"/>
          <w:szCs w:val="24"/>
        </w:rPr>
        <w:t xml:space="preserve">, and that the Government through the Ministry of Finance and the Ministry of Foreign Affairs had confirmed the binding nature of the document. Further, that PW1 had indicated that IFC assented to the document and communicated so to the Government. </w:t>
      </w:r>
    </w:p>
    <w:p w:rsidR="00CD7E0A" w:rsidRPr="002919C5" w:rsidRDefault="00CD7E0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It was counsel’s submission that AMSCO was a specialized agency for reason that it was in a relationship with the United Nations as the executing agency for the ATMS project. Further that it qualified as a United Nations related agency as provided under the </w:t>
      </w:r>
      <w:r w:rsidRPr="002919C5">
        <w:rPr>
          <w:rFonts w:ascii="Times New Roman" w:hAnsi="Times New Roman" w:cs="Times New Roman"/>
          <w:b/>
          <w:sz w:val="24"/>
          <w:szCs w:val="24"/>
        </w:rPr>
        <w:t>Income Tax Act</w:t>
      </w:r>
      <w:r w:rsidRPr="002919C5">
        <w:rPr>
          <w:rFonts w:ascii="Times New Roman" w:hAnsi="Times New Roman" w:cs="Times New Roman"/>
          <w:sz w:val="24"/>
          <w:szCs w:val="24"/>
        </w:rPr>
        <w:t>.</w:t>
      </w:r>
    </w:p>
    <w:p w:rsidR="00F21DAA" w:rsidRPr="002919C5" w:rsidRDefault="00CD7E0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 have carefully considered the </w:t>
      </w:r>
      <w:r w:rsidR="00F21DAA" w:rsidRPr="002919C5">
        <w:rPr>
          <w:rFonts w:ascii="Times New Roman" w:hAnsi="Times New Roman" w:cs="Times New Roman"/>
          <w:sz w:val="24"/>
          <w:szCs w:val="24"/>
        </w:rPr>
        <w:t xml:space="preserve">evidence adduced by </w:t>
      </w:r>
      <w:proofErr w:type="gramStart"/>
      <w:r w:rsidR="00F21DAA" w:rsidRPr="002919C5">
        <w:rPr>
          <w:rFonts w:ascii="Times New Roman" w:hAnsi="Times New Roman" w:cs="Times New Roman"/>
          <w:sz w:val="24"/>
          <w:szCs w:val="24"/>
        </w:rPr>
        <w:t>both parties</w:t>
      </w:r>
      <w:proofErr w:type="gramEnd"/>
      <w:r w:rsidR="00F21DAA" w:rsidRPr="002919C5">
        <w:rPr>
          <w:rFonts w:ascii="Times New Roman" w:hAnsi="Times New Roman" w:cs="Times New Roman"/>
          <w:sz w:val="24"/>
          <w:szCs w:val="24"/>
        </w:rPr>
        <w:t xml:space="preserve">, the law and submissions of </w:t>
      </w:r>
      <w:r w:rsidR="007431AF" w:rsidRPr="002919C5">
        <w:rPr>
          <w:rFonts w:ascii="Times New Roman" w:hAnsi="Times New Roman" w:cs="Times New Roman"/>
          <w:sz w:val="24"/>
          <w:szCs w:val="24"/>
        </w:rPr>
        <w:t xml:space="preserve">Counsel </w:t>
      </w:r>
      <w:r w:rsidR="00F21DAA" w:rsidRPr="002919C5">
        <w:rPr>
          <w:rFonts w:ascii="Times New Roman" w:hAnsi="Times New Roman" w:cs="Times New Roman"/>
          <w:sz w:val="24"/>
          <w:szCs w:val="24"/>
        </w:rPr>
        <w:t xml:space="preserve">in support of and in opposition of the </w:t>
      </w:r>
      <w:r w:rsidR="00A50C2A" w:rsidRPr="002919C5">
        <w:rPr>
          <w:rFonts w:ascii="Times New Roman" w:hAnsi="Times New Roman" w:cs="Times New Roman"/>
          <w:sz w:val="24"/>
          <w:szCs w:val="24"/>
        </w:rPr>
        <w:t>case</w:t>
      </w:r>
      <w:r w:rsidR="00F21DAA" w:rsidRPr="002919C5">
        <w:rPr>
          <w:rFonts w:ascii="Times New Roman" w:hAnsi="Times New Roman" w:cs="Times New Roman"/>
          <w:sz w:val="24"/>
          <w:szCs w:val="24"/>
        </w:rPr>
        <w:t xml:space="preserve"> respectively. </w:t>
      </w:r>
      <w:r w:rsidR="00A35802" w:rsidRPr="002919C5">
        <w:rPr>
          <w:rFonts w:ascii="Times New Roman" w:hAnsi="Times New Roman" w:cs="Times New Roman"/>
          <w:sz w:val="24"/>
          <w:szCs w:val="24"/>
        </w:rPr>
        <w:t xml:space="preserve">The first point of contention is whether </w:t>
      </w:r>
      <w:r w:rsidR="00283824" w:rsidRPr="002919C5">
        <w:rPr>
          <w:rFonts w:ascii="Times New Roman" w:hAnsi="Times New Roman" w:cs="Times New Roman"/>
          <w:sz w:val="24"/>
          <w:szCs w:val="24"/>
        </w:rPr>
        <w:t xml:space="preserve">Mark </w:t>
      </w:r>
      <w:proofErr w:type="spellStart"/>
      <w:r w:rsidR="00283824" w:rsidRPr="002919C5">
        <w:rPr>
          <w:rFonts w:ascii="Times New Roman" w:hAnsi="Times New Roman" w:cs="Times New Roman"/>
          <w:sz w:val="24"/>
          <w:szCs w:val="24"/>
        </w:rPr>
        <w:t>Achola</w:t>
      </w:r>
      <w:proofErr w:type="spellEnd"/>
      <w:r w:rsidR="00283824" w:rsidRPr="002919C5">
        <w:rPr>
          <w:rFonts w:ascii="Times New Roman" w:hAnsi="Times New Roman" w:cs="Times New Roman"/>
          <w:sz w:val="24"/>
          <w:szCs w:val="24"/>
        </w:rPr>
        <w:t xml:space="preserve"> was </w:t>
      </w:r>
      <w:r w:rsidR="006E4415" w:rsidRPr="002919C5">
        <w:rPr>
          <w:rFonts w:ascii="Times New Roman" w:hAnsi="Times New Roman" w:cs="Times New Roman"/>
          <w:sz w:val="24"/>
          <w:szCs w:val="24"/>
        </w:rPr>
        <w:t xml:space="preserve">an employee of the plaintiff as alleged by the defendant or an employee of AMSCO as alleged by the plaintiff. </w:t>
      </w:r>
    </w:p>
    <w:p w:rsidR="00BD21A9" w:rsidRPr="002919C5" w:rsidRDefault="006E4415"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It is not in dispute that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was resident and an employee in Uganda at the time when the tax assessments were carried out by the defendant against him</w:t>
      </w:r>
      <w:r w:rsidR="0053635A" w:rsidRPr="002919C5">
        <w:rPr>
          <w:rFonts w:ascii="Times New Roman" w:hAnsi="Times New Roman" w:cs="Times New Roman"/>
          <w:sz w:val="24"/>
          <w:szCs w:val="24"/>
        </w:rPr>
        <w:t>.</w:t>
      </w:r>
      <w:r w:rsidR="00F130DF" w:rsidRPr="002919C5">
        <w:rPr>
          <w:rFonts w:ascii="Times New Roman" w:hAnsi="Times New Roman" w:cs="Times New Roman"/>
          <w:sz w:val="24"/>
          <w:szCs w:val="24"/>
        </w:rPr>
        <w:t xml:space="preserve"> </w:t>
      </w:r>
      <w:r w:rsidR="00C46E56" w:rsidRPr="002919C5">
        <w:rPr>
          <w:rFonts w:ascii="Times New Roman" w:hAnsi="Times New Roman" w:cs="Times New Roman"/>
          <w:sz w:val="24"/>
          <w:szCs w:val="24"/>
        </w:rPr>
        <w:t xml:space="preserve">According to the Management Agreement signed between the plaintiff and AMSCO, AMSCO would provide management services to the plaintiff through Mark </w:t>
      </w:r>
      <w:proofErr w:type="spellStart"/>
      <w:r w:rsidR="00C46E56" w:rsidRPr="002919C5">
        <w:rPr>
          <w:rFonts w:ascii="Times New Roman" w:hAnsi="Times New Roman" w:cs="Times New Roman"/>
          <w:sz w:val="24"/>
          <w:szCs w:val="24"/>
        </w:rPr>
        <w:t>Achola</w:t>
      </w:r>
      <w:proofErr w:type="spellEnd"/>
      <w:r w:rsidR="00C46E56" w:rsidRPr="002919C5">
        <w:rPr>
          <w:rFonts w:ascii="Times New Roman" w:hAnsi="Times New Roman" w:cs="Times New Roman"/>
          <w:sz w:val="24"/>
          <w:szCs w:val="24"/>
        </w:rPr>
        <w:t>. There was also a letter of engagement be</w:t>
      </w:r>
      <w:r w:rsidR="003512D5" w:rsidRPr="002919C5">
        <w:rPr>
          <w:rFonts w:ascii="Times New Roman" w:hAnsi="Times New Roman" w:cs="Times New Roman"/>
          <w:sz w:val="24"/>
          <w:szCs w:val="24"/>
        </w:rPr>
        <w:t>t</w:t>
      </w:r>
      <w:r w:rsidR="00C46E56" w:rsidRPr="002919C5">
        <w:rPr>
          <w:rFonts w:ascii="Times New Roman" w:hAnsi="Times New Roman" w:cs="Times New Roman"/>
          <w:sz w:val="24"/>
          <w:szCs w:val="24"/>
        </w:rPr>
        <w:t xml:space="preserve">ween Mark </w:t>
      </w:r>
      <w:proofErr w:type="spellStart"/>
      <w:r w:rsidR="00C46E56" w:rsidRPr="002919C5">
        <w:rPr>
          <w:rFonts w:ascii="Times New Roman" w:hAnsi="Times New Roman" w:cs="Times New Roman"/>
          <w:sz w:val="24"/>
          <w:szCs w:val="24"/>
        </w:rPr>
        <w:t>Achola</w:t>
      </w:r>
      <w:proofErr w:type="spellEnd"/>
      <w:r w:rsidR="00C46E56" w:rsidRPr="002919C5">
        <w:rPr>
          <w:rFonts w:ascii="Times New Roman" w:hAnsi="Times New Roman" w:cs="Times New Roman"/>
          <w:sz w:val="24"/>
          <w:szCs w:val="24"/>
        </w:rPr>
        <w:t xml:space="preserve"> and AMSCO (EXH P6) which indicated that Mark </w:t>
      </w:r>
      <w:proofErr w:type="spellStart"/>
      <w:r w:rsidR="00C46E56" w:rsidRPr="002919C5">
        <w:rPr>
          <w:rFonts w:ascii="Times New Roman" w:hAnsi="Times New Roman" w:cs="Times New Roman"/>
          <w:sz w:val="24"/>
          <w:szCs w:val="24"/>
        </w:rPr>
        <w:t>Achola</w:t>
      </w:r>
      <w:proofErr w:type="spellEnd"/>
      <w:r w:rsidR="00C46E56" w:rsidRPr="002919C5">
        <w:rPr>
          <w:rFonts w:ascii="Times New Roman" w:hAnsi="Times New Roman" w:cs="Times New Roman"/>
          <w:sz w:val="24"/>
          <w:szCs w:val="24"/>
        </w:rPr>
        <w:t xml:space="preserve"> was to render management services on behalf of AMSCO and not the plaintiff. Clause </w:t>
      </w:r>
      <w:r w:rsidR="00BD21A9" w:rsidRPr="002919C5">
        <w:rPr>
          <w:rFonts w:ascii="Times New Roman" w:hAnsi="Times New Roman" w:cs="Times New Roman"/>
          <w:sz w:val="24"/>
          <w:szCs w:val="24"/>
        </w:rPr>
        <w:t>4 of the letter of engagement stated as follows:</w:t>
      </w:r>
    </w:p>
    <w:p w:rsidR="00BD21A9" w:rsidRPr="002919C5" w:rsidRDefault="00BD21A9"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“You have agreed subject to the terms of this Letter of Engagement and the Standard Terms of Engagement attached hereto, to provide the services required of AMSCO in terms of the management Agreement”.</w:t>
      </w:r>
    </w:p>
    <w:p w:rsidR="009D0FDB" w:rsidRPr="002919C5" w:rsidRDefault="00BD21A9"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There is no proof that there was a subsequent contract or understanding reached between the plaintiff and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to indicate that he was an employee of the plaintiff. I find that</w:t>
      </w:r>
      <w:r w:rsidR="003512D5" w:rsidRPr="002919C5">
        <w:rPr>
          <w:rFonts w:ascii="Times New Roman" w:hAnsi="Times New Roman" w:cs="Times New Roman"/>
          <w:sz w:val="24"/>
          <w:szCs w:val="24"/>
        </w:rPr>
        <w:t xml:space="preserve"> at</w:t>
      </w:r>
      <w:r w:rsidRPr="002919C5">
        <w:rPr>
          <w:rFonts w:ascii="Times New Roman" w:hAnsi="Times New Roman" w:cs="Times New Roman"/>
          <w:sz w:val="24"/>
          <w:szCs w:val="24"/>
        </w:rPr>
        <w:t xml:space="preserve"> all </w:t>
      </w:r>
      <w:r w:rsidRPr="002919C5">
        <w:rPr>
          <w:rFonts w:ascii="Times New Roman" w:hAnsi="Times New Roman" w:cs="Times New Roman"/>
          <w:sz w:val="24"/>
          <w:szCs w:val="24"/>
        </w:rPr>
        <w:lastRenderedPageBreak/>
        <w:t xml:space="preserve">material times,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was a technical expert rendering services to the plaintiff on behalf of AM</w:t>
      </w:r>
      <w:r w:rsidR="009D0FDB" w:rsidRPr="002919C5">
        <w:rPr>
          <w:rFonts w:ascii="Times New Roman" w:hAnsi="Times New Roman" w:cs="Times New Roman"/>
          <w:sz w:val="24"/>
          <w:szCs w:val="24"/>
        </w:rPr>
        <w:t>S</w:t>
      </w:r>
      <w:r w:rsidRPr="002919C5">
        <w:rPr>
          <w:rFonts w:ascii="Times New Roman" w:hAnsi="Times New Roman" w:cs="Times New Roman"/>
          <w:sz w:val="24"/>
          <w:szCs w:val="24"/>
        </w:rPr>
        <w:t xml:space="preserve">CO. </w:t>
      </w:r>
      <w:r w:rsidR="009D0FDB" w:rsidRPr="002919C5">
        <w:rPr>
          <w:rFonts w:ascii="Times New Roman" w:hAnsi="Times New Roman" w:cs="Times New Roman"/>
          <w:sz w:val="24"/>
          <w:szCs w:val="24"/>
        </w:rPr>
        <w:t>It is apparent that his salary and all benefits were being catered for by AMSCO and not the plaintiff.</w:t>
      </w:r>
    </w:p>
    <w:p w:rsidR="00D64F29" w:rsidRPr="002919C5" w:rsidRDefault="009D0FDB"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 have considered the defendant’s evidence that PW3 had testified that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was answerable </w:t>
      </w:r>
      <w:r w:rsidR="00634276" w:rsidRPr="002919C5">
        <w:rPr>
          <w:rFonts w:ascii="Times New Roman" w:hAnsi="Times New Roman" w:cs="Times New Roman"/>
          <w:sz w:val="24"/>
          <w:szCs w:val="24"/>
        </w:rPr>
        <w:t xml:space="preserve">to the plaintiff’s Board and that he was employed with the </w:t>
      </w:r>
      <w:r w:rsidR="008B5565" w:rsidRPr="002919C5">
        <w:rPr>
          <w:rFonts w:ascii="Times New Roman" w:hAnsi="Times New Roman" w:cs="Times New Roman"/>
          <w:sz w:val="24"/>
          <w:szCs w:val="24"/>
        </w:rPr>
        <w:t>plaintiff</w:t>
      </w:r>
      <w:r w:rsidR="00634276" w:rsidRPr="002919C5">
        <w:rPr>
          <w:rFonts w:ascii="Times New Roman" w:hAnsi="Times New Roman" w:cs="Times New Roman"/>
          <w:sz w:val="24"/>
          <w:szCs w:val="24"/>
        </w:rPr>
        <w:t xml:space="preserve">. In that regard, </w:t>
      </w:r>
      <w:r w:rsidR="007431AF" w:rsidRPr="002919C5">
        <w:rPr>
          <w:rFonts w:ascii="Times New Roman" w:hAnsi="Times New Roman" w:cs="Times New Roman"/>
          <w:sz w:val="24"/>
          <w:szCs w:val="24"/>
        </w:rPr>
        <w:t xml:space="preserve">Counsel </w:t>
      </w:r>
      <w:r w:rsidR="00634276" w:rsidRPr="002919C5">
        <w:rPr>
          <w:rFonts w:ascii="Times New Roman" w:hAnsi="Times New Roman" w:cs="Times New Roman"/>
          <w:sz w:val="24"/>
          <w:szCs w:val="24"/>
        </w:rPr>
        <w:t xml:space="preserve">for </w:t>
      </w:r>
      <w:r w:rsidR="003512D5" w:rsidRPr="002919C5">
        <w:rPr>
          <w:rFonts w:ascii="Times New Roman" w:hAnsi="Times New Roman" w:cs="Times New Roman"/>
          <w:sz w:val="24"/>
          <w:szCs w:val="24"/>
        </w:rPr>
        <w:t>the defendant contended that</w:t>
      </w:r>
      <w:r w:rsidR="00634276" w:rsidRPr="002919C5">
        <w:rPr>
          <w:rFonts w:ascii="Times New Roman" w:hAnsi="Times New Roman" w:cs="Times New Roman"/>
          <w:sz w:val="24"/>
          <w:szCs w:val="24"/>
        </w:rPr>
        <w:t xml:space="preserve"> Mark </w:t>
      </w:r>
      <w:proofErr w:type="spellStart"/>
      <w:r w:rsidR="00634276" w:rsidRPr="002919C5">
        <w:rPr>
          <w:rFonts w:ascii="Times New Roman" w:hAnsi="Times New Roman" w:cs="Times New Roman"/>
          <w:sz w:val="24"/>
          <w:szCs w:val="24"/>
        </w:rPr>
        <w:t>Achola</w:t>
      </w:r>
      <w:proofErr w:type="spellEnd"/>
      <w:r w:rsidR="00634276" w:rsidRPr="002919C5">
        <w:rPr>
          <w:rFonts w:ascii="Times New Roman" w:hAnsi="Times New Roman" w:cs="Times New Roman"/>
          <w:sz w:val="24"/>
          <w:szCs w:val="24"/>
        </w:rPr>
        <w:t xml:space="preserve"> was the plaintiff’s employee. However, all the documents on record indicate that Mark </w:t>
      </w:r>
      <w:proofErr w:type="spellStart"/>
      <w:r w:rsidR="00634276" w:rsidRPr="002919C5">
        <w:rPr>
          <w:rFonts w:ascii="Times New Roman" w:hAnsi="Times New Roman" w:cs="Times New Roman"/>
          <w:sz w:val="24"/>
          <w:szCs w:val="24"/>
        </w:rPr>
        <w:t>Achola</w:t>
      </w:r>
      <w:proofErr w:type="spellEnd"/>
      <w:r w:rsidR="00634276" w:rsidRPr="002919C5">
        <w:rPr>
          <w:rFonts w:ascii="Times New Roman" w:hAnsi="Times New Roman" w:cs="Times New Roman"/>
          <w:sz w:val="24"/>
          <w:szCs w:val="24"/>
        </w:rPr>
        <w:t xml:space="preserve"> was an employee of AMSCO</w:t>
      </w:r>
      <w:r w:rsidR="003512D5" w:rsidRPr="002919C5">
        <w:rPr>
          <w:rFonts w:ascii="Times New Roman" w:hAnsi="Times New Roman" w:cs="Times New Roman"/>
          <w:sz w:val="24"/>
          <w:szCs w:val="24"/>
        </w:rPr>
        <w:t>. F</w:t>
      </w:r>
      <w:r w:rsidR="00634276" w:rsidRPr="002919C5">
        <w:rPr>
          <w:rFonts w:ascii="Times New Roman" w:hAnsi="Times New Roman" w:cs="Times New Roman"/>
          <w:sz w:val="24"/>
          <w:szCs w:val="24"/>
        </w:rPr>
        <w:t xml:space="preserve">rom the start, there had never been any intention for him to be regarded as the plaintiff’s employee. </w:t>
      </w:r>
      <w:proofErr w:type="spellStart"/>
      <w:r w:rsidR="00634276" w:rsidRPr="002919C5">
        <w:rPr>
          <w:rFonts w:ascii="Times New Roman" w:hAnsi="Times New Roman" w:cs="Times New Roman"/>
          <w:b/>
          <w:i/>
          <w:sz w:val="24"/>
          <w:szCs w:val="24"/>
        </w:rPr>
        <w:t>Fukasi</w:t>
      </w:r>
      <w:proofErr w:type="spellEnd"/>
      <w:r w:rsidR="00634276" w:rsidRPr="002919C5">
        <w:rPr>
          <w:rFonts w:ascii="Times New Roman" w:hAnsi="Times New Roman" w:cs="Times New Roman"/>
          <w:b/>
          <w:i/>
          <w:sz w:val="24"/>
          <w:szCs w:val="24"/>
        </w:rPr>
        <w:t xml:space="preserve"> </w:t>
      </w:r>
      <w:proofErr w:type="spellStart"/>
      <w:r w:rsidR="00634276" w:rsidRPr="002919C5">
        <w:rPr>
          <w:rFonts w:ascii="Times New Roman" w:hAnsi="Times New Roman" w:cs="Times New Roman"/>
          <w:b/>
          <w:i/>
          <w:sz w:val="24"/>
          <w:szCs w:val="24"/>
        </w:rPr>
        <w:t>Kabugo</w:t>
      </w:r>
      <w:proofErr w:type="spellEnd"/>
      <w:r w:rsidR="00634276" w:rsidRPr="002919C5">
        <w:rPr>
          <w:rFonts w:ascii="Times New Roman" w:hAnsi="Times New Roman" w:cs="Times New Roman"/>
          <w:b/>
          <w:i/>
          <w:sz w:val="24"/>
          <w:szCs w:val="24"/>
        </w:rPr>
        <w:t xml:space="preserve"> </w:t>
      </w:r>
      <w:proofErr w:type="spellStart"/>
      <w:r w:rsidR="00634276" w:rsidRPr="002919C5">
        <w:rPr>
          <w:rFonts w:ascii="Times New Roman" w:hAnsi="Times New Roman" w:cs="Times New Roman"/>
          <w:b/>
          <w:i/>
          <w:sz w:val="24"/>
          <w:szCs w:val="24"/>
        </w:rPr>
        <w:t>Vs</w:t>
      </w:r>
      <w:proofErr w:type="spellEnd"/>
      <w:r w:rsidR="00634276" w:rsidRPr="002919C5">
        <w:rPr>
          <w:rFonts w:ascii="Times New Roman" w:hAnsi="Times New Roman" w:cs="Times New Roman"/>
          <w:b/>
          <w:i/>
          <w:sz w:val="24"/>
          <w:szCs w:val="24"/>
        </w:rPr>
        <w:t xml:space="preserve"> Attorney General [1975] HCB </w:t>
      </w:r>
      <w:proofErr w:type="gramStart"/>
      <w:r w:rsidR="00634276" w:rsidRPr="002919C5">
        <w:rPr>
          <w:rFonts w:ascii="Times New Roman" w:hAnsi="Times New Roman" w:cs="Times New Roman"/>
          <w:b/>
          <w:i/>
          <w:sz w:val="24"/>
          <w:szCs w:val="24"/>
        </w:rPr>
        <w:t>338</w:t>
      </w:r>
      <w:r w:rsidR="00634276" w:rsidRPr="002919C5">
        <w:rPr>
          <w:rFonts w:ascii="Times New Roman" w:hAnsi="Times New Roman" w:cs="Times New Roman"/>
          <w:sz w:val="24"/>
          <w:szCs w:val="24"/>
        </w:rPr>
        <w:t>,</w:t>
      </w:r>
      <w:proofErr w:type="gramEnd"/>
      <w:r w:rsidR="00634276" w:rsidRPr="002919C5">
        <w:rPr>
          <w:rFonts w:ascii="Times New Roman" w:hAnsi="Times New Roman" w:cs="Times New Roman"/>
          <w:sz w:val="24"/>
          <w:szCs w:val="24"/>
        </w:rPr>
        <w:t xml:space="preserve"> is instructive in deter</w:t>
      </w:r>
      <w:r w:rsidR="00D64F29" w:rsidRPr="002919C5">
        <w:rPr>
          <w:rFonts w:ascii="Times New Roman" w:hAnsi="Times New Roman" w:cs="Times New Roman"/>
          <w:sz w:val="24"/>
          <w:szCs w:val="24"/>
        </w:rPr>
        <w:t>mining the existence of the employer- employee relationship.</w:t>
      </w:r>
      <w:r w:rsidR="00634276" w:rsidRPr="002919C5">
        <w:rPr>
          <w:rFonts w:ascii="Times New Roman" w:hAnsi="Times New Roman" w:cs="Times New Roman"/>
          <w:sz w:val="24"/>
          <w:szCs w:val="24"/>
        </w:rPr>
        <w:t xml:space="preserve"> </w:t>
      </w:r>
      <w:r w:rsidR="00D64F29" w:rsidRPr="002919C5">
        <w:rPr>
          <w:rFonts w:ascii="Times New Roman" w:hAnsi="Times New Roman" w:cs="Times New Roman"/>
          <w:sz w:val="24"/>
          <w:szCs w:val="24"/>
        </w:rPr>
        <w:t>It was held that in determining the question whether there was a contract of services, the normal tests were:</w:t>
      </w:r>
    </w:p>
    <w:p w:rsidR="00D64F29" w:rsidRPr="002919C5" w:rsidRDefault="00D64F29" w:rsidP="00A7253D">
      <w:pPr>
        <w:pStyle w:val="ListParagraph"/>
        <w:numPr>
          <w:ilvl w:val="0"/>
          <w:numId w:val="2"/>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t>The master’s power of selection of his servants;</w:t>
      </w:r>
    </w:p>
    <w:p w:rsidR="00D64F29" w:rsidRPr="002919C5" w:rsidRDefault="00D64F29" w:rsidP="00A7253D">
      <w:pPr>
        <w:pStyle w:val="ListParagraph"/>
        <w:numPr>
          <w:ilvl w:val="0"/>
          <w:numId w:val="2"/>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t>Payment of wages;</w:t>
      </w:r>
    </w:p>
    <w:p w:rsidR="00D64F29" w:rsidRPr="002919C5" w:rsidRDefault="00D64F29" w:rsidP="00A7253D">
      <w:pPr>
        <w:pStyle w:val="ListParagraph"/>
        <w:numPr>
          <w:ilvl w:val="0"/>
          <w:numId w:val="2"/>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t>The master’s right to control the method of doing the work;</w:t>
      </w:r>
    </w:p>
    <w:p w:rsidR="00D64F29" w:rsidRPr="002919C5" w:rsidRDefault="00D64F29" w:rsidP="00A7253D">
      <w:pPr>
        <w:pStyle w:val="ListParagraph"/>
        <w:numPr>
          <w:ilvl w:val="0"/>
          <w:numId w:val="2"/>
        </w:numPr>
        <w:spacing w:line="360" w:lineRule="auto"/>
        <w:jc w:val="both"/>
        <w:rPr>
          <w:rFonts w:ascii="Times New Roman" w:hAnsi="Times New Roman" w:cs="Times New Roman"/>
          <w:i/>
          <w:sz w:val="24"/>
          <w:szCs w:val="24"/>
        </w:rPr>
      </w:pPr>
      <w:r w:rsidRPr="002919C5">
        <w:rPr>
          <w:rFonts w:ascii="Times New Roman" w:hAnsi="Times New Roman" w:cs="Times New Roman"/>
          <w:i/>
          <w:sz w:val="24"/>
          <w:szCs w:val="24"/>
        </w:rPr>
        <w:t>The master’s right of suspension or dismissal.</w:t>
      </w:r>
      <w:r w:rsidR="00634276" w:rsidRPr="002919C5">
        <w:rPr>
          <w:rFonts w:ascii="Times New Roman" w:hAnsi="Times New Roman" w:cs="Times New Roman"/>
          <w:i/>
          <w:sz w:val="24"/>
          <w:szCs w:val="24"/>
        </w:rPr>
        <w:t xml:space="preserve"> </w:t>
      </w:r>
    </w:p>
    <w:p w:rsidR="00CA3DC1" w:rsidRPr="002919C5" w:rsidRDefault="00D64F29"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 xml:space="preserve">In the present case, according to the letter of engagement, all the above were a reserve of AMSCO and not the plaintiff. </w:t>
      </w:r>
      <w:r w:rsidR="00CA3DC1" w:rsidRPr="002919C5">
        <w:rPr>
          <w:rFonts w:ascii="Times New Roman" w:hAnsi="Times New Roman" w:cs="Times New Roman"/>
          <w:sz w:val="24"/>
          <w:szCs w:val="24"/>
        </w:rPr>
        <w:t xml:space="preserve">I am not satisfied that a mere statement made by PW3 in cross examination that Mark </w:t>
      </w:r>
      <w:proofErr w:type="spellStart"/>
      <w:r w:rsidR="00CA3DC1" w:rsidRPr="002919C5">
        <w:rPr>
          <w:rFonts w:ascii="Times New Roman" w:hAnsi="Times New Roman" w:cs="Times New Roman"/>
          <w:sz w:val="24"/>
          <w:szCs w:val="24"/>
        </w:rPr>
        <w:t>Achola</w:t>
      </w:r>
      <w:proofErr w:type="spellEnd"/>
      <w:r w:rsidR="00CA3DC1" w:rsidRPr="002919C5">
        <w:rPr>
          <w:rFonts w:ascii="Times New Roman" w:hAnsi="Times New Roman" w:cs="Times New Roman"/>
          <w:sz w:val="24"/>
          <w:szCs w:val="24"/>
        </w:rPr>
        <w:t xml:space="preserve"> was answerable to the plaintiff’s Board changed the fact that he was actually an employee of AMSCO and simply carrying out a managerial position with the plaintiff on behalf of AMSCO. </w:t>
      </w:r>
    </w:p>
    <w:p w:rsidR="009B4C1E" w:rsidRPr="002919C5" w:rsidRDefault="00CA3DC1"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 xml:space="preserve">The next </w:t>
      </w:r>
      <w:r w:rsidR="009F393C" w:rsidRPr="002919C5">
        <w:rPr>
          <w:rFonts w:ascii="Times New Roman" w:hAnsi="Times New Roman" w:cs="Times New Roman"/>
          <w:sz w:val="24"/>
          <w:szCs w:val="24"/>
        </w:rPr>
        <w:t>question</w:t>
      </w:r>
      <w:r w:rsidR="009B4C1E" w:rsidRPr="002919C5">
        <w:rPr>
          <w:rFonts w:ascii="Times New Roman" w:hAnsi="Times New Roman" w:cs="Times New Roman"/>
          <w:sz w:val="24"/>
          <w:szCs w:val="24"/>
        </w:rPr>
        <w:t xml:space="preserve"> for deter</w:t>
      </w:r>
      <w:r w:rsidR="009F393C" w:rsidRPr="002919C5">
        <w:rPr>
          <w:rFonts w:ascii="Times New Roman" w:hAnsi="Times New Roman" w:cs="Times New Roman"/>
          <w:sz w:val="24"/>
          <w:szCs w:val="24"/>
        </w:rPr>
        <w:t xml:space="preserve">mination is whether Mark </w:t>
      </w:r>
      <w:proofErr w:type="spellStart"/>
      <w:r w:rsidR="009F393C" w:rsidRPr="002919C5">
        <w:rPr>
          <w:rFonts w:ascii="Times New Roman" w:hAnsi="Times New Roman" w:cs="Times New Roman"/>
          <w:sz w:val="24"/>
          <w:szCs w:val="24"/>
        </w:rPr>
        <w:t>Achola</w:t>
      </w:r>
      <w:proofErr w:type="spellEnd"/>
      <w:r w:rsidR="009B4C1E" w:rsidRPr="002919C5">
        <w:rPr>
          <w:rFonts w:ascii="Times New Roman" w:hAnsi="Times New Roman" w:cs="Times New Roman"/>
          <w:sz w:val="24"/>
          <w:szCs w:val="24"/>
        </w:rPr>
        <w:t xml:space="preserve"> was liable to income tax. </w:t>
      </w:r>
    </w:p>
    <w:p w:rsidR="009F393C" w:rsidRPr="002919C5" w:rsidRDefault="009F393C"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I</w:t>
      </w:r>
      <w:r w:rsidR="003512D5" w:rsidRPr="002919C5">
        <w:rPr>
          <w:rFonts w:ascii="Times New Roman" w:hAnsi="Times New Roman" w:cs="Times New Roman"/>
          <w:sz w:val="24"/>
          <w:szCs w:val="24"/>
        </w:rPr>
        <w:t>t</w:t>
      </w:r>
      <w:r w:rsidRPr="002919C5">
        <w:rPr>
          <w:rFonts w:ascii="Times New Roman" w:hAnsi="Times New Roman" w:cs="Times New Roman"/>
          <w:sz w:val="24"/>
          <w:szCs w:val="24"/>
        </w:rPr>
        <w:t xml:space="preserve"> was not in dispute that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was a resident and employed in Uganda for the period between 2008 and 2009, and ordinarily, his income would be taxable by virtue of </w:t>
      </w:r>
      <w:r w:rsidR="006F6BD0" w:rsidRPr="002919C5">
        <w:rPr>
          <w:rFonts w:ascii="Times New Roman" w:hAnsi="Times New Roman" w:cs="Times New Roman"/>
          <w:b/>
          <w:sz w:val="24"/>
          <w:szCs w:val="24"/>
        </w:rPr>
        <w:t>S</w:t>
      </w:r>
      <w:r w:rsidRPr="002919C5">
        <w:rPr>
          <w:rFonts w:ascii="Times New Roman" w:hAnsi="Times New Roman" w:cs="Times New Roman"/>
          <w:b/>
          <w:sz w:val="24"/>
          <w:szCs w:val="24"/>
        </w:rPr>
        <w:t>ection 19</w:t>
      </w:r>
      <w:r w:rsidRPr="002919C5">
        <w:rPr>
          <w:rFonts w:ascii="Times New Roman" w:hAnsi="Times New Roman" w:cs="Times New Roman"/>
          <w:sz w:val="24"/>
          <w:szCs w:val="24"/>
        </w:rPr>
        <w:t xml:space="preserve"> of the </w:t>
      </w:r>
      <w:r w:rsidRPr="002919C5">
        <w:rPr>
          <w:rFonts w:ascii="Times New Roman" w:hAnsi="Times New Roman" w:cs="Times New Roman"/>
          <w:b/>
          <w:sz w:val="24"/>
          <w:szCs w:val="24"/>
        </w:rPr>
        <w:t>Income Tax Act.</w:t>
      </w:r>
      <w:r w:rsidRPr="002919C5">
        <w:rPr>
          <w:rFonts w:ascii="Times New Roman" w:hAnsi="Times New Roman" w:cs="Times New Roman"/>
          <w:sz w:val="24"/>
          <w:szCs w:val="24"/>
        </w:rPr>
        <w:t xml:space="preserve"> </w:t>
      </w:r>
    </w:p>
    <w:p w:rsidR="00CD5B2F" w:rsidRPr="002919C5" w:rsidRDefault="009F393C"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 xml:space="preserve">Mark </w:t>
      </w:r>
      <w:proofErr w:type="spellStart"/>
      <w:r w:rsidRPr="002919C5">
        <w:rPr>
          <w:rFonts w:ascii="Times New Roman" w:hAnsi="Times New Roman" w:cs="Times New Roman"/>
          <w:sz w:val="24"/>
          <w:szCs w:val="24"/>
        </w:rPr>
        <w:t>Achola’s</w:t>
      </w:r>
      <w:proofErr w:type="spellEnd"/>
      <w:r w:rsidRPr="002919C5">
        <w:rPr>
          <w:rFonts w:ascii="Times New Roman" w:hAnsi="Times New Roman" w:cs="Times New Roman"/>
          <w:sz w:val="24"/>
          <w:szCs w:val="24"/>
        </w:rPr>
        <w:t xml:space="preserve"> </w:t>
      </w:r>
      <w:r w:rsidR="00CD5B2F" w:rsidRPr="002919C5">
        <w:rPr>
          <w:rFonts w:ascii="Times New Roman" w:hAnsi="Times New Roman" w:cs="Times New Roman"/>
          <w:sz w:val="24"/>
          <w:szCs w:val="24"/>
        </w:rPr>
        <w:t xml:space="preserve">Terms of Engagement </w:t>
      </w:r>
      <w:r w:rsidRPr="002919C5">
        <w:rPr>
          <w:rFonts w:ascii="Times New Roman" w:hAnsi="Times New Roman" w:cs="Times New Roman"/>
          <w:sz w:val="24"/>
          <w:szCs w:val="24"/>
        </w:rPr>
        <w:t xml:space="preserve">between him and AMSCO stated that </w:t>
      </w:r>
      <w:r w:rsidR="00CD5B2F" w:rsidRPr="002919C5">
        <w:rPr>
          <w:rFonts w:ascii="Times New Roman" w:hAnsi="Times New Roman" w:cs="Times New Roman"/>
          <w:sz w:val="24"/>
          <w:szCs w:val="24"/>
        </w:rPr>
        <w:t>his remuneration would not be subject to taxation. Article 10.1 of the said terms provided that:</w:t>
      </w:r>
    </w:p>
    <w:p w:rsidR="00526C93" w:rsidRPr="002919C5" w:rsidRDefault="00CD5B2F" w:rsidP="009605C5">
      <w:pPr>
        <w:spacing w:line="360" w:lineRule="auto"/>
        <w:ind w:left="1440"/>
        <w:jc w:val="both"/>
        <w:rPr>
          <w:rFonts w:ascii="Times New Roman" w:hAnsi="Times New Roman" w:cs="Times New Roman"/>
          <w:i/>
          <w:sz w:val="24"/>
          <w:szCs w:val="24"/>
        </w:rPr>
      </w:pPr>
      <w:r w:rsidRPr="002919C5">
        <w:rPr>
          <w:rFonts w:ascii="Times New Roman" w:hAnsi="Times New Roman" w:cs="Times New Roman"/>
          <w:i/>
          <w:sz w:val="24"/>
          <w:szCs w:val="24"/>
        </w:rPr>
        <w:t xml:space="preserve">“The Government of the Country of Assignment is party to the Project Document under which AMSCO operates. For fiscal purposes, the AMSCO Manager shall be </w:t>
      </w:r>
      <w:r w:rsidRPr="002919C5">
        <w:rPr>
          <w:rFonts w:ascii="Times New Roman" w:hAnsi="Times New Roman" w:cs="Times New Roman"/>
          <w:i/>
          <w:sz w:val="24"/>
          <w:szCs w:val="24"/>
        </w:rPr>
        <w:lastRenderedPageBreak/>
        <w:t>considered as a member of UNDP staff and shall therefore not be subject to income tax in the Country of Assignment on the salary and emoluments paid by AMSCO</w:t>
      </w:r>
      <w:r w:rsidR="00526C93" w:rsidRPr="002919C5">
        <w:rPr>
          <w:rFonts w:ascii="Times New Roman" w:hAnsi="Times New Roman" w:cs="Times New Roman"/>
          <w:i/>
          <w:sz w:val="24"/>
          <w:szCs w:val="24"/>
        </w:rPr>
        <w:t>”</w:t>
      </w:r>
      <w:r w:rsidRPr="002919C5">
        <w:rPr>
          <w:rFonts w:ascii="Times New Roman" w:hAnsi="Times New Roman" w:cs="Times New Roman"/>
          <w:i/>
          <w:sz w:val="24"/>
          <w:szCs w:val="24"/>
        </w:rPr>
        <w:t xml:space="preserve">.  </w:t>
      </w:r>
    </w:p>
    <w:p w:rsidR="002069EE" w:rsidRPr="002919C5" w:rsidRDefault="00526C93"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 xml:space="preserve">I agree with the submission of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defendant that </w:t>
      </w:r>
      <w:r w:rsidR="002069EE" w:rsidRPr="002919C5">
        <w:rPr>
          <w:rFonts w:ascii="Times New Roman" w:hAnsi="Times New Roman" w:cs="Times New Roman"/>
          <w:sz w:val="24"/>
          <w:szCs w:val="24"/>
        </w:rPr>
        <w:t>a</w:t>
      </w:r>
      <w:r w:rsidR="00765F57" w:rsidRPr="002919C5">
        <w:rPr>
          <w:rFonts w:ascii="Times New Roman" w:hAnsi="Times New Roman" w:cs="Times New Roman"/>
          <w:sz w:val="24"/>
          <w:szCs w:val="24"/>
        </w:rPr>
        <w:t xml:space="preserve"> contract of employment cannot o</w:t>
      </w:r>
      <w:r w:rsidR="002069EE" w:rsidRPr="002919C5">
        <w:rPr>
          <w:rFonts w:ascii="Times New Roman" w:hAnsi="Times New Roman" w:cs="Times New Roman"/>
          <w:sz w:val="24"/>
          <w:szCs w:val="24"/>
        </w:rPr>
        <w:t>n its own accord</w:t>
      </w:r>
      <w:r w:rsidR="003512D5" w:rsidRPr="002919C5">
        <w:rPr>
          <w:rFonts w:ascii="Times New Roman" w:hAnsi="Times New Roman" w:cs="Times New Roman"/>
          <w:sz w:val="24"/>
          <w:szCs w:val="24"/>
        </w:rPr>
        <w:t>,</w:t>
      </w:r>
      <w:r w:rsidR="002069EE" w:rsidRPr="002919C5">
        <w:rPr>
          <w:rFonts w:ascii="Times New Roman" w:hAnsi="Times New Roman" w:cs="Times New Roman"/>
          <w:sz w:val="24"/>
          <w:szCs w:val="24"/>
        </w:rPr>
        <w:t xml:space="preserve"> legally grant a tax exemption. However, from the above Article in the Terms of Engagement between Mark </w:t>
      </w:r>
      <w:proofErr w:type="spellStart"/>
      <w:r w:rsidR="002069EE" w:rsidRPr="002919C5">
        <w:rPr>
          <w:rFonts w:ascii="Times New Roman" w:hAnsi="Times New Roman" w:cs="Times New Roman"/>
          <w:sz w:val="24"/>
          <w:szCs w:val="24"/>
        </w:rPr>
        <w:t>Achola</w:t>
      </w:r>
      <w:proofErr w:type="spellEnd"/>
      <w:r w:rsidR="002069EE" w:rsidRPr="002919C5">
        <w:rPr>
          <w:rFonts w:ascii="Times New Roman" w:hAnsi="Times New Roman" w:cs="Times New Roman"/>
          <w:sz w:val="24"/>
          <w:szCs w:val="24"/>
        </w:rPr>
        <w:t xml:space="preserve"> and AMSCO, it is indicated that the Government of Uganda was subject to the Project Document (EXH P</w:t>
      </w:r>
      <w:r w:rsidR="00FD25CE" w:rsidRPr="002919C5">
        <w:rPr>
          <w:rFonts w:ascii="Times New Roman" w:hAnsi="Times New Roman" w:cs="Times New Roman"/>
          <w:sz w:val="24"/>
          <w:szCs w:val="24"/>
        </w:rPr>
        <w:t>2)</w:t>
      </w:r>
      <w:r w:rsidR="002069EE" w:rsidRPr="002919C5">
        <w:rPr>
          <w:rFonts w:ascii="Times New Roman" w:hAnsi="Times New Roman" w:cs="Times New Roman"/>
          <w:sz w:val="24"/>
          <w:szCs w:val="24"/>
        </w:rPr>
        <w:t xml:space="preserve"> where apparently Mark </w:t>
      </w:r>
      <w:proofErr w:type="spellStart"/>
      <w:r w:rsidR="002069EE" w:rsidRPr="002919C5">
        <w:rPr>
          <w:rFonts w:ascii="Times New Roman" w:hAnsi="Times New Roman" w:cs="Times New Roman"/>
          <w:sz w:val="24"/>
          <w:szCs w:val="24"/>
        </w:rPr>
        <w:t>Achola</w:t>
      </w:r>
      <w:r w:rsidR="003512D5" w:rsidRPr="002919C5">
        <w:rPr>
          <w:rFonts w:ascii="Times New Roman" w:hAnsi="Times New Roman" w:cs="Times New Roman"/>
          <w:sz w:val="24"/>
          <w:szCs w:val="24"/>
        </w:rPr>
        <w:t>’s</w:t>
      </w:r>
      <w:proofErr w:type="spellEnd"/>
      <w:r w:rsidR="003512D5" w:rsidRPr="002919C5">
        <w:rPr>
          <w:rFonts w:ascii="Times New Roman" w:hAnsi="Times New Roman" w:cs="Times New Roman"/>
          <w:sz w:val="24"/>
          <w:szCs w:val="24"/>
        </w:rPr>
        <w:t xml:space="preserve"> payments</w:t>
      </w:r>
      <w:r w:rsidR="002069EE" w:rsidRPr="002919C5">
        <w:rPr>
          <w:rFonts w:ascii="Times New Roman" w:hAnsi="Times New Roman" w:cs="Times New Roman"/>
          <w:sz w:val="24"/>
          <w:szCs w:val="24"/>
        </w:rPr>
        <w:t xml:space="preserve"> w</w:t>
      </w:r>
      <w:r w:rsidR="003512D5" w:rsidRPr="002919C5">
        <w:rPr>
          <w:rFonts w:ascii="Times New Roman" w:hAnsi="Times New Roman" w:cs="Times New Roman"/>
          <w:sz w:val="24"/>
          <w:szCs w:val="24"/>
        </w:rPr>
        <w:t>ould not be</w:t>
      </w:r>
      <w:r w:rsidR="002069EE" w:rsidRPr="002919C5">
        <w:rPr>
          <w:rFonts w:ascii="Times New Roman" w:hAnsi="Times New Roman" w:cs="Times New Roman"/>
          <w:sz w:val="24"/>
          <w:szCs w:val="24"/>
        </w:rPr>
        <w:t xml:space="preserve"> subject to income tax. </w:t>
      </w:r>
    </w:p>
    <w:p w:rsidR="00FD25CE" w:rsidRPr="002919C5" w:rsidRDefault="00FD25CE"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 xml:space="preserve">The said project document was challenged by the defendant because it was not </w:t>
      </w:r>
      <w:r w:rsidR="003512D5" w:rsidRPr="002919C5">
        <w:rPr>
          <w:rFonts w:ascii="Times New Roman" w:hAnsi="Times New Roman" w:cs="Times New Roman"/>
          <w:sz w:val="24"/>
          <w:szCs w:val="24"/>
        </w:rPr>
        <w:t>certified</w:t>
      </w:r>
      <w:r w:rsidRPr="002919C5">
        <w:rPr>
          <w:rFonts w:ascii="Times New Roman" w:hAnsi="Times New Roman" w:cs="Times New Roman"/>
          <w:sz w:val="24"/>
          <w:szCs w:val="24"/>
        </w:rPr>
        <w:t xml:space="preserve"> and that it had not been signed by IFC. In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defendant’s view, the document could only become effective if it was signed by all parties. I have looked at the said document and it was only signed on behalf of the Government of Uganda and on behalf of UNDP. However, </w:t>
      </w:r>
      <w:r w:rsidR="00DD5743" w:rsidRPr="002919C5">
        <w:rPr>
          <w:rFonts w:ascii="Times New Roman" w:hAnsi="Times New Roman" w:cs="Times New Roman"/>
          <w:sz w:val="24"/>
          <w:szCs w:val="24"/>
        </w:rPr>
        <w:t xml:space="preserve">it was never signed on behalf of IFC. </w:t>
      </w:r>
    </w:p>
    <w:p w:rsidR="00735CEE" w:rsidRPr="002919C5" w:rsidRDefault="00DD5743"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However, I find that</w:t>
      </w:r>
      <w:r w:rsidR="00224C3C" w:rsidRPr="002919C5">
        <w:rPr>
          <w:rFonts w:ascii="Times New Roman" w:hAnsi="Times New Roman" w:cs="Times New Roman"/>
          <w:sz w:val="24"/>
          <w:szCs w:val="24"/>
        </w:rPr>
        <w:t xml:space="preserve"> it would be unfair to determine the validity of the above document in the present matter considering that neither of the parties to the document </w:t>
      </w:r>
      <w:r w:rsidR="00735CEE" w:rsidRPr="002919C5">
        <w:rPr>
          <w:rFonts w:ascii="Times New Roman" w:hAnsi="Times New Roman" w:cs="Times New Roman"/>
          <w:sz w:val="24"/>
          <w:szCs w:val="24"/>
        </w:rPr>
        <w:t>are</w:t>
      </w:r>
      <w:r w:rsidR="003512D5" w:rsidRPr="002919C5">
        <w:rPr>
          <w:rFonts w:ascii="Times New Roman" w:hAnsi="Times New Roman" w:cs="Times New Roman"/>
          <w:sz w:val="24"/>
          <w:szCs w:val="24"/>
        </w:rPr>
        <w:t xml:space="preserve"> </w:t>
      </w:r>
      <w:r w:rsidR="00224C3C" w:rsidRPr="002919C5">
        <w:rPr>
          <w:rFonts w:ascii="Times New Roman" w:hAnsi="Times New Roman" w:cs="Times New Roman"/>
          <w:sz w:val="24"/>
          <w:szCs w:val="24"/>
        </w:rPr>
        <w:t xml:space="preserve">party </w:t>
      </w:r>
      <w:r w:rsidR="00735CEE" w:rsidRPr="002919C5">
        <w:rPr>
          <w:rFonts w:ascii="Times New Roman" w:hAnsi="Times New Roman" w:cs="Times New Roman"/>
          <w:sz w:val="24"/>
          <w:szCs w:val="24"/>
        </w:rPr>
        <w:t>to</w:t>
      </w:r>
      <w:r w:rsidR="00224C3C" w:rsidRPr="002919C5">
        <w:rPr>
          <w:rFonts w:ascii="Times New Roman" w:hAnsi="Times New Roman" w:cs="Times New Roman"/>
          <w:sz w:val="24"/>
          <w:szCs w:val="24"/>
        </w:rPr>
        <w:t xml:space="preserve"> this suit</w:t>
      </w:r>
      <w:r w:rsidR="00735CEE" w:rsidRPr="002919C5">
        <w:rPr>
          <w:rFonts w:ascii="Times New Roman" w:hAnsi="Times New Roman" w:cs="Times New Roman"/>
          <w:sz w:val="24"/>
          <w:szCs w:val="24"/>
        </w:rPr>
        <w:t xml:space="preserve">. In the same vein, I am not able to make a finding as to whether AMSCO is affiliated to the United Nations or whether it’s </w:t>
      </w:r>
      <w:proofErr w:type="spellStart"/>
      <w:r w:rsidR="00735CEE" w:rsidRPr="002919C5">
        <w:rPr>
          <w:rFonts w:ascii="Times New Roman" w:hAnsi="Times New Roman" w:cs="Times New Roman"/>
          <w:sz w:val="24"/>
          <w:szCs w:val="24"/>
        </w:rPr>
        <w:t>employee’s</w:t>
      </w:r>
      <w:proofErr w:type="spellEnd"/>
      <w:r w:rsidR="00735CEE" w:rsidRPr="002919C5">
        <w:rPr>
          <w:rFonts w:ascii="Times New Roman" w:hAnsi="Times New Roman" w:cs="Times New Roman"/>
          <w:sz w:val="24"/>
          <w:szCs w:val="24"/>
        </w:rPr>
        <w:t xml:space="preserve"> are entitled to the status of being tax exem</w:t>
      </w:r>
      <w:r w:rsidR="003512D5" w:rsidRPr="002919C5">
        <w:rPr>
          <w:rFonts w:ascii="Times New Roman" w:hAnsi="Times New Roman" w:cs="Times New Roman"/>
          <w:sz w:val="24"/>
          <w:szCs w:val="24"/>
        </w:rPr>
        <w:t xml:space="preserve">pt considering that it is not </w:t>
      </w:r>
      <w:r w:rsidR="00735CEE" w:rsidRPr="002919C5">
        <w:rPr>
          <w:rFonts w:ascii="Times New Roman" w:hAnsi="Times New Roman" w:cs="Times New Roman"/>
          <w:sz w:val="24"/>
          <w:szCs w:val="24"/>
        </w:rPr>
        <w:t>party in the present suit. In that regard, my finding on this issue shall not be based upon the project document or the status of AMSCO as an alleged specialize</w:t>
      </w:r>
      <w:r w:rsidR="00A6108F" w:rsidRPr="002919C5">
        <w:rPr>
          <w:rFonts w:ascii="Times New Roman" w:hAnsi="Times New Roman" w:cs="Times New Roman"/>
          <w:sz w:val="24"/>
          <w:szCs w:val="24"/>
        </w:rPr>
        <w:t xml:space="preserve">d agency of the United Nations but rather on the evidence before me. </w:t>
      </w:r>
    </w:p>
    <w:p w:rsidR="00B659FD" w:rsidRPr="002919C5" w:rsidRDefault="00735CEE"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From the record,</w:t>
      </w:r>
      <w:r w:rsidR="000A7B64" w:rsidRPr="002919C5">
        <w:rPr>
          <w:rFonts w:ascii="Times New Roman" w:hAnsi="Times New Roman" w:cs="Times New Roman"/>
          <w:sz w:val="24"/>
          <w:szCs w:val="24"/>
        </w:rPr>
        <w:t xml:space="preserve"> upon the defendant issuing a tax asses</w:t>
      </w:r>
      <w:r w:rsidR="00B659FD" w:rsidRPr="002919C5">
        <w:rPr>
          <w:rFonts w:ascii="Times New Roman" w:hAnsi="Times New Roman" w:cs="Times New Roman"/>
          <w:sz w:val="24"/>
          <w:szCs w:val="24"/>
        </w:rPr>
        <w:t>sment, by letter dated 20</w:t>
      </w:r>
      <w:r w:rsidR="00B659FD" w:rsidRPr="002919C5">
        <w:rPr>
          <w:rFonts w:ascii="Times New Roman" w:hAnsi="Times New Roman" w:cs="Times New Roman"/>
          <w:sz w:val="24"/>
          <w:szCs w:val="24"/>
          <w:vertAlign w:val="superscript"/>
        </w:rPr>
        <w:t>th</w:t>
      </w:r>
      <w:r w:rsidR="00B659FD" w:rsidRPr="002919C5">
        <w:rPr>
          <w:rFonts w:ascii="Times New Roman" w:hAnsi="Times New Roman" w:cs="Times New Roman"/>
          <w:sz w:val="24"/>
          <w:szCs w:val="24"/>
        </w:rPr>
        <w:t xml:space="preserve"> September, 2010, Mark </w:t>
      </w:r>
      <w:proofErr w:type="spellStart"/>
      <w:r w:rsidR="00B659FD" w:rsidRPr="002919C5">
        <w:rPr>
          <w:rFonts w:ascii="Times New Roman" w:hAnsi="Times New Roman" w:cs="Times New Roman"/>
          <w:sz w:val="24"/>
          <w:szCs w:val="24"/>
        </w:rPr>
        <w:t>Achola</w:t>
      </w:r>
      <w:proofErr w:type="spellEnd"/>
      <w:r w:rsidR="00B659FD" w:rsidRPr="002919C5">
        <w:rPr>
          <w:rFonts w:ascii="Times New Roman" w:hAnsi="Times New Roman" w:cs="Times New Roman"/>
          <w:sz w:val="24"/>
          <w:szCs w:val="24"/>
        </w:rPr>
        <w:t xml:space="preserve"> wrote to the defendant requesting for extension of the payment of the tax assessed in order to engage the Ministry of Finance with the requisite exemption. The letter partly read as follows:</w:t>
      </w:r>
    </w:p>
    <w:p w:rsidR="00B659FD" w:rsidRPr="002919C5" w:rsidRDefault="00A6108F"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“RE: REQUEST FOR EXTENS</w:t>
      </w:r>
      <w:r w:rsidR="00B659FD" w:rsidRPr="002919C5">
        <w:rPr>
          <w:rFonts w:ascii="Times New Roman" w:hAnsi="Times New Roman" w:cs="Times New Roman"/>
          <w:i/>
          <w:sz w:val="24"/>
          <w:szCs w:val="24"/>
        </w:rPr>
        <w:t>ION OF PAYMENT OF TAX ARREARS USHS 83,830,223 FOR THE PERIOD 2008/2009 AND 2009/2010</w:t>
      </w:r>
    </w:p>
    <w:p w:rsidR="00B659FD" w:rsidRPr="002919C5" w:rsidRDefault="00B659FD"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Reference is made to your letter dated 6</w:t>
      </w:r>
      <w:r w:rsidRPr="002919C5">
        <w:rPr>
          <w:rFonts w:ascii="Times New Roman" w:hAnsi="Times New Roman" w:cs="Times New Roman"/>
          <w:i/>
          <w:sz w:val="24"/>
          <w:szCs w:val="24"/>
          <w:vertAlign w:val="superscript"/>
        </w:rPr>
        <w:t>th</w:t>
      </w:r>
      <w:r w:rsidRPr="002919C5">
        <w:rPr>
          <w:rFonts w:ascii="Times New Roman" w:hAnsi="Times New Roman" w:cs="Times New Roman"/>
          <w:i/>
          <w:sz w:val="24"/>
          <w:szCs w:val="24"/>
        </w:rPr>
        <w:t xml:space="preserve"> September 2010 and the contents therein.</w:t>
      </w:r>
    </w:p>
    <w:p w:rsidR="00124F00" w:rsidRPr="002919C5" w:rsidRDefault="00B659FD" w:rsidP="00A7253D">
      <w:pPr>
        <w:spacing w:line="360" w:lineRule="auto"/>
        <w:ind w:left="720"/>
        <w:jc w:val="both"/>
        <w:rPr>
          <w:rFonts w:ascii="Times New Roman" w:hAnsi="Times New Roman" w:cs="Times New Roman"/>
          <w:sz w:val="24"/>
          <w:szCs w:val="24"/>
        </w:rPr>
      </w:pPr>
      <w:r w:rsidRPr="002919C5">
        <w:rPr>
          <w:rFonts w:ascii="Times New Roman" w:hAnsi="Times New Roman" w:cs="Times New Roman"/>
          <w:i/>
          <w:sz w:val="24"/>
          <w:szCs w:val="24"/>
        </w:rPr>
        <w:t xml:space="preserve">I would like to formally request that URA holds collection and enforcement </w:t>
      </w:r>
      <w:r w:rsidR="00124F00" w:rsidRPr="002919C5">
        <w:rPr>
          <w:rFonts w:ascii="Times New Roman" w:hAnsi="Times New Roman" w:cs="Times New Roman"/>
          <w:i/>
          <w:sz w:val="24"/>
          <w:szCs w:val="24"/>
        </w:rPr>
        <w:t>of the claimed arrears as per the August 25</w:t>
      </w:r>
      <w:r w:rsidR="00124F00" w:rsidRPr="002919C5">
        <w:rPr>
          <w:rFonts w:ascii="Times New Roman" w:hAnsi="Times New Roman" w:cs="Times New Roman"/>
          <w:i/>
          <w:sz w:val="24"/>
          <w:szCs w:val="24"/>
          <w:vertAlign w:val="superscript"/>
        </w:rPr>
        <w:t>th</w:t>
      </w:r>
      <w:r w:rsidR="00124F00" w:rsidRPr="002919C5">
        <w:rPr>
          <w:rFonts w:ascii="Times New Roman" w:hAnsi="Times New Roman" w:cs="Times New Roman"/>
          <w:i/>
          <w:sz w:val="24"/>
          <w:szCs w:val="24"/>
        </w:rPr>
        <w:t xml:space="preserve"> meeting with the AMSCO East Africa Regional </w:t>
      </w:r>
      <w:proofErr w:type="spellStart"/>
      <w:r w:rsidR="00124F00" w:rsidRPr="002919C5">
        <w:rPr>
          <w:rFonts w:ascii="Times New Roman" w:hAnsi="Times New Roman" w:cs="Times New Roman"/>
          <w:i/>
          <w:sz w:val="24"/>
          <w:szCs w:val="24"/>
        </w:rPr>
        <w:t>Manger</w:t>
      </w:r>
      <w:proofErr w:type="spellEnd"/>
      <w:r w:rsidR="00124F00" w:rsidRPr="002919C5">
        <w:rPr>
          <w:rFonts w:ascii="Times New Roman" w:hAnsi="Times New Roman" w:cs="Times New Roman"/>
          <w:i/>
          <w:sz w:val="24"/>
          <w:szCs w:val="24"/>
        </w:rPr>
        <w:t xml:space="preserve">, Mr. </w:t>
      </w:r>
      <w:r w:rsidR="00124F00" w:rsidRPr="002919C5">
        <w:rPr>
          <w:rFonts w:ascii="Times New Roman" w:hAnsi="Times New Roman" w:cs="Times New Roman"/>
          <w:i/>
          <w:sz w:val="24"/>
          <w:szCs w:val="24"/>
        </w:rPr>
        <w:lastRenderedPageBreak/>
        <w:t xml:space="preserve">Kofi </w:t>
      </w:r>
      <w:proofErr w:type="spellStart"/>
      <w:r w:rsidR="00124F00" w:rsidRPr="002919C5">
        <w:rPr>
          <w:rFonts w:ascii="Times New Roman" w:hAnsi="Times New Roman" w:cs="Times New Roman"/>
          <w:i/>
          <w:sz w:val="24"/>
          <w:szCs w:val="24"/>
        </w:rPr>
        <w:t>Andah</w:t>
      </w:r>
      <w:proofErr w:type="spellEnd"/>
      <w:r w:rsidR="00124F00" w:rsidRPr="002919C5">
        <w:rPr>
          <w:rFonts w:ascii="Times New Roman" w:hAnsi="Times New Roman" w:cs="Times New Roman"/>
          <w:i/>
          <w:sz w:val="24"/>
          <w:szCs w:val="24"/>
        </w:rPr>
        <w:t xml:space="preserve"> where it was agreed between AMSCO and URA that AMSCO should engage the Ministry of Finance Planning and Economic Development for an application to effect the requisite exemption</w:t>
      </w:r>
      <w:r w:rsidR="00124F00" w:rsidRPr="002919C5">
        <w:rPr>
          <w:rFonts w:ascii="Times New Roman" w:hAnsi="Times New Roman" w:cs="Times New Roman"/>
          <w:sz w:val="24"/>
          <w:szCs w:val="24"/>
        </w:rPr>
        <w:t>.”</w:t>
      </w:r>
    </w:p>
    <w:p w:rsidR="00124F00" w:rsidRPr="002919C5" w:rsidRDefault="00F909F3"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By letter dated 21</w:t>
      </w:r>
      <w:r w:rsidRPr="002919C5">
        <w:rPr>
          <w:rFonts w:ascii="Times New Roman" w:hAnsi="Times New Roman" w:cs="Times New Roman"/>
          <w:sz w:val="24"/>
          <w:szCs w:val="24"/>
          <w:vertAlign w:val="superscript"/>
        </w:rPr>
        <w:t>st</w:t>
      </w:r>
      <w:r w:rsidRPr="002919C5">
        <w:rPr>
          <w:rFonts w:ascii="Times New Roman" w:hAnsi="Times New Roman" w:cs="Times New Roman"/>
          <w:sz w:val="24"/>
          <w:szCs w:val="24"/>
        </w:rPr>
        <w:t xml:space="preserve"> July, 2011, the Permanent Secretary/Secretary to the Treasury wrote to the Permanent Secretary of the Ministry of </w:t>
      </w:r>
      <w:r w:rsidR="00922F3C" w:rsidRPr="002919C5">
        <w:rPr>
          <w:rFonts w:ascii="Times New Roman" w:hAnsi="Times New Roman" w:cs="Times New Roman"/>
          <w:sz w:val="24"/>
          <w:szCs w:val="24"/>
        </w:rPr>
        <w:t>Foreign Affairs</w:t>
      </w:r>
      <w:r w:rsidRPr="002919C5">
        <w:rPr>
          <w:rFonts w:ascii="Times New Roman" w:hAnsi="Times New Roman" w:cs="Times New Roman"/>
          <w:sz w:val="24"/>
          <w:szCs w:val="24"/>
        </w:rPr>
        <w:t xml:space="preserve">, and the same letter was copied to the defendant indicating that AMSCO was a separate legal entity form UNDP and that AMSCO’s employees </w:t>
      </w:r>
      <w:r w:rsidR="00EB66F5" w:rsidRPr="002919C5">
        <w:rPr>
          <w:rFonts w:ascii="Times New Roman" w:hAnsi="Times New Roman" w:cs="Times New Roman"/>
          <w:sz w:val="24"/>
          <w:szCs w:val="24"/>
        </w:rPr>
        <w:t>or independent consultants were not performing services on behalf of UNDP.</w:t>
      </w:r>
      <w:r w:rsidR="003512D5" w:rsidRPr="002919C5">
        <w:rPr>
          <w:rFonts w:ascii="Times New Roman" w:hAnsi="Times New Roman" w:cs="Times New Roman"/>
          <w:sz w:val="24"/>
          <w:szCs w:val="24"/>
        </w:rPr>
        <w:t xml:space="preserve"> The above essentially indicated that Mark </w:t>
      </w:r>
      <w:proofErr w:type="spellStart"/>
      <w:r w:rsidR="003512D5" w:rsidRPr="002919C5">
        <w:rPr>
          <w:rFonts w:ascii="Times New Roman" w:hAnsi="Times New Roman" w:cs="Times New Roman"/>
          <w:sz w:val="24"/>
          <w:szCs w:val="24"/>
        </w:rPr>
        <w:t>Achola’s</w:t>
      </w:r>
      <w:proofErr w:type="spellEnd"/>
      <w:r w:rsidR="003512D5" w:rsidRPr="002919C5">
        <w:rPr>
          <w:rFonts w:ascii="Times New Roman" w:hAnsi="Times New Roman" w:cs="Times New Roman"/>
          <w:sz w:val="24"/>
          <w:szCs w:val="24"/>
        </w:rPr>
        <w:t xml:space="preserve"> income was subject to taxation.</w:t>
      </w:r>
    </w:p>
    <w:p w:rsidR="004A3DBC" w:rsidRPr="002919C5" w:rsidRDefault="00EB66F5"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The plaintiff led evidence that after various correspondences on the matter, the Permanent Secretary</w:t>
      </w:r>
      <w:r w:rsidR="003512D5" w:rsidRPr="002919C5">
        <w:rPr>
          <w:rFonts w:ascii="Times New Roman" w:hAnsi="Times New Roman" w:cs="Times New Roman"/>
          <w:sz w:val="24"/>
          <w:szCs w:val="24"/>
        </w:rPr>
        <w:t>/Secretary to the Treasury</w:t>
      </w:r>
      <w:r w:rsidRPr="002919C5">
        <w:rPr>
          <w:rFonts w:ascii="Times New Roman" w:hAnsi="Times New Roman" w:cs="Times New Roman"/>
          <w:sz w:val="24"/>
          <w:szCs w:val="24"/>
        </w:rPr>
        <w:t xml:space="preserve"> of the Ministry of Finance wrote a letter to the defendant</w:t>
      </w:r>
      <w:r w:rsidR="00526533" w:rsidRPr="002919C5">
        <w:rPr>
          <w:rFonts w:ascii="Times New Roman" w:hAnsi="Times New Roman" w:cs="Times New Roman"/>
          <w:sz w:val="24"/>
          <w:szCs w:val="24"/>
        </w:rPr>
        <w:t>, and the letter was</w:t>
      </w:r>
      <w:r w:rsidRPr="002919C5">
        <w:rPr>
          <w:rFonts w:ascii="Times New Roman" w:hAnsi="Times New Roman" w:cs="Times New Roman"/>
          <w:sz w:val="24"/>
          <w:szCs w:val="24"/>
        </w:rPr>
        <w:t xml:space="preserve"> among others copied to the </w:t>
      </w:r>
      <w:r w:rsidR="004A3DBC" w:rsidRPr="002919C5">
        <w:rPr>
          <w:rFonts w:ascii="Times New Roman" w:hAnsi="Times New Roman" w:cs="Times New Roman"/>
          <w:sz w:val="24"/>
          <w:szCs w:val="24"/>
        </w:rPr>
        <w:t xml:space="preserve">Permanent Secretary of the </w:t>
      </w:r>
      <w:r w:rsidRPr="002919C5">
        <w:rPr>
          <w:rFonts w:ascii="Times New Roman" w:hAnsi="Times New Roman" w:cs="Times New Roman"/>
          <w:sz w:val="24"/>
          <w:szCs w:val="24"/>
        </w:rPr>
        <w:t xml:space="preserve">Ministry of </w:t>
      </w:r>
      <w:r w:rsidR="00526533" w:rsidRPr="002919C5">
        <w:rPr>
          <w:rFonts w:ascii="Times New Roman" w:hAnsi="Times New Roman" w:cs="Times New Roman"/>
          <w:sz w:val="24"/>
          <w:szCs w:val="24"/>
        </w:rPr>
        <w:t>Foreign Affairs</w:t>
      </w:r>
      <w:r w:rsidRPr="002919C5">
        <w:rPr>
          <w:rFonts w:ascii="Times New Roman" w:hAnsi="Times New Roman" w:cs="Times New Roman"/>
          <w:sz w:val="24"/>
          <w:szCs w:val="24"/>
        </w:rPr>
        <w:t>, the resident representative of UNDP, Director</w:t>
      </w:r>
      <w:r w:rsidR="004A3DBC" w:rsidRPr="002919C5">
        <w:rPr>
          <w:rFonts w:ascii="Times New Roman" w:hAnsi="Times New Roman" w:cs="Times New Roman"/>
          <w:sz w:val="24"/>
          <w:szCs w:val="24"/>
        </w:rPr>
        <w:t>-</w:t>
      </w:r>
      <w:r w:rsidRPr="002919C5">
        <w:rPr>
          <w:rFonts w:ascii="Times New Roman" w:hAnsi="Times New Roman" w:cs="Times New Roman"/>
          <w:sz w:val="24"/>
          <w:szCs w:val="24"/>
        </w:rPr>
        <w:t xml:space="preserve"> East and South Africa</w:t>
      </w:r>
      <w:r w:rsidR="00526533" w:rsidRPr="002919C5">
        <w:rPr>
          <w:rFonts w:ascii="Times New Roman" w:hAnsi="Times New Roman" w:cs="Times New Roman"/>
          <w:sz w:val="24"/>
          <w:szCs w:val="24"/>
        </w:rPr>
        <w:t>-</w:t>
      </w:r>
      <w:r w:rsidR="004A3DBC" w:rsidRPr="002919C5">
        <w:rPr>
          <w:rFonts w:ascii="Times New Roman" w:hAnsi="Times New Roman" w:cs="Times New Roman"/>
          <w:sz w:val="24"/>
          <w:szCs w:val="24"/>
        </w:rPr>
        <w:t xml:space="preserve"> </w:t>
      </w:r>
      <w:r w:rsidRPr="002919C5">
        <w:rPr>
          <w:rFonts w:ascii="Times New Roman" w:hAnsi="Times New Roman" w:cs="Times New Roman"/>
          <w:sz w:val="24"/>
          <w:szCs w:val="24"/>
        </w:rPr>
        <w:t>International Finance Corporation Kenya, Chief Execu</w:t>
      </w:r>
      <w:r w:rsidR="004A3DBC" w:rsidRPr="002919C5">
        <w:rPr>
          <w:rFonts w:ascii="Times New Roman" w:hAnsi="Times New Roman" w:cs="Times New Roman"/>
          <w:sz w:val="24"/>
          <w:szCs w:val="24"/>
        </w:rPr>
        <w:t>tive Officer – AMSCO. The letter partly read as follows:</w:t>
      </w:r>
    </w:p>
    <w:p w:rsidR="004A3DBC" w:rsidRPr="002919C5" w:rsidRDefault="008767DF"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w:t>
      </w:r>
      <w:r w:rsidR="004A3DBC" w:rsidRPr="002919C5">
        <w:rPr>
          <w:rFonts w:ascii="Times New Roman" w:hAnsi="Times New Roman" w:cs="Times New Roman"/>
          <w:i/>
          <w:sz w:val="24"/>
          <w:szCs w:val="24"/>
        </w:rPr>
        <w:t>TAX EXEMPTION FOR COMPANIES UNDERTAKING PROJECTS UNDER THE AUSPICES OF THE UNITED NATIONS DEVELOPMENT PROGRAMME</w:t>
      </w:r>
    </w:p>
    <w:p w:rsidR="003C7DDF" w:rsidRPr="002919C5" w:rsidRDefault="004A3DBC"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Reference is made to the letter MOT/257/01 dated 18</w:t>
      </w:r>
      <w:r w:rsidRPr="002919C5">
        <w:rPr>
          <w:rFonts w:ascii="Times New Roman" w:hAnsi="Times New Roman" w:cs="Times New Roman"/>
          <w:i/>
          <w:sz w:val="24"/>
          <w:szCs w:val="24"/>
          <w:vertAlign w:val="superscript"/>
        </w:rPr>
        <w:t>th</w:t>
      </w:r>
      <w:r w:rsidRPr="002919C5">
        <w:rPr>
          <w:rFonts w:ascii="Times New Roman" w:hAnsi="Times New Roman" w:cs="Times New Roman"/>
          <w:i/>
          <w:sz w:val="24"/>
          <w:szCs w:val="24"/>
        </w:rPr>
        <w:t xml:space="preserve"> June 2013 from the Permanent Secretary Ministry of Foreign Affairs on the above mentioned subject. Further reference </w:t>
      </w:r>
      <w:r w:rsidR="003C7DDF" w:rsidRPr="002919C5">
        <w:rPr>
          <w:rFonts w:ascii="Times New Roman" w:hAnsi="Times New Roman" w:cs="Times New Roman"/>
          <w:i/>
          <w:sz w:val="24"/>
          <w:szCs w:val="24"/>
        </w:rPr>
        <w:t>is made to our letters dated 12</w:t>
      </w:r>
      <w:r w:rsidR="003C7DDF" w:rsidRPr="002919C5">
        <w:rPr>
          <w:rFonts w:ascii="Times New Roman" w:hAnsi="Times New Roman" w:cs="Times New Roman"/>
          <w:i/>
          <w:sz w:val="24"/>
          <w:szCs w:val="24"/>
          <w:vertAlign w:val="superscript"/>
        </w:rPr>
        <w:t>th</w:t>
      </w:r>
      <w:r w:rsidR="003C7DDF" w:rsidRPr="002919C5">
        <w:rPr>
          <w:rFonts w:ascii="Times New Roman" w:hAnsi="Times New Roman" w:cs="Times New Roman"/>
          <w:i/>
          <w:sz w:val="24"/>
          <w:szCs w:val="24"/>
        </w:rPr>
        <w:t xml:space="preserve"> April 2013 and 26</w:t>
      </w:r>
      <w:r w:rsidR="003C7DDF" w:rsidRPr="002919C5">
        <w:rPr>
          <w:rFonts w:ascii="Times New Roman" w:hAnsi="Times New Roman" w:cs="Times New Roman"/>
          <w:i/>
          <w:sz w:val="24"/>
          <w:szCs w:val="24"/>
          <w:vertAlign w:val="superscript"/>
        </w:rPr>
        <w:t>th</w:t>
      </w:r>
      <w:r w:rsidR="003C7DDF" w:rsidRPr="002919C5">
        <w:rPr>
          <w:rFonts w:ascii="Times New Roman" w:hAnsi="Times New Roman" w:cs="Times New Roman"/>
          <w:i/>
          <w:sz w:val="24"/>
          <w:szCs w:val="24"/>
        </w:rPr>
        <w:t xml:space="preserve"> August 2011 in which we sought advice from the Ministry of Foreign Affairs with respect to the status of African Management Services Company (AMSCO) in regard to the extension of privileges and immunities of tax exemption for companies undertaking projects under the auspices of the United Nations Development </w:t>
      </w:r>
      <w:proofErr w:type="spellStart"/>
      <w:r w:rsidR="003C7DDF" w:rsidRPr="002919C5">
        <w:rPr>
          <w:rFonts w:ascii="Times New Roman" w:hAnsi="Times New Roman" w:cs="Times New Roman"/>
          <w:i/>
          <w:sz w:val="24"/>
          <w:szCs w:val="24"/>
        </w:rPr>
        <w:t>Programme</w:t>
      </w:r>
      <w:proofErr w:type="spellEnd"/>
      <w:r w:rsidR="003C7DDF" w:rsidRPr="002919C5">
        <w:rPr>
          <w:rFonts w:ascii="Times New Roman" w:hAnsi="Times New Roman" w:cs="Times New Roman"/>
          <w:i/>
          <w:sz w:val="24"/>
          <w:szCs w:val="24"/>
        </w:rPr>
        <w:t xml:space="preserve">. These correspondences are attached for ease of reference. </w:t>
      </w:r>
    </w:p>
    <w:p w:rsidR="008404AA" w:rsidRPr="002919C5" w:rsidRDefault="003C7DDF"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 xml:space="preserve">AMSCO was established by the International Finance Corporation (IFC) in 1989 as a Special Purpose Corporation to solely and exclusively carry out IFC’s </w:t>
      </w:r>
      <w:r w:rsidR="008404AA" w:rsidRPr="002919C5">
        <w:rPr>
          <w:rFonts w:ascii="Times New Roman" w:hAnsi="Times New Roman" w:cs="Times New Roman"/>
          <w:i/>
          <w:sz w:val="24"/>
          <w:szCs w:val="24"/>
        </w:rPr>
        <w:t xml:space="preserve">role in implementing the African Training and Management Services (ATMS) project across Africa. The ATMS project was initiated in 1989 by the UNDP’s Regional Bureau for Africa (RBA) with International Finance Corporation (IFC) as the Executing Agency to provide Training and Management Services to African Private and Public Enterprises. AMSCO is thus the operational arm of the ATMS Project. </w:t>
      </w:r>
    </w:p>
    <w:p w:rsidR="00A8004E" w:rsidRPr="002919C5" w:rsidRDefault="008404AA"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lastRenderedPageBreak/>
        <w:t xml:space="preserve">To </w:t>
      </w:r>
      <w:proofErr w:type="spellStart"/>
      <w:r w:rsidRPr="002919C5">
        <w:rPr>
          <w:rFonts w:ascii="Times New Roman" w:hAnsi="Times New Roman" w:cs="Times New Roman"/>
          <w:i/>
          <w:sz w:val="24"/>
          <w:szCs w:val="24"/>
        </w:rPr>
        <w:t>operationalise</w:t>
      </w:r>
      <w:proofErr w:type="spellEnd"/>
      <w:r w:rsidRPr="002919C5">
        <w:rPr>
          <w:rFonts w:ascii="Times New Roman" w:hAnsi="Times New Roman" w:cs="Times New Roman"/>
          <w:i/>
          <w:sz w:val="24"/>
          <w:szCs w:val="24"/>
        </w:rPr>
        <w:t xml:space="preserve"> the ATMS Project in Uganda, UNDP, IFC and </w:t>
      </w:r>
      <w:proofErr w:type="spellStart"/>
      <w:r w:rsidRPr="002919C5">
        <w:rPr>
          <w:rFonts w:ascii="Times New Roman" w:hAnsi="Times New Roman" w:cs="Times New Roman"/>
          <w:i/>
          <w:sz w:val="24"/>
          <w:szCs w:val="24"/>
        </w:rPr>
        <w:t>GoU</w:t>
      </w:r>
      <w:proofErr w:type="spellEnd"/>
      <w:r w:rsidRPr="002919C5">
        <w:rPr>
          <w:rFonts w:ascii="Times New Roman" w:hAnsi="Times New Roman" w:cs="Times New Roman"/>
          <w:i/>
          <w:sz w:val="24"/>
          <w:szCs w:val="24"/>
        </w:rPr>
        <w:t xml:space="preserve"> represented by the Ministry of Finance Planning and Economic Development signed a Joint Project Agreement (Annex 1) with AMSCO B.V. in July 1999. Consequently a number of Uganda </w:t>
      </w:r>
      <w:r w:rsidR="00A8004E" w:rsidRPr="002919C5">
        <w:rPr>
          <w:rFonts w:ascii="Times New Roman" w:hAnsi="Times New Roman" w:cs="Times New Roman"/>
          <w:i/>
          <w:sz w:val="24"/>
          <w:szCs w:val="24"/>
        </w:rPr>
        <w:t>Enterprises have been assisted by the AMSCO /ATMS Project. These institutions have improved their performance resulting in increased taxes paid to the Government of Uganda and supported the transfer of skills to Ugandans. Currently the project is supporting 13 Ugandan Institutions (Annex 2).</w:t>
      </w:r>
    </w:p>
    <w:p w:rsidR="00A8004E" w:rsidRPr="002919C5" w:rsidRDefault="00A8004E"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 xml:space="preserve">Pursuant to Article 5 of the Project Agreement the Government is obliged to adhere to the provisions of Annex XIII of the Convention on the Privileges and Immunities of the Specialized Agencies in as far as AMSCO is concerned. The Government of Uganda’s obligation extends to all persons performing services on this project, other than nationals of the host country employed locally, the same privileges and immunities as officials of IFC under Sections 18, 19, 22 and 23 of the Convention on the Privileges and Immunities of the Specialized Agencies. </w:t>
      </w:r>
    </w:p>
    <w:p w:rsidR="003B749B" w:rsidRPr="002919C5" w:rsidRDefault="00A8004E"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The</w:t>
      </w:r>
      <w:r w:rsidR="003B749B" w:rsidRPr="002919C5">
        <w:rPr>
          <w:rFonts w:ascii="Times New Roman" w:hAnsi="Times New Roman" w:cs="Times New Roman"/>
          <w:i/>
          <w:sz w:val="24"/>
          <w:szCs w:val="24"/>
        </w:rPr>
        <w:t xml:space="preserve"> correspondence of the Ministry of Foreign Affairs dated 18</w:t>
      </w:r>
      <w:r w:rsidR="003B749B" w:rsidRPr="002919C5">
        <w:rPr>
          <w:rFonts w:ascii="Times New Roman" w:hAnsi="Times New Roman" w:cs="Times New Roman"/>
          <w:i/>
          <w:sz w:val="24"/>
          <w:szCs w:val="24"/>
          <w:vertAlign w:val="superscript"/>
        </w:rPr>
        <w:t>th</w:t>
      </w:r>
      <w:r w:rsidR="003B749B" w:rsidRPr="002919C5">
        <w:rPr>
          <w:rFonts w:ascii="Times New Roman" w:hAnsi="Times New Roman" w:cs="Times New Roman"/>
          <w:i/>
          <w:sz w:val="24"/>
          <w:szCs w:val="24"/>
        </w:rPr>
        <w:t xml:space="preserve"> June 2013 confirms that the Project Agreement accords Tax Exemption and similar Immunities and Privileges as those of UN Agencies, to AMSCO as well as its officials assigned to Projects supported under the Agreement. </w:t>
      </w:r>
    </w:p>
    <w:p w:rsidR="005C779A" w:rsidRPr="002919C5" w:rsidRDefault="003B749B" w:rsidP="00A7253D">
      <w:pPr>
        <w:spacing w:line="360" w:lineRule="auto"/>
        <w:ind w:left="720"/>
        <w:jc w:val="both"/>
        <w:rPr>
          <w:rFonts w:ascii="Times New Roman" w:hAnsi="Times New Roman" w:cs="Times New Roman"/>
          <w:sz w:val="24"/>
          <w:szCs w:val="24"/>
        </w:rPr>
      </w:pPr>
      <w:r w:rsidRPr="002919C5">
        <w:rPr>
          <w:rFonts w:ascii="Times New Roman" w:hAnsi="Times New Roman" w:cs="Times New Roman"/>
          <w:i/>
          <w:sz w:val="24"/>
          <w:szCs w:val="24"/>
        </w:rPr>
        <w:t>Please ensure that all eligible persons concerned are duly accorded the privileges and immunities in accordance with the relevant articles in the agreement that the Government of Uganda has assented to</w:t>
      </w:r>
      <w:r w:rsidRPr="002919C5">
        <w:rPr>
          <w:rFonts w:ascii="Times New Roman" w:hAnsi="Times New Roman" w:cs="Times New Roman"/>
          <w:sz w:val="24"/>
          <w:szCs w:val="24"/>
        </w:rPr>
        <w:t xml:space="preserve">”  </w:t>
      </w:r>
      <w:r w:rsidR="00A8004E" w:rsidRPr="002919C5">
        <w:rPr>
          <w:rFonts w:ascii="Times New Roman" w:hAnsi="Times New Roman" w:cs="Times New Roman"/>
          <w:sz w:val="24"/>
          <w:szCs w:val="24"/>
        </w:rPr>
        <w:t xml:space="preserve">   </w:t>
      </w:r>
      <w:r w:rsidR="008404AA" w:rsidRPr="002919C5">
        <w:rPr>
          <w:rFonts w:ascii="Times New Roman" w:hAnsi="Times New Roman" w:cs="Times New Roman"/>
          <w:sz w:val="24"/>
          <w:szCs w:val="24"/>
        </w:rPr>
        <w:t xml:space="preserve"> </w:t>
      </w:r>
      <w:r w:rsidR="003C7DDF" w:rsidRPr="002919C5">
        <w:rPr>
          <w:rFonts w:ascii="Times New Roman" w:hAnsi="Times New Roman" w:cs="Times New Roman"/>
          <w:sz w:val="24"/>
          <w:szCs w:val="24"/>
        </w:rPr>
        <w:t xml:space="preserve">    </w:t>
      </w:r>
      <w:r w:rsidR="004A3DBC" w:rsidRPr="002919C5">
        <w:rPr>
          <w:rFonts w:ascii="Times New Roman" w:hAnsi="Times New Roman" w:cs="Times New Roman"/>
          <w:sz w:val="24"/>
          <w:szCs w:val="24"/>
        </w:rPr>
        <w:t xml:space="preserve"> </w:t>
      </w:r>
      <w:r w:rsidR="00EB66F5" w:rsidRPr="002919C5">
        <w:rPr>
          <w:rFonts w:ascii="Times New Roman" w:hAnsi="Times New Roman" w:cs="Times New Roman"/>
          <w:sz w:val="24"/>
          <w:szCs w:val="24"/>
        </w:rPr>
        <w:t xml:space="preserve">    </w:t>
      </w:r>
    </w:p>
    <w:p w:rsidR="0043171F" w:rsidRPr="002919C5" w:rsidRDefault="003703EB"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The above communication would in my view imply that Mark </w:t>
      </w:r>
      <w:proofErr w:type="spellStart"/>
      <w:r w:rsidRPr="002919C5">
        <w:rPr>
          <w:rFonts w:ascii="Times New Roman" w:hAnsi="Times New Roman" w:cs="Times New Roman"/>
          <w:sz w:val="24"/>
          <w:szCs w:val="24"/>
        </w:rPr>
        <w:t>Achola’s</w:t>
      </w:r>
      <w:proofErr w:type="spellEnd"/>
      <w:r w:rsidRPr="002919C5">
        <w:rPr>
          <w:rFonts w:ascii="Times New Roman" w:hAnsi="Times New Roman" w:cs="Times New Roman"/>
          <w:sz w:val="24"/>
          <w:szCs w:val="24"/>
        </w:rPr>
        <w:t xml:space="preserve"> income was tax free</w:t>
      </w:r>
      <w:r w:rsidR="00526533" w:rsidRPr="002919C5">
        <w:rPr>
          <w:rFonts w:ascii="Times New Roman" w:hAnsi="Times New Roman" w:cs="Times New Roman"/>
          <w:sz w:val="24"/>
          <w:szCs w:val="24"/>
        </w:rPr>
        <w:t>. The above letter, in my view was an alteration of the prior communication made on 21</w:t>
      </w:r>
      <w:r w:rsidR="00526533" w:rsidRPr="002919C5">
        <w:rPr>
          <w:rFonts w:ascii="Times New Roman" w:hAnsi="Times New Roman" w:cs="Times New Roman"/>
          <w:sz w:val="24"/>
          <w:szCs w:val="24"/>
          <w:vertAlign w:val="superscript"/>
        </w:rPr>
        <w:t>st</w:t>
      </w:r>
      <w:r w:rsidR="00526533" w:rsidRPr="002919C5">
        <w:rPr>
          <w:rFonts w:ascii="Times New Roman" w:hAnsi="Times New Roman" w:cs="Times New Roman"/>
          <w:sz w:val="24"/>
          <w:szCs w:val="24"/>
        </w:rPr>
        <w:t xml:space="preserve"> July, 2011 from the Permanent Secretary Ministry of Finance. </w:t>
      </w:r>
      <w:r w:rsidRPr="002919C5">
        <w:rPr>
          <w:rFonts w:ascii="Times New Roman" w:hAnsi="Times New Roman" w:cs="Times New Roman"/>
          <w:sz w:val="24"/>
          <w:szCs w:val="24"/>
        </w:rPr>
        <w:t xml:space="preserve">DW1 testified at the hearing that there was a subsequent communication from the </w:t>
      </w:r>
      <w:r w:rsidR="0043171F" w:rsidRPr="002919C5">
        <w:rPr>
          <w:rFonts w:ascii="Times New Roman" w:hAnsi="Times New Roman" w:cs="Times New Roman"/>
          <w:sz w:val="24"/>
          <w:szCs w:val="24"/>
        </w:rPr>
        <w:t>defendant to the Ministry of Finance seeking for further clarification on the matter. However, it is apparent that there is no further correspondence on the same from the Ministry of Finance yet. In that regard, the letter from the Ministry of Finance (EXH P1) dated 22</w:t>
      </w:r>
      <w:r w:rsidR="0043171F" w:rsidRPr="002919C5">
        <w:rPr>
          <w:rFonts w:ascii="Times New Roman" w:hAnsi="Times New Roman" w:cs="Times New Roman"/>
          <w:sz w:val="24"/>
          <w:szCs w:val="24"/>
          <w:vertAlign w:val="superscript"/>
        </w:rPr>
        <w:t>nd</w:t>
      </w:r>
      <w:r w:rsidR="0043171F" w:rsidRPr="002919C5">
        <w:rPr>
          <w:rFonts w:ascii="Times New Roman" w:hAnsi="Times New Roman" w:cs="Times New Roman"/>
          <w:sz w:val="24"/>
          <w:szCs w:val="24"/>
        </w:rPr>
        <w:t xml:space="preserve"> July, 2013, is still the most recent communication to be relied upon on the issue. </w:t>
      </w:r>
    </w:p>
    <w:p w:rsidR="002C0B46" w:rsidRPr="002919C5" w:rsidRDefault="0043171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lastRenderedPageBreak/>
        <w:t xml:space="preserve">I have taken into consideration the submission of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defendant that the </w:t>
      </w:r>
      <w:r w:rsidR="00452890" w:rsidRPr="002919C5">
        <w:rPr>
          <w:rFonts w:ascii="Times New Roman" w:hAnsi="Times New Roman" w:cs="Times New Roman"/>
          <w:sz w:val="24"/>
          <w:szCs w:val="24"/>
        </w:rPr>
        <w:t>letter dated 22</w:t>
      </w:r>
      <w:r w:rsidR="00452890" w:rsidRPr="002919C5">
        <w:rPr>
          <w:rFonts w:ascii="Times New Roman" w:hAnsi="Times New Roman" w:cs="Times New Roman"/>
          <w:sz w:val="24"/>
          <w:szCs w:val="24"/>
          <w:vertAlign w:val="superscript"/>
        </w:rPr>
        <w:t>nd</w:t>
      </w:r>
      <w:r w:rsidR="00452890" w:rsidRPr="002919C5">
        <w:rPr>
          <w:rFonts w:ascii="Times New Roman" w:hAnsi="Times New Roman" w:cs="Times New Roman"/>
          <w:sz w:val="24"/>
          <w:szCs w:val="24"/>
        </w:rPr>
        <w:t xml:space="preserve"> July, 2013, was signed by the Permanent Secretary/ Secretary to the Treasury and not the Minister, who apparently is the only person authorized to give tax exemptions. First, I note that even the letter dated 21</w:t>
      </w:r>
      <w:r w:rsidR="00452890" w:rsidRPr="002919C5">
        <w:rPr>
          <w:rFonts w:ascii="Times New Roman" w:hAnsi="Times New Roman" w:cs="Times New Roman"/>
          <w:sz w:val="24"/>
          <w:szCs w:val="24"/>
          <w:vertAlign w:val="superscript"/>
        </w:rPr>
        <w:t>st</w:t>
      </w:r>
      <w:r w:rsidR="00452890" w:rsidRPr="002919C5">
        <w:rPr>
          <w:rFonts w:ascii="Times New Roman" w:hAnsi="Times New Roman" w:cs="Times New Roman"/>
          <w:sz w:val="24"/>
          <w:szCs w:val="24"/>
        </w:rPr>
        <w:t xml:space="preserve"> July, 2011, which</w:t>
      </w:r>
      <w:r w:rsidR="000E0D4E" w:rsidRPr="002919C5">
        <w:rPr>
          <w:rFonts w:ascii="Times New Roman" w:hAnsi="Times New Roman" w:cs="Times New Roman"/>
          <w:sz w:val="24"/>
          <w:szCs w:val="24"/>
        </w:rPr>
        <w:t xml:space="preserve"> was the communication from the Ministry of Finance </w:t>
      </w:r>
      <w:r w:rsidR="00526533" w:rsidRPr="002919C5">
        <w:rPr>
          <w:rFonts w:ascii="Times New Roman" w:hAnsi="Times New Roman" w:cs="Times New Roman"/>
          <w:sz w:val="24"/>
          <w:szCs w:val="24"/>
        </w:rPr>
        <w:t>which</w:t>
      </w:r>
      <w:r w:rsidR="00452890" w:rsidRPr="002919C5">
        <w:rPr>
          <w:rFonts w:ascii="Times New Roman" w:hAnsi="Times New Roman" w:cs="Times New Roman"/>
          <w:sz w:val="24"/>
          <w:szCs w:val="24"/>
        </w:rPr>
        <w:t xml:space="preserve"> the defendant </w:t>
      </w:r>
      <w:r w:rsidR="000E0D4E" w:rsidRPr="002919C5">
        <w:rPr>
          <w:rFonts w:ascii="Times New Roman" w:hAnsi="Times New Roman" w:cs="Times New Roman"/>
          <w:sz w:val="24"/>
          <w:szCs w:val="24"/>
        </w:rPr>
        <w:t xml:space="preserve">sought to rely upon was also signed by the Permanent Secretary/Secretary to the Treasury. Further, I find that the above communication was not a grant of tax exemption, but was a confirmation that indeed AMSCO and its employees were </w:t>
      </w:r>
      <w:r w:rsidR="002C0B46" w:rsidRPr="002919C5">
        <w:rPr>
          <w:rFonts w:ascii="Times New Roman" w:hAnsi="Times New Roman" w:cs="Times New Roman"/>
          <w:sz w:val="24"/>
          <w:szCs w:val="24"/>
        </w:rPr>
        <w:t xml:space="preserve">tax exempt by virtue of the Agreement entered into by the Government of Uganda. </w:t>
      </w:r>
    </w:p>
    <w:p w:rsidR="00BD05D6" w:rsidRPr="002919C5" w:rsidRDefault="002C0B46"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 find that the current position as per the letter dated 22</w:t>
      </w:r>
      <w:r w:rsidRPr="002919C5">
        <w:rPr>
          <w:rFonts w:ascii="Times New Roman" w:hAnsi="Times New Roman" w:cs="Times New Roman"/>
          <w:sz w:val="24"/>
          <w:szCs w:val="24"/>
          <w:vertAlign w:val="superscript"/>
        </w:rPr>
        <w:t>nd</w:t>
      </w:r>
      <w:r w:rsidRPr="002919C5">
        <w:rPr>
          <w:rFonts w:ascii="Times New Roman" w:hAnsi="Times New Roman" w:cs="Times New Roman"/>
          <w:sz w:val="24"/>
          <w:szCs w:val="24"/>
        </w:rPr>
        <w:t xml:space="preserve"> July, 2013, from the Ministry of Finance,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w:t>
      </w:r>
      <w:r w:rsidR="00BD05D6" w:rsidRPr="002919C5">
        <w:rPr>
          <w:rFonts w:ascii="Times New Roman" w:hAnsi="Times New Roman" w:cs="Times New Roman"/>
          <w:sz w:val="24"/>
          <w:szCs w:val="24"/>
        </w:rPr>
        <w:t>was not liable to pay income tax in Uganda.</w:t>
      </w:r>
    </w:p>
    <w:p w:rsidR="00526533" w:rsidRPr="002919C5" w:rsidRDefault="00BD05D6" w:rsidP="00153B34">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 accordingly, answer this issue in the negative. </w:t>
      </w:r>
    </w:p>
    <w:p w:rsidR="00027430" w:rsidRPr="002919C5" w:rsidRDefault="007A6920" w:rsidP="00A7253D">
      <w:pPr>
        <w:spacing w:after="0" w:line="360" w:lineRule="auto"/>
        <w:ind w:left="2160" w:hanging="2160"/>
        <w:jc w:val="both"/>
        <w:rPr>
          <w:rFonts w:ascii="Times New Roman" w:hAnsi="Times New Roman" w:cs="Times New Roman"/>
          <w:b/>
          <w:i/>
          <w:sz w:val="24"/>
          <w:szCs w:val="24"/>
        </w:rPr>
      </w:pPr>
      <w:r w:rsidRPr="002919C5">
        <w:rPr>
          <w:rFonts w:ascii="Times New Roman" w:hAnsi="Times New Roman" w:cs="Times New Roman"/>
          <w:b/>
          <w:i/>
          <w:sz w:val="24"/>
          <w:szCs w:val="24"/>
        </w:rPr>
        <w:t>ISSUE 2</w:t>
      </w:r>
      <w:r w:rsidR="00935A1B" w:rsidRPr="002919C5">
        <w:rPr>
          <w:rFonts w:ascii="Times New Roman" w:hAnsi="Times New Roman" w:cs="Times New Roman"/>
          <w:b/>
          <w:i/>
          <w:sz w:val="24"/>
          <w:szCs w:val="24"/>
        </w:rPr>
        <w:t>:</w:t>
      </w:r>
      <w:r w:rsidR="00935A1B" w:rsidRPr="002919C5">
        <w:rPr>
          <w:rFonts w:ascii="Times New Roman" w:hAnsi="Times New Roman" w:cs="Times New Roman"/>
          <w:b/>
          <w:i/>
          <w:sz w:val="24"/>
          <w:szCs w:val="24"/>
        </w:rPr>
        <w:tab/>
      </w:r>
      <w:r w:rsidR="00026E66" w:rsidRPr="002919C5">
        <w:rPr>
          <w:rFonts w:ascii="Times New Roman" w:hAnsi="Times New Roman" w:cs="Times New Roman"/>
          <w:b/>
          <w:i/>
          <w:sz w:val="24"/>
          <w:szCs w:val="24"/>
        </w:rPr>
        <w:t>Whether the plaintiff is liable in the circumstances for the tax ob</w:t>
      </w:r>
      <w:r w:rsidR="00526533" w:rsidRPr="002919C5">
        <w:rPr>
          <w:rFonts w:ascii="Times New Roman" w:hAnsi="Times New Roman" w:cs="Times New Roman"/>
          <w:b/>
          <w:i/>
          <w:sz w:val="24"/>
          <w:szCs w:val="24"/>
        </w:rPr>
        <w:t>ligations, i</w:t>
      </w:r>
      <w:r w:rsidR="00026E66" w:rsidRPr="002919C5">
        <w:rPr>
          <w:rFonts w:ascii="Times New Roman" w:hAnsi="Times New Roman" w:cs="Times New Roman"/>
          <w:b/>
          <w:i/>
          <w:sz w:val="24"/>
          <w:szCs w:val="24"/>
        </w:rPr>
        <w:t>f any</w:t>
      </w:r>
      <w:r w:rsidR="00526533" w:rsidRPr="002919C5">
        <w:rPr>
          <w:rFonts w:ascii="Times New Roman" w:hAnsi="Times New Roman" w:cs="Times New Roman"/>
          <w:b/>
          <w:i/>
          <w:sz w:val="24"/>
          <w:szCs w:val="24"/>
        </w:rPr>
        <w:t>,</w:t>
      </w:r>
      <w:r w:rsidR="00026E66" w:rsidRPr="002919C5">
        <w:rPr>
          <w:rFonts w:ascii="Times New Roman" w:hAnsi="Times New Roman" w:cs="Times New Roman"/>
          <w:b/>
          <w:i/>
          <w:sz w:val="24"/>
          <w:szCs w:val="24"/>
        </w:rPr>
        <w:t xml:space="preserve"> of Mark </w:t>
      </w:r>
      <w:proofErr w:type="spellStart"/>
      <w:r w:rsidR="00026E66" w:rsidRPr="002919C5">
        <w:rPr>
          <w:rFonts w:ascii="Times New Roman" w:hAnsi="Times New Roman" w:cs="Times New Roman"/>
          <w:b/>
          <w:i/>
          <w:sz w:val="24"/>
          <w:szCs w:val="24"/>
        </w:rPr>
        <w:t>Abwao</w:t>
      </w:r>
      <w:proofErr w:type="spellEnd"/>
      <w:r w:rsidR="00026E66" w:rsidRPr="002919C5">
        <w:rPr>
          <w:rFonts w:ascii="Times New Roman" w:hAnsi="Times New Roman" w:cs="Times New Roman"/>
          <w:b/>
          <w:i/>
          <w:sz w:val="24"/>
          <w:szCs w:val="24"/>
        </w:rPr>
        <w:t xml:space="preserve"> </w:t>
      </w:r>
      <w:proofErr w:type="spellStart"/>
      <w:r w:rsidR="00026E66" w:rsidRPr="002919C5">
        <w:rPr>
          <w:rFonts w:ascii="Times New Roman" w:hAnsi="Times New Roman" w:cs="Times New Roman"/>
          <w:b/>
          <w:i/>
          <w:sz w:val="24"/>
          <w:szCs w:val="24"/>
        </w:rPr>
        <w:t>Achola</w:t>
      </w:r>
      <w:proofErr w:type="spellEnd"/>
      <w:r w:rsidR="00026E66" w:rsidRPr="002919C5">
        <w:rPr>
          <w:rFonts w:ascii="Times New Roman" w:hAnsi="Times New Roman" w:cs="Times New Roman"/>
          <w:b/>
          <w:i/>
          <w:sz w:val="24"/>
          <w:szCs w:val="24"/>
        </w:rPr>
        <w:t>.</w:t>
      </w:r>
    </w:p>
    <w:p w:rsidR="00B14C2C" w:rsidRPr="002919C5" w:rsidRDefault="00027430"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PW</w:t>
      </w:r>
      <w:r w:rsidR="00D42204" w:rsidRPr="002919C5">
        <w:rPr>
          <w:rFonts w:ascii="Times New Roman" w:hAnsi="Times New Roman" w:cs="Times New Roman"/>
          <w:sz w:val="24"/>
          <w:szCs w:val="24"/>
        </w:rPr>
        <w:t xml:space="preserve">2, Mark </w:t>
      </w:r>
      <w:proofErr w:type="spellStart"/>
      <w:r w:rsidR="00D42204" w:rsidRPr="002919C5">
        <w:rPr>
          <w:rFonts w:ascii="Times New Roman" w:hAnsi="Times New Roman" w:cs="Times New Roman"/>
          <w:sz w:val="24"/>
          <w:szCs w:val="24"/>
        </w:rPr>
        <w:t>Achola</w:t>
      </w:r>
      <w:proofErr w:type="spellEnd"/>
      <w:r w:rsidR="00D42204" w:rsidRPr="002919C5">
        <w:rPr>
          <w:rFonts w:ascii="Times New Roman" w:hAnsi="Times New Roman" w:cs="Times New Roman"/>
          <w:sz w:val="24"/>
          <w:szCs w:val="24"/>
        </w:rPr>
        <w:t>,</w:t>
      </w:r>
      <w:r w:rsidRPr="002919C5">
        <w:rPr>
          <w:rFonts w:ascii="Times New Roman" w:hAnsi="Times New Roman" w:cs="Times New Roman"/>
          <w:sz w:val="24"/>
          <w:szCs w:val="24"/>
        </w:rPr>
        <w:t xml:space="preserve"> testified that </w:t>
      </w:r>
      <w:r w:rsidR="00D42204" w:rsidRPr="002919C5">
        <w:rPr>
          <w:rFonts w:ascii="Times New Roman" w:hAnsi="Times New Roman" w:cs="Times New Roman"/>
          <w:sz w:val="24"/>
          <w:szCs w:val="24"/>
        </w:rPr>
        <w:t>subsequent to him being issued with a revised tax assessment, by letter dated 26</w:t>
      </w:r>
      <w:r w:rsidR="00D42204" w:rsidRPr="002919C5">
        <w:rPr>
          <w:rFonts w:ascii="Times New Roman" w:hAnsi="Times New Roman" w:cs="Times New Roman"/>
          <w:sz w:val="24"/>
          <w:szCs w:val="24"/>
          <w:vertAlign w:val="superscript"/>
        </w:rPr>
        <w:t>th</w:t>
      </w:r>
      <w:r w:rsidR="00D42204" w:rsidRPr="002919C5">
        <w:rPr>
          <w:rFonts w:ascii="Times New Roman" w:hAnsi="Times New Roman" w:cs="Times New Roman"/>
          <w:sz w:val="24"/>
          <w:szCs w:val="24"/>
        </w:rPr>
        <w:t xml:space="preserve"> May 2011, the defendant issued the plaintiff with a Third party Agency Notice as collection agent on his account and demanding the plaintiff t</w:t>
      </w:r>
      <w:r w:rsidR="003D20AF" w:rsidRPr="002919C5">
        <w:rPr>
          <w:rFonts w:ascii="Times New Roman" w:hAnsi="Times New Roman" w:cs="Times New Roman"/>
          <w:sz w:val="24"/>
          <w:szCs w:val="24"/>
        </w:rPr>
        <w:t xml:space="preserve">o pay the newly assessed taxes of UGX 97,243,059/=. Further, that the plaintiff, by letter dated </w:t>
      </w:r>
      <w:r w:rsidR="00526533" w:rsidRPr="002919C5">
        <w:rPr>
          <w:rFonts w:ascii="Times New Roman" w:hAnsi="Times New Roman" w:cs="Times New Roman"/>
          <w:sz w:val="24"/>
          <w:szCs w:val="24"/>
        </w:rPr>
        <w:t>30</w:t>
      </w:r>
      <w:r w:rsidR="00526533" w:rsidRPr="002919C5">
        <w:rPr>
          <w:rFonts w:ascii="Times New Roman" w:hAnsi="Times New Roman" w:cs="Times New Roman"/>
          <w:sz w:val="24"/>
          <w:szCs w:val="24"/>
          <w:vertAlign w:val="superscript"/>
        </w:rPr>
        <w:t>th</w:t>
      </w:r>
      <w:r w:rsidR="003D20AF" w:rsidRPr="002919C5">
        <w:rPr>
          <w:rFonts w:ascii="Times New Roman" w:hAnsi="Times New Roman" w:cs="Times New Roman"/>
          <w:sz w:val="24"/>
          <w:szCs w:val="24"/>
        </w:rPr>
        <w:t xml:space="preserve"> June, 2011, wrote to the defendant communicating that Mark </w:t>
      </w:r>
      <w:proofErr w:type="spellStart"/>
      <w:r w:rsidR="003D20AF" w:rsidRPr="002919C5">
        <w:rPr>
          <w:rFonts w:ascii="Times New Roman" w:hAnsi="Times New Roman" w:cs="Times New Roman"/>
          <w:sz w:val="24"/>
          <w:szCs w:val="24"/>
        </w:rPr>
        <w:t>Achola</w:t>
      </w:r>
      <w:proofErr w:type="spellEnd"/>
      <w:r w:rsidR="003D20AF" w:rsidRPr="002919C5">
        <w:rPr>
          <w:rFonts w:ascii="Times New Roman" w:hAnsi="Times New Roman" w:cs="Times New Roman"/>
          <w:sz w:val="24"/>
          <w:szCs w:val="24"/>
        </w:rPr>
        <w:t xml:space="preserve"> was not </w:t>
      </w:r>
      <w:r w:rsidR="00B14C2C" w:rsidRPr="002919C5">
        <w:rPr>
          <w:rFonts w:ascii="Times New Roman" w:hAnsi="Times New Roman" w:cs="Times New Roman"/>
          <w:sz w:val="24"/>
          <w:szCs w:val="24"/>
        </w:rPr>
        <w:t>their employee but an employee of AMSCO. However, that regardless of the above communication, the defendant issued a Third Party Agency Notice on Standard Chartered Bank (U) Ltd dated 25</w:t>
      </w:r>
      <w:r w:rsidR="00B14C2C" w:rsidRPr="002919C5">
        <w:rPr>
          <w:rFonts w:ascii="Times New Roman" w:hAnsi="Times New Roman" w:cs="Times New Roman"/>
          <w:sz w:val="24"/>
          <w:szCs w:val="24"/>
          <w:vertAlign w:val="superscript"/>
        </w:rPr>
        <w:t>th</w:t>
      </w:r>
      <w:r w:rsidR="00B14C2C" w:rsidRPr="002919C5">
        <w:rPr>
          <w:rFonts w:ascii="Times New Roman" w:hAnsi="Times New Roman" w:cs="Times New Roman"/>
          <w:sz w:val="24"/>
          <w:szCs w:val="24"/>
        </w:rPr>
        <w:t xml:space="preserve"> July, 2011, on account of the plaintiff, having treated the tax claim against him due and payable by the plaintiff. </w:t>
      </w:r>
    </w:p>
    <w:p w:rsidR="00386B7B" w:rsidRPr="002919C5" w:rsidRDefault="0042182E"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On the other hand, DW1, </w:t>
      </w:r>
      <w:r w:rsidR="00BD5414" w:rsidRPr="002919C5">
        <w:rPr>
          <w:rFonts w:ascii="Times New Roman" w:hAnsi="Times New Roman" w:cs="Times New Roman"/>
          <w:sz w:val="24"/>
          <w:szCs w:val="24"/>
        </w:rPr>
        <w:t xml:space="preserve">testified that upon Mark </w:t>
      </w:r>
      <w:proofErr w:type="spellStart"/>
      <w:r w:rsidR="00BD5414" w:rsidRPr="002919C5">
        <w:rPr>
          <w:rFonts w:ascii="Times New Roman" w:hAnsi="Times New Roman" w:cs="Times New Roman"/>
          <w:sz w:val="24"/>
          <w:szCs w:val="24"/>
        </w:rPr>
        <w:t>Achola</w:t>
      </w:r>
      <w:proofErr w:type="spellEnd"/>
      <w:r w:rsidR="00BD5414" w:rsidRPr="002919C5">
        <w:rPr>
          <w:rFonts w:ascii="Times New Roman" w:hAnsi="Times New Roman" w:cs="Times New Roman"/>
          <w:sz w:val="24"/>
          <w:szCs w:val="24"/>
        </w:rPr>
        <w:t xml:space="preserve"> failing to comply with the</w:t>
      </w:r>
      <w:r w:rsidR="000F54D5" w:rsidRPr="002919C5">
        <w:rPr>
          <w:rFonts w:ascii="Times New Roman" w:hAnsi="Times New Roman" w:cs="Times New Roman"/>
          <w:sz w:val="24"/>
          <w:szCs w:val="24"/>
        </w:rPr>
        <w:t xml:space="preserve"> demand to pay the</w:t>
      </w:r>
      <w:r w:rsidR="00BD5414" w:rsidRPr="002919C5">
        <w:rPr>
          <w:rFonts w:ascii="Times New Roman" w:hAnsi="Times New Roman" w:cs="Times New Roman"/>
          <w:sz w:val="24"/>
          <w:szCs w:val="24"/>
        </w:rPr>
        <w:t xml:space="preserve"> tax</w:t>
      </w:r>
      <w:r w:rsidR="00F813A5" w:rsidRPr="002919C5">
        <w:rPr>
          <w:rFonts w:ascii="Times New Roman" w:hAnsi="Times New Roman" w:cs="Times New Roman"/>
          <w:sz w:val="24"/>
          <w:szCs w:val="24"/>
        </w:rPr>
        <w:t xml:space="preserve"> assessments made against him, the</w:t>
      </w:r>
      <w:r w:rsidR="000F54D5" w:rsidRPr="002919C5">
        <w:rPr>
          <w:rFonts w:ascii="Times New Roman" w:hAnsi="Times New Roman" w:cs="Times New Roman"/>
          <w:sz w:val="24"/>
          <w:szCs w:val="24"/>
        </w:rPr>
        <w:t xml:space="preserve"> defendant </w:t>
      </w:r>
      <w:r w:rsidR="009A11D3" w:rsidRPr="002919C5">
        <w:rPr>
          <w:rFonts w:ascii="Times New Roman" w:hAnsi="Times New Roman" w:cs="Times New Roman"/>
          <w:sz w:val="24"/>
          <w:szCs w:val="24"/>
        </w:rPr>
        <w:t>issued a third party agency notice on the 26</w:t>
      </w:r>
      <w:r w:rsidR="009A11D3" w:rsidRPr="002919C5">
        <w:rPr>
          <w:rFonts w:ascii="Times New Roman" w:hAnsi="Times New Roman" w:cs="Times New Roman"/>
          <w:sz w:val="24"/>
          <w:szCs w:val="24"/>
          <w:vertAlign w:val="superscript"/>
        </w:rPr>
        <w:t>th</w:t>
      </w:r>
      <w:r w:rsidR="009A11D3" w:rsidRPr="002919C5">
        <w:rPr>
          <w:rFonts w:ascii="Times New Roman" w:hAnsi="Times New Roman" w:cs="Times New Roman"/>
          <w:sz w:val="24"/>
          <w:szCs w:val="24"/>
        </w:rPr>
        <w:t xml:space="preserve"> May, 2011, appointing the plaintiff as a collection agent of the taxes due and payable by Mark </w:t>
      </w:r>
      <w:proofErr w:type="spellStart"/>
      <w:r w:rsidR="009A11D3" w:rsidRPr="002919C5">
        <w:rPr>
          <w:rFonts w:ascii="Times New Roman" w:hAnsi="Times New Roman" w:cs="Times New Roman"/>
          <w:sz w:val="24"/>
          <w:szCs w:val="24"/>
        </w:rPr>
        <w:t>Achola</w:t>
      </w:r>
      <w:proofErr w:type="spellEnd"/>
      <w:r w:rsidR="009A11D3" w:rsidRPr="002919C5">
        <w:rPr>
          <w:rFonts w:ascii="Times New Roman" w:hAnsi="Times New Roman" w:cs="Times New Roman"/>
          <w:sz w:val="24"/>
          <w:szCs w:val="24"/>
        </w:rPr>
        <w:t xml:space="preserve">. It was his testimony that the plaintiff holds and continues to hold money on account of Mark </w:t>
      </w:r>
      <w:proofErr w:type="spellStart"/>
      <w:r w:rsidR="009A11D3" w:rsidRPr="002919C5">
        <w:rPr>
          <w:rFonts w:ascii="Times New Roman" w:hAnsi="Times New Roman" w:cs="Times New Roman"/>
          <w:sz w:val="24"/>
          <w:szCs w:val="24"/>
        </w:rPr>
        <w:t>Achola</w:t>
      </w:r>
      <w:proofErr w:type="spellEnd"/>
      <w:r w:rsidR="009A11D3" w:rsidRPr="002919C5">
        <w:rPr>
          <w:rFonts w:ascii="Times New Roman" w:hAnsi="Times New Roman" w:cs="Times New Roman"/>
          <w:sz w:val="24"/>
          <w:szCs w:val="24"/>
        </w:rPr>
        <w:t xml:space="preserve"> on account of AMSCO BV for payment to Mark </w:t>
      </w:r>
      <w:proofErr w:type="spellStart"/>
      <w:r w:rsidR="009A11D3" w:rsidRPr="002919C5">
        <w:rPr>
          <w:rFonts w:ascii="Times New Roman" w:hAnsi="Times New Roman" w:cs="Times New Roman"/>
          <w:sz w:val="24"/>
          <w:szCs w:val="24"/>
        </w:rPr>
        <w:t>Achola</w:t>
      </w:r>
      <w:proofErr w:type="spellEnd"/>
      <w:r w:rsidR="009A11D3" w:rsidRPr="002919C5">
        <w:rPr>
          <w:rFonts w:ascii="Times New Roman" w:hAnsi="Times New Roman" w:cs="Times New Roman"/>
          <w:sz w:val="24"/>
          <w:szCs w:val="24"/>
        </w:rPr>
        <w:t xml:space="preserve"> vide the management agreement/ letter of engagement as well as Standard Terms of Engagement. It was his testimony that the </w:t>
      </w:r>
      <w:r w:rsidR="00386B7B" w:rsidRPr="002919C5">
        <w:rPr>
          <w:rFonts w:ascii="Times New Roman" w:hAnsi="Times New Roman" w:cs="Times New Roman"/>
          <w:sz w:val="24"/>
          <w:szCs w:val="24"/>
        </w:rPr>
        <w:t xml:space="preserve">defendant properly shifted the liability to pay the tax due </w:t>
      </w:r>
      <w:r w:rsidR="006B3689" w:rsidRPr="002919C5">
        <w:rPr>
          <w:rFonts w:ascii="Times New Roman" w:hAnsi="Times New Roman" w:cs="Times New Roman"/>
          <w:sz w:val="24"/>
          <w:szCs w:val="24"/>
        </w:rPr>
        <w:t>on</w:t>
      </w:r>
      <w:r w:rsidR="00386B7B" w:rsidRPr="002919C5">
        <w:rPr>
          <w:rFonts w:ascii="Times New Roman" w:hAnsi="Times New Roman" w:cs="Times New Roman"/>
          <w:sz w:val="24"/>
          <w:szCs w:val="24"/>
        </w:rPr>
        <w:t xml:space="preserve"> to the plaintiff. </w:t>
      </w:r>
    </w:p>
    <w:p w:rsidR="008C73D2" w:rsidRPr="002919C5" w:rsidRDefault="00386B7B"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lastRenderedPageBreak/>
        <w:t xml:space="preserve">In his submissions,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plaintiff submitted that </w:t>
      </w:r>
      <w:r w:rsidR="008C73D2" w:rsidRPr="002919C5">
        <w:rPr>
          <w:rFonts w:ascii="Times New Roman" w:hAnsi="Times New Roman" w:cs="Times New Roman"/>
          <w:sz w:val="24"/>
          <w:szCs w:val="24"/>
        </w:rPr>
        <w:t xml:space="preserve">the plaintiff was not liable for the tax obligations of Mark </w:t>
      </w:r>
      <w:proofErr w:type="spellStart"/>
      <w:r w:rsidR="008C73D2" w:rsidRPr="002919C5">
        <w:rPr>
          <w:rFonts w:ascii="Times New Roman" w:hAnsi="Times New Roman" w:cs="Times New Roman"/>
          <w:sz w:val="24"/>
          <w:szCs w:val="24"/>
        </w:rPr>
        <w:t>Achola</w:t>
      </w:r>
      <w:proofErr w:type="spellEnd"/>
      <w:r w:rsidR="008C73D2" w:rsidRPr="002919C5">
        <w:rPr>
          <w:rFonts w:ascii="Times New Roman" w:hAnsi="Times New Roman" w:cs="Times New Roman"/>
          <w:sz w:val="24"/>
          <w:szCs w:val="24"/>
        </w:rPr>
        <w:t xml:space="preserve">, owing to the fact that Mark </w:t>
      </w:r>
      <w:proofErr w:type="spellStart"/>
      <w:r w:rsidR="008C73D2" w:rsidRPr="002919C5">
        <w:rPr>
          <w:rFonts w:ascii="Times New Roman" w:hAnsi="Times New Roman" w:cs="Times New Roman"/>
          <w:sz w:val="24"/>
          <w:szCs w:val="24"/>
        </w:rPr>
        <w:t>Achola</w:t>
      </w:r>
      <w:proofErr w:type="spellEnd"/>
      <w:r w:rsidR="008C73D2" w:rsidRPr="002919C5">
        <w:rPr>
          <w:rFonts w:ascii="Times New Roman" w:hAnsi="Times New Roman" w:cs="Times New Roman"/>
          <w:sz w:val="24"/>
          <w:szCs w:val="24"/>
        </w:rPr>
        <w:t xml:space="preserve"> was not an employee of the plaintiff and that the plaintiff was making payments directly to AMSCO and not to Mark </w:t>
      </w:r>
      <w:proofErr w:type="spellStart"/>
      <w:r w:rsidR="008C73D2" w:rsidRPr="002919C5">
        <w:rPr>
          <w:rFonts w:ascii="Times New Roman" w:hAnsi="Times New Roman" w:cs="Times New Roman"/>
          <w:sz w:val="24"/>
          <w:szCs w:val="24"/>
        </w:rPr>
        <w:t>Achola</w:t>
      </w:r>
      <w:proofErr w:type="spellEnd"/>
      <w:r w:rsidR="008C73D2" w:rsidRPr="002919C5">
        <w:rPr>
          <w:rFonts w:ascii="Times New Roman" w:hAnsi="Times New Roman" w:cs="Times New Roman"/>
          <w:sz w:val="24"/>
          <w:szCs w:val="24"/>
        </w:rPr>
        <w:t xml:space="preserve">. </w:t>
      </w:r>
    </w:p>
    <w:p w:rsidR="00D43503" w:rsidRPr="002919C5" w:rsidRDefault="008C73D2"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While citing </w:t>
      </w:r>
      <w:r w:rsidR="00DC1239" w:rsidRPr="002919C5">
        <w:rPr>
          <w:rFonts w:ascii="Times New Roman" w:hAnsi="Times New Roman" w:cs="Times New Roman"/>
          <w:b/>
          <w:sz w:val="24"/>
          <w:szCs w:val="24"/>
        </w:rPr>
        <w:t>S</w:t>
      </w:r>
      <w:r w:rsidRPr="002919C5">
        <w:rPr>
          <w:rFonts w:ascii="Times New Roman" w:hAnsi="Times New Roman" w:cs="Times New Roman"/>
          <w:b/>
          <w:sz w:val="24"/>
          <w:szCs w:val="24"/>
        </w:rPr>
        <w:t>ection 106</w:t>
      </w:r>
      <w:r w:rsidRPr="002919C5">
        <w:rPr>
          <w:rFonts w:ascii="Times New Roman" w:hAnsi="Times New Roman" w:cs="Times New Roman"/>
          <w:sz w:val="24"/>
          <w:szCs w:val="24"/>
        </w:rPr>
        <w:t xml:space="preserve"> of the </w:t>
      </w:r>
      <w:r w:rsidRPr="002919C5">
        <w:rPr>
          <w:rFonts w:ascii="Times New Roman" w:hAnsi="Times New Roman" w:cs="Times New Roman"/>
          <w:b/>
          <w:sz w:val="24"/>
          <w:szCs w:val="24"/>
        </w:rPr>
        <w:t>Income Tax Act</w:t>
      </w:r>
      <w:r w:rsidRPr="002919C5">
        <w:rPr>
          <w:rFonts w:ascii="Times New Roman" w:hAnsi="Times New Roman" w:cs="Times New Roman"/>
          <w:sz w:val="24"/>
          <w:szCs w:val="24"/>
        </w:rPr>
        <w:t xml:space="preserve">,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submitted that</w:t>
      </w:r>
      <w:r w:rsidR="009001C2" w:rsidRPr="002919C5">
        <w:rPr>
          <w:rFonts w:ascii="Times New Roman" w:hAnsi="Times New Roman" w:cs="Times New Roman"/>
          <w:sz w:val="24"/>
          <w:szCs w:val="24"/>
        </w:rPr>
        <w:t xml:space="preserve"> in</w:t>
      </w:r>
      <w:r w:rsidRPr="002919C5">
        <w:rPr>
          <w:rFonts w:ascii="Times New Roman" w:hAnsi="Times New Roman" w:cs="Times New Roman"/>
          <w:sz w:val="24"/>
          <w:szCs w:val="24"/>
        </w:rPr>
        <w:t xml:space="preserve"> the circumstances of this case</w:t>
      </w:r>
      <w:r w:rsidR="009001C2" w:rsidRPr="002919C5">
        <w:rPr>
          <w:rFonts w:ascii="Times New Roman" w:hAnsi="Times New Roman" w:cs="Times New Roman"/>
          <w:sz w:val="24"/>
          <w:szCs w:val="24"/>
        </w:rPr>
        <w:t xml:space="preserve">, the defendant was not justified in issuing a third party agency notice. First, that the </w:t>
      </w:r>
      <w:r w:rsidR="00D43503" w:rsidRPr="002919C5">
        <w:rPr>
          <w:rFonts w:ascii="Times New Roman" w:hAnsi="Times New Roman" w:cs="Times New Roman"/>
          <w:sz w:val="24"/>
          <w:szCs w:val="24"/>
        </w:rPr>
        <w:t xml:space="preserve">plaintiff did not owe Mark </w:t>
      </w:r>
      <w:proofErr w:type="spellStart"/>
      <w:r w:rsidR="00D43503" w:rsidRPr="002919C5">
        <w:rPr>
          <w:rFonts w:ascii="Times New Roman" w:hAnsi="Times New Roman" w:cs="Times New Roman"/>
          <w:sz w:val="24"/>
          <w:szCs w:val="24"/>
        </w:rPr>
        <w:t>Achola</w:t>
      </w:r>
      <w:proofErr w:type="spellEnd"/>
      <w:r w:rsidR="00D43503" w:rsidRPr="002919C5">
        <w:rPr>
          <w:rFonts w:ascii="Times New Roman" w:hAnsi="Times New Roman" w:cs="Times New Roman"/>
          <w:sz w:val="24"/>
          <w:szCs w:val="24"/>
        </w:rPr>
        <w:t xml:space="preserve"> money; the money payable for the management services was payable to AMSCO, with whom the plaintiff had entered a management contract. </w:t>
      </w:r>
      <w:r w:rsidR="007431AF" w:rsidRPr="002919C5">
        <w:rPr>
          <w:rFonts w:ascii="Times New Roman" w:hAnsi="Times New Roman" w:cs="Times New Roman"/>
          <w:sz w:val="24"/>
          <w:szCs w:val="24"/>
        </w:rPr>
        <w:t xml:space="preserve">Counsel </w:t>
      </w:r>
      <w:r w:rsidR="00D43503" w:rsidRPr="002919C5">
        <w:rPr>
          <w:rFonts w:ascii="Times New Roman" w:hAnsi="Times New Roman" w:cs="Times New Roman"/>
          <w:sz w:val="24"/>
          <w:szCs w:val="24"/>
        </w:rPr>
        <w:t xml:space="preserve">further submitted that an assumption could not be made that the money paid to AMSCO as management fees would eventually be paid to Mark </w:t>
      </w:r>
      <w:proofErr w:type="spellStart"/>
      <w:r w:rsidR="00D43503" w:rsidRPr="002919C5">
        <w:rPr>
          <w:rFonts w:ascii="Times New Roman" w:hAnsi="Times New Roman" w:cs="Times New Roman"/>
          <w:sz w:val="24"/>
          <w:szCs w:val="24"/>
        </w:rPr>
        <w:t>Achola</w:t>
      </w:r>
      <w:proofErr w:type="spellEnd"/>
      <w:r w:rsidR="00D43503" w:rsidRPr="002919C5">
        <w:rPr>
          <w:rFonts w:ascii="Times New Roman" w:hAnsi="Times New Roman" w:cs="Times New Roman"/>
          <w:sz w:val="24"/>
          <w:szCs w:val="24"/>
        </w:rPr>
        <w:t xml:space="preserve">. To impose the assessment on the entire amount payable to AMSCO and on the wrong party was purely erroneous. </w:t>
      </w:r>
      <w:r w:rsidR="007431AF" w:rsidRPr="002919C5">
        <w:rPr>
          <w:rFonts w:ascii="Times New Roman" w:hAnsi="Times New Roman" w:cs="Times New Roman"/>
          <w:sz w:val="24"/>
          <w:szCs w:val="24"/>
        </w:rPr>
        <w:t xml:space="preserve">Counsel </w:t>
      </w:r>
      <w:r w:rsidR="00D43503" w:rsidRPr="002919C5">
        <w:rPr>
          <w:rFonts w:ascii="Times New Roman" w:hAnsi="Times New Roman" w:cs="Times New Roman"/>
          <w:sz w:val="24"/>
          <w:szCs w:val="24"/>
        </w:rPr>
        <w:t>further submitted that there was no evidence on record to indicate that the plaintiff had authority from any</w:t>
      </w:r>
      <w:r w:rsidR="00B77EC2" w:rsidRPr="002919C5">
        <w:rPr>
          <w:rFonts w:ascii="Times New Roman" w:hAnsi="Times New Roman" w:cs="Times New Roman"/>
          <w:sz w:val="24"/>
          <w:szCs w:val="24"/>
        </w:rPr>
        <w:t xml:space="preserve"> </w:t>
      </w:r>
      <w:r w:rsidR="00D43503" w:rsidRPr="002919C5">
        <w:rPr>
          <w:rFonts w:ascii="Times New Roman" w:hAnsi="Times New Roman" w:cs="Times New Roman"/>
          <w:sz w:val="24"/>
          <w:szCs w:val="24"/>
        </w:rPr>
        <w:t xml:space="preserve">other person to pay money to Mark </w:t>
      </w:r>
      <w:proofErr w:type="spellStart"/>
      <w:r w:rsidR="00D43503" w:rsidRPr="002919C5">
        <w:rPr>
          <w:rFonts w:ascii="Times New Roman" w:hAnsi="Times New Roman" w:cs="Times New Roman"/>
          <w:sz w:val="24"/>
          <w:szCs w:val="24"/>
        </w:rPr>
        <w:t>Acho</w:t>
      </w:r>
      <w:r w:rsidR="00B77EC2" w:rsidRPr="002919C5">
        <w:rPr>
          <w:rFonts w:ascii="Times New Roman" w:hAnsi="Times New Roman" w:cs="Times New Roman"/>
          <w:sz w:val="24"/>
          <w:szCs w:val="24"/>
        </w:rPr>
        <w:t>la</w:t>
      </w:r>
      <w:proofErr w:type="spellEnd"/>
      <w:r w:rsidR="00B77EC2" w:rsidRPr="002919C5">
        <w:rPr>
          <w:rFonts w:ascii="Times New Roman" w:hAnsi="Times New Roman" w:cs="Times New Roman"/>
          <w:sz w:val="24"/>
          <w:szCs w:val="24"/>
        </w:rPr>
        <w:t xml:space="preserve">. </w:t>
      </w:r>
    </w:p>
    <w:p w:rsidR="00B77EC2"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B77EC2" w:rsidRPr="002919C5">
        <w:rPr>
          <w:rFonts w:ascii="Times New Roman" w:hAnsi="Times New Roman" w:cs="Times New Roman"/>
          <w:sz w:val="24"/>
          <w:szCs w:val="24"/>
        </w:rPr>
        <w:t xml:space="preserve">further submitted that the third party agency notice could only be issued where the tax payable was not subject of a tax dispute. In the present case however, the income tax assessment was the subject of dispute since the plaintiff had written to the Commissioner General of the defendant requesting for the halting of the collection of the same pending confirmation of Mark </w:t>
      </w:r>
      <w:proofErr w:type="spellStart"/>
      <w:r w:rsidR="00B77EC2" w:rsidRPr="002919C5">
        <w:rPr>
          <w:rFonts w:ascii="Times New Roman" w:hAnsi="Times New Roman" w:cs="Times New Roman"/>
          <w:sz w:val="24"/>
          <w:szCs w:val="24"/>
        </w:rPr>
        <w:t>Achola’s</w:t>
      </w:r>
      <w:proofErr w:type="spellEnd"/>
      <w:r w:rsidR="00B77EC2" w:rsidRPr="002919C5">
        <w:rPr>
          <w:rFonts w:ascii="Times New Roman" w:hAnsi="Times New Roman" w:cs="Times New Roman"/>
          <w:sz w:val="24"/>
          <w:szCs w:val="24"/>
        </w:rPr>
        <w:t xml:space="preserve"> tax exemption status. </w:t>
      </w:r>
    </w:p>
    <w:p w:rsidR="00B77EC2" w:rsidRPr="002919C5" w:rsidRDefault="00B77EC2"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It was counsel’s contention that the Third Party</w:t>
      </w:r>
      <w:r w:rsidR="006B3689" w:rsidRPr="002919C5">
        <w:rPr>
          <w:rFonts w:ascii="Times New Roman" w:hAnsi="Times New Roman" w:cs="Times New Roman"/>
          <w:sz w:val="24"/>
          <w:szCs w:val="24"/>
        </w:rPr>
        <w:t xml:space="preserve"> Agency</w:t>
      </w:r>
      <w:r w:rsidRPr="002919C5">
        <w:rPr>
          <w:rFonts w:ascii="Times New Roman" w:hAnsi="Times New Roman" w:cs="Times New Roman"/>
          <w:sz w:val="24"/>
          <w:szCs w:val="24"/>
        </w:rPr>
        <w:t xml:space="preserve"> Notice issued against t</w:t>
      </w:r>
      <w:r w:rsidR="00734F69" w:rsidRPr="002919C5">
        <w:rPr>
          <w:rFonts w:ascii="Times New Roman" w:hAnsi="Times New Roman" w:cs="Times New Roman"/>
          <w:sz w:val="24"/>
          <w:szCs w:val="24"/>
        </w:rPr>
        <w:t>h</w:t>
      </w:r>
      <w:r w:rsidRPr="002919C5">
        <w:rPr>
          <w:rFonts w:ascii="Times New Roman" w:hAnsi="Times New Roman" w:cs="Times New Roman"/>
          <w:sz w:val="24"/>
          <w:szCs w:val="24"/>
        </w:rPr>
        <w:t xml:space="preserve">e plaintiff was issued erroneously and could not have the effect of shifting the liability of the taxpayer to the plaintiff. </w:t>
      </w:r>
    </w:p>
    <w:p w:rsidR="002A24B7" w:rsidRPr="002919C5" w:rsidRDefault="00B77EC2"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reply,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w:t>
      </w:r>
      <w:r w:rsidR="003B38B4" w:rsidRPr="002919C5">
        <w:rPr>
          <w:rFonts w:ascii="Times New Roman" w:hAnsi="Times New Roman" w:cs="Times New Roman"/>
          <w:sz w:val="24"/>
          <w:szCs w:val="24"/>
        </w:rPr>
        <w:t>defendant submitted that</w:t>
      </w:r>
      <w:r w:rsidR="002A24B7" w:rsidRPr="002919C5">
        <w:rPr>
          <w:rFonts w:ascii="Times New Roman" w:hAnsi="Times New Roman" w:cs="Times New Roman"/>
          <w:sz w:val="24"/>
          <w:szCs w:val="24"/>
        </w:rPr>
        <w:t xml:space="preserve"> the agency notice issued against the plaintiff was validly issued. Further, that the fact that Mark </w:t>
      </w:r>
      <w:proofErr w:type="spellStart"/>
      <w:r w:rsidR="002A24B7" w:rsidRPr="002919C5">
        <w:rPr>
          <w:rFonts w:ascii="Times New Roman" w:hAnsi="Times New Roman" w:cs="Times New Roman"/>
          <w:sz w:val="24"/>
          <w:szCs w:val="24"/>
        </w:rPr>
        <w:t>Achola</w:t>
      </w:r>
      <w:proofErr w:type="spellEnd"/>
      <w:r w:rsidR="002A24B7" w:rsidRPr="002919C5">
        <w:rPr>
          <w:rFonts w:ascii="Times New Roman" w:hAnsi="Times New Roman" w:cs="Times New Roman"/>
          <w:sz w:val="24"/>
          <w:szCs w:val="24"/>
        </w:rPr>
        <w:t xml:space="preserve"> did not object to the assessment and therefore accepted that he was liable to the tax assessed by the defendant’s agents. </w:t>
      </w:r>
      <w:r w:rsidR="007431AF" w:rsidRPr="002919C5">
        <w:rPr>
          <w:rFonts w:ascii="Times New Roman" w:hAnsi="Times New Roman" w:cs="Times New Roman"/>
          <w:sz w:val="24"/>
          <w:szCs w:val="24"/>
        </w:rPr>
        <w:t xml:space="preserve">Counsel </w:t>
      </w:r>
      <w:r w:rsidR="002A24B7" w:rsidRPr="002919C5">
        <w:rPr>
          <w:rFonts w:ascii="Times New Roman" w:hAnsi="Times New Roman" w:cs="Times New Roman"/>
          <w:sz w:val="24"/>
          <w:szCs w:val="24"/>
        </w:rPr>
        <w:t xml:space="preserve">relied on </w:t>
      </w:r>
      <w:r w:rsidR="003F23B2" w:rsidRPr="002919C5">
        <w:rPr>
          <w:rFonts w:ascii="Times New Roman" w:hAnsi="Times New Roman" w:cs="Times New Roman"/>
          <w:b/>
          <w:i/>
          <w:sz w:val="24"/>
          <w:szCs w:val="24"/>
        </w:rPr>
        <w:t xml:space="preserve">Attorney General </w:t>
      </w:r>
      <w:proofErr w:type="spellStart"/>
      <w:r w:rsidR="003F23B2" w:rsidRPr="002919C5">
        <w:rPr>
          <w:rFonts w:ascii="Times New Roman" w:hAnsi="Times New Roman" w:cs="Times New Roman"/>
          <w:b/>
          <w:i/>
          <w:sz w:val="24"/>
          <w:szCs w:val="24"/>
        </w:rPr>
        <w:t>V</w:t>
      </w:r>
      <w:r w:rsidR="002A24B7" w:rsidRPr="002919C5">
        <w:rPr>
          <w:rFonts w:ascii="Times New Roman" w:hAnsi="Times New Roman" w:cs="Times New Roman"/>
          <w:b/>
          <w:i/>
          <w:sz w:val="24"/>
          <w:szCs w:val="24"/>
        </w:rPr>
        <w:t>s</w:t>
      </w:r>
      <w:proofErr w:type="spellEnd"/>
      <w:r w:rsidR="002A24B7" w:rsidRPr="002919C5">
        <w:rPr>
          <w:rFonts w:ascii="Times New Roman" w:hAnsi="Times New Roman" w:cs="Times New Roman"/>
          <w:b/>
          <w:i/>
          <w:sz w:val="24"/>
          <w:szCs w:val="24"/>
        </w:rPr>
        <w:t xml:space="preserve"> </w:t>
      </w:r>
      <w:proofErr w:type="spellStart"/>
      <w:r w:rsidR="002A24B7" w:rsidRPr="002919C5">
        <w:rPr>
          <w:rFonts w:ascii="Times New Roman" w:hAnsi="Times New Roman" w:cs="Times New Roman"/>
          <w:b/>
          <w:i/>
          <w:sz w:val="24"/>
          <w:szCs w:val="24"/>
        </w:rPr>
        <w:t>Bugisu</w:t>
      </w:r>
      <w:proofErr w:type="spellEnd"/>
      <w:r w:rsidR="002A24B7" w:rsidRPr="002919C5">
        <w:rPr>
          <w:rFonts w:ascii="Times New Roman" w:hAnsi="Times New Roman" w:cs="Times New Roman"/>
          <w:b/>
          <w:i/>
          <w:sz w:val="24"/>
          <w:szCs w:val="24"/>
        </w:rPr>
        <w:t xml:space="preserve"> Coffee Marketing Association Ltd [1963] EA 39</w:t>
      </w:r>
      <w:r w:rsidR="002A24B7" w:rsidRPr="002919C5">
        <w:rPr>
          <w:rFonts w:ascii="Times New Roman" w:hAnsi="Times New Roman" w:cs="Times New Roman"/>
          <w:sz w:val="24"/>
          <w:szCs w:val="24"/>
        </w:rPr>
        <w:t>, where it was held that:</w:t>
      </w:r>
    </w:p>
    <w:p w:rsidR="002A24B7" w:rsidRPr="002919C5" w:rsidRDefault="002A24B7" w:rsidP="00EC6E5E">
      <w:pPr>
        <w:spacing w:line="360" w:lineRule="auto"/>
        <w:ind w:left="1440"/>
        <w:jc w:val="both"/>
        <w:rPr>
          <w:rFonts w:ascii="Times New Roman" w:hAnsi="Times New Roman" w:cs="Times New Roman"/>
          <w:i/>
          <w:sz w:val="24"/>
          <w:szCs w:val="24"/>
        </w:rPr>
      </w:pPr>
      <w:r w:rsidRPr="002919C5">
        <w:rPr>
          <w:rFonts w:ascii="Times New Roman" w:hAnsi="Times New Roman" w:cs="Times New Roman"/>
          <w:i/>
          <w:sz w:val="24"/>
          <w:szCs w:val="24"/>
        </w:rPr>
        <w:t>“…in a taxing Act one has to look merely at what is clearly said. There is no room for any intendment. There is no equity about a tax. There is no presumption as to tax. Nothing is to read in, nothing is to be implied. One can only look fairly at the language used…</w:t>
      </w:r>
      <w:proofErr w:type="gramStart"/>
      <w:r w:rsidRPr="002919C5">
        <w:rPr>
          <w:rFonts w:ascii="Times New Roman" w:hAnsi="Times New Roman" w:cs="Times New Roman"/>
          <w:i/>
          <w:sz w:val="24"/>
          <w:szCs w:val="24"/>
        </w:rPr>
        <w:t>”.</w:t>
      </w:r>
      <w:proofErr w:type="gramEnd"/>
    </w:p>
    <w:p w:rsidR="000512E2" w:rsidRPr="002919C5" w:rsidRDefault="000512E2"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lastRenderedPageBreak/>
        <w:t xml:space="preserve">In regard to the above,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submitted that there was no tax dispute between the plaintiff and the defendant when the agency notice was issued against the plaintiff. Further, that it had been admitted by PW3 that the plaintiff was paying management fees to AMSCO which was a </w:t>
      </w:r>
      <w:proofErr w:type="spellStart"/>
      <w:r w:rsidRPr="002919C5">
        <w:rPr>
          <w:rFonts w:ascii="Times New Roman" w:hAnsi="Times New Roman" w:cs="Times New Roman"/>
          <w:sz w:val="24"/>
          <w:szCs w:val="24"/>
        </w:rPr>
        <w:t>non resident</w:t>
      </w:r>
      <w:proofErr w:type="spellEnd"/>
      <w:r w:rsidRPr="002919C5">
        <w:rPr>
          <w:rFonts w:ascii="Times New Roman" w:hAnsi="Times New Roman" w:cs="Times New Roman"/>
          <w:sz w:val="24"/>
          <w:szCs w:val="24"/>
        </w:rPr>
        <w:t xml:space="preserve"> tax payer and the plaintiff was holding money on behalf of AMSCO.</w:t>
      </w:r>
    </w:p>
    <w:p w:rsidR="00FD4923"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0512E2" w:rsidRPr="002919C5">
        <w:rPr>
          <w:rFonts w:ascii="Times New Roman" w:hAnsi="Times New Roman" w:cs="Times New Roman"/>
          <w:sz w:val="24"/>
          <w:szCs w:val="24"/>
        </w:rPr>
        <w:t>further submitted that as per EXH P 20(ii), dated 28</w:t>
      </w:r>
      <w:r w:rsidR="000512E2" w:rsidRPr="002919C5">
        <w:rPr>
          <w:rFonts w:ascii="Times New Roman" w:hAnsi="Times New Roman" w:cs="Times New Roman"/>
          <w:sz w:val="24"/>
          <w:szCs w:val="24"/>
          <w:vertAlign w:val="superscript"/>
        </w:rPr>
        <w:t>th</w:t>
      </w:r>
      <w:r w:rsidR="000512E2" w:rsidRPr="002919C5">
        <w:rPr>
          <w:rFonts w:ascii="Times New Roman" w:hAnsi="Times New Roman" w:cs="Times New Roman"/>
          <w:sz w:val="24"/>
          <w:szCs w:val="24"/>
        </w:rPr>
        <w:t xml:space="preserve"> September, 2011, the plaintiff had made a tax objection on behalf of Mark </w:t>
      </w:r>
      <w:proofErr w:type="spellStart"/>
      <w:r w:rsidR="000512E2" w:rsidRPr="002919C5">
        <w:rPr>
          <w:rFonts w:ascii="Times New Roman" w:hAnsi="Times New Roman" w:cs="Times New Roman"/>
          <w:sz w:val="24"/>
          <w:szCs w:val="24"/>
        </w:rPr>
        <w:t>Achola</w:t>
      </w:r>
      <w:proofErr w:type="spellEnd"/>
      <w:r w:rsidR="000512E2" w:rsidRPr="002919C5">
        <w:rPr>
          <w:rFonts w:ascii="Times New Roman" w:hAnsi="Times New Roman" w:cs="Times New Roman"/>
          <w:sz w:val="24"/>
          <w:szCs w:val="24"/>
        </w:rPr>
        <w:t xml:space="preserve">, thus assuming full responsibility for Mark </w:t>
      </w:r>
      <w:proofErr w:type="spellStart"/>
      <w:r w:rsidR="000512E2" w:rsidRPr="002919C5">
        <w:rPr>
          <w:rFonts w:ascii="Times New Roman" w:hAnsi="Times New Roman" w:cs="Times New Roman"/>
          <w:sz w:val="24"/>
          <w:szCs w:val="24"/>
        </w:rPr>
        <w:t>Achola’s</w:t>
      </w:r>
      <w:proofErr w:type="spellEnd"/>
      <w:r w:rsidR="000512E2" w:rsidRPr="002919C5">
        <w:rPr>
          <w:rFonts w:ascii="Times New Roman" w:hAnsi="Times New Roman" w:cs="Times New Roman"/>
          <w:sz w:val="24"/>
          <w:szCs w:val="24"/>
        </w:rPr>
        <w:t xml:space="preserve"> tax obligations.</w:t>
      </w:r>
      <w:r w:rsidR="00FD4923" w:rsidRPr="002919C5">
        <w:rPr>
          <w:rFonts w:ascii="Times New Roman" w:hAnsi="Times New Roman" w:cs="Times New Roman"/>
          <w:sz w:val="24"/>
          <w:szCs w:val="24"/>
        </w:rPr>
        <w:t xml:space="preserve"> </w:t>
      </w:r>
    </w:p>
    <w:p w:rsidR="00B77EC2" w:rsidRPr="002919C5" w:rsidRDefault="00FD4923"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Further, that the plaintiff was at all material times aware of the fact that under the Income Tax Act, there was provision for indemnity of payments made pursuant to agency notices in civil, criminal, judicial and extra judicial matters but still chos</w:t>
      </w:r>
      <w:r w:rsidR="006B3689" w:rsidRPr="002919C5">
        <w:rPr>
          <w:rFonts w:ascii="Times New Roman" w:hAnsi="Times New Roman" w:cs="Times New Roman"/>
          <w:sz w:val="24"/>
          <w:szCs w:val="24"/>
        </w:rPr>
        <w:t>e not to comply with</w:t>
      </w:r>
      <w:r w:rsidRPr="002919C5">
        <w:rPr>
          <w:rFonts w:ascii="Times New Roman" w:hAnsi="Times New Roman" w:cs="Times New Roman"/>
          <w:sz w:val="24"/>
          <w:szCs w:val="24"/>
        </w:rPr>
        <w:t xml:space="preserve"> the notice. In counsel’s view, this was a deliberate choice intended to aid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 AMSCO in tax evasion. </w:t>
      </w:r>
    </w:p>
    <w:p w:rsidR="00FD4923"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FD4923" w:rsidRPr="002919C5">
        <w:rPr>
          <w:rFonts w:ascii="Times New Roman" w:hAnsi="Times New Roman" w:cs="Times New Roman"/>
          <w:sz w:val="24"/>
          <w:szCs w:val="24"/>
        </w:rPr>
        <w:t xml:space="preserve">contended that it was misleading for the plaintiff to argue that the portion of the management fees payable to Mark </w:t>
      </w:r>
      <w:proofErr w:type="spellStart"/>
      <w:r w:rsidR="00FD4923" w:rsidRPr="002919C5">
        <w:rPr>
          <w:rFonts w:ascii="Times New Roman" w:hAnsi="Times New Roman" w:cs="Times New Roman"/>
          <w:sz w:val="24"/>
          <w:szCs w:val="24"/>
        </w:rPr>
        <w:t>Achola</w:t>
      </w:r>
      <w:proofErr w:type="spellEnd"/>
      <w:r w:rsidR="00FD4923" w:rsidRPr="002919C5">
        <w:rPr>
          <w:rFonts w:ascii="Times New Roman" w:hAnsi="Times New Roman" w:cs="Times New Roman"/>
          <w:sz w:val="24"/>
          <w:szCs w:val="24"/>
        </w:rPr>
        <w:t xml:space="preserve"> was unknown when his contract of employment clearly provided how much and what he was entitled to in terms of remuneration.</w:t>
      </w:r>
    </w:p>
    <w:p w:rsidR="00986715"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FD4923" w:rsidRPr="002919C5">
        <w:rPr>
          <w:rFonts w:ascii="Times New Roman" w:hAnsi="Times New Roman" w:cs="Times New Roman"/>
          <w:sz w:val="24"/>
          <w:szCs w:val="24"/>
        </w:rPr>
        <w:t xml:space="preserve">cited </w:t>
      </w:r>
      <w:r w:rsidR="00FD4923" w:rsidRPr="002919C5">
        <w:rPr>
          <w:rFonts w:ascii="Times New Roman" w:hAnsi="Times New Roman" w:cs="Times New Roman"/>
          <w:b/>
          <w:i/>
          <w:sz w:val="24"/>
          <w:szCs w:val="24"/>
        </w:rPr>
        <w:t xml:space="preserve">Shah </w:t>
      </w:r>
      <w:proofErr w:type="spellStart"/>
      <w:r w:rsidR="00FD4923" w:rsidRPr="002919C5">
        <w:rPr>
          <w:rFonts w:ascii="Times New Roman" w:hAnsi="Times New Roman" w:cs="Times New Roman"/>
          <w:b/>
          <w:i/>
          <w:sz w:val="24"/>
          <w:szCs w:val="24"/>
        </w:rPr>
        <w:t>Jivraj</w:t>
      </w:r>
      <w:proofErr w:type="spellEnd"/>
      <w:r w:rsidR="00FD4923" w:rsidRPr="002919C5">
        <w:rPr>
          <w:rFonts w:ascii="Times New Roman" w:hAnsi="Times New Roman" w:cs="Times New Roman"/>
          <w:b/>
          <w:i/>
          <w:sz w:val="24"/>
          <w:szCs w:val="24"/>
        </w:rPr>
        <w:t xml:space="preserve"> </w:t>
      </w:r>
      <w:proofErr w:type="spellStart"/>
      <w:r w:rsidR="00FD4923" w:rsidRPr="002919C5">
        <w:rPr>
          <w:rFonts w:ascii="Times New Roman" w:hAnsi="Times New Roman" w:cs="Times New Roman"/>
          <w:b/>
          <w:i/>
          <w:sz w:val="24"/>
          <w:szCs w:val="24"/>
        </w:rPr>
        <w:t>Hira</w:t>
      </w:r>
      <w:proofErr w:type="spellEnd"/>
      <w:r w:rsidR="00FD4923" w:rsidRPr="002919C5">
        <w:rPr>
          <w:rFonts w:ascii="Times New Roman" w:hAnsi="Times New Roman" w:cs="Times New Roman"/>
          <w:b/>
          <w:i/>
          <w:sz w:val="24"/>
          <w:szCs w:val="24"/>
        </w:rPr>
        <w:t xml:space="preserve"> and Sons </w:t>
      </w:r>
      <w:proofErr w:type="spellStart"/>
      <w:r w:rsidR="00FD4923" w:rsidRPr="002919C5">
        <w:rPr>
          <w:rFonts w:ascii="Times New Roman" w:hAnsi="Times New Roman" w:cs="Times New Roman"/>
          <w:b/>
          <w:i/>
          <w:sz w:val="24"/>
          <w:szCs w:val="24"/>
        </w:rPr>
        <w:t>Vs</w:t>
      </w:r>
      <w:proofErr w:type="spellEnd"/>
      <w:r w:rsidR="00FD4923" w:rsidRPr="002919C5">
        <w:rPr>
          <w:rFonts w:ascii="Times New Roman" w:hAnsi="Times New Roman" w:cs="Times New Roman"/>
          <w:b/>
          <w:i/>
          <w:sz w:val="24"/>
          <w:szCs w:val="24"/>
        </w:rPr>
        <w:t xml:space="preserve"> M.K </w:t>
      </w:r>
      <w:proofErr w:type="spellStart"/>
      <w:r w:rsidR="00FD4923" w:rsidRPr="002919C5">
        <w:rPr>
          <w:rFonts w:ascii="Times New Roman" w:hAnsi="Times New Roman" w:cs="Times New Roman"/>
          <w:b/>
          <w:i/>
          <w:sz w:val="24"/>
          <w:szCs w:val="24"/>
        </w:rPr>
        <w:t>Ghoil</w:t>
      </w:r>
      <w:proofErr w:type="spellEnd"/>
      <w:r w:rsidR="00FD4923" w:rsidRPr="002919C5">
        <w:rPr>
          <w:rFonts w:ascii="Times New Roman" w:hAnsi="Times New Roman" w:cs="Times New Roman"/>
          <w:b/>
          <w:i/>
          <w:sz w:val="24"/>
          <w:szCs w:val="24"/>
        </w:rPr>
        <w:t xml:space="preserve"> </w:t>
      </w:r>
      <w:r w:rsidR="00BA1B0D" w:rsidRPr="002919C5">
        <w:rPr>
          <w:rFonts w:ascii="Times New Roman" w:hAnsi="Times New Roman" w:cs="Times New Roman"/>
          <w:b/>
          <w:i/>
          <w:sz w:val="24"/>
          <w:szCs w:val="24"/>
        </w:rPr>
        <w:t>[1960] EA 922</w:t>
      </w:r>
      <w:r w:rsidR="00BA1B0D" w:rsidRPr="002919C5">
        <w:rPr>
          <w:rFonts w:ascii="Times New Roman" w:hAnsi="Times New Roman" w:cs="Times New Roman"/>
          <w:sz w:val="24"/>
          <w:szCs w:val="24"/>
        </w:rPr>
        <w:t xml:space="preserve">, and </w:t>
      </w:r>
      <w:r w:rsidR="006B3689" w:rsidRPr="002919C5">
        <w:rPr>
          <w:rFonts w:ascii="Times New Roman" w:hAnsi="Times New Roman" w:cs="Times New Roman"/>
          <w:sz w:val="24"/>
          <w:szCs w:val="24"/>
        </w:rPr>
        <w:t>contended</w:t>
      </w:r>
      <w:r w:rsidR="00BA1B0D" w:rsidRPr="002919C5">
        <w:rPr>
          <w:rFonts w:ascii="Times New Roman" w:hAnsi="Times New Roman" w:cs="Times New Roman"/>
          <w:sz w:val="24"/>
          <w:szCs w:val="24"/>
        </w:rPr>
        <w:t xml:space="preserve"> that the submissions raised for the plaintiff did not address the effects of </w:t>
      </w:r>
      <w:proofErr w:type="spellStart"/>
      <w:r w:rsidR="00BA1B0D" w:rsidRPr="002919C5">
        <w:rPr>
          <w:rFonts w:ascii="Times New Roman" w:hAnsi="Times New Roman" w:cs="Times New Roman"/>
          <w:sz w:val="24"/>
          <w:szCs w:val="24"/>
        </w:rPr>
        <w:t>non compliance</w:t>
      </w:r>
      <w:proofErr w:type="spellEnd"/>
      <w:r w:rsidR="00BA1B0D" w:rsidRPr="002919C5">
        <w:rPr>
          <w:rFonts w:ascii="Times New Roman" w:hAnsi="Times New Roman" w:cs="Times New Roman"/>
          <w:sz w:val="24"/>
          <w:szCs w:val="24"/>
        </w:rPr>
        <w:t xml:space="preserve"> with an agency notice. </w:t>
      </w:r>
    </w:p>
    <w:p w:rsidR="00986715" w:rsidRPr="002919C5" w:rsidRDefault="00986715"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rejoinder,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plaintiff submitted that by making a tax objection, the plaintiff did not assume the responsibilities of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as alleged by the defendant and that the objection was intended to show that there was no PAYE due to the defendant from the plaintiff.</w:t>
      </w:r>
    </w:p>
    <w:p w:rsidR="0092329C" w:rsidRPr="002919C5" w:rsidRDefault="00986715"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Further, that even if the defendant was certain of the remuneration payable to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by AMSCO, they could not make any such assessment against the plaintiff who was not the employer. </w:t>
      </w:r>
    </w:p>
    <w:p w:rsidR="00953A91" w:rsidRPr="002919C5" w:rsidRDefault="0092329C"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 reiterate my finding above that Mark </w:t>
      </w:r>
      <w:proofErr w:type="spellStart"/>
      <w:r w:rsidRPr="002919C5">
        <w:rPr>
          <w:rFonts w:ascii="Times New Roman" w:hAnsi="Times New Roman" w:cs="Times New Roman"/>
          <w:sz w:val="24"/>
          <w:szCs w:val="24"/>
        </w:rPr>
        <w:t>Acho</w:t>
      </w:r>
      <w:r w:rsidR="006B3689" w:rsidRPr="002919C5">
        <w:rPr>
          <w:rFonts w:ascii="Times New Roman" w:hAnsi="Times New Roman" w:cs="Times New Roman"/>
          <w:sz w:val="24"/>
          <w:szCs w:val="24"/>
        </w:rPr>
        <w:t>la</w:t>
      </w:r>
      <w:proofErr w:type="spellEnd"/>
      <w:r w:rsidR="006B3689" w:rsidRPr="002919C5">
        <w:rPr>
          <w:rFonts w:ascii="Times New Roman" w:hAnsi="Times New Roman" w:cs="Times New Roman"/>
          <w:sz w:val="24"/>
          <w:szCs w:val="24"/>
        </w:rPr>
        <w:t xml:space="preserve"> was an employee of AMSCO and</w:t>
      </w:r>
      <w:r w:rsidR="00953A91" w:rsidRPr="002919C5">
        <w:rPr>
          <w:rFonts w:ascii="Times New Roman" w:hAnsi="Times New Roman" w:cs="Times New Roman"/>
          <w:sz w:val="24"/>
          <w:szCs w:val="24"/>
        </w:rPr>
        <w:t xml:space="preserve"> was carrying out managerial services for the plaintiff on behalf of the </w:t>
      </w:r>
      <w:r w:rsidR="006B3689" w:rsidRPr="002919C5">
        <w:rPr>
          <w:rFonts w:ascii="Times New Roman" w:hAnsi="Times New Roman" w:cs="Times New Roman"/>
          <w:sz w:val="24"/>
          <w:szCs w:val="24"/>
        </w:rPr>
        <w:t>AMSCO</w:t>
      </w:r>
      <w:r w:rsidR="00953A91" w:rsidRPr="002919C5">
        <w:rPr>
          <w:rFonts w:ascii="Times New Roman" w:hAnsi="Times New Roman" w:cs="Times New Roman"/>
          <w:sz w:val="24"/>
          <w:szCs w:val="24"/>
        </w:rPr>
        <w:t>.</w:t>
      </w:r>
    </w:p>
    <w:p w:rsidR="00441D29" w:rsidRPr="002919C5" w:rsidRDefault="00953A91" w:rsidP="00A7253D">
      <w:pPr>
        <w:spacing w:line="360" w:lineRule="auto"/>
        <w:jc w:val="both"/>
        <w:rPr>
          <w:rFonts w:ascii="Times New Roman" w:hAnsi="Times New Roman" w:cs="Times New Roman"/>
          <w:sz w:val="24"/>
          <w:szCs w:val="24"/>
        </w:rPr>
      </w:pPr>
      <w:r w:rsidRPr="002919C5">
        <w:rPr>
          <w:rFonts w:ascii="Times New Roman" w:hAnsi="Times New Roman" w:cs="Times New Roman"/>
          <w:b/>
          <w:sz w:val="24"/>
          <w:szCs w:val="24"/>
        </w:rPr>
        <w:t>Section 106(1)</w:t>
      </w:r>
      <w:r w:rsidRPr="002919C5">
        <w:rPr>
          <w:rFonts w:ascii="Times New Roman" w:hAnsi="Times New Roman" w:cs="Times New Roman"/>
          <w:sz w:val="24"/>
          <w:szCs w:val="24"/>
        </w:rPr>
        <w:t xml:space="preserve"> of the </w:t>
      </w:r>
      <w:r w:rsidRPr="002919C5">
        <w:rPr>
          <w:rFonts w:ascii="Times New Roman" w:hAnsi="Times New Roman" w:cs="Times New Roman"/>
          <w:b/>
          <w:sz w:val="24"/>
          <w:szCs w:val="24"/>
        </w:rPr>
        <w:t>Income Tax Act</w:t>
      </w:r>
      <w:r w:rsidRPr="002919C5">
        <w:rPr>
          <w:rFonts w:ascii="Times New Roman" w:hAnsi="Times New Roman" w:cs="Times New Roman"/>
          <w:sz w:val="24"/>
          <w:szCs w:val="24"/>
        </w:rPr>
        <w:t xml:space="preserve"> provides that w</w:t>
      </w:r>
      <w:r w:rsidR="006B3689" w:rsidRPr="002919C5">
        <w:rPr>
          <w:rFonts w:ascii="Times New Roman" w:hAnsi="Times New Roman" w:cs="Times New Roman"/>
          <w:sz w:val="24"/>
          <w:szCs w:val="24"/>
        </w:rPr>
        <w:t>h</w:t>
      </w:r>
      <w:r w:rsidRPr="002919C5">
        <w:rPr>
          <w:rFonts w:ascii="Times New Roman" w:hAnsi="Times New Roman" w:cs="Times New Roman"/>
          <w:sz w:val="24"/>
          <w:szCs w:val="24"/>
        </w:rPr>
        <w:t xml:space="preserve">ere a tax payer fails to pay income tax on the date on which it becomes due and payable, and the tax payable is not the subject </w:t>
      </w:r>
      <w:r w:rsidR="006B3689" w:rsidRPr="002919C5">
        <w:rPr>
          <w:rFonts w:ascii="Times New Roman" w:hAnsi="Times New Roman" w:cs="Times New Roman"/>
          <w:sz w:val="24"/>
          <w:szCs w:val="24"/>
        </w:rPr>
        <w:t>of a dispute, the Commissioner m</w:t>
      </w:r>
      <w:r w:rsidRPr="002919C5">
        <w:rPr>
          <w:rFonts w:ascii="Times New Roman" w:hAnsi="Times New Roman" w:cs="Times New Roman"/>
          <w:sz w:val="24"/>
          <w:szCs w:val="24"/>
        </w:rPr>
        <w:t>ay by notice in writing require any person</w:t>
      </w:r>
      <w:r w:rsidR="00A55BCE" w:rsidRPr="002919C5">
        <w:rPr>
          <w:rFonts w:ascii="Times New Roman" w:hAnsi="Times New Roman" w:cs="Times New Roman"/>
          <w:sz w:val="24"/>
          <w:szCs w:val="24"/>
        </w:rPr>
        <w:t>: o</w:t>
      </w:r>
      <w:r w:rsidRPr="002919C5">
        <w:rPr>
          <w:rFonts w:ascii="Times New Roman" w:hAnsi="Times New Roman" w:cs="Times New Roman"/>
          <w:sz w:val="24"/>
          <w:szCs w:val="24"/>
        </w:rPr>
        <w:t xml:space="preserve">wing or who may owe money to </w:t>
      </w:r>
      <w:r w:rsidRPr="002919C5">
        <w:rPr>
          <w:rFonts w:ascii="Times New Roman" w:hAnsi="Times New Roman" w:cs="Times New Roman"/>
          <w:sz w:val="24"/>
          <w:szCs w:val="24"/>
        </w:rPr>
        <w:lastRenderedPageBreak/>
        <w:t>the taxpayer</w:t>
      </w:r>
      <w:r w:rsidR="00A55BCE" w:rsidRPr="002919C5">
        <w:rPr>
          <w:rFonts w:ascii="Times New Roman" w:hAnsi="Times New Roman" w:cs="Times New Roman"/>
          <w:sz w:val="24"/>
          <w:szCs w:val="24"/>
        </w:rPr>
        <w:t>; h</w:t>
      </w:r>
      <w:r w:rsidRPr="002919C5">
        <w:rPr>
          <w:rFonts w:ascii="Times New Roman" w:hAnsi="Times New Roman" w:cs="Times New Roman"/>
          <w:sz w:val="24"/>
          <w:szCs w:val="24"/>
        </w:rPr>
        <w:t>olding or who may substantially hold money for, or on account of some other person for payment to the taxpayer</w:t>
      </w:r>
      <w:r w:rsidR="00A55BCE" w:rsidRPr="002919C5">
        <w:rPr>
          <w:rFonts w:ascii="Times New Roman" w:hAnsi="Times New Roman" w:cs="Times New Roman"/>
          <w:sz w:val="24"/>
          <w:szCs w:val="24"/>
        </w:rPr>
        <w:t>; h</w:t>
      </w:r>
      <w:r w:rsidRPr="002919C5">
        <w:rPr>
          <w:rFonts w:ascii="Times New Roman" w:hAnsi="Times New Roman" w:cs="Times New Roman"/>
          <w:sz w:val="24"/>
          <w:szCs w:val="24"/>
        </w:rPr>
        <w:t xml:space="preserve">olding or who may subsequently hold money on account of some other person for payment </w:t>
      </w:r>
      <w:r w:rsidR="00A55BCE" w:rsidRPr="002919C5">
        <w:rPr>
          <w:rFonts w:ascii="Times New Roman" w:hAnsi="Times New Roman" w:cs="Times New Roman"/>
          <w:sz w:val="24"/>
          <w:szCs w:val="24"/>
        </w:rPr>
        <w:t>to the taxpayer; having authority from some other person to pay money to the taxpayer,</w:t>
      </w:r>
      <w:r w:rsidRPr="002919C5">
        <w:rPr>
          <w:rFonts w:ascii="Times New Roman" w:hAnsi="Times New Roman" w:cs="Times New Roman"/>
          <w:sz w:val="24"/>
          <w:szCs w:val="24"/>
        </w:rPr>
        <w:t xml:space="preserve"> </w:t>
      </w:r>
      <w:r w:rsidR="00A55BCE" w:rsidRPr="002919C5">
        <w:rPr>
          <w:rFonts w:ascii="Times New Roman" w:hAnsi="Times New Roman" w:cs="Times New Roman"/>
          <w:sz w:val="24"/>
          <w:szCs w:val="24"/>
        </w:rPr>
        <w:t>to pay to the commissioner on the date set out in the notice, up to the amount of tax due.</w:t>
      </w:r>
      <w:r w:rsidR="00441D29" w:rsidRPr="002919C5">
        <w:rPr>
          <w:rFonts w:ascii="Times New Roman" w:hAnsi="Times New Roman" w:cs="Times New Roman"/>
          <w:sz w:val="24"/>
          <w:szCs w:val="24"/>
        </w:rPr>
        <w:t xml:space="preserve"> In </w:t>
      </w:r>
      <w:r w:rsidR="004B2AD5" w:rsidRPr="002919C5">
        <w:rPr>
          <w:rFonts w:ascii="Times New Roman" w:hAnsi="Times New Roman" w:cs="Times New Roman"/>
          <w:b/>
          <w:i/>
          <w:sz w:val="24"/>
          <w:szCs w:val="24"/>
        </w:rPr>
        <w:t xml:space="preserve">Shah </w:t>
      </w:r>
      <w:proofErr w:type="spellStart"/>
      <w:r w:rsidR="004B2AD5" w:rsidRPr="002919C5">
        <w:rPr>
          <w:rFonts w:ascii="Times New Roman" w:hAnsi="Times New Roman" w:cs="Times New Roman"/>
          <w:b/>
          <w:i/>
          <w:sz w:val="24"/>
          <w:szCs w:val="24"/>
        </w:rPr>
        <w:t>Jivraj</w:t>
      </w:r>
      <w:proofErr w:type="spellEnd"/>
      <w:r w:rsidR="004B2AD5" w:rsidRPr="002919C5">
        <w:rPr>
          <w:rFonts w:ascii="Times New Roman" w:hAnsi="Times New Roman" w:cs="Times New Roman"/>
          <w:b/>
          <w:i/>
          <w:sz w:val="24"/>
          <w:szCs w:val="24"/>
        </w:rPr>
        <w:t xml:space="preserve"> </w:t>
      </w:r>
      <w:proofErr w:type="spellStart"/>
      <w:r w:rsidR="004B2AD5" w:rsidRPr="002919C5">
        <w:rPr>
          <w:rFonts w:ascii="Times New Roman" w:hAnsi="Times New Roman" w:cs="Times New Roman"/>
          <w:b/>
          <w:i/>
          <w:sz w:val="24"/>
          <w:szCs w:val="24"/>
        </w:rPr>
        <w:t>Hira</w:t>
      </w:r>
      <w:proofErr w:type="spellEnd"/>
      <w:r w:rsidR="004B2AD5" w:rsidRPr="002919C5">
        <w:rPr>
          <w:rFonts w:ascii="Times New Roman" w:hAnsi="Times New Roman" w:cs="Times New Roman"/>
          <w:b/>
          <w:i/>
          <w:sz w:val="24"/>
          <w:szCs w:val="24"/>
        </w:rPr>
        <w:t xml:space="preserve"> and Sons </w:t>
      </w:r>
      <w:proofErr w:type="spellStart"/>
      <w:r w:rsidR="004B2AD5" w:rsidRPr="002919C5">
        <w:rPr>
          <w:rFonts w:ascii="Times New Roman" w:hAnsi="Times New Roman" w:cs="Times New Roman"/>
          <w:b/>
          <w:i/>
          <w:sz w:val="24"/>
          <w:szCs w:val="24"/>
        </w:rPr>
        <w:t>V</w:t>
      </w:r>
      <w:r w:rsidR="00441D29" w:rsidRPr="002919C5">
        <w:rPr>
          <w:rFonts w:ascii="Times New Roman" w:hAnsi="Times New Roman" w:cs="Times New Roman"/>
          <w:b/>
          <w:i/>
          <w:sz w:val="24"/>
          <w:szCs w:val="24"/>
        </w:rPr>
        <w:t>s</w:t>
      </w:r>
      <w:proofErr w:type="spellEnd"/>
      <w:r w:rsidR="00441D29" w:rsidRPr="002919C5">
        <w:rPr>
          <w:rFonts w:ascii="Times New Roman" w:hAnsi="Times New Roman" w:cs="Times New Roman"/>
          <w:b/>
          <w:i/>
          <w:sz w:val="24"/>
          <w:szCs w:val="24"/>
        </w:rPr>
        <w:t xml:space="preserve"> M.K </w:t>
      </w:r>
      <w:proofErr w:type="spellStart"/>
      <w:r w:rsidR="00441D29" w:rsidRPr="002919C5">
        <w:rPr>
          <w:rFonts w:ascii="Times New Roman" w:hAnsi="Times New Roman" w:cs="Times New Roman"/>
          <w:b/>
          <w:i/>
          <w:sz w:val="24"/>
          <w:szCs w:val="24"/>
        </w:rPr>
        <w:t>Gholi</w:t>
      </w:r>
      <w:proofErr w:type="spellEnd"/>
      <w:r w:rsidR="00441D29" w:rsidRPr="002919C5">
        <w:rPr>
          <w:rFonts w:ascii="Times New Roman" w:hAnsi="Times New Roman" w:cs="Times New Roman"/>
          <w:b/>
          <w:i/>
          <w:sz w:val="24"/>
          <w:szCs w:val="24"/>
        </w:rPr>
        <w:t xml:space="preserve"> [1960] EA 922</w:t>
      </w:r>
      <w:r w:rsidR="00441D29" w:rsidRPr="002919C5">
        <w:rPr>
          <w:rFonts w:ascii="Times New Roman" w:hAnsi="Times New Roman" w:cs="Times New Roman"/>
          <w:sz w:val="24"/>
          <w:szCs w:val="24"/>
        </w:rPr>
        <w:t>, court held that:</w:t>
      </w:r>
    </w:p>
    <w:p w:rsidR="00A55BCE" w:rsidRPr="002919C5" w:rsidRDefault="00441D29"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 xml:space="preserve">“… in my opinion, the position is clear. As at the time of service of the Commissioner’s order on the debtor’s employer the order binds the amounts specified in the order in the hands of the debtor’s employer. It takes effect in the nature of a statutory assignment and in respect of the portion of the debtor’s salary; the employer becomes a trustee for the Commissioner. I would accept the contention that such order has the effect of curtailing the amount payable to the debtor by way of salary at source before it comes into his hands…” </w:t>
      </w:r>
      <w:r w:rsidR="00A55BCE" w:rsidRPr="002919C5">
        <w:rPr>
          <w:rFonts w:ascii="Times New Roman" w:hAnsi="Times New Roman" w:cs="Times New Roman"/>
          <w:i/>
          <w:sz w:val="24"/>
          <w:szCs w:val="24"/>
        </w:rPr>
        <w:t xml:space="preserve"> </w:t>
      </w:r>
    </w:p>
    <w:p w:rsidR="00FD13D8" w:rsidRPr="002919C5" w:rsidRDefault="00A55BCE"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From the evidence on record, the money held by the plaintiff was payable to AMSCO on the contract for the managerial services.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defendant submitted that the plaintiff was holding money on account of AMSCO </w:t>
      </w:r>
      <w:r w:rsidR="00BB0435" w:rsidRPr="002919C5">
        <w:rPr>
          <w:rFonts w:ascii="Times New Roman" w:hAnsi="Times New Roman" w:cs="Times New Roman"/>
          <w:sz w:val="24"/>
          <w:szCs w:val="24"/>
        </w:rPr>
        <w:t xml:space="preserve">for payment to Mark </w:t>
      </w:r>
      <w:proofErr w:type="spellStart"/>
      <w:r w:rsidR="00BB0435" w:rsidRPr="002919C5">
        <w:rPr>
          <w:rFonts w:ascii="Times New Roman" w:hAnsi="Times New Roman" w:cs="Times New Roman"/>
          <w:sz w:val="24"/>
          <w:szCs w:val="24"/>
        </w:rPr>
        <w:t>Achola</w:t>
      </w:r>
      <w:proofErr w:type="spellEnd"/>
      <w:r w:rsidR="00BB0435" w:rsidRPr="002919C5">
        <w:rPr>
          <w:rFonts w:ascii="Times New Roman" w:hAnsi="Times New Roman" w:cs="Times New Roman"/>
          <w:sz w:val="24"/>
          <w:szCs w:val="24"/>
        </w:rPr>
        <w:t xml:space="preserve">. </w:t>
      </w:r>
      <w:r w:rsidRPr="002919C5">
        <w:rPr>
          <w:rFonts w:ascii="Times New Roman" w:hAnsi="Times New Roman" w:cs="Times New Roman"/>
          <w:sz w:val="24"/>
          <w:szCs w:val="24"/>
        </w:rPr>
        <w:t xml:space="preserve"> </w:t>
      </w:r>
      <w:r w:rsidR="00BB0435" w:rsidRPr="002919C5">
        <w:rPr>
          <w:rFonts w:ascii="Times New Roman" w:hAnsi="Times New Roman" w:cs="Times New Roman"/>
          <w:sz w:val="24"/>
          <w:szCs w:val="24"/>
        </w:rPr>
        <w:t xml:space="preserve">I am not satisfied with the above explanation as rightly falling within the confines of </w:t>
      </w:r>
      <w:r w:rsidR="00C43447" w:rsidRPr="002919C5">
        <w:rPr>
          <w:rFonts w:ascii="Times New Roman" w:hAnsi="Times New Roman" w:cs="Times New Roman"/>
          <w:b/>
          <w:sz w:val="24"/>
          <w:szCs w:val="24"/>
        </w:rPr>
        <w:t>S</w:t>
      </w:r>
      <w:r w:rsidR="00BB0435" w:rsidRPr="002919C5">
        <w:rPr>
          <w:rFonts w:ascii="Times New Roman" w:hAnsi="Times New Roman" w:cs="Times New Roman"/>
          <w:b/>
          <w:sz w:val="24"/>
          <w:szCs w:val="24"/>
        </w:rPr>
        <w:t>ection 106(1</w:t>
      </w:r>
      <w:proofErr w:type="gramStart"/>
      <w:r w:rsidR="00BB0435" w:rsidRPr="002919C5">
        <w:rPr>
          <w:rFonts w:ascii="Times New Roman" w:hAnsi="Times New Roman" w:cs="Times New Roman"/>
          <w:b/>
          <w:sz w:val="24"/>
          <w:szCs w:val="24"/>
        </w:rPr>
        <w:t>)(</w:t>
      </w:r>
      <w:proofErr w:type="gramEnd"/>
      <w:r w:rsidR="00BB0435" w:rsidRPr="002919C5">
        <w:rPr>
          <w:rFonts w:ascii="Times New Roman" w:hAnsi="Times New Roman" w:cs="Times New Roman"/>
          <w:b/>
          <w:sz w:val="24"/>
          <w:szCs w:val="24"/>
        </w:rPr>
        <w:t>c)</w:t>
      </w:r>
      <w:r w:rsidR="00BB0435" w:rsidRPr="002919C5">
        <w:rPr>
          <w:rFonts w:ascii="Times New Roman" w:hAnsi="Times New Roman" w:cs="Times New Roman"/>
          <w:sz w:val="24"/>
          <w:szCs w:val="24"/>
        </w:rPr>
        <w:t xml:space="preserve"> of the </w:t>
      </w:r>
      <w:r w:rsidR="00BB0435" w:rsidRPr="002919C5">
        <w:rPr>
          <w:rFonts w:ascii="Times New Roman" w:hAnsi="Times New Roman" w:cs="Times New Roman"/>
          <w:b/>
          <w:sz w:val="24"/>
          <w:szCs w:val="24"/>
        </w:rPr>
        <w:t>Income Tax</w:t>
      </w:r>
      <w:r w:rsidR="00C43447" w:rsidRPr="002919C5">
        <w:rPr>
          <w:rFonts w:ascii="Times New Roman" w:hAnsi="Times New Roman" w:cs="Times New Roman"/>
          <w:b/>
          <w:sz w:val="24"/>
          <w:szCs w:val="24"/>
        </w:rPr>
        <w:t xml:space="preserve"> Act</w:t>
      </w:r>
      <w:r w:rsidR="00BB0435" w:rsidRPr="002919C5">
        <w:rPr>
          <w:rFonts w:ascii="Times New Roman" w:hAnsi="Times New Roman" w:cs="Times New Roman"/>
          <w:sz w:val="24"/>
          <w:szCs w:val="24"/>
        </w:rPr>
        <w:t xml:space="preserve">. It is apparent to me from the Project </w:t>
      </w:r>
      <w:r w:rsidR="006B3689" w:rsidRPr="002919C5">
        <w:rPr>
          <w:rFonts w:ascii="Times New Roman" w:hAnsi="Times New Roman" w:cs="Times New Roman"/>
          <w:sz w:val="24"/>
          <w:szCs w:val="24"/>
        </w:rPr>
        <w:t xml:space="preserve">document that the money payable </w:t>
      </w:r>
      <w:r w:rsidR="00BB0435" w:rsidRPr="002919C5">
        <w:rPr>
          <w:rFonts w:ascii="Times New Roman" w:hAnsi="Times New Roman" w:cs="Times New Roman"/>
          <w:sz w:val="24"/>
          <w:szCs w:val="24"/>
        </w:rPr>
        <w:t xml:space="preserve">by the plaintiff to AMSCO was paid for managerial services and there was no clause or guarantee that the said money was to be paid to Mark </w:t>
      </w:r>
      <w:proofErr w:type="spellStart"/>
      <w:r w:rsidR="00BB0435" w:rsidRPr="002919C5">
        <w:rPr>
          <w:rFonts w:ascii="Times New Roman" w:hAnsi="Times New Roman" w:cs="Times New Roman"/>
          <w:sz w:val="24"/>
          <w:szCs w:val="24"/>
        </w:rPr>
        <w:t>Achola</w:t>
      </w:r>
      <w:proofErr w:type="spellEnd"/>
      <w:r w:rsidR="00BB0435" w:rsidRPr="002919C5">
        <w:rPr>
          <w:rFonts w:ascii="Times New Roman" w:hAnsi="Times New Roman" w:cs="Times New Roman"/>
          <w:sz w:val="24"/>
          <w:szCs w:val="24"/>
        </w:rPr>
        <w:t xml:space="preserve"> thereafter. The money paid to AMSCO was directly arising from the contract betwe</w:t>
      </w:r>
      <w:r w:rsidR="006B3689" w:rsidRPr="002919C5">
        <w:rPr>
          <w:rFonts w:ascii="Times New Roman" w:hAnsi="Times New Roman" w:cs="Times New Roman"/>
          <w:sz w:val="24"/>
          <w:szCs w:val="24"/>
        </w:rPr>
        <w:t>en the plaintiff and AMSCO and</w:t>
      </w:r>
      <w:r w:rsidR="00BB0435" w:rsidRPr="002919C5">
        <w:rPr>
          <w:rFonts w:ascii="Times New Roman" w:hAnsi="Times New Roman" w:cs="Times New Roman"/>
          <w:sz w:val="24"/>
          <w:szCs w:val="24"/>
        </w:rPr>
        <w:t xml:space="preserve"> Mark </w:t>
      </w:r>
      <w:proofErr w:type="spellStart"/>
      <w:r w:rsidR="00BB0435" w:rsidRPr="002919C5">
        <w:rPr>
          <w:rFonts w:ascii="Times New Roman" w:hAnsi="Times New Roman" w:cs="Times New Roman"/>
          <w:sz w:val="24"/>
          <w:szCs w:val="24"/>
        </w:rPr>
        <w:t>Achola</w:t>
      </w:r>
      <w:proofErr w:type="spellEnd"/>
      <w:r w:rsidR="006B3689" w:rsidRPr="002919C5">
        <w:rPr>
          <w:rFonts w:ascii="Times New Roman" w:hAnsi="Times New Roman" w:cs="Times New Roman"/>
          <w:sz w:val="24"/>
          <w:szCs w:val="24"/>
        </w:rPr>
        <w:t xml:space="preserve"> was not a party to the said agreement.</w:t>
      </w:r>
      <w:r w:rsidR="00BB0435" w:rsidRPr="002919C5">
        <w:rPr>
          <w:rFonts w:ascii="Times New Roman" w:hAnsi="Times New Roman" w:cs="Times New Roman"/>
          <w:sz w:val="24"/>
          <w:szCs w:val="24"/>
        </w:rPr>
        <w:t xml:space="preserve"> I am of the opinion that the third party agency notice ought to have been </w:t>
      </w:r>
      <w:r w:rsidR="006B3689" w:rsidRPr="002919C5">
        <w:rPr>
          <w:rFonts w:ascii="Times New Roman" w:hAnsi="Times New Roman" w:cs="Times New Roman"/>
          <w:sz w:val="24"/>
          <w:szCs w:val="24"/>
        </w:rPr>
        <w:t>issued upon</w:t>
      </w:r>
      <w:r w:rsidR="00BB0435" w:rsidRPr="002919C5">
        <w:rPr>
          <w:rFonts w:ascii="Times New Roman" w:hAnsi="Times New Roman" w:cs="Times New Roman"/>
          <w:sz w:val="24"/>
          <w:szCs w:val="24"/>
        </w:rPr>
        <w:t xml:space="preserve"> AMSCO and not the plaintiff.</w:t>
      </w:r>
    </w:p>
    <w:p w:rsidR="00BB0435" w:rsidRPr="002919C5" w:rsidRDefault="00FD13D8"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 also do not accept the submission of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defendant that by raising an objection against the tax assessed, the plaintiff assumed Mark </w:t>
      </w:r>
      <w:proofErr w:type="spellStart"/>
      <w:r w:rsidRPr="002919C5">
        <w:rPr>
          <w:rFonts w:ascii="Times New Roman" w:hAnsi="Times New Roman" w:cs="Times New Roman"/>
          <w:sz w:val="24"/>
          <w:szCs w:val="24"/>
        </w:rPr>
        <w:t>Achola’s</w:t>
      </w:r>
      <w:proofErr w:type="spellEnd"/>
      <w:r w:rsidRPr="002919C5">
        <w:rPr>
          <w:rFonts w:ascii="Times New Roman" w:hAnsi="Times New Roman" w:cs="Times New Roman"/>
          <w:sz w:val="24"/>
          <w:szCs w:val="24"/>
        </w:rPr>
        <w:t xml:space="preserve"> tax obligations.  </w:t>
      </w:r>
      <w:r w:rsidR="00BB0435" w:rsidRPr="002919C5">
        <w:rPr>
          <w:rFonts w:ascii="Times New Roman" w:hAnsi="Times New Roman" w:cs="Times New Roman"/>
          <w:sz w:val="24"/>
          <w:szCs w:val="24"/>
        </w:rPr>
        <w:t xml:space="preserve">  </w:t>
      </w:r>
    </w:p>
    <w:p w:rsidR="00A172A2" w:rsidRPr="002919C5" w:rsidRDefault="00A172A2"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view of the above, I find that in the circumstances of this case, </w:t>
      </w:r>
      <w:r w:rsidR="00D63E85" w:rsidRPr="002919C5">
        <w:rPr>
          <w:rFonts w:ascii="Times New Roman" w:hAnsi="Times New Roman" w:cs="Times New Roman"/>
          <w:sz w:val="24"/>
          <w:szCs w:val="24"/>
        </w:rPr>
        <w:t xml:space="preserve">the plaintiff was not liable for Mark </w:t>
      </w:r>
      <w:proofErr w:type="spellStart"/>
      <w:r w:rsidR="00D63E85" w:rsidRPr="002919C5">
        <w:rPr>
          <w:rFonts w:ascii="Times New Roman" w:hAnsi="Times New Roman" w:cs="Times New Roman"/>
          <w:sz w:val="24"/>
          <w:szCs w:val="24"/>
        </w:rPr>
        <w:t>Achola’s</w:t>
      </w:r>
      <w:proofErr w:type="spellEnd"/>
      <w:r w:rsidR="00D63E85" w:rsidRPr="002919C5">
        <w:rPr>
          <w:rFonts w:ascii="Times New Roman" w:hAnsi="Times New Roman" w:cs="Times New Roman"/>
          <w:sz w:val="24"/>
          <w:szCs w:val="24"/>
        </w:rPr>
        <w:t xml:space="preserve"> tax obligations and, therefore,</w:t>
      </w:r>
      <w:r w:rsidRPr="002919C5">
        <w:rPr>
          <w:rFonts w:ascii="Times New Roman" w:hAnsi="Times New Roman" w:cs="Times New Roman"/>
          <w:sz w:val="24"/>
          <w:szCs w:val="24"/>
        </w:rPr>
        <w:t xml:space="preserve"> the agency notice issued against the plaintiff was issued in error</w:t>
      </w:r>
      <w:r w:rsidR="00D63E85" w:rsidRPr="002919C5">
        <w:rPr>
          <w:rFonts w:ascii="Times New Roman" w:hAnsi="Times New Roman" w:cs="Times New Roman"/>
          <w:sz w:val="24"/>
          <w:szCs w:val="24"/>
        </w:rPr>
        <w:t xml:space="preserve">. </w:t>
      </w:r>
    </w:p>
    <w:p w:rsidR="00D63E85" w:rsidRPr="002919C5" w:rsidRDefault="00D63E85"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the result, this issue is also answered in the negative. </w:t>
      </w:r>
    </w:p>
    <w:p w:rsidR="00FD13D8" w:rsidRPr="002919C5" w:rsidRDefault="00D63E85" w:rsidP="00A7253D">
      <w:pPr>
        <w:spacing w:line="360" w:lineRule="auto"/>
        <w:ind w:left="2160" w:hanging="2160"/>
        <w:jc w:val="both"/>
        <w:rPr>
          <w:rFonts w:ascii="Times New Roman" w:hAnsi="Times New Roman" w:cs="Times New Roman"/>
          <w:b/>
          <w:i/>
          <w:sz w:val="24"/>
          <w:szCs w:val="24"/>
        </w:rPr>
      </w:pPr>
      <w:r w:rsidRPr="002919C5">
        <w:rPr>
          <w:rFonts w:ascii="Times New Roman" w:hAnsi="Times New Roman" w:cs="Times New Roman"/>
          <w:b/>
          <w:i/>
          <w:sz w:val="24"/>
          <w:szCs w:val="24"/>
        </w:rPr>
        <w:lastRenderedPageBreak/>
        <w:t>ISSUE 3</w:t>
      </w:r>
      <w:r w:rsidR="00C153D5" w:rsidRPr="002919C5">
        <w:rPr>
          <w:rFonts w:ascii="Times New Roman" w:hAnsi="Times New Roman" w:cs="Times New Roman"/>
          <w:b/>
          <w:i/>
          <w:sz w:val="24"/>
          <w:szCs w:val="24"/>
        </w:rPr>
        <w:t>:</w:t>
      </w:r>
      <w:r w:rsidR="00C153D5" w:rsidRPr="002919C5">
        <w:rPr>
          <w:rFonts w:ascii="Times New Roman" w:hAnsi="Times New Roman" w:cs="Times New Roman"/>
          <w:b/>
          <w:i/>
          <w:sz w:val="24"/>
          <w:szCs w:val="24"/>
        </w:rPr>
        <w:tab/>
      </w:r>
      <w:r w:rsidR="00FD13D8" w:rsidRPr="002919C5">
        <w:rPr>
          <w:rFonts w:ascii="Times New Roman" w:hAnsi="Times New Roman" w:cs="Times New Roman"/>
          <w:b/>
          <w:i/>
          <w:sz w:val="24"/>
          <w:szCs w:val="24"/>
        </w:rPr>
        <w:t xml:space="preserve">Whether the defendant’s refusal to grant the plaintiff a Tax Clearance Certificate </w:t>
      </w:r>
      <w:r w:rsidR="006B3689" w:rsidRPr="002919C5">
        <w:rPr>
          <w:rFonts w:ascii="Times New Roman" w:hAnsi="Times New Roman" w:cs="Times New Roman"/>
          <w:b/>
          <w:i/>
          <w:sz w:val="24"/>
          <w:szCs w:val="24"/>
        </w:rPr>
        <w:t>was</w:t>
      </w:r>
      <w:r w:rsidR="00FD13D8" w:rsidRPr="002919C5">
        <w:rPr>
          <w:rFonts w:ascii="Times New Roman" w:hAnsi="Times New Roman" w:cs="Times New Roman"/>
          <w:b/>
          <w:i/>
          <w:sz w:val="24"/>
          <w:szCs w:val="24"/>
        </w:rPr>
        <w:t xml:space="preserve"> proper and lawful in the circumstances.</w:t>
      </w:r>
    </w:p>
    <w:p w:rsidR="00186A06" w:rsidRPr="002919C5" w:rsidRDefault="002913B9"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It was the plaintiff’s case that the defendant denied the plaintiff’s application for a Tax Clearance Certificate </w:t>
      </w:r>
      <w:r w:rsidR="00186A06" w:rsidRPr="002919C5">
        <w:rPr>
          <w:rFonts w:ascii="Times New Roman" w:hAnsi="Times New Roman" w:cs="Times New Roman"/>
          <w:sz w:val="24"/>
          <w:szCs w:val="24"/>
        </w:rPr>
        <w:t xml:space="preserve">on grounds that the plaintiff had not settled its outstanding tax liabilities in regard to Mark </w:t>
      </w:r>
      <w:proofErr w:type="spellStart"/>
      <w:r w:rsidR="00186A06" w:rsidRPr="002919C5">
        <w:rPr>
          <w:rFonts w:ascii="Times New Roman" w:hAnsi="Times New Roman" w:cs="Times New Roman"/>
          <w:sz w:val="24"/>
          <w:szCs w:val="24"/>
        </w:rPr>
        <w:t>Achola</w:t>
      </w:r>
      <w:proofErr w:type="spellEnd"/>
      <w:r w:rsidR="00186A06" w:rsidRPr="002919C5">
        <w:rPr>
          <w:rFonts w:ascii="Times New Roman" w:hAnsi="Times New Roman" w:cs="Times New Roman"/>
          <w:sz w:val="24"/>
          <w:szCs w:val="24"/>
        </w:rPr>
        <w:t xml:space="preserve">. </w:t>
      </w:r>
    </w:p>
    <w:p w:rsidR="00E907FE"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186A06" w:rsidRPr="002919C5">
        <w:rPr>
          <w:rFonts w:ascii="Times New Roman" w:hAnsi="Times New Roman" w:cs="Times New Roman"/>
          <w:sz w:val="24"/>
          <w:szCs w:val="24"/>
        </w:rPr>
        <w:t xml:space="preserve">for the plaintiff submitted that the defendant had written a letter to the plaintiff (EXH P15) indicating that upon obtaining proof of exemption status from the Ministry of Finance, tax clearance would be granted. However, that even after the Ministry of Finance had written a </w:t>
      </w:r>
      <w:r w:rsidR="00E907FE" w:rsidRPr="002919C5">
        <w:rPr>
          <w:rFonts w:ascii="Times New Roman" w:hAnsi="Times New Roman" w:cs="Times New Roman"/>
          <w:sz w:val="24"/>
          <w:szCs w:val="24"/>
        </w:rPr>
        <w:t>letter to the defendant dated 22</w:t>
      </w:r>
      <w:r w:rsidR="00E907FE" w:rsidRPr="002919C5">
        <w:rPr>
          <w:rFonts w:ascii="Times New Roman" w:hAnsi="Times New Roman" w:cs="Times New Roman"/>
          <w:sz w:val="24"/>
          <w:szCs w:val="24"/>
          <w:vertAlign w:val="superscript"/>
        </w:rPr>
        <w:t>nd</w:t>
      </w:r>
      <w:r w:rsidR="00E907FE" w:rsidRPr="002919C5">
        <w:rPr>
          <w:rFonts w:ascii="Times New Roman" w:hAnsi="Times New Roman" w:cs="Times New Roman"/>
          <w:sz w:val="24"/>
          <w:szCs w:val="24"/>
        </w:rPr>
        <w:t xml:space="preserve"> July, 1023, the defendant had still not issued a tax clearance certificate to the plaintiff. Further, that the defendant had recovered the money after issuing a third party agency notice to Standard Chartered Bank on account of the plaintiff, but had still unfairly and maliciously refused to issue a tax clearance certificate to the plaintiff. </w:t>
      </w:r>
    </w:p>
    <w:p w:rsidR="00E907FE"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E907FE" w:rsidRPr="002919C5">
        <w:rPr>
          <w:rFonts w:ascii="Times New Roman" w:hAnsi="Times New Roman" w:cs="Times New Roman"/>
          <w:sz w:val="24"/>
          <w:szCs w:val="24"/>
        </w:rPr>
        <w:t xml:space="preserve">contended that denying the plaintiff a tax clearance certificate on the basis of wrongly assessed tax liability was improper and erroneous in the circumstances, and that the defendant was liable in damages. </w:t>
      </w:r>
    </w:p>
    <w:p w:rsidR="009E2887" w:rsidRPr="002919C5" w:rsidRDefault="00E907FE"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reply,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defendant submitted that </w:t>
      </w:r>
      <w:r w:rsidR="00E36DAE" w:rsidRPr="002919C5">
        <w:rPr>
          <w:rFonts w:ascii="Times New Roman" w:hAnsi="Times New Roman" w:cs="Times New Roman"/>
          <w:sz w:val="24"/>
          <w:szCs w:val="24"/>
        </w:rPr>
        <w:t xml:space="preserve">it was the mandate as well as the discretion of the defendant to issue a tax clearance certificate in accordance with </w:t>
      </w:r>
      <w:r w:rsidR="007A0F45" w:rsidRPr="002919C5">
        <w:rPr>
          <w:rFonts w:ascii="Times New Roman" w:hAnsi="Times New Roman" w:cs="Times New Roman"/>
          <w:b/>
          <w:sz w:val="24"/>
          <w:szCs w:val="24"/>
        </w:rPr>
        <w:t>S</w:t>
      </w:r>
      <w:r w:rsidR="00E36DAE" w:rsidRPr="002919C5">
        <w:rPr>
          <w:rFonts w:ascii="Times New Roman" w:hAnsi="Times New Roman" w:cs="Times New Roman"/>
          <w:b/>
          <w:sz w:val="24"/>
          <w:szCs w:val="24"/>
        </w:rPr>
        <w:t>ection 134</w:t>
      </w:r>
      <w:r w:rsidR="00E36DAE" w:rsidRPr="002919C5">
        <w:rPr>
          <w:rFonts w:ascii="Times New Roman" w:hAnsi="Times New Roman" w:cs="Times New Roman"/>
          <w:sz w:val="24"/>
          <w:szCs w:val="24"/>
        </w:rPr>
        <w:t xml:space="preserve"> of the </w:t>
      </w:r>
      <w:r w:rsidR="00E36DAE" w:rsidRPr="002919C5">
        <w:rPr>
          <w:rFonts w:ascii="Times New Roman" w:hAnsi="Times New Roman" w:cs="Times New Roman"/>
          <w:b/>
          <w:sz w:val="24"/>
          <w:szCs w:val="24"/>
        </w:rPr>
        <w:t>Income Tax Act</w:t>
      </w:r>
      <w:r w:rsidR="00E36DAE" w:rsidRPr="002919C5">
        <w:rPr>
          <w:rFonts w:ascii="Times New Roman" w:hAnsi="Times New Roman" w:cs="Times New Roman"/>
          <w:sz w:val="24"/>
          <w:szCs w:val="24"/>
        </w:rPr>
        <w:t xml:space="preserve">. However, that where tax liability remained due and unpaid, a tax clearance could not be issued to a tax payer. </w:t>
      </w:r>
      <w:r w:rsidR="007431AF" w:rsidRPr="002919C5">
        <w:rPr>
          <w:rFonts w:ascii="Times New Roman" w:hAnsi="Times New Roman" w:cs="Times New Roman"/>
          <w:sz w:val="24"/>
          <w:szCs w:val="24"/>
        </w:rPr>
        <w:t xml:space="preserve">Counsel </w:t>
      </w:r>
      <w:r w:rsidR="00401B83" w:rsidRPr="002919C5">
        <w:rPr>
          <w:rFonts w:ascii="Times New Roman" w:hAnsi="Times New Roman" w:cs="Times New Roman"/>
          <w:sz w:val="24"/>
          <w:szCs w:val="24"/>
        </w:rPr>
        <w:t>contended that in the present case, the plaintiff was aware of the outstanding tax assessments which were not set aside by the defenda</w:t>
      </w:r>
      <w:r w:rsidR="009E2887" w:rsidRPr="002919C5">
        <w:rPr>
          <w:rFonts w:ascii="Times New Roman" w:hAnsi="Times New Roman" w:cs="Times New Roman"/>
          <w:sz w:val="24"/>
          <w:szCs w:val="24"/>
        </w:rPr>
        <w:t xml:space="preserve">nt through an objection process. In that regard, </w:t>
      </w:r>
      <w:r w:rsidR="007431AF" w:rsidRPr="002919C5">
        <w:rPr>
          <w:rFonts w:ascii="Times New Roman" w:hAnsi="Times New Roman" w:cs="Times New Roman"/>
          <w:sz w:val="24"/>
          <w:szCs w:val="24"/>
        </w:rPr>
        <w:t xml:space="preserve">Counsel </w:t>
      </w:r>
      <w:r w:rsidR="009E2887" w:rsidRPr="002919C5">
        <w:rPr>
          <w:rFonts w:ascii="Times New Roman" w:hAnsi="Times New Roman" w:cs="Times New Roman"/>
          <w:sz w:val="24"/>
          <w:szCs w:val="24"/>
        </w:rPr>
        <w:t xml:space="preserve">submitted that the plaintiff’s liability remained outstanding and there was no court order stopping the collection of the taxes assessed. </w:t>
      </w:r>
    </w:p>
    <w:p w:rsidR="009E2887" w:rsidRPr="002919C5" w:rsidRDefault="009E288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It was counsel’s further submission that a prudent tax payer would have paid the taxes under the agency notice and pursue other remedies for its recovery from court or otherwise. </w:t>
      </w:r>
    </w:p>
    <w:p w:rsidR="008C51D7" w:rsidRPr="002919C5" w:rsidRDefault="009E288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rejoinder,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plaintiff submitted that </w:t>
      </w:r>
      <w:r w:rsidR="00882060" w:rsidRPr="002919C5">
        <w:rPr>
          <w:rFonts w:ascii="Times New Roman" w:hAnsi="Times New Roman" w:cs="Times New Roman"/>
          <w:sz w:val="24"/>
          <w:szCs w:val="24"/>
        </w:rPr>
        <w:t xml:space="preserve">the tax assessments that are the subject of this suit were issued in error and the plaintiff was not obliged to honor the same. Further, that the plaintiff objected to the assessments and filed this suit in order to determine the propriety of the </w:t>
      </w:r>
      <w:r w:rsidR="00882060" w:rsidRPr="002919C5">
        <w:rPr>
          <w:rFonts w:ascii="Times New Roman" w:hAnsi="Times New Roman" w:cs="Times New Roman"/>
          <w:sz w:val="24"/>
          <w:szCs w:val="24"/>
        </w:rPr>
        <w:lastRenderedPageBreak/>
        <w:t xml:space="preserve">assessments. In that view, </w:t>
      </w:r>
      <w:r w:rsidR="007431AF" w:rsidRPr="002919C5">
        <w:rPr>
          <w:rFonts w:ascii="Times New Roman" w:hAnsi="Times New Roman" w:cs="Times New Roman"/>
          <w:sz w:val="24"/>
          <w:szCs w:val="24"/>
        </w:rPr>
        <w:t xml:space="preserve">Counsel </w:t>
      </w:r>
      <w:r w:rsidR="00882060" w:rsidRPr="002919C5">
        <w:rPr>
          <w:rFonts w:ascii="Times New Roman" w:hAnsi="Times New Roman" w:cs="Times New Roman"/>
          <w:sz w:val="24"/>
          <w:szCs w:val="24"/>
        </w:rPr>
        <w:t xml:space="preserve">submitted that the plaintiff was entitled to a tax clearance certificate and the refusal by the defendant to grant it was done in error. </w:t>
      </w:r>
    </w:p>
    <w:p w:rsidR="008C51D7" w:rsidRPr="002919C5" w:rsidRDefault="008C51D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It is not in dispute that the defendant had the power and discretion to grant or decline to grant a certificate of tax clearance to the plaintiff. It is also apparent that the defendant had the power to decline the grant</w:t>
      </w:r>
      <w:r w:rsidR="001123F2" w:rsidRPr="002919C5">
        <w:rPr>
          <w:rFonts w:ascii="Times New Roman" w:hAnsi="Times New Roman" w:cs="Times New Roman"/>
          <w:sz w:val="24"/>
          <w:szCs w:val="24"/>
        </w:rPr>
        <w:t xml:space="preserve"> of</w:t>
      </w:r>
      <w:r w:rsidRPr="002919C5">
        <w:rPr>
          <w:rFonts w:ascii="Times New Roman" w:hAnsi="Times New Roman" w:cs="Times New Roman"/>
          <w:sz w:val="24"/>
          <w:szCs w:val="24"/>
        </w:rPr>
        <w:t xml:space="preserve"> the certificate on the basis that a tax payer was in default of paying taxes which were due to be paid. </w:t>
      </w:r>
    </w:p>
    <w:p w:rsidR="008C51D7" w:rsidRPr="002919C5" w:rsidRDefault="008C51D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First, I have alr</w:t>
      </w:r>
      <w:r w:rsidR="001123F2" w:rsidRPr="002919C5">
        <w:rPr>
          <w:rFonts w:ascii="Times New Roman" w:hAnsi="Times New Roman" w:cs="Times New Roman"/>
          <w:sz w:val="24"/>
          <w:szCs w:val="24"/>
        </w:rPr>
        <w:t>eady made a finding above that the</w:t>
      </w:r>
      <w:r w:rsidRPr="002919C5">
        <w:rPr>
          <w:rFonts w:ascii="Times New Roman" w:hAnsi="Times New Roman" w:cs="Times New Roman"/>
          <w:sz w:val="24"/>
          <w:szCs w:val="24"/>
        </w:rPr>
        <w:t xml:space="preserve"> third party</w:t>
      </w:r>
      <w:r w:rsidR="001123F2" w:rsidRPr="002919C5">
        <w:rPr>
          <w:rFonts w:ascii="Times New Roman" w:hAnsi="Times New Roman" w:cs="Times New Roman"/>
          <w:sz w:val="24"/>
          <w:szCs w:val="24"/>
        </w:rPr>
        <w:t xml:space="preserve"> agency</w:t>
      </w:r>
      <w:r w:rsidRPr="002919C5">
        <w:rPr>
          <w:rFonts w:ascii="Times New Roman" w:hAnsi="Times New Roman" w:cs="Times New Roman"/>
          <w:sz w:val="24"/>
          <w:szCs w:val="24"/>
        </w:rPr>
        <w:t xml:space="preserve"> notice issued against the plaintiff was done in error, and the plaintiff was not liable for Mark </w:t>
      </w:r>
      <w:proofErr w:type="spellStart"/>
      <w:r w:rsidRPr="002919C5">
        <w:rPr>
          <w:rFonts w:ascii="Times New Roman" w:hAnsi="Times New Roman" w:cs="Times New Roman"/>
          <w:sz w:val="24"/>
          <w:szCs w:val="24"/>
        </w:rPr>
        <w:t>Achola’s</w:t>
      </w:r>
      <w:proofErr w:type="spellEnd"/>
      <w:r w:rsidRPr="002919C5">
        <w:rPr>
          <w:rFonts w:ascii="Times New Roman" w:hAnsi="Times New Roman" w:cs="Times New Roman"/>
          <w:sz w:val="24"/>
          <w:szCs w:val="24"/>
        </w:rPr>
        <w:t xml:space="preserve"> tax obligations. </w:t>
      </w:r>
    </w:p>
    <w:p w:rsidR="00445ABA" w:rsidRPr="002919C5" w:rsidRDefault="008C51D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Further, the defendant admitted collection of the taxes assessed by appointing Standard Charted Bank as the plaintiff’s collection agent. In my view, after the said liability had been s</w:t>
      </w:r>
      <w:r w:rsidR="00445ABA" w:rsidRPr="002919C5">
        <w:rPr>
          <w:rFonts w:ascii="Times New Roman" w:hAnsi="Times New Roman" w:cs="Times New Roman"/>
          <w:sz w:val="24"/>
          <w:szCs w:val="24"/>
        </w:rPr>
        <w:t xml:space="preserve">ettled, the defendant could only properly use its discretion by issuing the tax clearance certificate. </w:t>
      </w:r>
    </w:p>
    <w:p w:rsidR="00445ABA" w:rsidRPr="002919C5" w:rsidRDefault="00445AB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 also find that upon the Ministry of Finance communicating to the defendant that Mark </w:t>
      </w:r>
      <w:proofErr w:type="spellStart"/>
      <w:r w:rsidRPr="002919C5">
        <w:rPr>
          <w:rFonts w:ascii="Times New Roman" w:hAnsi="Times New Roman" w:cs="Times New Roman"/>
          <w:sz w:val="24"/>
          <w:szCs w:val="24"/>
        </w:rPr>
        <w:t>Achola’s</w:t>
      </w:r>
      <w:proofErr w:type="spellEnd"/>
      <w:r w:rsidRPr="002919C5">
        <w:rPr>
          <w:rFonts w:ascii="Times New Roman" w:hAnsi="Times New Roman" w:cs="Times New Roman"/>
          <w:sz w:val="24"/>
          <w:szCs w:val="24"/>
        </w:rPr>
        <w:t xml:space="preserve"> income was tax exempt, the defendant then should have issued the tax clearance to the plaintiff. </w:t>
      </w:r>
    </w:p>
    <w:p w:rsidR="00445ABA" w:rsidRPr="002919C5" w:rsidRDefault="00445AB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the circumstances of this case, I find that the defendant’s refusal to grant the plaintiff a tax clearance certificate was improper. </w:t>
      </w:r>
    </w:p>
    <w:p w:rsidR="000A0D7C" w:rsidRPr="002919C5" w:rsidRDefault="00445ABA" w:rsidP="00A7253D">
      <w:pPr>
        <w:spacing w:line="360" w:lineRule="auto"/>
        <w:ind w:left="2160" w:hanging="2160"/>
        <w:jc w:val="both"/>
        <w:rPr>
          <w:rFonts w:ascii="Times New Roman" w:hAnsi="Times New Roman" w:cs="Times New Roman"/>
          <w:b/>
          <w:i/>
          <w:sz w:val="24"/>
          <w:szCs w:val="24"/>
        </w:rPr>
      </w:pPr>
      <w:r w:rsidRPr="002919C5">
        <w:rPr>
          <w:rFonts w:ascii="Times New Roman" w:hAnsi="Times New Roman" w:cs="Times New Roman"/>
          <w:b/>
          <w:i/>
          <w:sz w:val="24"/>
          <w:szCs w:val="24"/>
        </w:rPr>
        <w:t>ISSUE 4</w:t>
      </w:r>
      <w:r w:rsidR="00106B80" w:rsidRPr="002919C5">
        <w:rPr>
          <w:rFonts w:ascii="Times New Roman" w:hAnsi="Times New Roman" w:cs="Times New Roman"/>
          <w:b/>
          <w:i/>
          <w:sz w:val="24"/>
          <w:szCs w:val="24"/>
        </w:rPr>
        <w:t>:</w:t>
      </w:r>
      <w:r w:rsidR="00106B80" w:rsidRPr="002919C5">
        <w:rPr>
          <w:rFonts w:ascii="Times New Roman" w:hAnsi="Times New Roman" w:cs="Times New Roman"/>
          <w:b/>
          <w:i/>
          <w:sz w:val="24"/>
          <w:szCs w:val="24"/>
        </w:rPr>
        <w:tab/>
      </w:r>
      <w:r w:rsidR="00E86BCA" w:rsidRPr="002919C5">
        <w:rPr>
          <w:rFonts w:ascii="Times New Roman" w:hAnsi="Times New Roman" w:cs="Times New Roman"/>
          <w:b/>
          <w:i/>
          <w:sz w:val="24"/>
          <w:szCs w:val="24"/>
        </w:rPr>
        <w:t>Whether the plaintiff is liable to pay the Withholding Tax and Value Added Tax assessed upon it in relation to management fees paid to AMSCO</w:t>
      </w:r>
      <w:r w:rsidR="000A0D7C" w:rsidRPr="002919C5">
        <w:rPr>
          <w:rFonts w:ascii="Times New Roman" w:hAnsi="Times New Roman" w:cs="Times New Roman"/>
          <w:b/>
          <w:i/>
          <w:sz w:val="24"/>
          <w:szCs w:val="24"/>
        </w:rPr>
        <w:t>.</w:t>
      </w:r>
    </w:p>
    <w:p w:rsidR="00770430" w:rsidRPr="002919C5" w:rsidRDefault="000A0D7C"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PW2, Mark </w:t>
      </w:r>
      <w:proofErr w:type="spellStart"/>
      <w:r w:rsidRPr="002919C5">
        <w:rPr>
          <w:rFonts w:ascii="Times New Roman" w:hAnsi="Times New Roman" w:cs="Times New Roman"/>
          <w:sz w:val="24"/>
          <w:szCs w:val="24"/>
        </w:rPr>
        <w:t>Achola</w:t>
      </w:r>
      <w:proofErr w:type="spellEnd"/>
      <w:r w:rsidRPr="002919C5">
        <w:rPr>
          <w:rFonts w:ascii="Times New Roman" w:hAnsi="Times New Roman" w:cs="Times New Roman"/>
          <w:sz w:val="24"/>
          <w:szCs w:val="24"/>
        </w:rPr>
        <w:t xml:space="preserve">, testified that in addition to the PAYE tax assessments made by the defendant against him, the defendant also </w:t>
      </w:r>
      <w:r w:rsidR="00770430" w:rsidRPr="002919C5">
        <w:rPr>
          <w:rFonts w:ascii="Times New Roman" w:hAnsi="Times New Roman" w:cs="Times New Roman"/>
          <w:sz w:val="24"/>
          <w:szCs w:val="24"/>
        </w:rPr>
        <w:t>raised a withholding tax assessment of UGX 95,392,770/= on the plaintiff for payments to AMSCO for the period between November, 2010, and July, 2011, and Value Added Tax (VAT) assessment for the same period to the tune of UGX 120,000,000/= which were served upon the plaintiff. It was his testimony that the plaintiff objected to the above assessments. Further, that Ministry of Finance had confirmed AMSCO’s tax exempt status by letter dated 22</w:t>
      </w:r>
      <w:r w:rsidR="00770430" w:rsidRPr="002919C5">
        <w:rPr>
          <w:rFonts w:ascii="Times New Roman" w:hAnsi="Times New Roman" w:cs="Times New Roman"/>
          <w:sz w:val="24"/>
          <w:szCs w:val="24"/>
          <w:vertAlign w:val="superscript"/>
        </w:rPr>
        <w:t>nd</w:t>
      </w:r>
      <w:r w:rsidR="00770430" w:rsidRPr="002919C5">
        <w:rPr>
          <w:rFonts w:ascii="Times New Roman" w:hAnsi="Times New Roman" w:cs="Times New Roman"/>
          <w:sz w:val="24"/>
          <w:szCs w:val="24"/>
        </w:rPr>
        <w:t xml:space="preserve"> July, 2013 to the Commissioner General of the defendant. </w:t>
      </w:r>
    </w:p>
    <w:p w:rsidR="00F33B86"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lastRenderedPageBreak/>
        <w:t xml:space="preserve">Counsel </w:t>
      </w:r>
      <w:r w:rsidR="00770430" w:rsidRPr="002919C5">
        <w:rPr>
          <w:rFonts w:ascii="Times New Roman" w:hAnsi="Times New Roman" w:cs="Times New Roman"/>
          <w:sz w:val="24"/>
          <w:szCs w:val="24"/>
        </w:rPr>
        <w:t>for the plaintiff submitted that the plaintiff was n</w:t>
      </w:r>
      <w:r w:rsidR="00694C0F" w:rsidRPr="002919C5">
        <w:rPr>
          <w:rFonts w:ascii="Times New Roman" w:hAnsi="Times New Roman" w:cs="Times New Roman"/>
          <w:sz w:val="24"/>
          <w:szCs w:val="24"/>
        </w:rPr>
        <w:t xml:space="preserve">ot liable to pay withholding and Value Added Tax in relation to management fees paid to AMSCO, on the basis of the fact that AMSCO </w:t>
      </w:r>
      <w:r w:rsidR="00FB395E" w:rsidRPr="002919C5">
        <w:rPr>
          <w:rFonts w:ascii="Times New Roman" w:hAnsi="Times New Roman" w:cs="Times New Roman"/>
          <w:sz w:val="24"/>
          <w:szCs w:val="24"/>
        </w:rPr>
        <w:t>was</w:t>
      </w:r>
      <w:r w:rsidR="00694C0F" w:rsidRPr="002919C5">
        <w:rPr>
          <w:rFonts w:ascii="Times New Roman" w:hAnsi="Times New Roman" w:cs="Times New Roman"/>
          <w:sz w:val="24"/>
          <w:szCs w:val="24"/>
        </w:rPr>
        <w:t xml:space="preserve"> tax exempt as had been agreed by the Government of Uganda and the parties to the project.</w:t>
      </w:r>
    </w:p>
    <w:p w:rsidR="00F33B86"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F33B86" w:rsidRPr="002919C5">
        <w:rPr>
          <w:rFonts w:ascii="Times New Roman" w:hAnsi="Times New Roman" w:cs="Times New Roman"/>
          <w:sz w:val="24"/>
          <w:szCs w:val="24"/>
        </w:rPr>
        <w:t xml:space="preserve">further relied on </w:t>
      </w:r>
      <w:r w:rsidR="00F33B86" w:rsidRPr="002919C5">
        <w:rPr>
          <w:rFonts w:ascii="Times New Roman" w:hAnsi="Times New Roman" w:cs="Times New Roman"/>
          <w:b/>
          <w:sz w:val="24"/>
          <w:szCs w:val="24"/>
        </w:rPr>
        <w:t>International Finance Corporation Act</w:t>
      </w:r>
      <w:r w:rsidR="00F33B86" w:rsidRPr="002919C5">
        <w:rPr>
          <w:rFonts w:ascii="Times New Roman" w:hAnsi="Times New Roman" w:cs="Times New Roman"/>
          <w:sz w:val="24"/>
          <w:szCs w:val="24"/>
        </w:rPr>
        <w:t xml:space="preserve">, </w:t>
      </w:r>
      <w:r w:rsidR="00F33B86" w:rsidRPr="002919C5">
        <w:rPr>
          <w:rFonts w:ascii="Times New Roman" w:hAnsi="Times New Roman" w:cs="Times New Roman"/>
          <w:b/>
          <w:sz w:val="24"/>
          <w:szCs w:val="24"/>
        </w:rPr>
        <w:t>Cap 190</w:t>
      </w:r>
      <w:r w:rsidR="00F33B86" w:rsidRPr="002919C5">
        <w:rPr>
          <w:rFonts w:ascii="Times New Roman" w:hAnsi="Times New Roman" w:cs="Times New Roman"/>
          <w:sz w:val="24"/>
          <w:szCs w:val="24"/>
        </w:rPr>
        <w:t xml:space="preserve"> where it is provided under </w:t>
      </w:r>
      <w:r w:rsidR="001C31E4" w:rsidRPr="002919C5">
        <w:rPr>
          <w:rFonts w:ascii="Times New Roman" w:hAnsi="Times New Roman" w:cs="Times New Roman"/>
          <w:b/>
          <w:sz w:val="24"/>
          <w:szCs w:val="24"/>
        </w:rPr>
        <w:t>S</w:t>
      </w:r>
      <w:r w:rsidR="00F33B86" w:rsidRPr="002919C5">
        <w:rPr>
          <w:rFonts w:ascii="Times New Roman" w:hAnsi="Times New Roman" w:cs="Times New Roman"/>
          <w:b/>
          <w:sz w:val="24"/>
          <w:szCs w:val="24"/>
        </w:rPr>
        <w:t>ection 9(a)</w:t>
      </w:r>
      <w:r w:rsidR="00F33B86" w:rsidRPr="002919C5">
        <w:rPr>
          <w:rFonts w:ascii="Times New Roman" w:hAnsi="Times New Roman" w:cs="Times New Roman"/>
          <w:sz w:val="24"/>
          <w:szCs w:val="24"/>
        </w:rPr>
        <w:t xml:space="preserve"> that the Corporation, its assets, property, income and its operations and transactions authorized by the agreement are immune from taxation and from all customs duties. </w:t>
      </w:r>
      <w:r w:rsidRPr="002919C5">
        <w:rPr>
          <w:rFonts w:ascii="Times New Roman" w:hAnsi="Times New Roman" w:cs="Times New Roman"/>
          <w:sz w:val="24"/>
          <w:szCs w:val="24"/>
        </w:rPr>
        <w:t xml:space="preserve">Counsel </w:t>
      </w:r>
      <w:r w:rsidR="00F33B86" w:rsidRPr="002919C5">
        <w:rPr>
          <w:rFonts w:ascii="Times New Roman" w:hAnsi="Times New Roman" w:cs="Times New Roman"/>
          <w:sz w:val="24"/>
          <w:szCs w:val="24"/>
        </w:rPr>
        <w:t xml:space="preserve">contended that by virtue of the project document, the Government agreed to extend IFC privileges to AMSCO. </w:t>
      </w:r>
    </w:p>
    <w:p w:rsidR="00BA0CF7"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F33B86" w:rsidRPr="002919C5">
        <w:rPr>
          <w:rFonts w:ascii="Times New Roman" w:hAnsi="Times New Roman" w:cs="Times New Roman"/>
          <w:sz w:val="24"/>
          <w:szCs w:val="24"/>
        </w:rPr>
        <w:t xml:space="preserve">further submitted that </w:t>
      </w:r>
      <w:r w:rsidR="00BA0CF7" w:rsidRPr="002919C5">
        <w:rPr>
          <w:rFonts w:ascii="Times New Roman" w:hAnsi="Times New Roman" w:cs="Times New Roman"/>
          <w:sz w:val="24"/>
          <w:szCs w:val="24"/>
        </w:rPr>
        <w:t xml:space="preserve">AMSCO qualified to be regarded as a specialized agency where by virtue of the project document AMSCO was brought into a relationship with the UNDP. </w:t>
      </w:r>
      <w:r w:rsidRPr="002919C5">
        <w:rPr>
          <w:rFonts w:ascii="Times New Roman" w:hAnsi="Times New Roman" w:cs="Times New Roman"/>
          <w:sz w:val="24"/>
          <w:szCs w:val="24"/>
        </w:rPr>
        <w:t xml:space="preserve">Counsel </w:t>
      </w:r>
      <w:r w:rsidR="00BA0CF7" w:rsidRPr="002919C5">
        <w:rPr>
          <w:rFonts w:ascii="Times New Roman" w:hAnsi="Times New Roman" w:cs="Times New Roman"/>
          <w:sz w:val="24"/>
          <w:szCs w:val="24"/>
        </w:rPr>
        <w:t xml:space="preserve">indicated that the letter from the Ministry of Finance (EXH P1) had confirmed this position to the Commissioner General of the defendant. </w:t>
      </w:r>
    </w:p>
    <w:p w:rsidR="00BA0CF7"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BA0CF7" w:rsidRPr="002919C5">
        <w:rPr>
          <w:rFonts w:ascii="Times New Roman" w:hAnsi="Times New Roman" w:cs="Times New Roman"/>
          <w:sz w:val="24"/>
          <w:szCs w:val="24"/>
        </w:rPr>
        <w:t xml:space="preserve">invited this </w:t>
      </w:r>
      <w:r w:rsidR="001F2C88" w:rsidRPr="002919C5">
        <w:rPr>
          <w:rFonts w:ascii="Times New Roman" w:hAnsi="Times New Roman" w:cs="Times New Roman"/>
          <w:sz w:val="24"/>
          <w:szCs w:val="24"/>
        </w:rPr>
        <w:t>c</w:t>
      </w:r>
      <w:r w:rsidR="00BA0CF7" w:rsidRPr="002919C5">
        <w:rPr>
          <w:rFonts w:ascii="Times New Roman" w:hAnsi="Times New Roman" w:cs="Times New Roman"/>
          <w:sz w:val="24"/>
          <w:szCs w:val="24"/>
        </w:rPr>
        <w:t xml:space="preserve">ourt to be alive to the public policy considerations concerning AMSCO’s activities, which were intended to improve skills of Ugandans and the need to build local capacity. </w:t>
      </w:r>
    </w:p>
    <w:p w:rsidR="00CF0010" w:rsidRPr="002919C5" w:rsidRDefault="00BA0CF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reply,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defendant submitted that </w:t>
      </w:r>
      <w:r w:rsidR="009D542E" w:rsidRPr="002919C5">
        <w:rPr>
          <w:rFonts w:ascii="Times New Roman" w:hAnsi="Times New Roman" w:cs="Times New Roman"/>
          <w:b/>
          <w:sz w:val="24"/>
          <w:szCs w:val="24"/>
        </w:rPr>
        <w:t>S</w:t>
      </w:r>
      <w:r w:rsidR="00763096" w:rsidRPr="002919C5">
        <w:rPr>
          <w:rFonts w:ascii="Times New Roman" w:hAnsi="Times New Roman" w:cs="Times New Roman"/>
          <w:b/>
          <w:sz w:val="24"/>
          <w:szCs w:val="24"/>
        </w:rPr>
        <w:t>ection 8</w:t>
      </w:r>
      <w:r w:rsidR="00497527" w:rsidRPr="002919C5">
        <w:rPr>
          <w:rFonts w:ascii="Times New Roman" w:hAnsi="Times New Roman" w:cs="Times New Roman"/>
          <w:b/>
          <w:sz w:val="24"/>
          <w:szCs w:val="24"/>
        </w:rPr>
        <w:t>3</w:t>
      </w:r>
      <w:r w:rsidR="00763096" w:rsidRPr="002919C5">
        <w:rPr>
          <w:rFonts w:ascii="Times New Roman" w:hAnsi="Times New Roman" w:cs="Times New Roman"/>
          <w:b/>
          <w:sz w:val="24"/>
          <w:szCs w:val="24"/>
        </w:rPr>
        <w:t>(1)</w:t>
      </w:r>
      <w:r w:rsidR="00763096" w:rsidRPr="002919C5">
        <w:rPr>
          <w:rFonts w:ascii="Times New Roman" w:hAnsi="Times New Roman" w:cs="Times New Roman"/>
          <w:sz w:val="24"/>
          <w:szCs w:val="24"/>
        </w:rPr>
        <w:t xml:space="preserve"> of the </w:t>
      </w:r>
      <w:r w:rsidR="00763096" w:rsidRPr="002919C5">
        <w:rPr>
          <w:rFonts w:ascii="Times New Roman" w:hAnsi="Times New Roman" w:cs="Times New Roman"/>
          <w:b/>
          <w:sz w:val="24"/>
          <w:szCs w:val="24"/>
        </w:rPr>
        <w:t>Income Tax Act</w:t>
      </w:r>
      <w:r w:rsidR="00763096" w:rsidRPr="002919C5">
        <w:rPr>
          <w:rFonts w:ascii="Times New Roman" w:hAnsi="Times New Roman" w:cs="Times New Roman"/>
          <w:sz w:val="24"/>
          <w:szCs w:val="24"/>
        </w:rPr>
        <w:t xml:space="preserve"> imposes on non-resident persons who derive management charges from sources within Uganda.</w:t>
      </w:r>
      <w:r w:rsidR="00F33B86" w:rsidRPr="002919C5">
        <w:rPr>
          <w:rFonts w:ascii="Times New Roman" w:hAnsi="Times New Roman" w:cs="Times New Roman"/>
          <w:sz w:val="24"/>
          <w:szCs w:val="24"/>
        </w:rPr>
        <w:t xml:space="preserve"> </w:t>
      </w:r>
      <w:r w:rsidR="007431AF" w:rsidRPr="002919C5">
        <w:rPr>
          <w:rFonts w:ascii="Times New Roman" w:hAnsi="Times New Roman" w:cs="Times New Roman"/>
          <w:sz w:val="24"/>
          <w:szCs w:val="24"/>
        </w:rPr>
        <w:t xml:space="preserve">Counsel </w:t>
      </w:r>
      <w:r w:rsidR="00CF0010" w:rsidRPr="002919C5">
        <w:rPr>
          <w:rFonts w:ascii="Times New Roman" w:hAnsi="Times New Roman" w:cs="Times New Roman"/>
          <w:sz w:val="24"/>
          <w:szCs w:val="24"/>
        </w:rPr>
        <w:t xml:space="preserve">submitted that it had been admitted by the plaintiff that it had paid management fees to AMSCO, without any tax exemption, the management fee paid to AMSCO was therefore liable to tax in Uganda as a withholding tax. </w:t>
      </w:r>
    </w:p>
    <w:p w:rsidR="00CF0010"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CF0010" w:rsidRPr="002919C5">
        <w:rPr>
          <w:rFonts w:ascii="Times New Roman" w:hAnsi="Times New Roman" w:cs="Times New Roman"/>
          <w:sz w:val="24"/>
          <w:szCs w:val="24"/>
        </w:rPr>
        <w:t xml:space="preserve">cited </w:t>
      </w:r>
      <w:r w:rsidR="00CF0010" w:rsidRPr="002919C5">
        <w:rPr>
          <w:rFonts w:ascii="Times New Roman" w:hAnsi="Times New Roman" w:cs="Times New Roman"/>
          <w:b/>
          <w:i/>
          <w:sz w:val="24"/>
          <w:szCs w:val="24"/>
        </w:rPr>
        <w:t xml:space="preserve">Manila </w:t>
      </w:r>
      <w:r w:rsidR="00F150FC" w:rsidRPr="002919C5">
        <w:rPr>
          <w:rFonts w:ascii="Times New Roman" w:hAnsi="Times New Roman" w:cs="Times New Roman"/>
          <w:b/>
          <w:i/>
          <w:sz w:val="24"/>
          <w:szCs w:val="24"/>
        </w:rPr>
        <w:t xml:space="preserve">North </w:t>
      </w:r>
      <w:proofErr w:type="spellStart"/>
      <w:r w:rsidR="00F150FC" w:rsidRPr="002919C5">
        <w:rPr>
          <w:rFonts w:ascii="Times New Roman" w:hAnsi="Times New Roman" w:cs="Times New Roman"/>
          <w:b/>
          <w:i/>
          <w:sz w:val="24"/>
          <w:szCs w:val="24"/>
        </w:rPr>
        <w:t>Tollways</w:t>
      </w:r>
      <w:proofErr w:type="spellEnd"/>
      <w:r w:rsidR="00F150FC" w:rsidRPr="002919C5">
        <w:rPr>
          <w:rFonts w:ascii="Times New Roman" w:hAnsi="Times New Roman" w:cs="Times New Roman"/>
          <w:b/>
          <w:i/>
          <w:sz w:val="24"/>
          <w:szCs w:val="24"/>
        </w:rPr>
        <w:t xml:space="preserve"> Corporation </w:t>
      </w:r>
      <w:proofErr w:type="spellStart"/>
      <w:r w:rsidR="00F150FC" w:rsidRPr="002919C5">
        <w:rPr>
          <w:rFonts w:ascii="Times New Roman" w:hAnsi="Times New Roman" w:cs="Times New Roman"/>
          <w:b/>
          <w:i/>
          <w:sz w:val="24"/>
          <w:szCs w:val="24"/>
        </w:rPr>
        <w:t>V</w:t>
      </w:r>
      <w:r w:rsidR="00CF0010" w:rsidRPr="002919C5">
        <w:rPr>
          <w:rFonts w:ascii="Times New Roman" w:hAnsi="Times New Roman" w:cs="Times New Roman"/>
          <w:b/>
          <w:i/>
          <w:sz w:val="24"/>
          <w:szCs w:val="24"/>
        </w:rPr>
        <w:t>s</w:t>
      </w:r>
      <w:proofErr w:type="spellEnd"/>
      <w:r w:rsidR="00CF0010" w:rsidRPr="002919C5">
        <w:rPr>
          <w:rFonts w:ascii="Times New Roman" w:hAnsi="Times New Roman" w:cs="Times New Roman"/>
          <w:b/>
          <w:i/>
          <w:sz w:val="24"/>
          <w:szCs w:val="24"/>
        </w:rPr>
        <w:t xml:space="preserve"> Commissioner of Internal Revenue C.T.A EB No. 812 of 2012</w:t>
      </w:r>
      <w:r w:rsidR="00CF0010" w:rsidRPr="002919C5">
        <w:rPr>
          <w:rFonts w:ascii="Times New Roman" w:hAnsi="Times New Roman" w:cs="Times New Roman"/>
          <w:sz w:val="24"/>
          <w:szCs w:val="24"/>
        </w:rPr>
        <w:t>, where it was held as follows:</w:t>
      </w:r>
    </w:p>
    <w:p w:rsidR="00802E66" w:rsidRPr="002919C5" w:rsidRDefault="00CF0010"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 xml:space="preserve">“…it is well settled principle that tax refunds are in the nature of tax exemptions and are to be construed in </w:t>
      </w:r>
      <w:proofErr w:type="spellStart"/>
      <w:r w:rsidRPr="002919C5">
        <w:rPr>
          <w:rFonts w:ascii="Times New Roman" w:hAnsi="Times New Roman" w:cs="Times New Roman"/>
          <w:i/>
          <w:sz w:val="24"/>
          <w:szCs w:val="24"/>
        </w:rPr>
        <w:t>stricissimi</w:t>
      </w:r>
      <w:proofErr w:type="spellEnd"/>
      <w:r w:rsidRPr="002919C5">
        <w:rPr>
          <w:rFonts w:ascii="Times New Roman" w:hAnsi="Times New Roman" w:cs="Times New Roman"/>
          <w:i/>
          <w:sz w:val="24"/>
          <w:szCs w:val="24"/>
        </w:rPr>
        <w:t xml:space="preserve"> </w:t>
      </w:r>
      <w:proofErr w:type="spellStart"/>
      <w:r w:rsidRPr="002919C5">
        <w:rPr>
          <w:rFonts w:ascii="Times New Roman" w:hAnsi="Times New Roman" w:cs="Times New Roman"/>
          <w:i/>
          <w:sz w:val="24"/>
          <w:szCs w:val="24"/>
        </w:rPr>
        <w:t>juris</w:t>
      </w:r>
      <w:proofErr w:type="spellEnd"/>
      <w:r w:rsidRPr="002919C5">
        <w:rPr>
          <w:rFonts w:ascii="Times New Roman" w:hAnsi="Times New Roman" w:cs="Times New Roman"/>
          <w:i/>
          <w:sz w:val="24"/>
          <w:szCs w:val="24"/>
        </w:rPr>
        <w:t xml:space="preserve"> against the entity claiming the same; exemptions from taxation are highly disfavored, so much that they may </w:t>
      </w:r>
      <w:r w:rsidR="00796906" w:rsidRPr="002919C5">
        <w:rPr>
          <w:rFonts w:ascii="Times New Roman" w:hAnsi="Times New Roman" w:cs="Times New Roman"/>
          <w:i/>
          <w:sz w:val="24"/>
          <w:szCs w:val="24"/>
        </w:rPr>
        <w:t xml:space="preserve">be </w:t>
      </w:r>
      <w:r w:rsidRPr="002919C5">
        <w:rPr>
          <w:rFonts w:ascii="Times New Roman" w:hAnsi="Times New Roman" w:cs="Times New Roman"/>
          <w:i/>
          <w:sz w:val="24"/>
          <w:szCs w:val="24"/>
        </w:rPr>
        <w:t xml:space="preserve">odious to the law; the law does not look with favor on tax exemptions and that he who would seek to be thus privileged must justify it by words too plain to be mistaken and too categorical to be misinterpreted; a state cannot be stripped off this most essential power by doubtful words and of this highest </w:t>
      </w:r>
      <w:r w:rsidRPr="002919C5">
        <w:rPr>
          <w:rFonts w:ascii="Times New Roman" w:hAnsi="Times New Roman" w:cs="Times New Roman"/>
          <w:i/>
          <w:sz w:val="24"/>
          <w:szCs w:val="24"/>
        </w:rPr>
        <w:lastRenderedPageBreak/>
        <w:t>a</w:t>
      </w:r>
      <w:r w:rsidR="00802E66" w:rsidRPr="002919C5">
        <w:rPr>
          <w:rFonts w:ascii="Times New Roman" w:hAnsi="Times New Roman" w:cs="Times New Roman"/>
          <w:i/>
          <w:sz w:val="24"/>
          <w:szCs w:val="24"/>
        </w:rPr>
        <w:t>ttribute of sovereignty by ambiguous language; he who claims an exemption must be able to point the provision of law creating said right…”.</w:t>
      </w:r>
    </w:p>
    <w:p w:rsidR="0080613C"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802E66" w:rsidRPr="002919C5">
        <w:rPr>
          <w:rFonts w:ascii="Times New Roman" w:hAnsi="Times New Roman" w:cs="Times New Roman"/>
          <w:sz w:val="24"/>
          <w:szCs w:val="24"/>
        </w:rPr>
        <w:t xml:space="preserve">submitted that the plaintiff had not pointed to a definite provision in the taxing legislation granting it tax exemption in this respect. </w:t>
      </w:r>
      <w:r w:rsidRPr="002919C5">
        <w:rPr>
          <w:rFonts w:ascii="Times New Roman" w:hAnsi="Times New Roman" w:cs="Times New Roman"/>
          <w:sz w:val="24"/>
          <w:szCs w:val="24"/>
        </w:rPr>
        <w:t xml:space="preserve">Counsel </w:t>
      </w:r>
      <w:r w:rsidR="0080613C" w:rsidRPr="002919C5">
        <w:rPr>
          <w:rFonts w:ascii="Times New Roman" w:hAnsi="Times New Roman" w:cs="Times New Roman"/>
          <w:sz w:val="24"/>
          <w:szCs w:val="24"/>
        </w:rPr>
        <w:t>indicated that the plaintiff could not claim that it was tax exempt because AMSCO was tax exempt.</w:t>
      </w:r>
    </w:p>
    <w:p w:rsidR="0080613C" w:rsidRPr="002919C5" w:rsidRDefault="0080613C"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Further, that the argument that AMSCO was a specialized agency of the United Nations and therefore tax exempt was not supported by any law and there was no international instrument to confirm that AMSCO was a specialized agency. Further, that public policy concerns raised by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plaintiff were not fiscal concerns and were irrelevant considering that they were not incorporated within the law. </w:t>
      </w:r>
    </w:p>
    <w:p w:rsidR="0080613C"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80613C" w:rsidRPr="002919C5">
        <w:rPr>
          <w:rFonts w:ascii="Times New Roman" w:hAnsi="Times New Roman" w:cs="Times New Roman"/>
          <w:sz w:val="24"/>
          <w:szCs w:val="24"/>
        </w:rPr>
        <w:t>concluded that the plaintiff was liable to both withholding tax and Value Added Tax chargeable on management</w:t>
      </w:r>
      <w:r w:rsidR="001123F2" w:rsidRPr="002919C5">
        <w:rPr>
          <w:rFonts w:ascii="Times New Roman" w:hAnsi="Times New Roman" w:cs="Times New Roman"/>
          <w:sz w:val="24"/>
          <w:szCs w:val="24"/>
        </w:rPr>
        <w:t xml:space="preserve"> fees payable</w:t>
      </w:r>
      <w:r w:rsidR="0080613C" w:rsidRPr="002919C5">
        <w:rPr>
          <w:rFonts w:ascii="Times New Roman" w:hAnsi="Times New Roman" w:cs="Times New Roman"/>
          <w:sz w:val="24"/>
          <w:szCs w:val="24"/>
        </w:rPr>
        <w:t xml:space="preserve"> to AMSCO. </w:t>
      </w:r>
    </w:p>
    <w:p w:rsidR="009857E7" w:rsidRPr="002919C5" w:rsidRDefault="0080613C"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 rejoinder,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for the plaintiff submitted that </w:t>
      </w:r>
      <w:r w:rsidR="009857E7" w:rsidRPr="002919C5">
        <w:rPr>
          <w:rFonts w:ascii="Times New Roman" w:hAnsi="Times New Roman" w:cs="Times New Roman"/>
          <w:sz w:val="24"/>
          <w:szCs w:val="24"/>
        </w:rPr>
        <w:t xml:space="preserve">the plaintiff was not liable to pay withholding tax on payments to AMSCO considering that AMSCO was tax exempt, and that the Government through the Ministry of Finance had pronounced itself on the matter. </w:t>
      </w:r>
    </w:p>
    <w:p w:rsidR="00B314A4" w:rsidRPr="002919C5" w:rsidRDefault="009857E7"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 have considered the submissions of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 xml:space="preserve">and the relevant law in regard to this issue. </w:t>
      </w:r>
    </w:p>
    <w:p w:rsidR="00B314A4" w:rsidRPr="002919C5" w:rsidRDefault="00B314A4"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Section 83(1) of the Income Tax Act provides as follows:</w:t>
      </w:r>
    </w:p>
    <w:p w:rsidR="00B314A4" w:rsidRPr="002919C5" w:rsidRDefault="00B314A4"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“…subject to this Act, a tax is imposed on every non-resident person who derives any dividend, interest, royalty, natural resource payment, or management charge from sources in Uganda.</w:t>
      </w:r>
    </w:p>
    <w:p w:rsidR="00B314A4" w:rsidRPr="002919C5" w:rsidRDefault="00B314A4" w:rsidP="00A7253D">
      <w:pPr>
        <w:spacing w:line="360" w:lineRule="auto"/>
        <w:ind w:left="720"/>
        <w:jc w:val="both"/>
        <w:rPr>
          <w:rFonts w:ascii="Times New Roman" w:hAnsi="Times New Roman" w:cs="Times New Roman"/>
          <w:i/>
          <w:sz w:val="24"/>
          <w:szCs w:val="24"/>
        </w:rPr>
      </w:pPr>
      <w:r w:rsidRPr="002919C5">
        <w:rPr>
          <w:rFonts w:ascii="Times New Roman" w:hAnsi="Times New Roman" w:cs="Times New Roman"/>
          <w:i/>
          <w:sz w:val="24"/>
          <w:szCs w:val="24"/>
        </w:rPr>
        <w:t>The tax payable by non-resident person under this section is calculated by applying the rate prescribed in Part IV of the Third Schedule to the Act to the gross amount of the dividend, interest, royalty, natural resource payment, or management charge by a non-resident person...”</w:t>
      </w:r>
    </w:p>
    <w:p w:rsidR="0074085A" w:rsidRPr="002919C5" w:rsidRDefault="00B314A4"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From the submissions of </w:t>
      </w:r>
      <w:r w:rsidR="007431AF" w:rsidRPr="002919C5">
        <w:rPr>
          <w:rFonts w:ascii="Times New Roman" w:hAnsi="Times New Roman" w:cs="Times New Roman"/>
          <w:sz w:val="24"/>
          <w:szCs w:val="24"/>
        </w:rPr>
        <w:t xml:space="preserve">Counsel </w:t>
      </w:r>
      <w:r w:rsidRPr="002919C5">
        <w:rPr>
          <w:rFonts w:ascii="Times New Roman" w:hAnsi="Times New Roman" w:cs="Times New Roman"/>
          <w:sz w:val="24"/>
          <w:szCs w:val="24"/>
        </w:rPr>
        <w:t>for the defendant, it appears to be the argument that it was the plaintiff</w:t>
      </w:r>
      <w:r w:rsidR="001123F2" w:rsidRPr="002919C5">
        <w:rPr>
          <w:rFonts w:ascii="Times New Roman" w:hAnsi="Times New Roman" w:cs="Times New Roman"/>
          <w:sz w:val="24"/>
          <w:szCs w:val="24"/>
        </w:rPr>
        <w:t xml:space="preserve"> which was</w:t>
      </w:r>
      <w:r w:rsidRPr="002919C5">
        <w:rPr>
          <w:rFonts w:ascii="Times New Roman" w:hAnsi="Times New Roman" w:cs="Times New Roman"/>
          <w:sz w:val="24"/>
          <w:szCs w:val="24"/>
        </w:rPr>
        <w:t xml:space="preserve"> liable to pay the tax on the management fee paid to AMSCO. However,</w:t>
      </w:r>
      <w:r w:rsidR="00B45007" w:rsidRPr="002919C5">
        <w:rPr>
          <w:rFonts w:ascii="Times New Roman" w:hAnsi="Times New Roman" w:cs="Times New Roman"/>
          <w:sz w:val="24"/>
          <w:szCs w:val="24"/>
        </w:rPr>
        <w:t xml:space="preserve"> it </w:t>
      </w:r>
      <w:r w:rsidR="00531A95" w:rsidRPr="002919C5">
        <w:rPr>
          <w:rFonts w:ascii="Times New Roman" w:hAnsi="Times New Roman" w:cs="Times New Roman"/>
          <w:sz w:val="24"/>
          <w:szCs w:val="24"/>
        </w:rPr>
        <w:t xml:space="preserve">is </w:t>
      </w:r>
      <w:r w:rsidR="00B45007" w:rsidRPr="002919C5">
        <w:rPr>
          <w:rFonts w:ascii="Times New Roman" w:hAnsi="Times New Roman" w:cs="Times New Roman"/>
          <w:sz w:val="24"/>
          <w:szCs w:val="24"/>
        </w:rPr>
        <w:t xml:space="preserve">apparent from the reading of the above provision of the law that the tax </w:t>
      </w:r>
      <w:r w:rsidR="0074085A" w:rsidRPr="002919C5">
        <w:rPr>
          <w:rFonts w:ascii="Times New Roman" w:hAnsi="Times New Roman" w:cs="Times New Roman"/>
          <w:sz w:val="24"/>
          <w:szCs w:val="24"/>
        </w:rPr>
        <w:t>is payable by the non-</w:t>
      </w:r>
      <w:r w:rsidR="0074085A" w:rsidRPr="002919C5">
        <w:rPr>
          <w:rFonts w:ascii="Times New Roman" w:hAnsi="Times New Roman" w:cs="Times New Roman"/>
          <w:sz w:val="24"/>
          <w:szCs w:val="24"/>
        </w:rPr>
        <w:lastRenderedPageBreak/>
        <w:t xml:space="preserve">resident person who is paid the management fees. Therefore, I do not accept the contention raised by </w:t>
      </w:r>
      <w:r w:rsidR="007431AF" w:rsidRPr="002919C5">
        <w:rPr>
          <w:rFonts w:ascii="Times New Roman" w:hAnsi="Times New Roman" w:cs="Times New Roman"/>
          <w:sz w:val="24"/>
          <w:szCs w:val="24"/>
        </w:rPr>
        <w:t xml:space="preserve">Counsel </w:t>
      </w:r>
      <w:r w:rsidR="0074085A" w:rsidRPr="002919C5">
        <w:rPr>
          <w:rFonts w:ascii="Times New Roman" w:hAnsi="Times New Roman" w:cs="Times New Roman"/>
          <w:sz w:val="24"/>
          <w:szCs w:val="24"/>
        </w:rPr>
        <w:t>for the defendant that the plaintiff was liable to pay tax regardless whether AMSCO was tax exempt or not. The plaintiff’s liability could only arise if the defendant had demanded AMSCO to pay tax to no avail, and then by issuing a third party agency notice upon the plaintiff on account of AMSCO. The plaintiff could not be directly liable to pay tax on the management fee it had paid to AMSCO.</w:t>
      </w:r>
    </w:p>
    <w:p w:rsidR="0074085A" w:rsidRPr="002919C5" w:rsidRDefault="0074085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 have already made a finding above that by virtue of the letter dated 22</w:t>
      </w:r>
      <w:r w:rsidRPr="002919C5">
        <w:rPr>
          <w:rFonts w:ascii="Times New Roman" w:hAnsi="Times New Roman" w:cs="Times New Roman"/>
          <w:sz w:val="24"/>
          <w:szCs w:val="24"/>
          <w:vertAlign w:val="superscript"/>
        </w:rPr>
        <w:t>nd</w:t>
      </w:r>
      <w:r w:rsidRPr="002919C5">
        <w:rPr>
          <w:rFonts w:ascii="Times New Roman" w:hAnsi="Times New Roman" w:cs="Times New Roman"/>
          <w:sz w:val="24"/>
          <w:szCs w:val="24"/>
        </w:rPr>
        <w:t xml:space="preserve"> July, 2013,</w:t>
      </w:r>
      <w:r w:rsidR="001123F2" w:rsidRPr="002919C5">
        <w:rPr>
          <w:rFonts w:ascii="Times New Roman" w:hAnsi="Times New Roman" w:cs="Times New Roman"/>
          <w:sz w:val="24"/>
          <w:szCs w:val="24"/>
        </w:rPr>
        <w:t xml:space="preserve"> </w:t>
      </w:r>
      <w:r w:rsidRPr="002919C5">
        <w:rPr>
          <w:rFonts w:ascii="Times New Roman" w:hAnsi="Times New Roman" w:cs="Times New Roman"/>
          <w:sz w:val="24"/>
          <w:szCs w:val="24"/>
        </w:rPr>
        <w:t xml:space="preserve">(EXH P1), AMSCO is currently considered as being tax exempt. There has not been a communication contrary to the above from the Ministry of Finance. </w:t>
      </w:r>
    </w:p>
    <w:p w:rsidR="0074085A" w:rsidRPr="002919C5" w:rsidRDefault="0074085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In view of the above, I find that the plaintiff is not liable to pay withholding tax assessed upon it in relation to management fees paid to AMSCO.</w:t>
      </w:r>
    </w:p>
    <w:p w:rsidR="00FD13D8" w:rsidRPr="002919C5" w:rsidRDefault="0074085A" w:rsidP="00A7253D">
      <w:pPr>
        <w:spacing w:line="360" w:lineRule="auto"/>
        <w:jc w:val="both"/>
        <w:rPr>
          <w:rFonts w:ascii="Times New Roman" w:hAnsi="Times New Roman" w:cs="Times New Roman"/>
          <w:b/>
          <w:i/>
          <w:sz w:val="24"/>
          <w:szCs w:val="24"/>
        </w:rPr>
      </w:pPr>
      <w:r w:rsidRPr="002919C5">
        <w:rPr>
          <w:rFonts w:ascii="Times New Roman" w:hAnsi="Times New Roman" w:cs="Times New Roman"/>
          <w:b/>
          <w:i/>
          <w:sz w:val="24"/>
          <w:szCs w:val="24"/>
        </w:rPr>
        <w:t>ISSUE 4</w:t>
      </w:r>
      <w:r w:rsidR="00550823" w:rsidRPr="002919C5">
        <w:rPr>
          <w:rFonts w:ascii="Times New Roman" w:hAnsi="Times New Roman" w:cs="Times New Roman"/>
          <w:b/>
          <w:i/>
          <w:sz w:val="24"/>
          <w:szCs w:val="24"/>
        </w:rPr>
        <w:t>:</w:t>
      </w:r>
      <w:r w:rsidR="00550823" w:rsidRPr="002919C5">
        <w:rPr>
          <w:rFonts w:ascii="Times New Roman" w:hAnsi="Times New Roman" w:cs="Times New Roman"/>
          <w:b/>
          <w:i/>
          <w:sz w:val="24"/>
          <w:szCs w:val="24"/>
        </w:rPr>
        <w:tab/>
      </w:r>
      <w:r w:rsidR="00550823" w:rsidRPr="002919C5">
        <w:rPr>
          <w:rFonts w:ascii="Times New Roman" w:hAnsi="Times New Roman" w:cs="Times New Roman"/>
          <w:b/>
          <w:i/>
          <w:sz w:val="24"/>
          <w:szCs w:val="24"/>
        </w:rPr>
        <w:tab/>
      </w:r>
      <w:r w:rsidR="008B6D72" w:rsidRPr="002919C5">
        <w:rPr>
          <w:rFonts w:ascii="Times New Roman" w:hAnsi="Times New Roman" w:cs="Times New Roman"/>
          <w:b/>
          <w:i/>
          <w:sz w:val="24"/>
          <w:szCs w:val="24"/>
        </w:rPr>
        <w:t xml:space="preserve">What remedies are available to the </w:t>
      </w:r>
      <w:proofErr w:type="gramStart"/>
      <w:r w:rsidR="008B6D72" w:rsidRPr="002919C5">
        <w:rPr>
          <w:rFonts w:ascii="Times New Roman" w:hAnsi="Times New Roman" w:cs="Times New Roman"/>
          <w:b/>
          <w:i/>
          <w:sz w:val="24"/>
          <w:szCs w:val="24"/>
        </w:rPr>
        <w:t>parties.</w:t>
      </w:r>
      <w:proofErr w:type="gramEnd"/>
      <w:r w:rsidR="008B6D72" w:rsidRPr="002919C5">
        <w:rPr>
          <w:rFonts w:ascii="Times New Roman" w:hAnsi="Times New Roman" w:cs="Times New Roman"/>
          <w:b/>
          <w:i/>
          <w:sz w:val="24"/>
          <w:szCs w:val="24"/>
        </w:rPr>
        <w:t xml:space="preserve"> </w:t>
      </w:r>
    </w:p>
    <w:p w:rsidR="008B6D72" w:rsidRPr="002919C5" w:rsidRDefault="007431AF"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8B6D72" w:rsidRPr="002919C5">
        <w:rPr>
          <w:rFonts w:ascii="Times New Roman" w:hAnsi="Times New Roman" w:cs="Times New Roman"/>
          <w:sz w:val="24"/>
          <w:szCs w:val="24"/>
        </w:rPr>
        <w:t xml:space="preserve">for the plaintiff </w:t>
      </w:r>
      <w:r w:rsidR="00281C98" w:rsidRPr="002919C5">
        <w:rPr>
          <w:rFonts w:ascii="Times New Roman" w:hAnsi="Times New Roman" w:cs="Times New Roman"/>
          <w:sz w:val="24"/>
          <w:szCs w:val="24"/>
        </w:rPr>
        <w:t>prayed for the following orders:</w:t>
      </w:r>
    </w:p>
    <w:p w:rsidR="00281C98" w:rsidRPr="002919C5" w:rsidRDefault="001D1DCF" w:rsidP="00A7253D">
      <w:pPr>
        <w:pStyle w:val="ListParagraph"/>
        <w:numPr>
          <w:ilvl w:val="0"/>
          <w:numId w:val="5"/>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An order that the defendant refrains from denying the plaintiff a tax clearance certificate on the basis of assessments that are the subject of the suit and grants the tax clearance certificate. </w:t>
      </w:r>
    </w:p>
    <w:p w:rsidR="001D1DCF" w:rsidRPr="002919C5" w:rsidRDefault="001D1DCF" w:rsidP="00A7253D">
      <w:pPr>
        <w:pStyle w:val="ListParagraph"/>
        <w:numPr>
          <w:ilvl w:val="0"/>
          <w:numId w:val="5"/>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An order that the defendant refunds the money taken from the plaintiff’s Standard Chartered Bank account by way of third party agency notice to settle withholding and Value Added Tax wrongly assessed against the plaintiff amounting to UGX 216,037,424/=.</w:t>
      </w:r>
    </w:p>
    <w:p w:rsidR="001D1DCF" w:rsidRPr="002919C5" w:rsidRDefault="001D1DCF" w:rsidP="00A7253D">
      <w:pPr>
        <w:pStyle w:val="ListParagraph"/>
        <w:numPr>
          <w:ilvl w:val="0"/>
          <w:numId w:val="5"/>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An order </w:t>
      </w:r>
      <w:r w:rsidR="00E126E8" w:rsidRPr="002919C5">
        <w:rPr>
          <w:rFonts w:ascii="Times New Roman" w:hAnsi="Times New Roman" w:cs="Times New Roman"/>
          <w:sz w:val="24"/>
          <w:szCs w:val="24"/>
        </w:rPr>
        <w:t xml:space="preserve">that the court order </w:t>
      </w:r>
      <w:r w:rsidRPr="002919C5">
        <w:rPr>
          <w:rFonts w:ascii="Times New Roman" w:hAnsi="Times New Roman" w:cs="Times New Roman"/>
          <w:sz w:val="24"/>
          <w:szCs w:val="24"/>
        </w:rPr>
        <w:t xml:space="preserve">requiring the Standard Chartered Bank Limited to maintain and not remit to the defendant the amount of </w:t>
      </w:r>
      <w:r w:rsidR="00BA7A12" w:rsidRPr="002919C5">
        <w:rPr>
          <w:rFonts w:ascii="Times New Roman" w:hAnsi="Times New Roman" w:cs="Times New Roman"/>
          <w:sz w:val="24"/>
          <w:szCs w:val="24"/>
        </w:rPr>
        <w:t xml:space="preserve">          </w:t>
      </w:r>
      <w:r w:rsidRPr="002919C5">
        <w:rPr>
          <w:rFonts w:ascii="Times New Roman" w:hAnsi="Times New Roman" w:cs="Times New Roman"/>
          <w:sz w:val="24"/>
          <w:szCs w:val="24"/>
        </w:rPr>
        <w:t>UGX 100,596,268/= be lifted and the plaintiff is granted access to use the money.</w:t>
      </w:r>
    </w:p>
    <w:p w:rsidR="001D1DCF" w:rsidRPr="002919C5" w:rsidRDefault="001D1DCF" w:rsidP="00A7253D">
      <w:pPr>
        <w:pStyle w:val="ListParagraph"/>
        <w:numPr>
          <w:ilvl w:val="0"/>
          <w:numId w:val="5"/>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Interest at commercial rate on the UGX 216,037,424/= from the date the money was taken until payment in full. </w:t>
      </w:r>
    </w:p>
    <w:p w:rsidR="001E5AD9" w:rsidRPr="002919C5" w:rsidRDefault="007431AF"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 xml:space="preserve">Counsel </w:t>
      </w:r>
      <w:r w:rsidR="001E5AD9" w:rsidRPr="002919C5">
        <w:rPr>
          <w:rFonts w:ascii="Times New Roman" w:hAnsi="Times New Roman" w:cs="Times New Roman"/>
          <w:sz w:val="24"/>
          <w:szCs w:val="24"/>
        </w:rPr>
        <w:t>further submitted that considering that the plaintiff had been wrongfully denied a tax clearance certificate for over four years since 2011, and that as a result the plaintiff was unable to obtain work through bids and invitations to tender which was the main source of its income</w:t>
      </w:r>
      <w:r w:rsidR="002E40E2" w:rsidRPr="002919C5">
        <w:rPr>
          <w:rFonts w:ascii="Times New Roman" w:hAnsi="Times New Roman" w:cs="Times New Roman"/>
          <w:sz w:val="24"/>
          <w:szCs w:val="24"/>
        </w:rPr>
        <w:t>. Counsel, therefore,</w:t>
      </w:r>
      <w:r w:rsidR="001E5AD9" w:rsidRPr="002919C5">
        <w:rPr>
          <w:rFonts w:ascii="Times New Roman" w:hAnsi="Times New Roman" w:cs="Times New Roman"/>
          <w:sz w:val="24"/>
          <w:szCs w:val="24"/>
        </w:rPr>
        <w:t xml:space="preserve"> prayed for an award of general damages</w:t>
      </w:r>
      <w:r w:rsidR="002E40E2" w:rsidRPr="002919C5">
        <w:rPr>
          <w:rFonts w:ascii="Times New Roman" w:hAnsi="Times New Roman" w:cs="Times New Roman"/>
          <w:sz w:val="24"/>
          <w:szCs w:val="24"/>
        </w:rPr>
        <w:t xml:space="preserve"> to the plaintiff</w:t>
      </w:r>
      <w:r w:rsidR="001E5AD9" w:rsidRPr="002919C5">
        <w:rPr>
          <w:rFonts w:ascii="Times New Roman" w:hAnsi="Times New Roman" w:cs="Times New Roman"/>
          <w:sz w:val="24"/>
          <w:szCs w:val="24"/>
        </w:rPr>
        <w:t xml:space="preserve">. </w:t>
      </w:r>
    </w:p>
    <w:p w:rsidR="001E5AD9" w:rsidRPr="002919C5" w:rsidRDefault="001E5AD9"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lastRenderedPageBreak/>
        <w:t xml:space="preserve">I have already made a finding above that the refusal by the defendant to grant the plaintiff a tax clearance certificate was improper in the circumstances. I, therefore, order that unless there are other matters under which the defendant is entitled to exercise its discretion in granting a tax clearance certificate to the plaintiff which are not related to the present one, the </w:t>
      </w:r>
      <w:r w:rsidR="002E40E2" w:rsidRPr="002919C5">
        <w:rPr>
          <w:rFonts w:ascii="Times New Roman" w:hAnsi="Times New Roman" w:cs="Times New Roman"/>
          <w:sz w:val="24"/>
          <w:szCs w:val="24"/>
        </w:rPr>
        <w:t>tax clearance certificate</w:t>
      </w:r>
      <w:r w:rsidRPr="002919C5">
        <w:rPr>
          <w:rFonts w:ascii="Times New Roman" w:hAnsi="Times New Roman" w:cs="Times New Roman"/>
          <w:sz w:val="24"/>
          <w:szCs w:val="24"/>
        </w:rPr>
        <w:t xml:space="preserve"> should be issued to the plaintiff.</w:t>
      </w:r>
    </w:p>
    <w:p w:rsidR="00FE34E0" w:rsidRPr="002919C5" w:rsidRDefault="0034479D"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 xml:space="preserve">From the evidence on record, the defendant did not deny having issued a third party agency notice on Standard Chartered Bank where money was paid to the defendant on account of the plaintiff’s liability. </w:t>
      </w:r>
      <w:r w:rsidR="00FE34E0" w:rsidRPr="002919C5">
        <w:rPr>
          <w:rFonts w:ascii="Times New Roman" w:hAnsi="Times New Roman" w:cs="Times New Roman"/>
          <w:sz w:val="24"/>
          <w:szCs w:val="24"/>
        </w:rPr>
        <w:t>The third party agency notice (EXH P21) claimed for an amount of UGX 95,392,770/=, and the Plaintiff’s operating account statement (EXH P210</w:t>
      </w:r>
      <w:r w:rsidR="0057369C" w:rsidRPr="002919C5">
        <w:rPr>
          <w:rFonts w:ascii="Times New Roman" w:hAnsi="Times New Roman" w:cs="Times New Roman"/>
          <w:sz w:val="24"/>
          <w:szCs w:val="24"/>
        </w:rPr>
        <w:t>)</w:t>
      </w:r>
      <w:r w:rsidR="00FE34E0" w:rsidRPr="002919C5">
        <w:rPr>
          <w:rFonts w:ascii="Times New Roman" w:hAnsi="Times New Roman" w:cs="Times New Roman"/>
          <w:sz w:val="24"/>
          <w:szCs w:val="24"/>
        </w:rPr>
        <w:t xml:space="preserve"> with the same bank indicates that the same amount was on 26</w:t>
      </w:r>
      <w:r w:rsidR="00FE34E0" w:rsidRPr="002919C5">
        <w:rPr>
          <w:rFonts w:ascii="Times New Roman" w:hAnsi="Times New Roman" w:cs="Times New Roman"/>
          <w:sz w:val="24"/>
          <w:szCs w:val="24"/>
          <w:vertAlign w:val="superscript"/>
        </w:rPr>
        <w:t>th</w:t>
      </w:r>
      <w:r w:rsidR="00FE34E0" w:rsidRPr="002919C5">
        <w:rPr>
          <w:rFonts w:ascii="Times New Roman" w:hAnsi="Times New Roman" w:cs="Times New Roman"/>
          <w:sz w:val="24"/>
          <w:szCs w:val="24"/>
        </w:rPr>
        <w:t xml:space="preserve"> October, 2011, paid to the defendant. I accordingly award the plaintiff the above stated amount as special damages. I also order that the order requiring the Standard Chartered Bank Ltd to maintain and not remit to the defendant UGX 100,596,268/= is hereby lifted and the plaintiff is granted access to the use of the money. </w:t>
      </w:r>
    </w:p>
    <w:p w:rsidR="00CA15B1" w:rsidRPr="002919C5" w:rsidRDefault="00CA15B1" w:rsidP="00A7253D">
      <w:pPr>
        <w:spacing w:line="360" w:lineRule="auto"/>
        <w:ind w:left="360"/>
        <w:jc w:val="both"/>
        <w:rPr>
          <w:rFonts w:ascii="Times New Roman" w:hAnsi="Times New Roman" w:cs="Times New Roman"/>
          <w:sz w:val="24"/>
          <w:szCs w:val="24"/>
        </w:rPr>
      </w:pPr>
      <w:r w:rsidRPr="002919C5">
        <w:rPr>
          <w:rFonts w:ascii="Times New Roman" w:hAnsi="Times New Roman" w:cs="Times New Roman"/>
          <w:sz w:val="24"/>
          <w:szCs w:val="24"/>
        </w:rPr>
        <w:t>I also find that the refusal by the defendant to grant the plaintiff a tax clearance certificate caused it a lot of inconvenience and it was unable to get involved in possible transactions that could have earned it income. I therefore award the plaintiff gene</w:t>
      </w:r>
      <w:r w:rsidR="002E40E2" w:rsidRPr="002919C5">
        <w:rPr>
          <w:rFonts w:ascii="Times New Roman" w:hAnsi="Times New Roman" w:cs="Times New Roman"/>
          <w:sz w:val="24"/>
          <w:szCs w:val="24"/>
        </w:rPr>
        <w:t>ral damages of UGX 30,000,000/=.</w:t>
      </w:r>
    </w:p>
    <w:p w:rsidR="005A7D6A" w:rsidRPr="002919C5" w:rsidRDefault="005A7D6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In conclusion, the suit against the defendant succeeds and awards to the plaintiff are made as follows:</w:t>
      </w:r>
    </w:p>
    <w:p w:rsidR="005A7D6A" w:rsidRPr="002919C5" w:rsidRDefault="000C27F5" w:rsidP="00A7253D">
      <w:pPr>
        <w:numPr>
          <w:ilvl w:val="0"/>
          <w:numId w:val="6"/>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Special damages </w:t>
      </w:r>
      <w:r w:rsidR="005A7D6A" w:rsidRPr="002919C5">
        <w:rPr>
          <w:rFonts w:ascii="Times New Roman" w:hAnsi="Times New Roman" w:cs="Times New Roman"/>
          <w:sz w:val="24"/>
          <w:szCs w:val="24"/>
        </w:rPr>
        <w:t>UGX 95,392,770/=</w:t>
      </w:r>
    </w:p>
    <w:p w:rsidR="005A7D6A" w:rsidRPr="002919C5" w:rsidRDefault="009A779A" w:rsidP="00A7253D">
      <w:pPr>
        <w:numPr>
          <w:ilvl w:val="0"/>
          <w:numId w:val="6"/>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 xml:space="preserve">General damages </w:t>
      </w:r>
      <w:r w:rsidR="005A7D6A" w:rsidRPr="002919C5">
        <w:rPr>
          <w:rFonts w:ascii="Times New Roman" w:hAnsi="Times New Roman" w:cs="Times New Roman"/>
          <w:sz w:val="24"/>
          <w:szCs w:val="24"/>
        </w:rPr>
        <w:t>UGX 30,000,000/=</w:t>
      </w:r>
    </w:p>
    <w:p w:rsidR="005A7D6A" w:rsidRPr="002919C5" w:rsidRDefault="005A7D6A" w:rsidP="00A7253D">
      <w:pPr>
        <w:numPr>
          <w:ilvl w:val="0"/>
          <w:numId w:val="6"/>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12% Interest on the award (1) above from the date of filing the suit till payment in full.</w:t>
      </w:r>
    </w:p>
    <w:p w:rsidR="005A7D6A" w:rsidRPr="002919C5" w:rsidRDefault="005A7D6A" w:rsidP="00A7253D">
      <w:pPr>
        <w:numPr>
          <w:ilvl w:val="0"/>
          <w:numId w:val="6"/>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Interest at court rate on award (2) above from the date of judgment till payment in full.</w:t>
      </w:r>
    </w:p>
    <w:p w:rsidR="005A7D6A" w:rsidRPr="002919C5" w:rsidRDefault="005A7D6A" w:rsidP="00A7253D">
      <w:pPr>
        <w:numPr>
          <w:ilvl w:val="0"/>
          <w:numId w:val="6"/>
        </w:num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Costs of the suit.</w:t>
      </w:r>
    </w:p>
    <w:p w:rsidR="005A7D6A" w:rsidRPr="002919C5" w:rsidRDefault="005A7D6A" w:rsidP="00A7253D">
      <w:pPr>
        <w:spacing w:line="360" w:lineRule="auto"/>
        <w:jc w:val="both"/>
        <w:rPr>
          <w:rFonts w:ascii="Times New Roman" w:hAnsi="Times New Roman" w:cs="Times New Roman"/>
          <w:sz w:val="24"/>
          <w:szCs w:val="24"/>
        </w:rPr>
      </w:pPr>
      <w:r w:rsidRPr="002919C5">
        <w:rPr>
          <w:rFonts w:ascii="Times New Roman" w:hAnsi="Times New Roman" w:cs="Times New Roman"/>
          <w:sz w:val="24"/>
          <w:szCs w:val="24"/>
        </w:rPr>
        <w:t>I so order.</w:t>
      </w:r>
    </w:p>
    <w:p w:rsidR="00FD13D8" w:rsidRPr="002919C5" w:rsidRDefault="00FD13D8" w:rsidP="00A55BCE">
      <w:pPr>
        <w:jc w:val="both"/>
        <w:rPr>
          <w:rFonts w:ascii="Times New Roman" w:hAnsi="Times New Roman" w:cs="Times New Roman"/>
          <w:sz w:val="24"/>
          <w:szCs w:val="24"/>
        </w:rPr>
      </w:pPr>
    </w:p>
    <w:p w:rsidR="009E24CC" w:rsidRPr="002919C5" w:rsidRDefault="009E24CC" w:rsidP="00A55BCE">
      <w:pPr>
        <w:jc w:val="both"/>
        <w:rPr>
          <w:rFonts w:ascii="Times New Roman" w:hAnsi="Times New Roman" w:cs="Times New Roman"/>
          <w:sz w:val="24"/>
          <w:szCs w:val="24"/>
        </w:rPr>
      </w:pPr>
    </w:p>
    <w:p w:rsidR="009E24CC" w:rsidRPr="002919C5" w:rsidRDefault="009E24CC" w:rsidP="00002DDC">
      <w:pPr>
        <w:spacing w:after="0"/>
        <w:jc w:val="both"/>
        <w:rPr>
          <w:rFonts w:ascii="Times New Roman" w:hAnsi="Times New Roman" w:cs="Times New Roman"/>
          <w:b/>
          <w:sz w:val="24"/>
          <w:szCs w:val="24"/>
        </w:rPr>
      </w:pPr>
      <w:r w:rsidRPr="002919C5">
        <w:rPr>
          <w:rFonts w:ascii="Times New Roman" w:hAnsi="Times New Roman" w:cs="Times New Roman"/>
          <w:b/>
          <w:sz w:val="24"/>
          <w:szCs w:val="24"/>
        </w:rPr>
        <w:t xml:space="preserve">B. </w:t>
      </w:r>
      <w:proofErr w:type="spellStart"/>
      <w:r w:rsidRPr="002919C5">
        <w:rPr>
          <w:rFonts w:ascii="Times New Roman" w:hAnsi="Times New Roman" w:cs="Times New Roman"/>
          <w:b/>
          <w:sz w:val="24"/>
          <w:szCs w:val="24"/>
        </w:rPr>
        <w:t>Kainamura</w:t>
      </w:r>
      <w:proofErr w:type="spellEnd"/>
      <w:r w:rsidRPr="002919C5">
        <w:rPr>
          <w:rFonts w:ascii="Times New Roman" w:hAnsi="Times New Roman" w:cs="Times New Roman"/>
          <w:b/>
          <w:sz w:val="24"/>
          <w:szCs w:val="24"/>
        </w:rPr>
        <w:t xml:space="preserve"> </w:t>
      </w:r>
    </w:p>
    <w:p w:rsidR="009E24CC" w:rsidRPr="002919C5" w:rsidRDefault="009E24CC" w:rsidP="00002DDC">
      <w:pPr>
        <w:spacing w:after="0"/>
        <w:jc w:val="both"/>
        <w:rPr>
          <w:rFonts w:ascii="Times New Roman" w:hAnsi="Times New Roman" w:cs="Times New Roman"/>
          <w:b/>
          <w:sz w:val="24"/>
          <w:szCs w:val="24"/>
        </w:rPr>
      </w:pPr>
      <w:r w:rsidRPr="002919C5">
        <w:rPr>
          <w:rFonts w:ascii="Times New Roman" w:hAnsi="Times New Roman" w:cs="Times New Roman"/>
          <w:b/>
          <w:sz w:val="24"/>
          <w:szCs w:val="24"/>
        </w:rPr>
        <w:t xml:space="preserve">Judge </w:t>
      </w:r>
    </w:p>
    <w:p w:rsidR="009E24CC" w:rsidRPr="002919C5" w:rsidRDefault="00002DDC" w:rsidP="00002DDC">
      <w:pPr>
        <w:spacing w:after="0"/>
        <w:jc w:val="both"/>
        <w:rPr>
          <w:rFonts w:ascii="Times New Roman" w:hAnsi="Times New Roman" w:cs="Times New Roman"/>
          <w:b/>
          <w:sz w:val="24"/>
          <w:szCs w:val="24"/>
        </w:rPr>
      </w:pPr>
      <w:r w:rsidRPr="002919C5">
        <w:rPr>
          <w:rFonts w:ascii="Times New Roman" w:hAnsi="Times New Roman" w:cs="Times New Roman"/>
          <w:b/>
          <w:sz w:val="24"/>
          <w:szCs w:val="24"/>
        </w:rPr>
        <w:t>27.10.2016</w:t>
      </w:r>
    </w:p>
    <w:p w:rsidR="008E611D" w:rsidRPr="002919C5" w:rsidRDefault="00986715" w:rsidP="00D85BE6">
      <w:pPr>
        <w:spacing w:after="0"/>
        <w:jc w:val="both"/>
        <w:rPr>
          <w:rFonts w:ascii="Times New Roman" w:hAnsi="Times New Roman" w:cs="Times New Roman"/>
          <w:sz w:val="24"/>
          <w:szCs w:val="24"/>
        </w:rPr>
      </w:pPr>
      <w:r w:rsidRPr="002919C5">
        <w:rPr>
          <w:rFonts w:ascii="Times New Roman" w:hAnsi="Times New Roman" w:cs="Times New Roman"/>
          <w:sz w:val="24"/>
          <w:szCs w:val="24"/>
        </w:rPr>
        <w:t xml:space="preserve">  </w:t>
      </w:r>
    </w:p>
    <w:sectPr w:rsidR="008E611D" w:rsidRPr="002919C5" w:rsidSect="00D85BE6">
      <w:footerReference w:type="default" r:id="rId8"/>
      <w:pgSz w:w="12240" w:h="15840"/>
      <w:pgMar w:top="1440" w:right="126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92" w:rsidRDefault="000B4392" w:rsidP="007F79EA">
      <w:pPr>
        <w:spacing w:after="0" w:line="240" w:lineRule="auto"/>
      </w:pPr>
      <w:r>
        <w:separator/>
      </w:r>
    </w:p>
  </w:endnote>
  <w:endnote w:type="continuationSeparator" w:id="0">
    <w:p w:rsidR="000B4392" w:rsidRDefault="000B4392" w:rsidP="007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3891"/>
      <w:docPartObj>
        <w:docPartGallery w:val="Page Numbers (Bottom of Page)"/>
        <w:docPartUnique/>
      </w:docPartObj>
    </w:sdtPr>
    <w:sdtEndPr>
      <w:rPr>
        <w:color w:val="7F7F7F" w:themeColor="background1" w:themeShade="7F"/>
        <w:spacing w:val="60"/>
      </w:rPr>
    </w:sdtEndPr>
    <w:sdtContent>
      <w:p w:rsidR="00AC5A9C" w:rsidRDefault="000B4392">
        <w:pPr>
          <w:pStyle w:val="Footer"/>
          <w:pBdr>
            <w:top w:val="single" w:sz="4" w:space="1" w:color="D9D9D9" w:themeColor="background1" w:themeShade="D9"/>
          </w:pBdr>
          <w:rPr>
            <w:b/>
          </w:rPr>
        </w:pPr>
        <w:r>
          <w:fldChar w:fldCharType="begin"/>
        </w:r>
        <w:r>
          <w:instrText xml:space="preserve"> PAGE   \* MERGEFORMAT </w:instrText>
        </w:r>
        <w:r>
          <w:fldChar w:fldCharType="separate"/>
        </w:r>
        <w:r w:rsidR="002919C5" w:rsidRPr="002919C5">
          <w:rPr>
            <w:b/>
            <w:noProof/>
          </w:rPr>
          <w:t>1</w:t>
        </w:r>
        <w:r>
          <w:rPr>
            <w:b/>
            <w:noProof/>
          </w:rPr>
          <w:fldChar w:fldCharType="end"/>
        </w:r>
        <w:r w:rsidR="00AC5A9C">
          <w:rPr>
            <w:b/>
          </w:rPr>
          <w:t xml:space="preserve"> | </w:t>
        </w:r>
        <w:r w:rsidR="00AC5A9C">
          <w:rPr>
            <w:color w:val="7F7F7F" w:themeColor="background1" w:themeShade="7F"/>
            <w:spacing w:val="60"/>
          </w:rPr>
          <w:t>Page</w:t>
        </w:r>
      </w:p>
    </w:sdtContent>
  </w:sdt>
  <w:p w:rsidR="003512D5" w:rsidRDefault="0035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92" w:rsidRDefault="000B4392" w:rsidP="007F79EA">
      <w:pPr>
        <w:spacing w:after="0" w:line="240" w:lineRule="auto"/>
      </w:pPr>
      <w:r>
        <w:separator/>
      </w:r>
    </w:p>
  </w:footnote>
  <w:footnote w:type="continuationSeparator" w:id="0">
    <w:p w:rsidR="000B4392" w:rsidRDefault="000B4392" w:rsidP="007F7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492"/>
    <w:multiLevelType w:val="hybridMultilevel"/>
    <w:tmpl w:val="66789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602D2"/>
    <w:multiLevelType w:val="hybridMultilevel"/>
    <w:tmpl w:val="0F0CA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5B8C"/>
    <w:multiLevelType w:val="hybridMultilevel"/>
    <w:tmpl w:val="C6CCF7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A0F19"/>
    <w:multiLevelType w:val="hybridMultilevel"/>
    <w:tmpl w:val="58A40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B6953"/>
    <w:multiLevelType w:val="hybridMultilevel"/>
    <w:tmpl w:val="AE104B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AE2425"/>
    <w:multiLevelType w:val="hybridMultilevel"/>
    <w:tmpl w:val="C6CC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D7"/>
    <w:rsid w:val="00002DDC"/>
    <w:rsid w:val="00007ED4"/>
    <w:rsid w:val="00026E66"/>
    <w:rsid w:val="00027430"/>
    <w:rsid w:val="000512E2"/>
    <w:rsid w:val="00092503"/>
    <w:rsid w:val="00092B55"/>
    <w:rsid w:val="000A0D7C"/>
    <w:rsid w:val="000A7B64"/>
    <w:rsid w:val="000B4392"/>
    <w:rsid w:val="000C27F5"/>
    <w:rsid w:val="000C792A"/>
    <w:rsid w:val="000E0D4E"/>
    <w:rsid w:val="000F54D5"/>
    <w:rsid w:val="00106B80"/>
    <w:rsid w:val="001123F2"/>
    <w:rsid w:val="0012304B"/>
    <w:rsid w:val="00124F00"/>
    <w:rsid w:val="00127267"/>
    <w:rsid w:val="001312E9"/>
    <w:rsid w:val="001351DF"/>
    <w:rsid w:val="00153B34"/>
    <w:rsid w:val="001672EC"/>
    <w:rsid w:val="001835F4"/>
    <w:rsid w:val="00186A06"/>
    <w:rsid w:val="0018738C"/>
    <w:rsid w:val="001C31E4"/>
    <w:rsid w:val="001C5547"/>
    <w:rsid w:val="001D0797"/>
    <w:rsid w:val="001D1DCF"/>
    <w:rsid w:val="001D3204"/>
    <w:rsid w:val="001E5AD9"/>
    <w:rsid w:val="001F04B1"/>
    <w:rsid w:val="001F2C88"/>
    <w:rsid w:val="001F74DE"/>
    <w:rsid w:val="002069EE"/>
    <w:rsid w:val="00224C3C"/>
    <w:rsid w:val="00246FF5"/>
    <w:rsid w:val="00281C98"/>
    <w:rsid w:val="00283824"/>
    <w:rsid w:val="002913B9"/>
    <w:rsid w:val="002919C5"/>
    <w:rsid w:val="002A0AA3"/>
    <w:rsid w:val="002A1CBB"/>
    <w:rsid w:val="002A24B7"/>
    <w:rsid w:val="002A339D"/>
    <w:rsid w:val="002A62F5"/>
    <w:rsid w:val="002B7AA4"/>
    <w:rsid w:val="002C0B46"/>
    <w:rsid w:val="002E40E2"/>
    <w:rsid w:val="003305B2"/>
    <w:rsid w:val="00330687"/>
    <w:rsid w:val="0034479D"/>
    <w:rsid w:val="003512D5"/>
    <w:rsid w:val="003703EB"/>
    <w:rsid w:val="00376552"/>
    <w:rsid w:val="0038671D"/>
    <w:rsid w:val="00386B7B"/>
    <w:rsid w:val="003B38B4"/>
    <w:rsid w:val="003B749B"/>
    <w:rsid w:val="003C7DDF"/>
    <w:rsid w:val="003D1C1E"/>
    <w:rsid w:val="003D20AF"/>
    <w:rsid w:val="003F23B2"/>
    <w:rsid w:val="003F4233"/>
    <w:rsid w:val="003F70AF"/>
    <w:rsid w:val="00401B83"/>
    <w:rsid w:val="00404D03"/>
    <w:rsid w:val="0042182E"/>
    <w:rsid w:val="0043171F"/>
    <w:rsid w:val="0043587D"/>
    <w:rsid w:val="00441D29"/>
    <w:rsid w:val="00445ABA"/>
    <w:rsid w:val="00452890"/>
    <w:rsid w:val="00464158"/>
    <w:rsid w:val="004872E9"/>
    <w:rsid w:val="00497527"/>
    <w:rsid w:val="004A3DBC"/>
    <w:rsid w:val="004B2AD5"/>
    <w:rsid w:val="004B76AA"/>
    <w:rsid w:val="004C6AB3"/>
    <w:rsid w:val="00525AB9"/>
    <w:rsid w:val="00526533"/>
    <w:rsid w:val="00526C93"/>
    <w:rsid w:val="00531A95"/>
    <w:rsid w:val="0053635A"/>
    <w:rsid w:val="005465DB"/>
    <w:rsid w:val="00550823"/>
    <w:rsid w:val="00555138"/>
    <w:rsid w:val="0056251C"/>
    <w:rsid w:val="0057369C"/>
    <w:rsid w:val="005A7D6A"/>
    <w:rsid w:val="005B70CB"/>
    <w:rsid w:val="005C779A"/>
    <w:rsid w:val="005D37CE"/>
    <w:rsid w:val="005E33EF"/>
    <w:rsid w:val="006064BC"/>
    <w:rsid w:val="0060728A"/>
    <w:rsid w:val="0063319E"/>
    <w:rsid w:val="00634276"/>
    <w:rsid w:val="00686664"/>
    <w:rsid w:val="00694C0F"/>
    <w:rsid w:val="006A69BF"/>
    <w:rsid w:val="006B3689"/>
    <w:rsid w:val="006D261E"/>
    <w:rsid w:val="006E4415"/>
    <w:rsid w:val="006F6BD0"/>
    <w:rsid w:val="00701A02"/>
    <w:rsid w:val="00703916"/>
    <w:rsid w:val="007054F8"/>
    <w:rsid w:val="00734F69"/>
    <w:rsid w:val="00735979"/>
    <w:rsid w:val="00735CEE"/>
    <w:rsid w:val="0074085A"/>
    <w:rsid w:val="007431AF"/>
    <w:rsid w:val="00760C38"/>
    <w:rsid w:val="00763096"/>
    <w:rsid w:val="00764D81"/>
    <w:rsid w:val="00765F57"/>
    <w:rsid w:val="00770430"/>
    <w:rsid w:val="00796906"/>
    <w:rsid w:val="007A0F45"/>
    <w:rsid w:val="007A6920"/>
    <w:rsid w:val="007A7044"/>
    <w:rsid w:val="007B7010"/>
    <w:rsid w:val="007C22A1"/>
    <w:rsid w:val="007F79EA"/>
    <w:rsid w:val="008024CA"/>
    <w:rsid w:val="00802E66"/>
    <w:rsid w:val="0080613C"/>
    <w:rsid w:val="00806311"/>
    <w:rsid w:val="00833DC9"/>
    <w:rsid w:val="008404AA"/>
    <w:rsid w:val="00847E14"/>
    <w:rsid w:val="00853763"/>
    <w:rsid w:val="008579D5"/>
    <w:rsid w:val="00861685"/>
    <w:rsid w:val="00865F09"/>
    <w:rsid w:val="008767DF"/>
    <w:rsid w:val="00882060"/>
    <w:rsid w:val="008B5565"/>
    <w:rsid w:val="008B6D72"/>
    <w:rsid w:val="008C51D7"/>
    <w:rsid w:val="008C73D2"/>
    <w:rsid w:val="008E611D"/>
    <w:rsid w:val="008F2C08"/>
    <w:rsid w:val="009001C2"/>
    <w:rsid w:val="00922F3C"/>
    <w:rsid w:val="0092329C"/>
    <w:rsid w:val="0093389A"/>
    <w:rsid w:val="00935A1B"/>
    <w:rsid w:val="00950136"/>
    <w:rsid w:val="00953A91"/>
    <w:rsid w:val="009605C5"/>
    <w:rsid w:val="0096504F"/>
    <w:rsid w:val="009857E7"/>
    <w:rsid w:val="00986715"/>
    <w:rsid w:val="00995AF9"/>
    <w:rsid w:val="009A11D3"/>
    <w:rsid w:val="009A29EC"/>
    <w:rsid w:val="009A3E79"/>
    <w:rsid w:val="009A779A"/>
    <w:rsid w:val="009B4829"/>
    <w:rsid w:val="009B4C1E"/>
    <w:rsid w:val="009D0FDB"/>
    <w:rsid w:val="009D542E"/>
    <w:rsid w:val="009E24CC"/>
    <w:rsid w:val="009E2887"/>
    <w:rsid w:val="009E2D26"/>
    <w:rsid w:val="009F2F97"/>
    <w:rsid w:val="009F393C"/>
    <w:rsid w:val="00A172A2"/>
    <w:rsid w:val="00A24132"/>
    <w:rsid w:val="00A26A96"/>
    <w:rsid w:val="00A35802"/>
    <w:rsid w:val="00A50C2A"/>
    <w:rsid w:val="00A55BCE"/>
    <w:rsid w:val="00A6108F"/>
    <w:rsid w:val="00A7253D"/>
    <w:rsid w:val="00A8004E"/>
    <w:rsid w:val="00A979FC"/>
    <w:rsid w:val="00AA1C1A"/>
    <w:rsid w:val="00AC5A9C"/>
    <w:rsid w:val="00AE280F"/>
    <w:rsid w:val="00B14C2C"/>
    <w:rsid w:val="00B270F8"/>
    <w:rsid w:val="00B2770E"/>
    <w:rsid w:val="00B314A4"/>
    <w:rsid w:val="00B42823"/>
    <w:rsid w:val="00B45007"/>
    <w:rsid w:val="00B659FD"/>
    <w:rsid w:val="00B77EC2"/>
    <w:rsid w:val="00B8600B"/>
    <w:rsid w:val="00BA0CF7"/>
    <w:rsid w:val="00BA1B0D"/>
    <w:rsid w:val="00BA3606"/>
    <w:rsid w:val="00BA364E"/>
    <w:rsid w:val="00BA7A12"/>
    <w:rsid w:val="00BB0435"/>
    <w:rsid w:val="00BD05D6"/>
    <w:rsid w:val="00BD21A9"/>
    <w:rsid w:val="00BD5414"/>
    <w:rsid w:val="00BD56B1"/>
    <w:rsid w:val="00C0789E"/>
    <w:rsid w:val="00C1432F"/>
    <w:rsid w:val="00C153D5"/>
    <w:rsid w:val="00C43360"/>
    <w:rsid w:val="00C43447"/>
    <w:rsid w:val="00C434F9"/>
    <w:rsid w:val="00C46E56"/>
    <w:rsid w:val="00C6340D"/>
    <w:rsid w:val="00C70A5C"/>
    <w:rsid w:val="00C85A40"/>
    <w:rsid w:val="00C85BEF"/>
    <w:rsid w:val="00C96C5F"/>
    <w:rsid w:val="00C97C95"/>
    <w:rsid w:val="00CA15B1"/>
    <w:rsid w:val="00CA3DC1"/>
    <w:rsid w:val="00CC0332"/>
    <w:rsid w:val="00CD5B2F"/>
    <w:rsid w:val="00CD7E0A"/>
    <w:rsid w:val="00CF0010"/>
    <w:rsid w:val="00CF34B0"/>
    <w:rsid w:val="00D13363"/>
    <w:rsid w:val="00D17DE8"/>
    <w:rsid w:val="00D42204"/>
    <w:rsid w:val="00D43503"/>
    <w:rsid w:val="00D513DA"/>
    <w:rsid w:val="00D616A5"/>
    <w:rsid w:val="00D63E85"/>
    <w:rsid w:val="00D64F29"/>
    <w:rsid w:val="00D77DD1"/>
    <w:rsid w:val="00D85BE6"/>
    <w:rsid w:val="00DA0382"/>
    <w:rsid w:val="00DB33C1"/>
    <w:rsid w:val="00DC0CEA"/>
    <w:rsid w:val="00DC1239"/>
    <w:rsid w:val="00DC4F2C"/>
    <w:rsid w:val="00DC4F79"/>
    <w:rsid w:val="00DD5743"/>
    <w:rsid w:val="00DF0974"/>
    <w:rsid w:val="00E126E8"/>
    <w:rsid w:val="00E15913"/>
    <w:rsid w:val="00E2264F"/>
    <w:rsid w:val="00E2376D"/>
    <w:rsid w:val="00E24868"/>
    <w:rsid w:val="00E30D2F"/>
    <w:rsid w:val="00E36DAE"/>
    <w:rsid w:val="00E610A0"/>
    <w:rsid w:val="00E86BCA"/>
    <w:rsid w:val="00E907FE"/>
    <w:rsid w:val="00EB66F5"/>
    <w:rsid w:val="00EC1161"/>
    <w:rsid w:val="00EC22C7"/>
    <w:rsid w:val="00EC6E5E"/>
    <w:rsid w:val="00EF63D7"/>
    <w:rsid w:val="00EF7079"/>
    <w:rsid w:val="00EF7DE5"/>
    <w:rsid w:val="00F130DF"/>
    <w:rsid w:val="00F150FC"/>
    <w:rsid w:val="00F21DAA"/>
    <w:rsid w:val="00F33B86"/>
    <w:rsid w:val="00F525C6"/>
    <w:rsid w:val="00F531A6"/>
    <w:rsid w:val="00F813A5"/>
    <w:rsid w:val="00F842D7"/>
    <w:rsid w:val="00F8517B"/>
    <w:rsid w:val="00F909F3"/>
    <w:rsid w:val="00F936B2"/>
    <w:rsid w:val="00FA4D98"/>
    <w:rsid w:val="00FB395E"/>
    <w:rsid w:val="00FD13D8"/>
    <w:rsid w:val="00FD25CE"/>
    <w:rsid w:val="00FD4923"/>
    <w:rsid w:val="00FE34E0"/>
    <w:rsid w:val="00FF4384"/>
    <w:rsid w:val="00FF5712"/>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E9"/>
    <w:pPr>
      <w:ind w:left="720"/>
      <w:contextualSpacing/>
    </w:pPr>
  </w:style>
  <w:style w:type="paragraph" w:styleId="Header">
    <w:name w:val="header"/>
    <w:basedOn w:val="Normal"/>
    <w:link w:val="HeaderChar"/>
    <w:uiPriority w:val="99"/>
    <w:semiHidden/>
    <w:unhideWhenUsed/>
    <w:rsid w:val="007F7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9EA"/>
  </w:style>
  <w:style w:type="paragraph" w:styleId="Footer">
    <w:name w:val="footer"/>
    <w:basedOn w:val="Normal"/>
    <w:link w:val="FooterChar"/>
    <w:uiPriority w:val="99"/>
    <w:unhideWhenUsed/>
    <w:rsid w:val="007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EA"/>
  </w:style>
  <w:style w:type="character" w:styleId="LineNumber">
    <w:name w:val="line number"/>
    <w:basedOn w:val="DefaultParagraphFont"/>
    <w:uiPriority w:val="99"/>
    <w:semiHidden/>
    <w:unhideWhenUsed/>
    <w:rsid w:val="00760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E9"/>
    <w:pPr>
      <w:ind w:left="720"/>
      <w:contextualSpacing/>
    </w:pPr>
  </w:style>
  <w:style w:type="paragraph" w:styleId="Header">
    <w:name w:val="header"/>
    <w:basedOn w:val="Normal"/>
    <w:link w:val="HeaderChar"/>
    <w:uiPriority w:val="99"/>
    <w:semiHidden/>
    <w:unhideWhenUsed/>
    <w:rsid w:val="007F7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9EA"/>
  </w:style>
  <w:style w:type="paragraph" w:styleId="Footer">
    <w:name w:val="footer"/>
    <w:basedOn w:val="Normal"/>
    <w:link w:val="FooterChar"/>
    <w:uiPriority w:val="99"/>
    <w:unhideWhenUsed/>
    <w:rsid w:val="007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9EA"/>
  </w:style>
  <w:style w:type="character" w:styleId="LineNumber">
    <w:name w:val="line number"/>
    <w:basedOn w:val="DefaultParagraphFont"/>
    <w:uiPriority w:val="99"/>
    <w:semiHidden/>
    <w:unhideWhenUsed/>
    <w:rsid w:val="0076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7489</Words>
  <Characters>42691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2017-01-18T12:47:00Z</dcterms:created>
  <dcterms:modified xsi:type="dcterms:W3CDTF">2017-01-18T12:47:00Z</dcterms:modified>
</cp:coreProperties>
</file>