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F3" w:rsidRPr="00874F71" w:rsidRDefault="00B618F3"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THE REPUBLIC OF UGANDA</w:t>
      </w:r>
    </w:p>
    <w:p w:rsidR="00B618F3" w:rsidRPr="00874F71" w:rsidRDefault="00B618F3"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IN THE HIGH COURT OF UGANDA AT KAMPALA</w:t>
      </w:r>
    </w:p>
    <w:p w:rsidR="00B618F3" w:rsidRPr="00874F71" w:rsidRDefault="00B618F3"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 xml:space="preserve">(COMMERCIAL </w:t>
      </w:r>
      <w:r w:rsidR="007E165D" w:rsidRPr="00874F71">
        <w:rPr>
          <w:rFonts w:ascii="Times New Roman" w:hAnsi="Times New Roman" w:cs="Times New Roman"/>
          <w:b/>
          <w:sz w:val="24"/>
          <w:szCs w:val="24"/>
        </w:rPr>
        <w:t xml:space="preserve">COURT </w:t>
      </w:r>
      <w:r w:rsidRPr="00874F71">
        <w:rPr>
          <w:rFonts w:ascii="Times New Roman" w:hAnsi="Times New Roman" w:cs="Times New Roman"/>
          <w:b/>
          <w:sz w:val="24"/>
          <w:szCs w:val="24"/>
        </w:rPr>
        <w:t>DIVISION)</w:t>
      </w:r>
    </w:p>
    <w:p w:rsidR="00B618F3" w:rsidRPr="00874F71" w:rsidRDefault="00B618F3"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CIVIL SUIT NO 569 OF 2012</w:t>
      </w:r>
      <w:bookmarkStart w:id="0" w:name="_GoBack"/>
      <w:bookmarkEnd w:id="0"/>
    </w:p>
    <w:p w:rsidR="00B618F3" w:rsidRPr="00874F71" w:rsidRDefault="008D075F"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ZEBRA ASSOCIATES LTD ………………</w:t>
      </w:r>
      <w:r w:rsidR="00B618F3" w:rsidRPr="00874F71">
        <w:rPr>
          <w:rFonts w:ascii="Times New Roman" w:hAnsi="Times New Roman" w:cs="Times New Roman"/>
          <w:b/>
          <w:sz w:val="24"/>
          <w:szCs w:val="24"/>
        </w:rPr>
        <w:t>…………………………………. PLAINTIFF</w:t>
      </w:r>
    </w:p>
    <w:p w:rsidR="00B618F3" w:rsidRPr="00874F71" w:rsidRDefault="00B618F3"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VERSUS</w:t>
      </w:r>
    </w:p>
    <w:p w:rsidR="00B618F3" w:rsidRPr="00874F71" w:rsidRDefault="00B618F3"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LINKSOFT COMMUNICATIONS SYSTEM LTD……</w:t>
      </w:r>
      <w:r w:rsidR="008D075F" w:rsidRPr="00874F71">
        <w:rPr>
          <w:rFonts w:ascii="Times New Roman" w:hAnsi="Times New Roman" w:cs="Times New Roman"/>
          <w:b/>
          <w:sz w:val="24"/>
          <w:szCs w:val="24"/>
        </w:rPr>
        <w:t>……</w:t>
      </w:r>
      <w:r w:rsidRPr="00874F71">
        <w:rPr>
          <w:rFonts w:ascii="Times New Roman" w:hAnsi="Times New Roman" w:cs="Times New Roman"/>
          <w:b/>
          <w:sz w:val="24"/>
          <w:szCs w:val="24"/>
        </w:rPr>
        <w:t>…………… DEFENDANT</w:t>
      </w:r>
    </w:p>
    <w:p w:rsidR="007E165D" w:rsidRPr="00874F71" w:rsidRDefault="007E165D" w:rsidP="00874F71">
      <w:pPr>
        <w:spacing w:line="360" w:lineRule="auto"/>
        <w:jc w:val="both"/>
        <w:rPr>
          <w:rFonts w:ascii="Times New Roman" w:hAnsi="Times New Roman" w:cs="Times New Roman"/>
          <w:b/>
          <w:sz w:val="24"/>
          <w:szCs w:val="24"/>
          <w:u w:val="single"/>
        </w:rPr>
      </w:pPr>
      <w:r w:rsidRPr="00874F71">
        <w:rPr>
          <w:rFonts w:ascii="Times New Roman" w:hAnsi="Times New Roman" w:cs="Times New Roman"/>
          <w:b/>
          <w:sz w:val="24"/>
          <w:szCs w:val="24"/>
          <w:u w:val="single"/>
        </w:rPr>
        <w:t>BEFORE HON. LADY JUSTICE HELLEN OBURA</w:t>
      </w:r>
    </w:p>
    <w:p w:rsidR="00EE3EF5" w:rsidRPr="00874F71" w:rsidRDefault="007E165D" w:rsidP="00874F71">
      <w:pPr>
        <w:spacing w:line="360" w:lineRule="auto"/>
        <w:jc w:val="both"/>
        <w:rPr>
          <w:rFonts w:ascii="Times New Roman" w:hAnsi="Times New Roman" w:cs="Times New Roman"/>
          <w:b/>
          <w:sz w:val="24"/>
          <w:szCs w:val="24"/>
          <w:u w:val="single"/>
        </w:rPr>
      </w:pPr>
      <w:r w:rsidRPr="00874F71">
        <w:rPr>
          <w:rFonts w:ascii="Times New Roman" w:hAnsi="Times New Roman" w:cs="Times New Roman"/>
          <w:b/>
          <w:sz w:val="24"/>
          <w:szCs w:val="24"/>
          <w:u w:val="single"/>
        </w:rPr>
        <w:t>JUDGMENT</w:t>
      </w:r>
    </w:p>
    <w:p w:rsidR="00B618F3" w:rsidRPr="00874F71" w:rsidRDefault="00EE3EF5" w:rsidP="00874F71">
      <w:pPr>
        <w:spacing w:line="360" w:lineRule="auto"/>
        <w:jc w:val="both"/>
        <w:rPr>
          <w:rFonts w:ascii="Times New Roman" w:hAnsi="Times New Roman" w:cs="Times New Roman"/>
          <w:sz w:val="24"/>
          <w:szCs w:val="24"/>
        </w:rPr>
      </w:pPr>
      <w:r w:rsidRPr="00874F71">
        <w:rPr>
          <w:rFonts w:ascii="Times New Roman" w:eastAsia="Times New Roman" w:hAnsi="Times New Roman" w:cs="Times New Roman"/>
          <w:color w:val="000000"/>
          <w:sz w:val="24"/>
          <w:szCs w:val="24"/>
        </w:rPr>
        <w:t>The plaintiff brought this action against the defendant claiming</w:t>
      </w:r>
      <w:r w:rsidR="00B618F3" w:rsidRPr="00874F71">
        <w:rPr>
          <w:rFonts w:ascii="Times New Roman" w:hAnsi="Times New Roman" w:cs="Times New Roman"/>
          <w:sz w:val="24"/>
          <w:szCs w:val="24"/>
        </w:rPr>
        <w:t xml:space="preserve"> </w:t>
      </w:r>
      <w:r w:rsidR="007E165D" w:rsidRPr="00874F71">
        <w:rPr>
          <w:rFonts w:ascii="Times New Roman" w:hAnsi="Times New Roman" w:cs="Times New Roman"/>
          <w:sz w:val="24"/>
          <w:szCs w:val="24"/>
        </w:rPr>
        <w:t xml:space="preserve">special damages of </w:t>
      </w:r>
      <w:r w:rsidR="00124683" w:rsidRPr="00874F71">
        <w:rPr>
          <w:rFonts w:ascii="Times New Roman" w:hAnsi="Times New Roman" w:cs="Times New Roman"/>
          <w:sz w:val="24"/>
          <w:szCs w:val="24"/>
        </w:rPr>
        <w:t>US $ 20,388.</w:t>
      </w:r>
      <w:r w:rsidR="00B618F3" w:rsidRPr="00874F71">
        <w:rPr>
          <w:rFonts w:ascii="Times New Roman" w:hAnsi="Times New Roman" w:cs="Times New Roman"/>
          <w:sz w:val="24"/>
          <w:szCs w:val="24"/>
        </w:rPr>
        <w:t xml:space="preserve">48, </w:t>
      </w:r>
      <w:r w:rsidR="007E165D" w:rsidRPr="00874F71">
        <w:rPr>
          <w:rFonts w:ascii="Times New Roman" w:hAnsi="Times New Roman" w:cs="Times New Roman"/>
          <w:sz w:val="24"/>
          <w:szCs w:val="24"/>
        </w:rPr>
        <w:t xml:space="preserve">and </w:t>
      </w:r>
      <w:r w:rsidR="00B618F3" w:rsidRPr="00874F71">
        <w:rPr>
          <w:rFonts w:ascii="Times New Roman" w:hAnsi="Times New Roman" w:cs="Times New Roman"/>
          <w:sz w:val="24"/>
          <w:szCs w:val="24"/>
        </w:rPr>
        <w:t>U</w:t>
      </w:r>
      <w:r w:rsidR="009657D3" w:rsidRPr="00874F71">
        <w:rPr>
          <w:rFonts w:ascii="Times New Roman" w:hAnsi="Times New Roman" w:cs="Times New Roman"/>
          <w:sz w:val="24"/>
          <w:szCs w:val="24"/>
        </w:rPr>
        <w:t>GX</w:t>
      </w:r>
      <w:r w:rsidR="007E165D" w:rsidRPr="00874F71">
        <w:rPr>
          <w:rFonts w:ascii="Times New Roman" w:hAnsi="Times New Roman" w:cs="Times New Roman"/>
          <w:sz w:val="24"/>
          <w:szCs w:val="24"/>
        </w:rPr>
        <w:t xml:space="preserve">. </w:t>
      </w:r>
      <w:r w:rsidR="00B618F3" w:rsidRPr="00874F71">
        <w:rPr>
          <w:rFonts w:ascii="Times New Roman" w:hAnsi="Times New Roman" w:cs="Times New Roman"/>
          <w:sz w:val="24"/>
          <w:szCs w:val="24"/>
        </w:rPr>
        <w:t>11,253,896</w:t>
      </w:r>
      <w:r w:rsidR="007E165D" w:rsidRPr="00874F71">
        <w:rPr>
          <w:rFonts w:ascii="Times New Roman" w:hAnsi="Times New Roman" w:cs="Times New Roman"/>
          <w:sz w:val="24"/>
          <w:szCs w:val="24"/>
        </w:rPr>
        <w:t>/=</w:t>
      </w:r>
      <w:r w:rsidR="00B618F3" w:rsidRPr="00874F71">
        <w:rPr>
          <w:rFonts w:ascii="Times New Roman" w:hAnsi="Times New Roman" w:cs="Times New Roman"/>
          <w:sz w:val="24"/>
          <w:szCs w:val="24"/>
        </w:rPr>
        <w:t xml:space="preserve">, </w:t>
      </w:r>
      <w:r w:rsidR="007E165D" w:rsidRPr="00874F71">
        <w:rPr>
          <w:rFonts w:ascii="Times New Roman" w:hAnsi="Times New Roman" w:cs="Times New Roman"/>
          <w:sz w:val="24"/>
          <w:szCs w:val="24"/>
        </w:rPr>
        <w:t xml:space="preserve">general </w:t>
      </w:r>
      <w:r w:rsidR="00B618F3" w:rsidRPr="00874F71">
        <w:rPr>
          <w:rFonts w:ascii="Times New Roman" w:hAnsi="Times New Roman" w:cs="Times New Roman"/>
          <w:sz w:val="24"/>
          <w:szCs w:val="24"/>
        </w:rPr>
        <w:t xml:space="preserve">damages and costs of the suit. </w:t>
      </w:r>
    </w:p>
    <w:p w:rsidR="00EE3EF5" w:rsidRPr="00874F71" w:rsidRDefault="00EE3EF5" w:rsidP="00874F71">
      <w:pPr>
        <w:spacing w:line="360" w:lineRule="auto"/>
        <w:jc w:val="both"/>
        <w:rPr>
          <w:rFonts w:ascii="Times New Roman" w:hAnsi="Times New Roman" w:cs="Times New Roman"/>
          <w:sz w:val="24"/>
          <w:szCs w:val="24"/>
        </w:rPr>
      </w:pPr>
      <w:r w:rsidRPr="00874F71">
        <w:rPr>
          <w:rFonts w:ascii="Times New Roman" w:eastAsia="Times New Roman" w:hAnsi="Times New Roman" w:cs="Times New Roman"/>
          <w:color w:val="000000"/>
          <w:sz w:val="24"/>
          <w:szCs w:val="24"/>
        </w:rPr>
        <w:t>The background of the plaintiff’s case is that sometime</w:t>
      </w:r>
      <w:r w:rsidRPr="00874F71">
        <w:rPr>
          <w:rFonts w:ascii="Times New Roman" w:hAnsi="Times New Roman" w:cs="Times New Roman"/>
          <w:sz w:val="24"/>
          <w:szCs w:val="24"/>
        </w:rPr>
        <w:t xml:space="preserve"> </w:t>
      </w:r>
      <w:r w:rsidR="007E165D" w:rsidRPr="00874F71">
        <w:rPr>
          <w:rFonts w:ascii="Times New Roman" w:hAnsi="Times New Roman" w:cs="Times New Roman"/>
          <w:sz w:val="24"/>
          <w:szCs w:val="24"/>
        </w:rPr>
        <w:t xml:space="preserve">in </w:t>
      </w:r>
      <w:r w:rsidRPr="00874F71">
        <w:rPr>
          <w:rFonts w:ascii="Times New Roman" w:hAnsi="Times New Roman" w:cs="Times New Roman"/>
          <w:sz w:val="24"/>
          <w:szCs w:val="24"/>
        </w:rPr>
        <w:t>2011, the defendant company entered into a con</w:t>
      </w:r>
      <w:r w:rsidR="007E165D" w:rsidRPr="00874F71">
        <w:rPr>
          <w:rFonts w:ascii="Times New Roman" w:hAnsi="Times New Roman" w:cs="Times New Roman"/>
          <w:sz w:val="24"/>
          <w:szCs w:val="24"/>
        </w:rPr>
        <w:t xml:space="preserve">struction contract with </w:t>
      </w:r>
      <w:proofErr w:type="spellStart"/>
      <w:r w:rsidR="007E165D" w:rsidRPr="00874F71">
        <w:rPr>
          <w:rFonts w:ascii="Times New Roman" w:hAnsi="Times New Roman" w:cs="Times New Roman"/>
          <w:sz w:val="24"/>
          <w:szCs w:val="24"/>
        </w:rPr>
        <w:t>Airtel</w:t>
      </w:r>
      <w:proofErr w:type="spellEnd"/>
      <w:r w:rsidR="007E165D" w:rsidRPr="00874F71">
        <w:rPr>
          <w:rFonts w:ascii="Times New Roman" w:hAnsi="Times New Roman" w:cs="Times New Roman"/>
          <w:sz w:val="24"/>
          <w:szCs w:val="24"/>
        </w:rPr>
        <w:t xml:space="preserve"> C</w:t>
      </w:r>
      <w:r w:rsidRPr="00874F71">
        <w:rPr>
          <w:rFonts w:ascii="Times New Roman" w:hAnsi="Times New Roman" w:cs="Times New Roman"/>
          <w:sz w:val="24"/>
          <w:szCs w:val="24"/>
        </w:rPr>
        <w:t xml:space="preserve">ompany to construct masts for the </w:t>
      </w:r>
      <w:r w:rsidR="00124683" w:rsidRPr="00874F71">
        <w:rPr>
          <w:rFonts w:ascii="Times New Roman" w:hAnsi="Times New Roman" w:cs="Times New Roman"/>
          <w:sz w:val="24"/>
          <w:szCs w:val="24"/>
        </w:rPr>
        <w:t xml:space="preserve">latter </w:t>
      </w:r>
      <w:r w:rsidRPr="00874F71">
        <w:rPr>
          <w:rFonts w:ascii="Times New Roman" w:hAnsi="Times New Roman" w:cs="Times New Roman"/>
          <w:sz w:val="24"/>
          <w:szCs w:val="24"/>
        </w:rPr>
        <w:t xml:space="preserve">company.  </w:t>
      </w:r>
      <w:r w:rsidR="00B618F3" w:rsidRPr="00874F71">
        <w:rPr>
          <w:rFonts w:ascii="Times New Roman" w:hAnsi="Times New Roman" w:cs="Times New Roman"/>
          <w:sz w:val="24"/>
          <w:szCs w:val="24"/>
        </w:rPr>
        <w:t>On the 8</w:t>
      </w:r>
      <w:r w:rsidR="00B618F3" w:rsidRPr="00874F71">
        <w:rPr>
          <w:rFonts w:ascii="Times New Roman" w:hAnsi="Times New Roman" w:cs="Times New Roman"/>
          <w:sz w:val="24"/>
          <w:szCs w:val="24"/>
          <w:vertAlign w:val="superscript"/>
        </w:rPr>
        <w:t>th</w:t>
      </w:r>
      <w:r w:rsidR="00B618F3" w:rsidRPr="00874F71">
        <w:rPr>
          <w:rFonts w:ascii="Times New Roman" w:hAnsi="Times New Roman" w:cs="Times New Roman"/>
          <w:sz w:val="24"/>
          <w:szCs w:val="24"/>
        </w:rPr>
        <w:t xml:space="preserve"> day of April 2012, the defendant company subcontracted the plaintiff company to construct </w:t>
      </w:r>
      <w:r w:rsidR="009657D3" w:rsidRPr="00874F71">
        <w:rPr>
          <w:rFonts w:ascii="Times New Roman" w:hAnsi="Times New Roman" w:cs="Times New Roman"/>
          <w:sz w:val="24"/>
          <w:szCs w:val="24"/>
        </w:rPr>
        <w:t>those</w:t>
      </w:r>
      <w:r w:rsidR="00B618F3" w:rsidRPr="00874F71">
        <w:rPr>
          <w:rFonts w:ascii="Times New Roman" w:hAnsi="Times New Roman" w:cs="Times New Roman"/>
          <w:sz w:val="24"/>
          <w:szCs w:val="24"/>
        </w:rPr>
        <w:t xml:space="preserve"> masts for five sites in northern Uganda name</w:t>
      </w:r>
      <w:r w:rsidR="00F42143" w:rsidRPr="00874F71">
        <w:rPr>
          <w:rFonts w:ascii="Times New Roman" w:hAnsi="Times New Roman" w:cs="Times New Roman"/>
          <w:sz w:val="24"/>
          <w:szCs w:val="24"/>
        </w:rPr>
        <w:t xml:space="preserve">ly </w:t>
      </w:r>
      <w:proofErr w:type="spellStart"/>
      <w:r w:rsidR="00F42143" w:rsidRPr="00874F71">
        <w:rPr>
          <w:rFonts w:ascii="Times New Roman" w:hAnsi="Times New Roman" w:cs="Times New Roman"/>
          <w:sz w:val="24"/>
          <w:szCs w:val="24"/>
        </w:rPr>
        <w:t>Agelo</w:t>
      </w:r>
      <w:proofErr w:type="spellEnd"/>
      <w:r w:rsidR="00F42143" w:rsidRPr="00874F71">
        <w:rPr>
          <w:rFonts w:ascii="Times New Roman" w:hAnsi="Times New Roman" w:cs="Times New Roman"/>
          <w:sz w:val="24"/>
          <w:szCs w:val="24"/>
        </w:rPr>
        <w:t xml:space="preserve">, </w:t>
      </w:r>
      <w:proofErr w:type="spellStart"/>
      <w:r w:rsidR="00F42143" w:rsidRPr="00874F71">
        <w:rPr>
          <w:rFonts w:ascii="Times New Roman" w:hAnsi="Times New Roman" w:cs="Times New Roman"/>
          <w:sz w:val="24"/>
          <w:szCs w:val="24"/>
        </w:rPr>
        <w:t>Arinyapi</w:t>
      </w:r>
      <w:proofErr w:type="spellEnd"/>
      <w:r w:rsidR="00F42143" w:rsidRPr="00874F71">
        <w:rPr>
          <w:rFonts w:ascii="Times New Roman" w:hAnsi="Times New Roman" w:cs="Times New Roman"/>
          <w:sz w:val="24"/>
          <w:szCs w:val="24"/>
        </w:rPr>
        <w:t xml:space="preserve">, </w:t>
      </w:r>
      <w:proofErr w:type="spellStart"/>
      <w:r w:rsidR="00F42143" w:rsidRPr="00874F71">
        <w:rPr>
          <w:rFonts w:ascii="Times New Roman" w:hAnsi="Times New Roman" w:cs="Times New Roman"/>
          <w:sz w:val="24"/>
          <w:szCs w:val="24"/>
        </w:rPr>
        <w:t>Achwa</w:t>
      </w:r>
      <w:proofErr w:type="spellEnd"/>
      <w:r w:rsidR="00F42143" w:rsidRPr="00874F71">
        <w:rPr>
          <w:rFonts w:ascii="Times New Roman" w:hAnsi="Times New Roman" w:cs="Times New Roman"/>
          <w:sz w:val="24"/>
          <w:szCs w:val="24"/>
        </w:rPr>
        <w:t xml:space="preserve">, </w:t>
      </w:r>
      <w:proofErr w:type="spellStart"/>
      <w:r w:rsidR="00F42143" w:rsidRPr="00874F71">
        <w:rPr>
          <w:rFonts w:ascii="Times New Roman" w:hAnsi="Times New Roman" w:cs="Times New Roman"/>
          <w:sz w:val="24"/>
          <w:szCs w:val="24"/>
        </w:rPr>
        <w:t>Pawel</w:t>
      </w:r>
      <w:proofErr w:type="spellEnd"/>
      <w:r w:rsidR="00B618F3" w:rsidRPr="00874F71">
        <w:rPr>
          <w:rFonts w:ascii="Times New Roman" w:hAnsi="Times New Roman" w:cs="Times New Roman"/>
          <w:sz w:val="24"/>
          <w:szCs w:val="24"/>
        </w:rPr>
        <w:t xml:space="preserve"> and </w:t>
      </w:r>
      <w:proofErr w:type="spellStart"/>
      <w:r w:rsidR="00B618F3" w:rsidRPr="00874F71">
        <w:rPr>
          <w:rFonts w:ascii="Times New Roman" w:hAnsi="Times New Roman" w:cs="Times New Roman"/>
          <w:sz w:val="24"/>
          <w:szCs w:val="24"/>
        </w:rPr>
        <w:t>Ater</w:t>
      </w:r>
      <w:proofErr w:type="spellEnd"/>
      <w:r w:rsidR="007E165D" w:rsidRPr="00874F71">
        <w:rPr>
          <w:rFonts w:ascii="Times New Roman" w:hAnsi="Times New Roman" w:cs="Times New Roman"/>
          <w:sz w:val="24"/>
          <w:szCs w:val="24"/>
        </w:rPr>
        <w:t>.</w:t>
      </w:r>
      <w:r w:rsidR="00B618F3" w:rsidRPr="00874F71">
        <w:rPr>
          <w:rFonts w:ascii="Times New Roman" w:hAnsi="Times New Roman" w:cs="Times New Roman"/>
          <w:sz w:val="24"/>
          <w:szCs w:val="24"/>
        </w:rPr>
        <w:t xml:space="preserve"> </w:t>
      </w:r>
      <w:r w:rsidR="00C63537" w:rsidRPr="00874F71">
        <w:rPr>
          <w:rFonts w:ascii="Times New Roman" w:hAnsi="Times New Roman" w:cs="Times New Roman"/>
          <w:sz w:val="24"/>
          <w:szCs w:val="24"/>
        </w:rPr>
        <w:t>The</w:t>
      </w:r>
      <w:r w:rsidR="00B618F3" w:rsidRPr="00874F71">
        <w:rPr>
          <w:rFonts w:ascii="Times New Roman" w:hAnsi="Times New Roman" w:cs="Times New Roman"/>
          <w:sz w:val="24"/>
          <w:szCs w:val="24"/>
        </w:rPr>
        <w:t xml:space="preserve"> terms of payment </w:t>
      </w:r>
      <w:r w:rsidR="00C63537" w:rsidRPr="00874F71">
        <w:rPr>
          <w:rFonts w:ascii="Times New Roman" w:hAnsi="Times New Roman" w:cs="Times New Roman"/>
          <w:sz w:val="24"/>
          <w:szCs w:val="24"/>
        </w:rPr>
        <w:t>were stipulated in the purchase</w:t>
      </w:r>
      <w:r w:rsidR="00B618F3" w:rsidRPr="00874F71">
        <w:rPr>
          <w:rFonts w:ascii="Times New Roman" w:hAnsi="Times New Roman" w:cs="Times New Roman"/>
          <w:sz w:val="24"/>
          <w:szCs w:val="24"/>
        </w:rPr>
        <w:t xml:space="preserve"> orders authorized by the defendant’s country manager and checked by the defendant’s finance manager. </w:t>
      </w:r>
      <w:r w:rsidR="00F42143" w:rsidRPr="00874F71">
        <w:rPr>
          <w:rFonts w:ascii="Times New Roman" w:hAnsi="Times New Roman" w:cs="Times New Roman"/>
          <w:sz w:val="24"/>
          <w:szCs w:val="24"/>
        </w:rPr>
        <w:t>It is the plaintiff’s case that the parties agreed as</w:t>
      </w:r>
      <w:r w:rsidR="00B618F3" w:rsidRPr="00874F71">
        <w:rPr>
          <w:rFonts w:ascii="Times New Roman" w:hAnsi="Times New Roman" w:cs="Times New Roman"/>
          <w:sz w:val="24"/>
          <w:szCs w:val="24"/>
        </w:rPr>
        <w:t xml:space="preserve"> per the purchase </w:t>
      </w:r>
      <w:r w:rsidR="009657D3" w:rsidRPr="00874F71">
        <w:rPr>
          <w:rFonts w:ascii="Times New Roman" w:hAnsi="Times New Roman" w:cs="Times New Roman"/>
          <w:sz w:val="24"/>
          <w:szCs w:val="24"/>
        </w:rPr>
        <w:t>order that</w:t>
      </w:r>
      <w:r w:rsidR="00F42143" w:rsidRPr="00874F71">
        <w:rPr>
          <w:rFonts w:ascii="Times New Roman" w:hAnsi="Times New Roman" w:cs="Times New Roman"/>
          <w:sz w:val="24"/>
          <w:szCs w:val="24"/>
        </w:rPr>
        <w:t xml:space="preserve"> </w:t>
      </w:r>
      <w:r w:rsidR="00B618F3" w:rsidRPr="00874F71">
        <w:rPr>
          <w:rFonts w:ascii="Times New Roman" w:hAnsi="Times New Roman" w:cs="Times New Roman"/>
          <w:sz w:val="24"/>
          <w:szCs w:val="24"/>
        </w:rPr>
        <w:t>the plaintiff was to be paid</w:t>
      </w:r>
      <w:r w:rsidR="00076FAF" w:rsidRPr="00874F71">
        <w:rPr>
          <w:rFonts w:ascii="Times New Roman" w:hAnsi="Times New Roman" w:cs="Times New Roman"/>
          <w:sz w:val="24"/>
          <w:szCs w:val="24"/>
        </w:rPr>
        <w:t xml:space="preserve"> 30%</w:t>
      </w:r>
      <w:r w:rsidR="00B618F3" w:rsidRPr="00874F71">
        <w:rPr>
          <w:rFonts w:ascii="Times New Roman" w:hAnsi="Times New Roman" w:cs="Times New Roman"/>
          <w:sz w:val="24"/>
          <w:szCs w:val="24"/>
        </w:rPr>
        <w:t xml:space="preserve"> down payment </w:t>
      </w:r>
      <w:r w:rsidR="00F42143" w:rsidRPr="00874F71">
        <w:rPr>
          <w:rFonts w:ascii="Times New Roman" w:hAnsi="Times New Roman" w:cs="Times New Roman"/>
          <w:sz w:val="24"/>
          <w:szCs w:val="24"/>
        </w:rPr>
        <w:t>(DP)</w:t>
      </w:r>
      <w:r w:rsidR="00B618F3" w:rsidRPr="00874F71">
        <w:rPr>
          <w:rFonts w:ascii="Times New Roman" w:hAnsi="Times New Roman" w:cs="Times New Roman"/>
          <w:sz w:val="24"/>
          <w:szCs w:val="24"/>
        </w:rPr>
        <w:t xml:space="preserve">, </w:t>
      </w:r>
      <w:r w:rsidR="00076FAF" w:rsidRPr="00874F71">
        <w:rPr>
          <w:rFonts w:ascii="Times New Roman" w:hAnsi="Times New Roman" w:cs="Times New Roman"/>
          <w:sz w:val="24"/>
          <w:szCs w:val="24"/>
        </w:rPr>
        <w:t xml:space="preserve">55% on </w:t>
      </w:r>
      <w:r w:rsidR="00F42143" w:rsidRPr="00874F71">
        <w:rPr>
          <w:rFonts w:ascii="Times New Roman" w:hAnsi="Times New Roman" w:cs="Times New Roman"/>
          <w:sz w:val="24"/>
          <w:szCs w:val="24"/>
        </w:rPr>
        <w:t xml:space="preserve">partial acceptance </w:t>
      </w:r>
      <w:r w:rsidR="00076FAF" w:rsidRPr="00874F71">
        <w:rPr>
          <w:rFonts w:ascii="Times New Roman" w:hAnsi="Times New Roman" w:cs="Times New Roman"/>
          <w:sz w:val="24"/>
          <w:szCs w:val="24"/>
        </w:rPr>
        <w:t xml:space="preserve">certificate </w:t>
      </w:r>
      <w:r w:rsidR="00F42143" w:rsidRPr="00874F71">
        <w:rPr>
          <w:rFonts w:ascii="Times New Roman" w:hAnsi="Times New Roman" w:cs="Times New Roman"/>
          <w:sz w:val="24"/>
          <w:szCs w:val="24"/>
        </w:rPr>
        <w:t>(PAC)</w:t>
      </w:r>
      <w:r w:rsidR="00B618F3" w:rsidRPr="00874F71">
        <w:rPr>
          <w:rFonts w:ascii="Times New Roman" w:hAnsi="Times New Roman" w:cs="Times New Roman"/>
          <w:sz w:val="24"/>
          <w:szCs w:val="24"/>
        </w:rPr>
        <w:t xml:space="preserve"> and </w:t>
      </w:r>
      <w:r w:rsidR="00076FAF" w:rsidRPr="00874F71">
        <w:rPr>
          <w:rFonts w:ascii="Times New Roman" w:hAnsi="Times New Roman" w:cs="Times New Roman"/>
          <w:sz w:val="24"/>
          <w:szCs w:val="24"/>
        </w:rPr>
        <w:t xml:space="preserve">15% on </w:t>
      </w:r>
      <w:r w:rsidR="00F42143" w:rsidRPr="00874F71">
        <w:rPr>
          <w:rFonts w:ascii="Times New Roman" w:hAnsi="Times New Roman" w:cs="Times New Roman"/>
          <w:sz w:val="24"/>
          <w:szCs w:val="24"/>
        </w:rPr>
        <w:t xml:space="preserve">final acceptance </w:t>
      </w:r>
      <w:r w:rsidR="00076FAF" w:rsidRPr="00874F71">
        <w:rPr>
          <w:rFonts w:ascii="Times New Roman" w:hAnsi="Times New Roman" w:cs="Times New Roman"/>
          <w:sz w:val="24"/>
          <w:szCs w:val="24"/>
        </w:rPr>
        <w:t xml:space="preserve">certificate </w:t>
      </w:r>
      <w:r w:rsidR="00F42143" w:rsidRPr="00874F71">
        <w:rPr>
          <w:rFonts w:ascii="Times New Roman" w:hAnsi="Times New Roman" w:cs="Times New Roman"/>
          <w:sz w:val="24"/>
          <w:szCs w:val="24"/>
        </w:rPr>
        <w:t>(FAC)</w:t>
      </w:r>
      <w:r w:rsidR="00B618F3" w:rsidRPr="00874F71">
        <w:rPr>
          <w:rFonts w:ascii="Times New Roman" w:hAnsi="Times New Roman" w:cs="Times New Roman"/>
          <w:sz w:val="24"/>
          <w:szCs w:val="24"/>
        </w:rPr>
        <w:t xml:space="preserve"> upon completion of all works, bringing the total con</w:t>
      </w:r>
      <w:r w:rsidRPr="00874F71">
        <w:rPr>
          <w:rFonts w:ascii="Times New Roman" w:hAnsi="Times New Roman" w:cs="Times New Roman"/>
          <w:sz w:val="24"/>
          <w:szCs w:val="24"/>
        </w:rPr>
        <w:t>tractual price to US$125,924.</w:t>
      </w:r>
    </w:p>
    <w:p w:rsidR="00B618F3" w:rsidRPr="00874F71" w:rsidRDefault="00F42143"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T</w:t>
      </w:r>
      <w:r w:rsidR="00124683" w:rsidRPr="00874F71">
        <w:rPr>
          <w:rFonts w:ascii="Times New Roman" w:hAnsi="Times New Roman" w:cs="Times New Roman"/>
          <w:sz w:val="24"/>
          <w:szCs w:val="24"/>
        </w:rPr>
        <w:t>he plaintiff</w:t>
      </w:r>
      <w:r w:rsidRPr="00874F71">
        <w:rPr>
          <w:rFonts w:ascii="Times New Roman" w:hAnsi="Times New Roman" w:cs="Times New Roman"/>
          <w:sz w:val="24"/>
          <w:szCs w:val="24"/>
        </w:rPr>
        <w:t xml:space="preserve"> contends</w:t>
      </w:r>
      <w:r w:rsidR="00124683" w:rsidRPr="00874F71">
        <w:rPr>
          <w:rFonts w:ascii="Times New Roman" w:hAnsi="Times New Roman" w:cs="Times New Roman"/>
          <w:sz w:val="24"/>
          <w:szCs w:val="24"/>
        </w:rPr>
        <w:t xml:space="preserve"> that t</w:t>
      </w:r>
      <w:r w:rsidR="00B618F3" w:rsidRPr="00874F71">
        <w:rPr>
          <w:rFonts w:ascii="Times New Roman" w:hAnsi="Times New Roman" w:cs="Times New Roman"/>
          <w:sz w:val="24"/>
          <w:szCs w:val="24"/>
        </w:rPr>
        <w:t>he defendant did not make the i</w:t>
      </w:r>
      <w:r w:rsidR="00C63537" w:rsidRPr="00874F71">
        <w:rPr>
          <w:rFonts w:ascii="Times New Roman" w:hAnsi="Times New Roman" w:cs="Times New Roman"/>
          <w:sz w:val="24"/>
          <w:szCs w:val="24"/>
        </w:rPr>
        <w:t>nitial deposit of US$ 8</w:t>
      </w:r>
      <w:r w:rsidR="009657D3" w:rsidRPr="00874F71">
        <w:rPr>
          <w:rFonts w:ascii="Times New Roman" w:hAnsi="Times New Roman" w:cs="Times New Roman"/>
          <w:sz w:val="24"/>
          <w:szCs w:val="24"/>
        </w:rPr>
        <w:t>,</w:t>
      </w:r>
      <w:r w:rsidR="00C63537" w:rsidRPr="00874F71">
        <w:rPr>
          <w:rFonts w:ascii="Times New Roman" w:hAnsi="Times New Roman" w:cs="Times New Roman"/>
          <w:sz w:val="24"/>
          <w:szCs w:val="24"/>
        </w:rPr>
        <w:t>703.09 on</w:t>
      </w:r>
      <w:r w:rsidR="00B618F3" w:rsidRPr="00874F71">
        <w:rPr>
          <w:rFonts w:ascii="Times New Roman" w:hAnsi="Times New Roman" w:cs="Times New Roman"/>
          <w:sz w:val="24"/>
          <w:szCs w:val="24"/>
        </w:rPr>
        <w:t xml:space="preserve"> any of the projects and as</w:t>
      </w:r>
      <w:r w:rsidR="00557793" w:rsidRPr="00874F71">
        <w:rPr>
          <w:rFonts w:ascii="Times New Roman" w:hAnsi="Times New Roman" w:cs="Times New Roman"/>
          <w:sz w:val="24"/>
          <w:szCs w:val="24"/>
        </w:rPr>
        <w:t xml:space="preserve"> such the plaintiff injected its</w:t>
      </w:r>
      <w:r w:rsidR="00B618F3" w:rsidRPr="00874F71">
        <w:rPr>
          <w:rFonts w:ascii="Times New Roman" w:hAnsi="Times New Roman" w:cs="Times New Roman"/>
          <w:sz w:val="24"/>
          <w:szCs w:val="24"/>
        </w:rPr>
        <w:t xml:space="preserve"> own ca</w:t>
      </w:r>
      <w:r w:rsidR="00557793" w:rsidRPr="00874F71">
        <w:rPr>
          <w:rFonts w:ascii="Times New Roman" w:hAnsi="Times New Roman" w:cs="Times New Roman"/>
          <w:sz w:val="24"/>
          <w:szCs w:val="24"/>
        </w:rPr>
        <w:t xml:space="preserve">pital to have the work started. </w:t>
      </w:r>
      <w:r w:rsidR="00B618F3" w:rsidRPr="00874F71">
        <w:rPr>
          <w:rFonts w:ascii="Times New Roman" w:hAnsi="Times New Roman" w:cs="Times New Roman"/>
          <w:sz w:val="24"/>
          <w:szCs w:val="24"/>
        </w:rPr>
        <w:t xml:space="preserve">The plaintiff </w:t>
      </w:r>
      <w:r w:rsidR="00124683" w:rsidRPr="00874F71">
        <w:rPr>
          <w:rFonts w:ascii="Times New Roman" w:hAnsi="Times New Roman" w:cs="Times New Roman"/>
          <w:sz w:val="24"/>
          <w:szCs w:val="24"/>
        </w:rPr>
        <w:t xml:space="preserve">also alleges that it </w:t>
      </w:r>
      <w:r w:rsidR="00B618F3" w:rsidRPr="00874F71">
        <w:rPr>
          <w:rFonts w:ascii="Times New Roman" w:hAnsi="Times New Roman" w:cs="Times New Roman"/>
          <w:sz w:val="24"/>
          <w:szCs w:val="24"/>
        </w:rPr>
        <w:t xml:space="preserve">was verbally instructed to </w:t>
      </w:r>
      <w:r w:rsidR="00C63537" w:rsidRPr="00874F71">
        <w:rPr>
          <w:rFonts w:ascii="Times New Roman" w:hAnsi="Times New Roman" w:cs="Times New Roman"/>
          <w:sz w:val="24"/>
          <w:szCs w:val="24"/>
        </w:rPr>
        <w:t>supply material</w:t>
      </w:r>
      <w:r w:rsidR="007949D8" w:rsidRPr="00874F71">
        <w:rPr>
          <w:rFonts w:ascii="Times New Roman" w:hAnsi="Times New Roman" w:cs="Times New Roman"/>
          <w:sz w:val="24"/>
          <w:szCs w:val="24"/>
        </w:rPr>
        <w:t>s</w:t>
      </w:r>
      <w:r w:rsidR="00C63537" w:rsidRPr="00874F71">
        <w:rPr>
          <w:rFonts w:ascii="Times New Roman" w:hAnsi="Times New Roman" w:cs="Times New Roman"/>
          <w:sz w:val="24"/>
          <w:szCs w:val="24"/>
        </w:rPr>
        <w:t xml:space="preserve"> to the site of the defendant</w:t>
      </w:r>
      <w:r w:rsidR="00B618F3" w:rsidRPr="00874F71">
        <w:rPr>
          <w:rFonts w:ascii="Times New Roman" w:hAnsi="Times New Roman" w:cs="Times New Roman"/>
          <w:sz w:val="24"/>
          <w:szCs w:val="24"/>
        </w:rPr>
        <w:t xml:space="preserve"> worth U</w:t>
      </w:r>
      <w:r w:rsidR="009657D3" w:rsidRPr="00874F71">
        <w:rPr>
          <w:rFonts w:ascii="Times New Roman" w:hAnsi="Times New Roman" w:cs="Times New Roman"/>
          <w:sz w:val="24"/>
          <w:szCs w:val="24"/>
        </w:rPr>
        <w:t>GX</w:t>
      </w:r>
      <w:r w:rsidR="00C63537" w:rsidRPr="00874F71">
        <w:rPr>
          <w:rFonts w:ascii="Times New Roman" w:hAnsi="Times New Roman" w:cs="Times New Roman"/>
          <w:sz w:val="24"/>
          <w:szCs w:val="24"/>
        </w:rPr>
        <w:t>.</w:t>
      </w:r>
      <w:r w:rsidR="00B618F3" w:rsidRPr="00874F71">
        <w:rPr>
          <w:rFonts w:ascii="Times New Roman" w:hAnsi="Times New Roman" w:cs="Times New Roman"/>
          <w:sz w:val="24"/>
          <w:szCs w:val="24"/>
        </w:rPr>
        <w:t xml:space="preserve"> 11,253,</w:t>
      </w:r>
      <w:r w:rsidR="00EE3EF5" w:rsidRPr="00874F71">
        <w:rPr>
          <w:rFonts w:ascii="Times New Roman" w:hAnsi="Times New Roman" w:cs="Times New Roman"/>
          <w:sz w:val="24"/>
          <w:szCs w:val="24"/>
        </w:rPr>
        <w:t>896</w:t>
      </w:r>
      <w:r w:rsidR="00C63537" w:rsidRPr="00874F71">
        <w:rPr>
          <w:rFonts w:ascii="Times New Roman" w:hAnsi="Times New Roman" w:cs="Times New Roman"/>
          <w:sz w:val="24"/>
          <w:szCs w:val="24"/>
        </w:rPr>
        <w:t>/=</w:t>
      </w:r>
      <w:r w:rsidR="00EE3EF5" w:rsidRPr="00874F71">
        <w:rPr>
          <w:rFonts w:ascii="Times New Roman" w:hAnsi="Times New Roman" w:cs="Times New Roman"/>
          <w:sz w:val="24"/>
          <w:szCs w:val="24"/>
        </w:rPr>
        <w:t xml:space="preserve"> which </w:t>
      </w:r>
      <w:r w:rsidR="00124683" w:rsidRPr="00874F71">
        <w:rPr>
          <w:rFonts w:ascii="Times New Roman" w:hAnsi="Times New Roman" w:cs="Times New Roman"/>
          <w:sz w:val="24"/>
          <w:szCs w:val="24"/>
        </w:rPr>
        <w:t xml:space="preserve">it </w:t>
      </w:r>
      <w:r w:rsidR="00EE3EF5" w:rsidRPr="00874F71">
        <w:rPr>
          <w:rFonts w:ascii="Times New Roman" w:hAnsi="Times New Roman" w:cs="Times New Roman"/>
          <w:sz w:val="24"/>
          <w:szCs w:val="24"/>
        </w:rPr>
        <w:t xml:space="preserve">did </w:t>
      </w:r>
      <w:r w:rsidR="00B618F3" w:rsidRPr="00874F71">
        <w:rPr>
          <w:rFonts w:ascii="Times New Roman" w:hAnsi="Times New Roman" w:cs="Times New Roman"/>
          <w:sz w:val="24"/>
          <w:szCs w:val="24"/>
        </w:rPr>
        <w:t xml:space="preserve">but was never paid </w:t>
      </w:r>
      <w:r w:rsidR="009657D3" w:rsidRPr="00874F71">
        <w:rPr>
          <w:rFonts w:ascii="Times New Roman" w:hAnsi="Times New Roman" w:cs="Times New Roman"/>
          <w:sz w:val="24"/>
          <w:szCs w:val="24"/>
        </w:rPr>
        <w:t>for</w:t>
      </w:r>
      <w:r w:rsidR="00B618F3" w:rsidRPr="00874F71">
        <w:rPr>
          <w:rFonts w:ascii="Times New Roman" w:hAnsi="Times New Roman" w:cs="Times New Roman"/>
          <w:sz w:val="24"/>
          <w:szCs w:val="24"/>
        </w:rPr>
        <w:t xml:space="preserve">. </w:t>
      </w:r>
      <w:r w:rsidR="00124683" w:rsidRPr="00874F71">
        <w:rPr>
          <w:rFonts w:ascii="Times New Roman" w:hAnsi="Times New Roman" w:cs="Times New Roman"/>
          <w:sz w:val="24"/>
          <w:szCs w:val="24"/>
        </w:rPr>
        <w:t xml:space="preserve">The plaintiff contends </w:t>
      </w:r>
      <w:r w:rsidRPr="00874F71">
        <w:rPr>
          <w:rFonts w:ascii="Times New Roman" w:hAnsi="Times New Roman" w:cs="Times New Roman"/>
          <w:sz w:val="24"/>
          <w:szCs w:val="24"/>
        </w:rPr>
        <w:t xml:space="preserve">further </w:t>
      </w:r>
      <w:r w:rsidR="00124683" w:rsidRPr="00874F71">
        <w:rPr>
          <w:rFonts w:ascii="Times New Roman" w:hAnsi="Times New Roman" w:cs="Times New Roman"/>
          <w:sz w:val="24"/>
          <w:szCs w:val="24"/>
        </w:rPr>
        <w:t>that it made</w:t>
      </w:r>
      <w:r w:rsidR="00B618F3" w:rsidRPr="00874F71">
        <w:rPr>
          <w:rFonts w:ascii="Times New Roman" w:hAnsi="Times New Roman" w:cs="Times New Roman"/>
          <w:sz w:val="24"/>
          <w:szCs w:val="24"/>
        </w:rPr>
        <w:t xml:space="preserve"> several unfruitful attempts to recover the outstanding </w:t>
      </w:r>
      <w:r w:rsidR="009657D3" w:rsidRPr="00874F71">
        <w:rPr>
          <w:rFonts w:ascii="Times New Roman" w:hAnsi="Times New Roman" w:cs="Times New Roman"/>
          <w:sz w:val="24"/>
          <w:szCs w:val="24"/>
        </w:rPr>
        <w:t>sums</w:t>
      </w:r>
      <w:r w:rsidR="00124683" w:rsidRPr="00874F71">
        <w:rPr>
          <w:rFonts w:ascii="Times New Roman" w:hAnsi="Times New Roman" w:cs="Times New Roman"/>
          <w:sz w:val="24"/>
          <w:szCs w:val="24"/>
        </w:rPr>
        <w:t xml:space="preserve"> hence this</w:t>
      </w:r>
      <w:r w:rsidR="00B618F3" w:rsidRPr="00874F71">
        <w:rPr>
          <w:rFonts w:ascii="Times New Roman" w:hAnsi="Times New Roman" w:cs="Times New Roman"/>
          <w:sz w:val="24"/>
          <w:szCs w:val="24"/>
        </w:rPr>
        <w:t xml:space="preserve"> suit</w:t>
      </w:r>
      <w:r w:rsidR="00124683" w:rsidRPr="00874F71">
        <w:rPr>
          <w:rFonts w:ascii="Times New Roman" w:hAnsi="Times New Roman" w:cs="Times New Roman"/>
          <w:sz w:val="24"/>
          <w:szCs w:val="24"/>
        </w:rPr>
        <w:t xml:space="preserve">. The summons </w:t>
      </w:r>
      <w:r w:rsidR="00124683" w:rsidRPr="00874F71">
        <w:rPr>
          <w:rFonts w:ascii="Times New Roman" w:hAnsi="Times New Roman" w:cs="Times New Roman"/>
          <w:sz w:val="24"/>
          <w:szCs w:val="24"/>
        </w:rPr>
        <w:lastRenderedPageBreak/>
        <w:t xml:space="preserve">to file a </w:t>
      </w:r>
      <w:proofErr w:type="spellStart"/>
      <w:r w:rsidR="00124683" w:rsidRPr="00874F71">
        <w:rPr>
          <w:rFonts w:ascii="Times New Roman" w:hAnsi="Times New Roman" w:cs="Times New Roman"/>
          <w:sz w:val="24"/>
          <w:szCs w:val="24"/>
        </w:rPr>
        <w:t>defence</w:t>
      </w:r>
      <w:proofErr w:type="spellEnd"/>
      <w:r w:rsidR="00124683" w:rsidRPr="00874F71">
        <w:rPr>
          <w:rFonts w:ascii="Times New Roman" w:hAnsi="Times New Roman" w:cs="Times New Roman"/>
          <w:sz w:val="24"/>
          <w:szCs w:val="24"/>
        </w:rPr>
        <w:t xml:space="preserve"> was</w:t>
      </w:r>
      <w:r w:rsidR="00B618F3" w:rsidRPr="00874F71">
        <w:rPr>
          <w:rFonts w:ascii="Times New Roman" w:hAnsi="Times New Roman" w:cs="Times New Roman"/>
          <w:sz w:val="24"/>
          <w:szCs w:val="24"/>
        </w:rPr>
        <w:t xml:space="preserve"> duly served </w:t>
      </w:r>
      <w:r w:rsidR="00D9345A" w:rsidRPr="00874F71">
        <w:rPr>
          <w:rFonts w:ascii="Times New Roman" w:hAnsi="Times New Roman" w:cs="Times New Roman"/>
          <w:sz w:val="24"/>
          <w:szCs w:val="24"/>
        </w:rPr>
        <w:t xml:space="preserve">on </w:t>
      </w:r>
      <w:r w:rsidR="00B618F3" w:rsidRPr="00874F71">
        <w:rPr>
          <w:rFonts w:ascii="Times New Roman" w:hAnsi="Times New Roman" w:cs="Times New Roman"/>
          <w:sz w:val="24"/>
          <w:szCs w:val="24"/>
        </w:rPr>
        <w:t>the defe</w:t>
      </w:r>
      <w:r w:rsidR="00C63537" w:rsidRPr="00874F71">
        <w:rPr>
          <w:rFonts w:ascii="Times New Roman" w:hAnsi="Times New Roman" w:cs="Times New Roman"/>
          <w:sz w:val="24"/>
          <w:szCs w:val="24"/>
        </w:rPr>
        <w:t xml:space="preserve">ndant who did not file a </w:t>
      </w:r>
      <w:proofErr w:type="spellStart"/>
      <w:r w:rsidR="00C63537" w:rsidRPr="00874F71">
        <w:rPr>
          <w:rFonts w:ascii="Times New Roman" w:hAnsi="Times New Roman" w:cs="Times New Roman"/>
          <w:sz w:val="24"/>
          <w:szCs w:val="24"/>
        </w:rPr>
        <w:t>defence</w:t>
      </w:r>
      <w:proofErr w:type="spellEnd"/>
      <w:r w:rsidR="00C63537" w:rsidRPr="00874F71">
        <w:rPr>
          <w:rFonts w:ascii="Times New Roman" w:hAnsi="Times New Roman" w:cs="Times New Roman"/>
          <w:sz w:val="24"/>
          <w:szCs w:val="24"/>
        </w:rPr>
        <w:t xml:space="preserve"> whereupon </w:t>
      </w:r>
      <w:r w:rsidR="00B618F3" w:rsidRPr="00874F71">
        <w:rPr>
          <w:rFonts w:ascii="Times New Roman" w:hAnsi="Times New Roman" w:cs="Times New Roman"/>
          <w:sz w:val="24"/>
          <w:szCs w:val="24"/>
        </w:rPr>
        <w:t>the plaintiff applied for and obtained a default judgment against th</w:t>
      </w:r>
      <w:r w:rsidR="00C63537" w:rsidRPr="00874F71">
        <w:rPr>
          <w:rFonts w:ascii="Times New Roman" w:hAnsi="Times New Roman" w:cs="Times New Roman"/>
          <w:sz w:val="24"/>
          <w:szCs w:val="24"/>
        </w:rPr>
        <w:t>e defendant</w:t>
      </w:r>
      <w:r w:rsidRPr="00874F71">
        <w:rPr>
          <w:rFonts w:ascii="Times New Roman" w:hAnsi="Times New Roman" w:cs="Times New Roman"/>
          <w:sz w:val="24"/>
          <w:szCs w:val="24"/>
        </w:rPr>
        <w:t xml:space="preserve"> and the matter was set down for formal proof</w:t>
      </w:r>
      <w:r w:rsidR="00C63537" w:rsidRPr="00874F71">
        <w:rPr>
          <w:rFonts w:ascii="Times New Roman" w:hAnsi="Times New Roman" w:cs="Times New Roman"/>
          <w:sz w:val="24"/>
          <w:szCs w:val="24"/>
        </w:rPr>
        <w:t xml:space="preserve">. </w:t>
      </w:r>
      <w:r w:rsidRPr="00874F71">
        <w:rPr>
          <w:rFonts w:ascii="Times New Roman" w:hAnsi="Times New Roman" w:cs="Times New Roman"/>
          <w:sz w:val="24"/>
          <w:szCs w:val="24"/>
        </w:rPr>
        <w:t xml:space="preserve">When the matter came up for scheduling and hearing, the plaintiff was represented by Mr. Francis </w:t>
      </w:r>
      <w:proofErr w:type="spellStart"/>
      <w:r w:rsidRPr="00874F71">
        <w:rPr>
          <w:rFonts w:ascii="Times New Roman" w:hAnsi="Times New Roman" w:cs="Times New Roman"/>
          <w:sz w:val="24"/>
          <w:szCs w:val="24"/>
        </w:rPr>
        <w:t>Bwengye</w:t>
      </w:r>
      <w:proofErr w:type="spellEnd"/>
      <w:r w:rsidRPr="00874F71">
        <w:rPr>
          <w:rFonts w:ascii="Times New Roman" w:hAnsi="Times New Roman" w:cs="Times New Roman"/>
          <w:sz w:val="24"/>
          <w:szCs w:val="24"/>
        </w:rPr>
        <w:t xml:space="preserve"> assisted by Ms. </w:t>
      </w:r>
      <w:proofErr w:type="spellStart"/>
      <w:r w:rsidRPr="00874F71">
        <w:rPr>
          <w:rFonts w:ascii="Times New Roman" w:hAnsi="Times New Roman" w:cs="Times New Roman"/>
          <w:sz w:val="24"/>
          <w:szCs w:val="24"/>
        </w:rPr>
        <w:t>Nabitaka</w:t>
      </w:r>
      <w:proofErr w:type="spellEnd"/>
      <w:r w:rsidRPr="00874F71">
        <w:rPr>
          <w:rFonts w:ascii="Times New Roman" w:hAnsi="Times New Roman" w:cs="Times New Roman"/>
          <w:sz w:val="24"/>
          <w:szCs w:val="24"/>
        </w:rPr>
        <w:t xml:space="preserve"> Eva. </w:t>
      </w:r>
      <w:r w:rsidR="00184D09" w:rsidRPr="00874F71">
        <w:rPr>
          <w:rFonts w:ascii="Times New Roman" w:hAnsi="Times New Roman" w:cs="Times New Roman"/>
          <w:sz w:val="24"/>
          <w:szCs w:val="24"/>
        </w:rPr>
        <w:t>Counsel stated</w:t>
      </w:r>
      <w:r w:rsidR="001A71E5" w:rsidRPr="00874F71">
        <w:rPr>
          <w:rFonts w:ascii="Times New Roman" w:hAnsi="Times New Roman" w:cs="Times New Roman"/>
          <w:sz w:val="24"/>
          <w:szCs w:val="24"/>
        </w:rPr>
        <w:t xml:space="preserve"> that the defendant </w:t>
      </w:r>
      <w:r w:rsidRPr="00874F71">
        <w:rPr>
          <w:rFonts w:ascii="Times New Roman" w:hAnsi="Times New Roman" w:cs="Times New Roman"/>
          <w:sz w:val="24"/>
          <w:szCs w:val="24"/>
        </w:rPr>
        <w:t>upon being served with the summons</w:t>
      </w:r>
      <w:r w:rsidR="00C63537" w:rsidRPr="00874F71">
        <w:rPr>
          <w:rFonts w:ascii="Times New Roman" w:hAnsi="Times New Roman" w:cs="Times New Roman"/>
          <w:sz w:val="24"/>
          <w:szCs w:val="24"/>
        </w:rPr>
        <w:t xml:space="preserve"> </w:t>
      </w:r>
      <w:r w:rsidR="00B618F3" w:rsidRPr="00874F71">
        <w:rPr>
          <w:rFonts w:ascii="Times New Roman" w:hAnsi="Times New Roman" w:cs="Times New Roman"/>
          <w:sz w:val="24"/>
          <w:szCs w:val="24"/>
        </w:rPr>
        <w:t>made deposits on the</w:t>
      </w:r>
      <w:r w:rsidR="00184D09" w:rsidRPr="00874F71">
        <w:rPr>
          <w:rFonts w:ascii="Times New Roman" w:hAnsi="Times New Roman" w:cs="Times New Roman"/>
          <w:sz w:val="24"/>
          <w:szCs w:val="24"/>
        </w:rPr>
        <w:t xml:space="preserve"> plaintiff’s account totaling</w:t>
      </w:r>
      <w:r w:rsidR="00B618F3" w:rsidRPr="00874F71">
        <w:rPr>
          <w:rFonts w:ascii="Times New Roman" w:hAnsi="Times New Roman" w:cs="Times New Roman"/>
          <w:sz w:val="24"/>
          <w:szCs w:val="24"/>
        </w:rPr>
        <w:t xml:space="preserve"> US $ 14,884.41 </w:t>
      </w:r>
      <w:r w:rsidRPr="00874F71">
        <w:rPr>
          <w:rFonts w:ascii="Times New Roman" w:hAnsi="Times New Roman" w:cs="Times New Roman"/>
          <w:sz w:val="24"/>
          <w:szCs w:val="24"/>
        </w:rPr>
        <w:t xml:space="preserve">which reduced the outstanding </w:t>
      </w:r>
      <w:r w:rsidR="00B618F3" w:rsidRPr="00874F71">
        <w:rPr>
          <w:rFonts w:ascii="Times New Roman" w:hAnsi="Times New Roman" w:cs="Times New Roman"/>
          <w:sz w:val="24"/>
          <w:szCs w:val="24"/>
        </w:rPr>
        <w:t>b</w:t>
      </w:r>
      <w:r w:rsidRPr="00874F71">
        <w:rPr>
          <w:rFonts w:ascii="Times New Roman" w:hAnsi="Times New Roman" w:cs="Times New Roman"/>
          <w:sz w:val="24"/>
          <w:szCs w:val="24"/>
        </w:rPr>
        <w:t>alance to</w:t>
      </w:r>
      <w:r w:rsidR="00B618F3" w:rsidRPr="00874F71">
        <w:rPr>
          <w:rFonts w:ascii="Times New Roman" w:hAnsi="Times New Roman" w:cs="Times New Roman"/>
          <w:sz w:val="24"/>
          <w:szCs w:val="24"/>
        </w:rPr>
        <w:t xml:space="preserve"> US $ 5,518.79 and U</w:t>
      </w:r>
      <w:r w:rsidR="00184D09" w:rsidRPr="00874F71">
        <w:rPr>
          <w:rFonts w:ascii="Times New Roman" w:hAnsi="Times New Roman" w:cs="Times New Roman"/>
          <w:sz w:val="24"/>
          <w:szCs w:val="24"/>
        </w:rPr>
        <w:t>GX</w:t>
      </w:r>
      <w:r w:rsidR="007F20C3" w:rsidRPr="00874F71">
        <w:rPr>
          <w:rFonts w:ascii="Times New Roman" w:hAnsi="Times New Roman" w:cs="Times New Roman"/>
          <w:sz w:val="24"/>
          <w:szCs w:val="24"/>
        </w:rPr>
        <w:t>.</w:t>
      </w:r>
      <w:r w:rsidR="00B618F3" w:rsidRPr="00874F71">
        <w:rPr>
          <w:rFonts w:ascii="Times New Roman" w:hAnsi="Times New Roman" w:cs="Times New Roman"/>
          <w:sz w:val="24"/>
          <w:szCs w:val="24"/>
        </w:rPr>
        <w:t xml:space="preserve"> 11,253,896. </w:t>
      </w:r>
      <w:r w:rsidR="00076FAF" w:rsidRPr="00874F71">
        <w:rPr>
          <w:rFonts w:ascii="Times New Roman" w:hAnsi="Times New Roman" w:cs="Times New Roman"/>
          <w:sz w:val="24"/>
          <w:szCs w:val="24"/>
        </w:rPr>
        <w:t>He</w:t>
      </w:r>
      <w:r w:rsidRPr="00874F71">
        <w:rPr>
          <w:rFonts w:ascii="Times New Roman" w:hAnsi="Times New Roman" w:cs="Times New Roman"/>
          <w:sz w:val="24"/>
          <w:szCs w:val="24"/>
        </w:rPr>
        <w:t xml:space="preserve"> applie</w:t>
      </w:r>
      <w:r w:rsidR="00076FAF" w:rsidRPr="00874F71">
        <w:rPr>
          <w:rFonts w:ascii="Times New Roman" w:hAnsi="Times New Roman" w:cs="Times New Roman"/>
          <w:sz w:val="24"/>
          <w:szCs w:val="24"/>
        </w:rPr>
        <w:t>d</w:t>
      </w:r>
      <w:r w:rsidRPr="00874F71">
        <w:rPr>
          <w:rFonts w:ascii="Times New Roman" w:hAnsi="Times New Roman" w:cs="Times New Roman"/>
          <w:sz w:val="24"/>
          <w:szCs w:val="24"/>
        </w:rPr>
        <w:t xml:space="preserve"> to amend the plaint to reflect that balance and this court allowed him to do so. </w:t>
      </w:r>
    </w:p>
    <w:p w:rsidR="00EE3EF5" w:rsidRPr="00874F71" w:rsidRDefault="00C63537"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The </w:t>
      </w:r>
      <w:r w:rsidR="00076FAF" w:rsidRPr="00874F71">
        <w:rPr>
          <w:rFonts w:ascii="Times New Roman" w:hAnsi="Times New Roman" w:cs="Times New Roman"/>
          <w:sz w:val="24"/>
          <w:szCs w:val="24"/>
        </w:rPr>
        <w:t xml:space="preserve">amended plaint was filed and the </w:t>
      </w:r>
      <w:r w:rsidRPr="00874F71">
        <w:rPr>
          <w:rFonts w:ascii="Times New Roman" w:hAnsi="Times New Roman" w:cs="Times New Roman"/>
          <w:sz w:val="24"/>
          <w:szCs w:val="24"/>
        </w:rPr>
        <w:t>matter was set down for formal proof</w:t>
      </w:r>
      <w:r w:rsidR="00076FAF" w:rsidRPr="00874F71">
        <w:rPr>
          <w:rFonts w:ascii="Times New Roman" w:hAnsi="Times New Roman" w:cs="Times New Roman"/>
          <w:sz w:val="24"/>
          <w:szCs w:val="24"/>
        </w:rPr>
        <w:t xml:space="preserve">. </w:t>
      </w:r>
      <w:r w:rsidRPr="00874F71">
        <w:rPr>
          <w:rFonts w:ascii="Times New Roman" w:hAnsi="Times New Roman" w:cs="Times New Roman"/>
          <w:sz w:val="24"/>
          <w:szCs w:val="24"/>
        </w:rPr>
        <w:t>At the scheduling conference three issues were framed for determination, namely;</w:t>
      </w:r>
    </w:p>
    <w:p w:rsidR="00B618F3" w:rsidRPr="00874F71" w:rsidRDefault="00B618F3" w:rsidP="00874F71">
      <w:pPr>
        <w:pStyle w:val="ListParagraph"/>
        <w:numPr>
          <w:ilvl w:val="0"/>
          <w:numId w:val="4"/>
        </w:num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Whether the defendant breached its contract with the plaintiff.</w:t>
      </w:r>
    </w:p>
    <w:p w:rsidR="00B618F3" w:rsidRPr="00874F71" w:rsidRDefault="00B618F3" w:rsidP="00874F71">
      <w:pPr>
        <w:pStyle w:val="ListParagraph"/>
        <w:numPr>
          <w:ilvl w:val="0"/>
          <w:numId w:val="4"/>
        </w:num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Whether the defendant is indebted to the plaintiff to the tune of US$ 5</w:t>
      </w:r>
      <w:r w:rsidR="00076FAF" w:rsidRPr="00874F71">
        <w:rPr>
          <w:rFonts w:ascii="Times New Roman" w:hAnsi="Times New Roman" w:cs="Times New Roman"/>
          <w:sz w:val="24"/>
          <w:szCs w:val="24"/>
        </w:rPr>
        <w:t>,</w:t>
      </w:r>
      <w:r w:rsidRPr="00874F71">
        <w:rPr>
          <w:rFonts w:ascii="Times New Roman" w:hAnsi="Times New Roman" w:cs="Times New Roman"/>
          <w:sz w:val="24"/>
          <w:szCs w:val="24"/>
        </w:rPr>
        <w:t>518.79 and U</w:t>
      </w:r>
      <w:r w:rsidR="00184D09" w:rsidRPr="00874F71">
        <w:rPr>
          <w:rFonts w:ascii="Times New Roman" w:hAnsi="Times New Roman" w:cs="Times New Roman"/>
          <w:sz w:val="24"/>
          <w:szCs w:val="24"/>
        </w:rPr>
        <w:t>GX</w:t>
      </w:r>
      <w:r w:rsidR="00C63537" w:rsidRPr="00874F71">
        <w:rPr>
          <w:rFonts w:ascii="Times New Roman" w:hAnsi="Times New Roman" w:cs="Times New Roman"/>
          <w:sz w:val="24"/>
          <w:szCs w:val="24"/>
        </w:rPr>
        <w:t>.</w:t>
      </w:r>
      <w:r w:rsidRPr="00874F71">
        <w:rPr>
          <w:rFonts w:ascii="Times New Roman" w:hAnsi="Times New Roman" w:cs="Times New Roman"/>
          <w:sz w:val="24"/>
          <w:szCs w:val="24"/>
        </w:rPr>
        <w:t xml:space="preserve"> 11,253,896</w:t>
      </w:r>
      <w:r w:rsidR="00C63537" w:rsidRPr="00874F71">
        <w:rPr>
          <w:rFonts w:ascii="Times New Roman" w:hAnsi="Times New Roman" w:cs="Times New Roman"/>
          <w:sz w:val="24"/>
          <w:szCs w:val="24"/>
        </w:rPr>
        <w:t>/=</w:t>
      </w:r>
      <w:r w:rsidRPr="00874F71">
        <w:rPr>
          <w:rFonts w:ascii="Times New Roman" w:hAnsi="Times New Roman" w:cs="Times New Roman"/>
          <w:sz w:val="24"/>
          <w:szCs w:val="24"/>
        </w:rPr>
        <w:t>.</w:t>
      </w:r>
    </w:p>
    <w:p w:rsidR="00B618F3" w:rsidRPr="00874F71" w:rsidRDefault="00B618F3" w:rsidP="00874F71">
      <w:pPr>
        <w:pStyle w:val="ListParagraph"/>
        <w:numPr>
          <w:ilvl w:val="0"/>
          <w:numId w:val="4"/>
        </w:num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Whether the plaintiff is entitled to the remedies sought.</w:t>
      </w:r>
    </w:p>
    <w:p w:rsidR="00803246" w:rsidRPr="00874F71" w:rsidRDefault="00803246"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Issue No</w:t>
      </w:r>
      <w:r w:rsidR="00076FAF" w:rsidRPr="00874F71">
        <w:rPr>
          <w:rFonts w:ascii="Times New Roman" w:hAnsi="Times New Roman" w:cs="Times New Roman"/>
          <w:b/>
          <w:sz w:val="24"/>
          <w:szCs w:val="24"/>
        </w:rPr>
        <w:t>.</w:t>
      </w:r>
      <w:r w:rsidRPr="00874F71">
        <w:rPr>
          <w:rFonts w:ascii="Times New Roman" w:hAnsi="Times New Roman" w:cs="Times New Roman"/>
          <w:b/>
          <w:sz w:val="24"/>
          <w:szCs w:val="24"/>
        </w:rPr>
        <w:t xml:space="preserve">1 </w:t>
      </w:r>
    </w:p>
    <w:p w:rsidR="00803246" w:rsidRPr="00874F71" w:rsidRDefault="00803246"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Whether the defendant breached its contract with the plaintiff</w:t>
      </w:r>
    </w:p>
    <w:p w:rsidR="00FA4400" w:rsidRPr="00874F71" w:rsidRDefault="00076FAF"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To prove its case, the plaintiff called one witness, that is, its project manager Mr.</w:t>
      </w:r>
      <w:r w:rsidR="001C0D63" w:rsidRPr="00874F71">
        <w:rPr>
          <w:rFonts w:ascii="Times New Roman" w:hAnsi="Times New Roman" w:cs="Times New Roman"/>
          <w:sz w:val="24"/>
          <w:szCs w:val="24"/>
        </w:rPr>
        <w:t xml:space="preserve"> John</w:t>
      </w:r>
      <w:r w:rsidRPr="00874F71">
        <w:rPr>
          <w:rFonts w:ascii="Times New Roman" w:hAnsi="Times New Roman" w:cs="Times New Roman"/>
          <w:sz w:val="24"/>
          <w:szCs w:val="24"/>
        </w:rPr>
        <w:t xml:space="preserve"> </w:t>
      </w:r>
      <w:proofErr w:type="spellStart"/>
      <w:r w:rsidRPr="00874F71">
        <w:rPr>
          <w:rFonts w:ascii="Times New Roman" w:hAnsi="Times New Roman" w:cs="Times New Roman"/>
          <w:sz w:val="24"/>
          <w:szCs w:val="24"/>
        </w:rPr>
        <w:t>Kiwagama</w:t>
      </w:r>
      <w:proofErr w:type="spellEnd"/>
      <w:r w:rsidRPr="00874F71">
        <w:rPr>
          <w:rFonts w:ascii="Times New Roman" w:hAnsi="Times New Roman" w:cs="Times New Roman"/>
          <w:sz w:val="24"/>
          <w:szCs w:val="24"/>
        </w:rPr>
        <w:t xml:space="preserve"> (PW). He testified that in March 2011 the defendant a</w:t>
      </w:r>
      <w:r w:rsidR="00184D09" w:rsidRPr="00874F71">
        <w:rPr>
          <w:rFonts w:ascii="Times New Roman" w:hAnsi="Times New Roman" w:cs="Times New Roman"/>
          <w:sz w:val="24"/>
          <w:szCs w:val="24"/>
        </w:rPr>
        <w:t>s a</w:t>
      </w:r>
      <w:r w:rsidRPr="00874F71">
        <w:rPr>
          <w:rFonts w:ascii="Times New Roman" w:hAnsi="Times New Roman" w:cs="Times New Roman"/>
          <w:sz w:val="24"/>
          <w:szCs w:val="24"/>
        </w:rPr>
        <w:t xml:space="preserve"> main contractor for </w:t>
      </w:r>
      <w:proofErr w:type="spellStart"/>
      <w:r w:rsidRPr="00874F71">
        <w:rPr>
          <w:rFonts w:ascii="Times New Roman" w:hAnsi="Times New Roman" w:cs="Times New Roman"/>
          <w:sz w:val="24"/>
          <w:szCs w:val="24"/>
        </w:rPr>
        <w:t>Airtel</w:t>
      </w:r>
      <w:proofErr w:type="spellEnd"/>
      <w:r w:rsidRPr="00874F71">
        <w:rPr>
          <w:rFonts w:ascii="Times New Roman" w:hAnsi="Times New Roman" w:cs="Times New Roman"/>
          <w:sz w:val="24"/>
          <w:szCs w:val="24"/>
        </w:rPr>
        <w:t xml:space="preserve"> gave them drawings for the five sites in northern Uganda for the plaintiff to make quotations and subsequently subcontracted the plaintiff company to erect masts at the sites. </w:t>
      </w:r>
      <w:r w:rsidR="00FA4400" w:rsidRPr="00874F71">
        <w:rPr>
          <w:rFonts w:ascii="Times New Roman" w:hAnsi="Times New Roman" w:cs="Times New Roman"/>
          <w:sz w:val="24"/>
          <w:szCs w:val="24"/>
        </w:rPr>
        <w:t>It was his evidence that the plaintiff started the works before the purchase orders were issued and according to him that was the trick of the defendant to delay payments. He stated that the total contractua</w:t>
      </w:r>
      <w:r w:rsidR="00184D09" w:rsidRPr="00874F71">
        <w:rPr>
          <w:rFonts w:ascii="Times New Roman" w:hAnsi="Times New Roman" w:cs="Times New Roman"/>
          <w:sz w:val="24"/>
          <w:szCs w:val="24"/>
        </w:rPr>
        <w:t>l sum for all the four purchase</w:t>
      </w:r>
      <w:r w:rsidR="00FA4400" w:rsidRPr="00874F71">
        <w:rPr>
          <w:rFonts w:ascii="Times New Roman" w:hAnsi="Times New Roman" w:cs="Times New Roman"/>
          <w:sz w:val="24"/>
          <w:szCs w:val="24"/>
        </w:rPr>
        <w:t xml:space="preserve"> orders was US$ 125, 924.88. He also stated that while they were still at the sight they were told to supply other materials to the defendant worth UGX 11, 252,896/= which they did and a local purchase order was issued to that effect. </w:t>
      </w:r>
    </w:p>
    <w:p w:rsidR="001C0D63" w:rsidRPr="00874F71" w:rsidRDefault="00FA440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It was the evidence of PW that u</w:t>
      </w:r>
      <w:r w:rsidR="00076FAF" w:rsidRPr="00874F71">
        <w:rPr>
          <w:rFonts w:ascii="Times New Roman" w:hAnsi="Times New Roman" w:cs="Times New Roman"/>
          <w:sz w:val="24"/>
          <w:szCs w:val="24"/>
        </w:rPr>
        <w:t xml:space="preserve">nder the contract, the defendant was to pay an advance payment of 30% on each site in order for the work to begin and another 55% upon connection of the masts and a final payment of 15% upon completion of the work.  </w:t>
      </w:r>
      <w:r w:rsidR="001C0D63" w:rsidRPr="00874F71">
        <w:rPr>
          <w:rFonts w:ascii="Times New Roman" w:hAnsi="Times New Roman" w:cs="Times New Roman"/>
          <w:sz w:val="24"/>
          <w:szCs w:val="24"/>
        </w:rPr>
        <w:t xml:space="preserve">He buttressed his evidence with the </w:t>
      </w:r>
      <w:r w:rsidR="001C0D63" w:rsidRPr="00874F71">
        <w:rPr>
          <w:rFonts w:ascii="Times New Roman" w:hAnsi="Times New Roman" w:cs="Times New Roman"/>
          <w:sz w:val="24"/>
          <w:szCs w:val="24"/>
        </w:rPr>
        <w:lastRenderedPageBreak/>
        <w:t xml:space="preserve">purchase orders addressed to the plaintiff company detailing the work to be done at each site </w:t>
      </w:r>
      <w:r w:rsidR="00184D09" w:rsidRPr="00874F71">
        <w:rPr>
          <w:rFonts w:ascii="Times New Roman" w:hAnsi="Times New Roman" w:cs="Times New Roman"/>
          <w:sz w:val="24"/>
          <w:szCs w:val="24"/>
        </w:rPr>
        <w:t xml:space="preserve">and the above payment schedules </w:t>
      </w:r>
      <w:r w:rsidR="001C0D63" w:rsidRPr="00874F71">
        <w:rPr>
          <w:rFonts w:ascii="Times New Roman" w:hAnsi="Times New Roman" w:cs="Times New Roman"/>
          <w:sz w:val="24"/>
          <w:szCs w:val="24"/>
        </w:rPr>
        <w:t xml:space="preserve">which were admitted as Exhibits P1-3. </w:t>
      </w:r>
    </w:p>
    <w:p w:rsidR="00555608" w:rsidRPr="00874F71" w:rsidRDefault="00956310" w:rsidP="00874F71">
      <w:pPr>
        <w:spacing w:line="360" w:lineRule="auto"/>
        <w:jc w:val="both"/>
        <w:rPr>
          <w:rFonts w:ascii="Times New Roman" w:hAnsi="Times New Roman" w:cs="Times New Roman"/>
          <w:b/>
          <w:sz w:val="24"/>
          <w:szCs w:val="24"/>
        </w:rPr>
      </w:pPr>
      <w:r w:rsidRPr="00874F71">
        <w:rPr>
          <w:rFonts w:ascii="Times New Roman" w:hAnsi="Times New Roman" w:cs="Times New Roman"/>
          <w:sz w:val="24"/>
          <w:szCs w:val="24"/>
        </w:rPr>
        <w:t xml:space="preserve">It </w:t>
      </w:r>
      <w:r w:rsidR="001C0D63" w:rsidRPr="00874F71">
        <w:rPr>
          <w:rFonts w:ascii="Times New Roman" w:hAnsi="Times New Roman" w:cs="Times New Roman"/>
          <w:sz w:val="24"/>
          <w:szCs w:val="24"/>
        </w:rPr>
        <w:t>was his evidence that the defendant did not make the 30% down payments and the additional 55% as stipulated</w:t>
      </w:r>
      <w:r w:rsidR="00555608" w:rsidRPr="00874F71">
        <w:rPr>
          <w:rFonts w:ascii="Times New Roman" w:hAnsi="Times New Roman" w:cs="Times New Roman"/>
          <w:sz w:val="24"/>
          <w:szCs w:val="24"/>
        </w:rPr>
        <w:t xml:space="preserve"> but some payments were made subsequently leaving an outstanding balance of US $ 5518.79 and UGX. 11,253896.</w:t>
      </w:r>
      <w:r w:rsidR="00555608" w:rsidRPr="00874F71">
        <w:rPr>
          <w:rFonts w:ascii="Times New Roman" w:hAnsi="Times New Roman" w:cs="Times New Roman"/>
          <w:b/>
          <w:sz w:val="24"/>
          <w:szCs w:val="24"/>
        </w:rPr>
        <w:t xml:space="preserve"> </w:t>
      </w:r>
      <w:r w:rsidR="00555608" w:rsidRPr="00874F71">
        <w:rPr>
          <w:rFonts w:ascii="Times New Roman" w:hAnsi="Times New Roman" w:cs="Times New Roman"/>
          <w:sz w:val="24"/>
          <w:szCs w:val="24"/>
        </w:rPr>
        <w:t>He further stated that the defendant</w:t>
      </w:r>
      <w:r w:rsidR="001C0D63" w:rsidRPr="00874F71">
        <w:rPr>
          <w:rFonts w:ascii="Times New Roman" w:hAnsi="Times New Roman" w:cs="Times New Roman"/>
          <w:sz w:val="24"/>
          <w:szCs w:val="24"/>
        </w:rPr>
        <w:t xml:space="preserve"> even failed to fully pay for the works when the Completion Certificate</w:t>
      </w:r>
      <w:r w:rsidR="00555608" w:rsidRPr="00874F71">
        <w:rPr>
          <w:rFonts w:ascii="Times New Roman" w:hAnsi="Times New Roman" w:cs="Times New Roman"/>
          <w:sz w:val="24"/>
          <w:szCs w:val="24"/>
        </w:rPr>
        <w:t xml:space="preserve">s were </w:t>
      </w:r>
      <w:r w:rsidR="001C0D63" w:rsidRPr="00874F71">
        <w:rPr>
          <w:rFonts w:ascii="Times New Roman" w:hAnsi="Times New Roman" w:cs="Times New Roman"/>
          <w:sz w:val="24"/>
          <w:szCs w:val="24"/>
        </w:rPr>
        <w:t>issued on the 15</w:t>
      </w:r>
      <w:r w:rsidR="001C0D63" w:rsidRPr="00874F71">
        <w:rPr>
          <w:rFonts w:ascii="Times New Roman" w:hAnsi="Times New Roman" w:cs="Times New Roman"/>
          <w:sz w:val="24"/>
          <w:szCs w:val="24"/>
          <w:vertAlign w:val="superscript"/>
        </w:rPr>
        <w:t>th</w:t>
      </w:r>
      <w:r w:rsidR="001C0D63" w:rsidRPr="00874F71">
        <w:rPr>
          <w:rFonts w:ascii="Times New Roman" w:hAnsi="Times New Roman" w:cs="Times New Roman"/>
          <w:sz w:val="24"/>
          <w:szCs w:val="24"/>
        </w:rPr>
        <w:t xml:space="preserve"> day of May 2012 upon completion of the works. </w:t>
      </w:r>
      <w:r w:rsidR="00555608" w:rsidRPr="00874F71">
        <w:rPr>
          <w:rFonts w:ascii="Times New Roman" w:hAnsi="Times New Roman" w:cs="Times New Roman"/>
          <w:sz w:val="24"/>
          <w:szCs w:val="24"/>
        </w:rPr>
        <w:t xml:space="preserve">He said </w:t>
      </w:r>
      <w:r w:rsidR="001C0D63" w:rsidRPr="00874F71">
        <w:rPr>
          <w:rFonts w:ascii="Times New Roman" w:hAnsi="Times New Roman" w:cs="Times New Roman"/>
          <w:sz w:val="24"/>
          <w:szCs w:val="24"/>
        </w:rPr>
        <w:t xml:space="preserve">at </w:t>
      </w:r>
      <w:r w:rsidR="00555608" w:rsidRPr="00874F71">
        <w:rPr>
          <w:rFonts w:ascii="Times New Roman" w:hAnsi="Times New Roman" w:cs="Times New Roman"/>
          <w:sz w:val="24"/>
          <w:szCs w:val="24"/>
        </w:rPr>
        <w:t>that</w:t>
      </w:r>
      <w:r w:rsidR="001C0D63" w:rsidRPr="00874F71">
        <w:rPr>
          <w:rFonts w:ascii="Times New Roman" w:hAnsi="Times New Roman" w:cs="Times New Roman"/>
          <w:sz w:val="24"/>
          <w:szCs w:val="24"/>
        </w:rPr>
        <w:t xml:space="preserve"> point they should have been paid the 15% FAC a</w:t>
      </w:r>
      <w:r w:rsidR="00555608" w:rsidRPr="00874F71">
        <w:rPr>
          <w:rFonts w:ascii="Times New Roman" w:hAnsi="Times New Roman" w:cs="Times New Roman"/>
          <w:sz w:val="24"/>
          <w:szCs w:val="24"/>
        </w:rPr>
        <w:t>s per the terms of the contract</w:t>
      </w:r>
      <w:r w:rsidR="001C0D63" w:rsidRPr="00874F71">
        <w:rPr>
          <w:rFonts w:ascii="Times New Roman" w:hAnsi="Times New Roman" w:cs="Times New Roman"/>
          <w:sz w:val="24"/>
          <w:szCs w:val="24"/>
        </w:rPr>
        <w:t xml:space="preserve">. It is therefore contended that </w:t>
      </w:r>
      <w:r w:rsidRPr="00874F71">
        <w:rPr>
          <w:rFonts w:ascii="Times New Roman" w:hAnsi="Times New Roman" w:cs="Times New Roman"/>
          <w:sz w:val="24"/>
          <w:szCs w:val="24"/>
        </w:rPr>
        <w:t xml:space="preserve">there was a breach of contract </w:t>
      </w:r>
      <w:r w:rsidR="001C0D63" w:rsidRPr="00874F71">
        <w:rPr>
          <w:rFonts w:ascii="Times New Roman" w:hAnsi="Times New Roman" w:cs="Times New Roman"/>
          <w:sz w:val="24"/>
          <w:szCs w:val="24"/>
        </w:rPr>
        <w:t xml:space="preserve">by the defendant </w:t>
      </w:r>
      <w:r w:rsidRPr="00874F71">
        <w:rPr>
          <w:rFonts w:ascii="Times New Roman" w:hAnsi="Times New Roman" w:cs="Times New Roman"/>
          <w:sz w:val="24"/>
          <w:szCs w:val="24"/>
        </w:rPr>
        <w:t xml:space="preserve">as a result </w:t>
      </w:r>
      <w:r w:rsidR="00EE1B93" w:rsidRPr="00874F71">
        <w:rPr>
          <w:rFonts w:ascii="Times New Roman" w:hAnsi="Times New Roman" w:cs="Times New Roman"/>
          <w:sz w:val="24"/>
          <w:szCs w:val="24"/>
        </w:rPr>
        <w:t xml:space="preserve">of </w:t>
      </w:r>
      <w:r w:rsidR="00184D09" w:rsidRPr="00874F71">
        <w:rPr>
          <w:rFonts w:ascii="Times New Roman" w:hAnsi="Times New Roman" w:cs="Times New Roman"/>
          <w:sz w:val="24"/>
          <w:szCs w:val="24"/>
        </w:rPr>
        <w:t xml:space="preserve">failure to pay the plaintiff upon </w:t>
      </w:r>
      <w:r w:rsidRPr="00874F71">
        <w:rPr>
          <w:rFonts w:ascii="Times New Roman" w:hAnsi="Times New Roman" w:cs="Times New Roman"/>
          <w:sz w:val="24"/>
          <w:szCs w:val="24"/>
        </w:rPr>
        <w:t>complet</w:t>
      </w:r>
      <w:r w:rsidR="00184D09" w:rsidRPr="00874F71">
        <w:rPr>
          <w:rFonts w:ascii="Times New Roman" w:hAnsi="Times New Roman" w:cs="Times New Roman"/>
          <w:sz w:val="24"/>
          <w:szCs w:val="24"/>
        </w:rPr>
        <w:t>ing the works.</w:t>
      </w:r>
      <w:r w:rsidRPr="00874F71">
        <w:rPr>
          <w:rFonts w:ascii="Times New Roman" w:hAnsi="Times New Roman" w:cs="Times New Roman"/>
          <w:sz w:val="24"/>
          <w:szCs w:val="24"/>
        </w:rPr>
        <w:t xml:space="preserve"> </w:t>
      </w:r>
    </w:p>
    <w:p w:rsidR="00956310" w:rsidRPr="00874F71" w:rsidRDefault="00555608" w:rsidP="00874F71">
      <w:pPr>
        <w:spacing w:line="360" w:lineRule="auto"/>
        <w:jc w:val="both"/>
        <w:rPr>
          <w:rFonts w:ascii="Times New Roman" w:hAnsi="Times New Roman" w:cs="Times New Roman"/>
          <w:b/>
          <w:sz w:val="24"/>
          <w:szCs w:val="24"/>
        </w:rPr>
      </w:pPr>
      <w:r w:rsidRPr="00874F71">
        <w:rPr>
          <w:rFonts w:ascii="Times New Roman" w:hAnsi="Times New Roman" w:cs="Times New Roman"/>
          <w:sz w:val="24"/>
          <w:szCs w:val="24"/>
        </w:rPr>
        <w:t xml:space="preserve">It was submitted </w:t>
      </w:r>
      <w:r w:rsidR="00956310" w:rsidRPr="00874F71">
        <w:rPr>
          <w:rFonts w:ascii="Times New Roman" w:hAnsi="Times New Roman" w:cs="Times New Roman"/>
          <w:sz w:val="24"/>
          <w:szCs w:val="24"/>
        </w:rPr>
        <w:t>that the defendant breached</w:t>
      </w:r>
      <w:r w:rsidR="00A84CA8" w:rsidRPr="00874F71">
        <w:rPr>
          <w:rFonts w:ascii="Times New Roman" w:hAnsi="Times New Roman" w:cs="Times New Roman"/>
          <w:sz w:val="24"/>
          <w:szCs w:val="24"/>
        </w:rPr>
        <w:t xml:space="preserve"> its contract</w:t>
      </w:r>
      <w:r w:rsidR="00956310" w:rsidRPr="00874F71">
        <w:rPr>
          <w:rFonts w:ascii="Times New Roman" w:hAnsi="Times New Roman" w:cs="Times New Roman"/>
          <w:sz w:val="24"/>
          <w:szCs w:val="24"/>
        </w:rPr>
        <w:t xml:space="preserve"> firstly by failing to pay the monies owed to the plaintiff as and when they fell due, secondly by neglecting and refusing to pay the outstanding balance</w:t>
      </w:r>
      <w:r w:rsidR="00184D09" w:rsidRPr="00874F71">
        <w:rPr>
          <w:rFonts w:ascii="Times New Roman" w:hAnsi="Times New Roman" w:cs="Times New Roman"/>
          <w:sz w:val="24"/>
          <w:szCs w:val="24"/>
        </w:rPr>
        <w:t xml:space="preserve"> of</w:t>
      </w:r>
      <w:r w:rsidR="00956310" w:rsidRPr="00874F71">
        <w:rPr>
          <w:rFonts w:ascii="Times New Roman" w:hAnsi="Times New Roman" w:cs="Times New Roman"/>
          <w:sz w:val="24"/>
          <w:szCs w:val="24"/>
        </w:rPr>
        <w:t xml:space="preserve"> US $ 5518.79 and </w:t>
      </w:r>
      <w:r w:rsidRPr="00874F71">
        <w:rPr>
          <w:rFonts w:ascii="Times New Roman" w:hAnsi="Times New Roman" w:cs="Times New Roman"/>
          <w:sz w:val="24"/>
          <w:szCs w:val="24"/>
        </w:rPr>
        <w:t xml:space="preserve">UGX. </w:t>
      </w:r>
      <w:r w:rsidR="00956310" w:rsidRPr="00874F71">
        <w:rPr>
          <w:rFonts w:ascii="Times New Roman" w:hAnsi="Times New Roman" w:cs="Times New Roman"/>
          <w:sz w:val="24"/>
          <w:szCs w:val="24"/>
        </w:rPr>
        <w:t>11,253896.</w:t>
      </w:r>
    </w:p>
    <w:p w:rsidR="00956310" w:rsidRPr="00874F71" w:rsidRDefault="00A84CA8"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Having</w:t>
      </w:r>
      <w:r w:rsidR="00184D09" w:rsidRPr="00874F71">
        <w:rPr>
          <w:rFonts w:ascii="Times New Roman" w:hAnsi="Times New Roman" w:cs="Times New Roman"/>
          <w:sz w:val="24"/>
          <w:szCs w:val="24"/>
        </w:rPr>
        <w:t xml:space="preserve"> carefully considered the evidence</w:t>
      </w:r>
      <w:r w:rsidRPr="00874F71">
        <w:rPr>
          <w:rFonts w:ascii="Times New Roman" w:hAnsi="Times New Roman" w:cs="Times New Roman"/>
          <w:sz w:val="24"/>
          <w:szCs w:val="24"/>
        </w:rPr>
        <w:t xml:space="preserve"> and the plaintiff’s submissions, I resolve this issue a</w:t>
      </w:r>
      <w:r w:rsidR="00555608" w:rsidRPr="00874F71">
        <w:rPr>
          <w:rFonts w:ascii="Times New Roman" w:hAnsi="Times New Roman" w:cs="Times New Roman"/>
          <w:sz w:val="24"/>
          <w:szCs w:val="24"/>
        </w:rPr>
        <w:t xml:space="preserve">s hereunder. </w:t>
      </w:r>
      <w:r w:rsidR="00803246" w:rsidRPr="00874F71">
        <w:rPr>
          <w:rFonts w:ascii="Times New Roman" w:hAnsi="Times New Roman" w:cs="Times New Roman"/>
          <w:sz w:val="24"/>
          <w:szCs w:val="24"/>
        </w:rPr>
        <w:t xml:space="preserve">A breach of contract occurs when a party to the contract without lawful excuse fails or refuses to perform the contract. </w:t>
      </w:r>
      <w:r w:rsidR="00C6157D" w:rsidRPr="00874F71">
        <w:rPr>
          <w:rFonts w:ascii="Times New Roman" w:hAnsi="Times New Roman" w:cs="Times New Roman"/>
          <w:sz w:val="24"/>
          <w:szCs w:val="24"/>
        </w:rPr>
        <w:t xml:space="preserve">When parties enter into a contract, </w:t>
      </w:r>
      <w:r w:rsidR="00FA73E0" w:rsidRPr="00874F71">
        <w:rPr>
          <w:rFonts w:ascii="Times New Roman" w:hAnsi="Times New Roman" w:cs="Times New Roman"/>
          <w:sz w:val="24"/>
          <w:szCs w:val="24"/>
        </w:rPr>
        <w:t xml:space="preserve">they are </w:t>
      </w:r>
      <w:r w:rsidR="00C6157D" w:rsidRPr="00874F71">
        <w:rPr>
          <w:rFonts w:ascii="Times New Roman" w:hAnsi="Times New Roman" w:cs="Times New Roman"/>
          <w:sz w:val="24"/>
          <w:szCs w:val="24"/>
        </w:rPr>
        <w:t>expected to perform</w:t>
      </w:r>
      <w:r w:rsidR="00956310" w:rsidRPr="00874F71">
        <w:rPr>
          <w:rFonts w:ascii="Times New Roman" w:hAnsi="Times New Roman" w:cs="Times New Roman"/>
          <w:sz w:val="24"/>
          <w:szCs w:val="24"/>
        </w:rPr>
        <w:t xml:space="preserve"> their duties or obligations </w:t>
      </w:r>
      <w:r w:rsidR="00C6157D" w:rsidRPr="00874F71">
        <w:rPr>
          <w:rFonts w:ascii="Times New Roman" w:hAnsi="Times New Roman" w:cs="Times New Roman"/>
          <w:sz w:val="24"/>
          <w:szCs w:val="24"/>
        </w:rPr>
        <w:t>in strict compliance with the terms of the contract.</w:t>
      </w:r>
      <w:r w:rsidR="00956310" w:rsidRPr="00874F71">
        <w:rPr>
          <w:rFonts w:ascii="Times New Roman" w:hAnsi="Times New Roman" w:cs="Times New Roman"/>
          <w:sz w:val="24"/>
          <w:szCs w:val="24"/>
        </w:rPr>
        <w:t xml:space="preserve"> If one of the parties performs his</w:t>
      </w:r>
      <w:r w:rsidR="00FA73E0" w:rsidRPr="00874F71">
        <w:rPr>
          <w:rFonts w:ascii="Times New Roman" w:hAnsi="Times New Roman" w:cs="Times New Roman"/>
          <w:sz w:val="24"/>
          <w:szCs w:val="24"/>
        </w:rPr>
        <w:t>/her</w:t>
      </w:r>
      <w:r w:rsidR="00956310" w:rsidRPr="00874F71">
        <w:rPr>
          <w:rFonts w:ascii="Times New Roman" w:hAnsi="Times New Roman" w:cs="Times New Roman"/>
          <w:sz w:val="24"/>
          <w:szCs w:val="24"/>
        </w:rPr>
        <w:t xml:space="preserve"> part, he</w:t>
      </w:r>
      <w:r w:rsidR="00FA73E0" w:rsidRPr="00874F71">
        <w:rPr>
          <w:rFonts w:ascii="Times New Roman" w:hAnsi="Times New Roman" w:cs="Times New Roman"/>
          <w:sz w:val="24"/>
          <w:szCs w:val="24"/>
        </w:rPr>
        <w:t>/she</w:t>
      </w:r>
      <w:r w:rsidR="00956310" w:rsidRPr="00874F71">
        <w:rPr>
          <w:rFonts w:ascii="Times New Roman" w:hAnsi="Times New Roman" w:cs="Times New Roman"/>
          <w:sz w:val="24"/>
          <w:szCs w:val="24"/>
        </w:rPr>
        <w:t xml:space="preserve"> alone i</w:t>
      </w:r>
      <w:r w:rsidR="00C6157D" w:rsidRPr="00874F71">
        <w:rPr>
          <w:rFonts w:ascii="Times New Roman" w:hAnsi="Times New Roman" w:cs="Times New Roman"/>
          <w:sz w:val="24"/>
          <w:szCs w:val="24"/>
        </w:rPr>
        <w:t xml:space="preserve">s discharged and </w:t>
      </w:r>
      <w:r w:rsidR="00956310" w:rsidRPr="00874F71">
        <w:rPr>
          <w:rFonts w:ascii="Times New Roman" w:hAnsi="Times New Roman" w:cs="Times New Roman"/>
          <w:sz w:val="24"/>
          <w:szCs w:val="24"/>
        </w:rPr>
        <w:t>will be entitled to sue the other party if that party fails to perform his</w:t>
      </w:r>
      <w:r w:rsidR="00FA73E0" w:rsidRPr="00874F71">
        <w:rPr>
          <w:rFonts w:ascii="Times New Roman" w:hAnsi="Times New Roman" w:cs="Times New Roman"/>
          <w:sz w:val="24"/>
          <w:szCs w:val="24"/>
        </w:rPr>
        <w:t>/her</w:t>
      </w:r>
      <w:r w:rsidR="00956310" w:rsidRPr="00874F71">
        <w:rPr>
          <w:rFonts w:ascii="Times New Roman" w:hAnsi="Times New Roman" w:cs="Times New Roman"/>
          <w:sz w:val="24"/>
          <w:szCs w:val="24"/>
        </w:rPr>
        <w:t xml:space="preserve"> part of the contract. </w:t>
      </w:r>
      <w:r w:rsidRPr="00874F71">
        <w:rPr>
          <w:rFonts w:ascii="Times New Roman" w:hAnsi="Times New Roman" w:cs="Times New Roman"/>
          <w:sz w:val="24"/>
          <w:szCs w:val="24"/>
        </w:rPr>
        <w:t>This is the long established principle of contract that</w:t>
      </w:r>
      <w:r w:rsidR="00555608" w:rsidRPr="00874F71">
        <w:rPr>
          <w:rFonts w:ascii="Times New Roman" w:hAnsi="Times New Roman" w:cs="Times New Roman"/>
          <w:sz w:val="24"/>
          <w:szCs w:val="24"/>
        </w:rPr>
        <w:t xml:space="preserve">, </w:t>
      </w:r>
      <w:r w:rsidRPr="00874F71">
        <w:rPr>
          <w:rFonts w:ascii="Times New Roman" w:hAnsi="Times New Roman" w:cs="Times New Roman"/>
          <w:i/>
          <w:sz w:val="24"/>
          <w:szCs w:val="24"/>
        </w:rPr>
        <w:t>“</w:t>
      </w:r>
      <w:r w:rsidR="00956310" w:rsidRPr="00874F71">
        <w:rPr>
          <w:rFonts w:ascii="Times New Roman" w:hAnsi="Times New Roman" w:cs="Times New Roman"/>
          <w:i/>
          <w:sz w:val="24"/>
          <w:szCs w:val="24"/>
        </w:rPr>
        <w:t>performance under the contract must be complete</w:t>
      </w:r>
      <w:r w:rsidRPr="00874F71">
        <w:rPr>
          <w:rFonts w:ascii="Times New Roman" w:hAnsi="Times New Roman" w:cs="Times New Roman"/>
          <w:i/>
          <w:sz w:val="24"/>
          <w:szCs w:val="24"/>
        </w:rPr>
        <w:t>”</w:t>
      </w:r>
      <w:r w:rsidR="00956310" w:rsidRPr="00874F71">
        <w:rPr>
          <w:rFonts w:ascii="Times New Roman" w:hAnsi="Times New Roman" w:cs="Times New Roman"/>
          <w:sz w:val="24"/>
          <w:szCs w:val="24"/>
        </w:rPr>
        <w:t>. That is, it should be in accordance with the terms of the contract. Where it is incomplete or is not in accordance with the terms of the contract, then the party in breach may be sued for damages for breach of contract.</w:t>
      </w:r>
    </w:p>
    <w:p w:rsidR="00CE52F8" w:rsidRPr="00874F71" w:rsidRDefault="0095631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Pursuant to the requirement that a contract must be performed in accordance with its exact terms, a contract must be performed a</w:t>
      </w:r>
      <w:r w:rsidR="00C6157D" w:rsidRPr="00874F71">
        <w:rPr>
          <w:rFonts w:ascii="Times New Roman" w:hAnsi="Times New Roman" w:cs="Times New Roman"/>
          <w:sz w:val="24"/>
          <w:szCs w:val="24"/>
        </w:rPr>
        <w:t xml:space="preserve">t the time </w:t>
      </w:r>
      <w:r w:rsidRPr="00874F71">
        <w:rPr>
          <w:rFonts w:ascii="Times New Roman" w:hAnsi="Times New Roman" w:cs="Times New Roman"/>
          <w:sz w:val="24"/>
          <w:szCs w:val="24"/>
        </w:rPr>
        <w:t>agreed upon. Where a specific date or a specific ti</w:t>
      </w:r>
      <w:r w:rsidR="00C6157D" w:rsidRPr="00874F71">
        <w:rPr>
          <w:rFonts w:ascii="Times New Roman" w:hAnsi="Times New Roman" w:cs="Times New Roman"/>
          <w:sz w:val="24"/>
          <w:szCs w:val="24"/>
        </w:rPr>
        <w:t>m</w:t>
      </w:r>
      <w:r w:rsidR="00CE52F8" w:rsidRPr="00874F71">
        <w:rPr>
          <w:rFonts w:ascii="Times New Roman" w:hAnsi="Times New Roman" w:cs="Times New Roman"/>
          <w:sz w:val="24"/>
          <w:szCs w:val="24"/>
        </w:rPr>
        <w:t>e is mentioned, then</w:t>
      </w:r>
      <w:r w:rsidRPr="00874F71">
        <w:rPr>
          <w:rFonts w:ascii="Times New Roman" w:hAnsi="Times New Roman" w:cs="Times New Roman"/>
          <w:sz w:val="24"/>
          <w:szCs w:val="24"/>
        </w:rPr>
        <w:t xml:space="preserve"> time is of the essence and completion in accordance with the time or date is a fundamental condition of the contract. </w:t>
      </w:r>
    </w:p>
    <w:p w:rsidR="00CE52F8" w:rsidRPr="00874F71" w:rsidRDefault="000A36DC"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PW</w:t>
      </w:r>
      <w:r w:rsidR="00555608" w:rsidRPr="00874F71">
        <w:rPr>
          <w:rFonts w:ascii="Times New Roman" w:hAnsi="Times New Roman" w:cs="Times New Roman"/>
          <w:sz w:val="24"/>
          <w:szCs w:val="24"/>
        </w:rPr>
        <w:t xml:space="preserve"> in his evidence as summarized above</w:t>
      </w:r>
      <w:r w:rsidR="00A84CA8" w:rsidRPr="00874F71">
        <w:rPr>
          <w:rFonts w:ascii="Times New Roman" w:hAnsi="Times New Roman" w:cs="Times New Roman"/>
          <w:sz w:val="24"/>
          <w:szCs w:val="24"/>
        </w:rPr>
        <w:t xml:space="preserve"> explained </w:t>
      </w:r>
      <w:r w:rsidR="00CE52F8" w:rsidRPr="00874F71">
        <w:rPr>
          <w:rFonts w:ascii="Times New Roman" w:hAnsi="Times New Roman" w:cs="Times New Roman"/>
          <w:sz w:val="24"/>
          <w:szCs w:val="24"/>
        </w:rPr>
        <w:t xml:space="preserve">that for the plaintiff to start the work at </w:t>
      </w:r>
      <w:proofErr w:type="spellStart"/>
      <w:r w:rsidR="00CE52F8" w:rsidRPr="00874F71">
        <w:rPr>
          <w:rFonts w:ascii="Times New Roman" w:hAnsi="Times New Roman" w:cs="Times New Roman"/>
          <w:sz w:val="24"/>
          <w:szCs w:val="24"/>
        </w:rPr>
        <w:t>Pawel</w:t>
      </w:r>
      <w:proofErr w:type="spellEnd"/>
      <w:r w:rsidR="00CE52F8" w:rsidRPr="00874F71">
        <w:rPr>
          <w:rFonts w:ascii="Times New Roman" w:hAnsi="Times New Roman" w:cs="Times New Roman"/>
          <w:sz w:val="24"/>
          <w:szCs w:val="24"/>
        </w:rPr>
        <w:t>, the 30% should have been paid on the date o</w:t>
      </w:r>
      <w:r w:rsidR="00555608" w:rsidRPr="00874F71">
        <w:rPr>
          <w:rFonts w:ascii="Times New Roman" w:hAnsi="Times New Roman" w:cs="Times New Roman"/>
          <w:sz w:val="24"/>
          <w:szCs w:val="24"/>
        </w:rPr>
        <w:t>f</w:t>
      </w:r>
      <w:r w:rsidR="00CE52F8" w:rsidRPr="00874F71">
        <w:rPr>
          <w:rFonts w:ascii="Times New Roman" w:hAnsi="Times New Roman" w:cs="Times New Roman"/>
          <w:sz w:val="24"/>
          <w:szCs w:val="24"/>
        </w:rPr>
        <w:t xml:space="preserve"> the purchase order as a down payment</w:t>
      </w:r>
      <w:r w:rsidR="00555608" w:rsidRPr="00874F71">
        <w:rPr>
          <w:rFonts w:ascii="Times New Roman" w:hAnsi="Times New Roman" w:cs="Times New Roman"/>
          <w:sz w:val="24"/>
          <w:szCs w:val="24"/>
        </w:rPr>
        <w:t>. H</w:t>
      </w:r>
      <w:r w:rsidR="00CE52F8" w:rsidRPr="00874F71">
        <w:rPr>
          <w:rFonts w:ascii="Times New Roman" w:hAnsi="Times New Roman" w:cs="Times New Roman"/>
          <w:sz w:val="24"/>
          <w:szCs w:val="24"/>
        </w:rPr>
        <w:t>owever</w:t>
      </w:r>
      <w:r w:rsidR="00555608" w:rsidRPr="00874F71">
        <w:rPr>
          <w:rFonts w:ascii="Times New Roman" w:hAnsi="Times New Roman" w:cs="Times New Roman"/>
          <w:sz w:val="24"/>
          <w:szCs w:val="24"/>
        </w:rPr>
        <w:t>,</w:t>
      </w:r>
      <w:r w:rsidR="00CE52F8" w:rsidRPr="00874F71">
        <w:rPr>
          <w:rFonts w:ascii="Times New Roman" w:hAnsi="Times New Roman" w:cs="Times New Roman"/>
          <w:sz w:val="24"/>
          <w:szCs w:val="24"/>
        </w:rPr>
        <w:t xml:space="preserve"> from the plaintiff’s evidence all down</w:t>
      </w:r>
      <w:r w:rsidR="00555608" w:rsidRPr="00874F71">
        <w:rPr>
          <w:rFonts w:ascii="Times New Roman" w:hAnsi="Times New Roman" w:cs="Times New Roman"/>
          <w:sz w:val="24"/>
          <w:szCs w:val="24"/>
        </w:rPr>
        <w:t xml:space="preserve"> payments that were made on </w:t>
      </w:r>
      <w:r w:rsidR="00CE52F8" w:rsidRPr="00874F71">
        <w:rPr>
          <w:rFonts w:ascii="Times New Roman" w:hAnsi="Times New Roman" w:cs="Times New Roman"/>
          <w:sz w:val="24"/>
          <w:szCs w:val="24"/>
        </w:rPr>
        <w:t xml:space="preserve">all </w:t>
      </w:r>
      <w:r w:rsidR="00555608" w:rsidRPr="00874F71">
        <w:rPr>
          <w:rFonts w:ascii="Times New Roman" w:hAnsi="Times New Roman" w:cs="Times New Roman"/>
          <w:sz w:val="24"/>
          <w:szCs w:val="24"/>
        </w:rPr>
        <w:t xml:space="preserve">the </w:t>
      </w:r>
      <w:r w:rsidR="00CE52F8" w:rsidRPr="00874F71">
        <w:rPr>
          <w:rFonts w:ascii="Times New Roman" w:hAnsi="Times New Roman" w:cs="Times New Roman"/>
          <w:sz w:val="24"/>
          <w:szCs w:val="24"/>
        </w:rPr>
        <w:t xml:space="preserve">sites were </w:t>
      </w:r>
      <w:r w:rsidR="00CE52F8" w:rsidRPr="00874F71">
        <w:rPr>
          <w:rFonts w:ascii="Times New Roman" w:hAnsi="Times New Roman" w:cs="Times New Roman"/>
          <w:sz w:val="24"/>
          <w:szCs w:val="24"/>
        </w:rPr>
        <w:lastRenderedPageBreak/>
        <w:t>l</w:t>
      </w:r>
      <w:r w:rsidR="00A84CA8" w:rsidRPr="00874F71">
        <w:rPr>
          <w:rFonts w:ascii="Times New Roman" w:hAnsi="Times New Roman" w:cs="Times New Roman"/>
          <w:sz w:val="24"/>
          <w:szCs w:val="24"/>
        </w:rPr>
        <w:t xml:space="preserve">ate payments as </w:t>
      </w:r>
      <w:r w:rsidR="00555608" w:rsidRPr="00874F71">
        <w:rPr>
          <w:rFonts w:ascii="Times New Roman" w:hAnsi="Times New Roman" w:cs="Times New Roman"/>
          <w:sz w:val="24"/>
          <w:szCs w:val="24"/>
        </w:rPr>
        <w:t xml:space="preserve">seen from </w:t>
      </w:r>
      <w:r w:rsidR="00CE52F8" w:rsidRPr="00874F71">
        <w:rPr>
          <w:rFonts w:ascii="Times New Roman" w:hAnsi="Times New Roman" w:cs="Times New Roman"/>
          <w:sz w:val="24"/>
          <w:szCs w:val="24"/>
        </w:rPr>
        <w:t>the plaintiff’s bank state</w:t>
      </w:r>
      <w:r w:rsidR="00555608" w:rsidRPr="00874F71">
        <w:rPr>
          <w:rFonts w:ascii="Times New Roman" w:hAnsi="Times New Roman" w:cs="Times New Roman"/>
          <w:sz w:val="24"/>
          <w:szCs w:val="24"/>
        </w:rPr>
        <w:t>ment which indicates the earliest</w:t>
      </w:r>
      <w:r w:rsidR="00CE52F8" w:rsidRPr="00874F71">
        <w:rPr>
          <w:rFonts w:ascii="Times New Roman" w:hAnsi="Times New Roman" w:cs="Times New Roman"/>
          <w:sz w:val="24"/>
          <w:szCs w:val="24"/>
        </w:rPr>
        <w:t xml:space="preserve"> payment by the defendant as being made on the 27</w:t>
      </w:r>
      <w:r w:rsidR="00CE52F8" w:rsidRPr="00874F71">
        <w:rPr>
          <w:rFonts w:ascii="Times New Roman" w:hAnsi="Times New Roman" w:cs="Times New Roman"/>
          <w:sz w:val="24"/>
          <w:szCs w:val="24"/>
          <w:vertAlign w:val="superscript"/>
        </w:rPr>
        <w:t>th</w:t>
      </w:r>
      <w:r w:rsidR="00CE52F8" w:rsidRPr="00874F71">
        <w:rPr>
          <w:rFonts w:ascii="Times New Roman" w:hAnsi="Times New Roman" w:cs="Times New Roman"/>
          <w:sz w:val="24"/>
          <w:szCs w:val="24"/>
        </w:rPr>
        <w:t xml:space="preserve"> day of May 2011</w:t>
      </w:r>
      <w:r w:rsidR="00555608" w:rsidRPr="00874F71">
        <w:rPr>
          <w:rFonts w:ascii="Times New Roman" w:hAnsi="Times New Roman" w:cs="Times New Roman"/>
          <w:sz w:val="24"/>
          <w:szCs w:val="24"/>
        </w:rPr>
        <w:t>. B</w:t>
      </w:r>
      <w:r w:rsidR="00CE52F8" w:rsidRPr="00874F71">
        <w:rPr>
          <w:rFonts w:ascii="Times New Roman" w:hAnsi="Times New Roman" w:cs="Times New Roman"/>
          <w:sz w:val="24"/>
          <w:szCs w:val="24"/>
        </w:rPr>
        <w:t xml:space="preserve">y </w:t>
      </w:r>
      <w:r w:rsidR="00555608" w:rsidRPr="00874F71">
        <w:rPr>
          <w:rFonts w:ascii="Times New Roman" w:hAnsi="Times New Roman" w:cs="Times New Roman"/>
          <w:sz w:val="24"/>
          <w:szCs w:val="24"/>
        </w:rPr>
        <w:t>that</w:t>
      </w:r>
      <w:r w:rsidR="00CE52F8" w:rsidRPr="00874F71">
        <w:rPr>
          <w:rFonts w:ascii="Times New Roman" w:hAnsi="Times New Roman" w:cs="Times New Roman"/>
          <w:sz w:val="24"/>
          <w:szCs w:val="24"/>
        </w:rPr>
        <w:t xml:space="preserve"> time the defendant had already issued the plaintiff with three purchase orders for four sites</w:t>
      </w:r>
      <w:r w:rsidRPr="00874F71">
        <w:rPr>
          <w:rFonts w:ascii="Times New Roman" w:hAnsi="Times New Roman" w:cs="Times New Roman"/>
          <w:sz w:val="24"/>
          <w:szCs w:val="24"/>
        </w:rPr>
        <w:t>,</w:t>
      </w:r>
      <w:r w:rsidR="00CE52F8" w:rsidRPr="00874F71">
        <w:rPr>
          <w:rFonts w:ascii="Times New Roman" w:hAnsi="Times New Roman" w:cs="Times New Roman"/>
          <w:sz w:val="24"/>
          <w:szCs w:val="24"/>
        </w:rPr>
        <w:t xml:space="preserve"> namely</w:t>
      </w:r>
      <w:r w:rsidRPr="00874F71">
        <w:rPr>
          <w:rFonts w:ascii="Times New Roman" w:hAnsi="Times New Roman" w:cs="Times New Roman"/>
          <w:sz w:val="24"/>
          <w:szCs w:val="24"/>
        </w:rPr>
        <w:t>;</w:t>
      </w:r>
      <w:r w:rsidR="00CE52F8" w:rsidRPr="00874F71">
        <w:rPr>
          <w:rFonts w:ascii="Times New Roman" w:hAnsi="Times New Roman" w:cs="Times New Roman"/>
          <w:sz w:val="24"/>
          <w:szCs w:val="24"/>
        </w:rPr>
        <w:t xml:space="preserve"> </w:t>
      </w:r>
      <w:proofErr w:type="spellStart"/>
      <w:r w:rsidR="00CE52F8" w:rsidRPr="00874F71">
        <w:rPr>
          <w:rFonts w:ascii="Times New Roman" w:hAnsi="Times New Roman" w:cs="Times New Roman"/>
          <w:sz w:val="24"/>
          <w:szCs w:val="24"/>
        </w:rPr>
        <w:t>Pawel</w:t>
      </w:r>
      <w:proofErr w:type="spellEnd"/>
      <w:r w:rsidR="00CE52F8" w:rsidRPr="00874F71">
        <w:rPr>
          <w:rFonts w:ascii="Times New Roman" w:hAnsi="Times New Roman" w:cs="Times New Roman"/>
          <w:sz w:val="24"/>
          <w:szCs w:val="24"/>
        </w:rPr>
        <w:t xml:space="preserve">, Angelo, </w:t>
      </w:r>
      <w:proofErr w:type="spellStart"/>
      <w:r w:rsidR="00CE52F8" w:rsidRPr="00874F71">
        <w:rPr>
          <w:rFonts w:ascii="Times New Roman" w:hAnsi="Times New Roman" w:cs="Times New Roman"/>
          <w:sz w:val="24"/>
          <w:szCs w:val="24"/>
        </w:rPr>
        <w:t>Ariyapi</w:t>
      </w:r>
      <w:proofErr w:type="spellEnd"/>
      <w:r w:rsidR="00CE52F8" w:rsidRPr="00874F71">
        <w:rPr>
          <w:rFonts w:ascii="Times New Roman" w:hAnsi="Times New Roman" w:cs="Times New Roman"/>
          <w:sz w:val="24"/>
          <w:szCs w:val="24"/>
        </w:rPr>
        <w:t xml:space="preserve"> and </w:t>
      </w:r>
      <w:proofErr w:type="spellStart"/>
      <w:r w:rsidR="00CE52F8" w:rsidRPr="00874F71">
        <w:rPr>
          <w:rFonts w:ascii="Times New Roman" w:hAnsi="Times New Roman" w:cs="Times New Roman"/>
          <w:sz w:val="24"/>
          <w:szCs w:val="24"/>
        </w:rPr>
        <w:t>Achwa</w:t>
      </w:r>
      <w:proofErr w:type="spellEnd"/>
      <w:r w:rsidR="00CE52F8" w:rsidRPr="00874F71">
        <w:rPr>
          <w:rFonts w:ascii="Times New Roman" w:hAnsi="Times New Roman" w:cs="Times New Roman"/>
          <w:sz w:val="24"/>
          <w:szCs w:val="24"/>
        </w:rPr>
        <w:t>.</w:t>
      </w:r>
    </w:p>
    <w:p w:rsidR="00CE52F8" w:rsidRPr="00874F71" w:rsidRDefault="000A36DC"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PW</w:t>
      </w:r>
      <w:r w:rsidR="00CE52F8" w:rsidRPr="00874F71">
        <w:rPr>
          <w:rFonts w:ascii="Times New Roman" w:hAnsi="Times New Roman" w:cs="Times New Roman"/>
          <w:sz w:val="24"/>
          <w:szCs w:val="24"/>
        </w:rPr>
        <w:t xml:space="preserve"> further testified that the delayed payments were not only on the 30% but also on the 55% and 15%. </w:t>
      </w:r>
      <w:r w:rsidR="00FF793A" w:rsidRPr="00874F71">
        <w:rPr>
          <w:rFonts w:ascii="Times New Roman" w:hAnsi="Times New Roman" w:cs="Times New Roman"/>
          <w:sz w:val="24"/>
          <w:szCs w:val="24"/>
        </w:rPr>
        <w:t>He stated that t</w:t>
      </w:r>
      <w:r w:rsidR="00CE52F8" w:rsidRPr="00874F71">
        <w:rPr>
          <w:rFonts w:ascii="Times New Roman" w:hAnsi="Times New Roman" w:cs="Times New Roman"/>
          <w:sz w:val="24"/>
          <w:szCs w:val="24"/>
        </w:rPr>
        <w:t>he plaintiff company made several verbal and written demands for their outstanding balance</w:t>
      </w:r>
      <w:r w:rsidR="00FF793A" w:rsidRPr="00874F71">
        <w:rPr>
          <w:rFonts w:ascii="Times New Roman" w:hAnsi="Times New Roman" w:cs="Times New Roman"/>
          <w:sz w:val="24"/>
          <w:szCs w:val="24"/>
        </w:rPr>
        <w:t>.</w:t>
      </w:r>
      <w:r w:rsidR="00CE52F8" w:rsidRPr="00874F71">
        <w:rPr>
          <w:rFonts w:ascii="Times New Roman" w:hAnsi="Times New Roman" w:cs="Times New Roman"/>
          <w:sz w:val="24"/>
          <w:szCs w:val="24"/>
        </w:rPr>
        <w:t xml:space="preserve"> </w:t>
      </w:r>
      <w:r w:rsidR="00FF793A" w:rsidRPr="00874F71">
        <w:rPr>
          <w:rFonts w:ascii="Times New Roman" w:hAnsi="Times New Roman" w:cs="Times New Roman"/>
          <w:sz w:val="24"/>
          <w:szCs w:val="24"/>
        </w:rPr>
        <w:t>The demand letter written by PW</w:t>
      </w:r>
      <w:r w:rsidR="00CE52F8" w:rsidRPr="00874F71">
        <w:rPr>
          <w:rFonts w:ascii="Times New Roman" w:hAnsi="Times New Roman" w:cs="Times New Roman"/>
          <w:sz w:val="24"/>
          <w:szCs w:val="24"/>
        </w:rPr>
        <w:t xml:space="preserve"> on the 1</w:t>
      </w:r>
      <w:r w:rsidR="009719D2" w:rsidRPr="00874F71">
        <w:rPr>
          <w:rFonts w:ascii="Times New Roman" w:hAnsi="Times New Roman" w:cs="Times New Roman"/>
          <w:sz w:val="24"/>
          <w:szCs w:val="24"/>
          <w:vertAlign w:val="superscript"/>
        </w:rPr>
        <w:t>st</w:t>
      </w:r>
      <w:r w:rsidR="009719D2" w:rsidRPr="00874F71">
        <w:rPr>
          <w:rFonts w:ascii="Times New Roman" w:hAnsi="Times New Roman" w:cs="Times New Roman"/>
          <w:sz w:val="24"/>
          <w:szCs w:val="24"/>
        </w:rPr>
        <w:t xml:space="preserve"> </w:t>
      </w:r>
      <w:r w:rsidR="00CE52F8" w:rsidRPr="00874F71">
        <w:rPr>
          <w:rFonts w:ascii="Times New Roman" w:hAnsi="Times New Roman" w:cs="Times New Roman"/>
          <w:sz w:val="24"/>
          <w:szCs w:val="24"/>
        </w:rPr>
        <w:t xml:space="preserve">day </w:t>
      </w:r>
      <w:r w:rsidRPr="00874F71">
        <w:rPr>
          <w:rFonts w:ascii="Times New Roman" w:hAnsi="Times New Roman" w:cs="Times New Roman"/>
          <w:sz w:val="24"/>
          <w:szCs w:val="24"/>
        </w:rPr>
        <w:t xml:space="preserve">of November 2011 relating to </w:t>
      </w:r>
      <w:proofErr w:type="spellStart"/>
      <w:r w:rsidRPr="00874F71">
        <w:rPr>
          <w:rFonts w:ascii="Times New Roman" w:hAnsi="Times New Roman" w:cs="Times New Roman"/>
          <w:sz w:val="24"/>
          <w:szCs w:val="24"/>
        </w:rPr>
        <w:t>Ate</w:t>
      </w:r>
      <w:r w:rsidR="00CE52F8" w:rsidRPr="00874F71">
        <w:rPr>
          <w:rFonts w:ascii="Times New Roman" w:hAnsi="Times New Roman" w:cs="Times New Roman"/>
          <w:sz w:val="24"/>
          <w:szCs w:val="24"/>
        </w:rPr>
        <w:t>r</w:t>
      </w:r>
      <w:proofErr w:type="spellEnd"/>
      <w:r w:rsidR="00CE52F8" w:rsidRPr="00874F71">
        <w:rPr>
          <w:rFonts w:ascii="Times New Roman" w:hAnsi="Times New Roman" w:cs="Times New Roman"/>
          <w:sz w:val="24"/>
          <w:szCs w:val="24"/>
        </w:rPr>
        <w:t xml:space="preserve"> site where the defendant had neglected to pay the plaintiff’s 30% and 55% as per purchase order AC/ADM/LPO769</w:t>
      </w:r>
      <w:r w:rsidR="00FF793A" w:rsidRPr="00874F71">
        <w:rPr>
          <w:rFonts w:ascii="Times New Roman" w:hAnsi="Times New Roman" w:cs="Times New Roman"/>
          <w:sz w:val="24"/>
          <w:szCs w:val="24"/>
        </w:rPr>
        <w:t xml:space="preserve"> was admitted in evidence as Exhibit</w:t>
      </w:r>
      <w:r w:rsidR="009719D2" w:rsidRPr="00874F71">
        <w:rPr>
          <w:rFonts w:ascii="Times New Roman" w:hAnsi="Times New Roman" w:cs="Times New Roman"/>
          <w:sz w:val="24"/>
          <w:szCs w:val="24"/>
        </w:rPr>
        <w:t xml:space="preserve"> P6.</w:t>
      </w:r>
    </w:p>
    <w:p w:rsidR="002266E8" w:rsidRPr="00874F71" w:rsidRDefault="00CE52F8"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In the letter the plaintiff also pointed out that</w:t>
      </w:r>
      <w:r w:rsidR="00FF793A" w:rsidRPr="00874F71">
        <w:rPr>
          <w:rFonts w:ascii="Times New Roman" w:hAnsi="Times New Roman" w:cs="Times New Roman"/>
          <w:sz w:val="24"/>
          <w:szCs w:val="24"/>
        </w:rPr>
        <w:t>;</w:t>
      </w:r>
    </w:p>
    <w:p w:rsidR="009719D2" w:rsidRPr="00874F71" w:rsidRDefault="00CE52F8" w:rsidP="00874F71">
      <w:pPr>
        <w:spacing w:line="360" w:lineRule="auto"/>
        <w:ind w:left="720" w:right="855"/>
        <w:jc w:val="both"/>
        <w:rPr>
          <w:rFonts w:ascii="Times New Roman" w:hAnsi="Times New Roman" w:cs="Times New Roman"/>
          <w:i/>
          <w:sz w:val="24"/>
          <w:szCs w:val="24"/>
        </w:rPr>
      </w:pPr>
      <w:r w:rsidRPr="00874F71">
        <w:rPr>
          <w:rFonts w:ascii="Times New Roman" w:hAnsi="Times New Roman" w:cs="Times New Roman"/>
          <w:i/>
          <w:sz w:val="24"/>
          <w:szCs w:val="24"/>
        </w:rPr>
        <w:t>“</w:t>
      </w:r>
      <w:r w:rsidR="000A36DC" w:rsidRPr="00874F71">
        <w:rPr>
          <w:rFonts w:ascii="Times New Roman" w:hAnsi="Times New Roman" w:cs="Times New Roman"/>
          <w:i/>
          <w:sz w:val="24"/>
          <w:szCs w:val="24"/>
        </w:rPr>
        <w:t>Your</w:t>
      </w:r>
      <w:r w:rsidRPr="00874F71">
        <w:rPr>
          <w:rFonts w:ascii="Times New Roman" w:hAnsi="Times New Roman" w:cs="Times New Roman"/>
          <w:i/>
          <w:sz w:val="24"/>
          <w:szCs w:val="24"/>
        </w:rPr>
        <w:t xml:space="preserve"> obligation </w:t>
      </w:r>
      <w:r w:rsidR="002266E8" w:rsidRPr="00874F71">
        <w:rPr>
          <w:rFonts w:ascii="Times New Roman" w:hAnsi="Times New Roman" w:cs="Times New Roman"/>
          <w:i/>
          <w:sz w:val="24"/>
          <w:szCs w:val="24"/>
        </w:rPr>
        <w:t xml:space="preserve">towards effecting our payments </w:t>
      </w:r>
      <w:r w:rsidRPr="00874F71">
        <w:rPr>
          <w:rFonts w:ascii="Times New Roman" w:hAnsi="Times New Roman" w:cs="Times New Roman"/>
          <w:i/>
          <w:sz w:val="24"/>
          <w:szCs w:val="24"/>
        </w:rPr>
        <w:t>for the finished work is blurred, for long we have been communicating with the finance manager but it seems clear that he does not have a clear program…”</w:t>
      </w:r>
    </w:p>
    <w:p w:rsidR="00CE52F8" w:rsidRPr="00874F71" w:rsidRDefault="009719D2" w:rsidP="00874F71">
      <w:pPr>
        <w:spacing w:line="360" w:lineRule="auto"/>
        <w:ind w:right="4"/>
        <w:jc w:val="both"/>
        <w:rPr>
          <w:rFonts w:ascii="Times New Roman" w:hAnsi="Times New Roman" w:cs="Times New Roman"/>
          <w:i/>
          <w:sz w:val="24"/>
          <w:szCs w:val="24"/>
        </w:rPr>
      </w:pPr>
      <w:r w:rsidRPr="00874F71">
        <w:rPr>
          <w:rFonts w:ascii="Times New Roman" w:hAnsi="Times New Roman" w:cs="Times New Roman"/>
          <w:sz w:val="24"/>
          <w:szCs w:val="24"/>
        </w:rPr>
        <w:t>T</w:t>
      </w:r>
      <w:r w:rsidR="002266E8" w:rsidRPr="00874F71">
        <w:rPr>
          <w:rFonts w:ascii="Times New Roman" w:hAnsi="Times New Roman" w:cs="Times New Roman"/>
          <w:sz w:val="24"/>
          <w:szCs w:val="24"/>
        </w:rPr>
        <w:t>he plaintiff</w:t>
      </w:r>
      <w:r w:rsidRPr="00874F71">
        <w:rPr>
          <w:rFonts w:ascii="Times New Roman" w:hAnsi="Times New Roman" w:cs="Times New Roman"/>
          <w:sz w:val="24"/>
          <w:szCs w:val="24"/>
        </w:rPr>
        <w:t xml:space="preserve"> contended that</w:t>
      </w:r>
      <w:r w:rsidR="002266E8" w:rsidRPr="00874F71">
        <w:rPr>
          <w:rFonts w:ascii="Times New Roman" w:hAnsi="Times New Roman" w:cs="Times New Roman"/>
          <w:sz w:val="24"/>
          <w:szCs w:val="24"/>
        </w:rPr>
        <w:t xml:space="preserve"> </w:t>
      </w:r>
      <w:r w:rsidR="00CE52F8" w:rsidRPr="00874F71">
        <w:rPr>
          <w:rFonts w:ascii="Times New Roman" w:hAnsi="Times New Roman" w:cs="Times New Roman"/>
          <w:sz w:val="24"/>
          <w:szCs w:val="24"/>
        </w:rPr>
        <w:t>the defendant company was fully aware of its indebtedness that had been communicated to it through its financ</w:t>
      </w:r>
      <w:r w:rsidR="002266E8" w:rsidRPr="00874F71">
        <w:rPr>
          <w:rFonts w:ascii="Times New Roman" w:hAnsi="Times New Roman" w:cs="Times New Roman"/>
          <w:sz w:val="24"/>
          <w:szCs w:val="24"/>
        </w:rPr>
        <w:t>e manager on numerous occasions and f</w:t>
      </w:r>
      <w:r w:rsidR="00CE52F8" w:rsidRPr="00874F71">
        <w:rPr>
          <w:rFonts w:ascii="Times New Roman" w:hAnsi="Times New Roman" w:cs="Times New Roman"/>
          <w:sz w:val="24"/>
          <w:szCs w:val="24"/>
        </w:rPr>
        <w:t>ollowing that demand, the defendant then made a partial payment of US$ 8,826 on the 18</w:t>
      </w:r>
      <w:r w:rsidR="00CE52F8" w:rsidRPr="00874F71">
        <w:rPr>
          <w:rFonts w:ascii="Times New Roman" w:hAnsi="Times New Roman" w:cs="Times New Roman"/>
          <w:sz w:val="24"/>
          <w:szCs w:val="24"/>
          <w:vertAlign w:val="superscript"/>
        </w:rPr>
        <w:t>th</w:t>
      </w:r>
      <w:r w:rsidR="00CE52F8" w:rsidRPr="00874F71">
        <w:rPr>
          <w:rFonts w:ascii="Times New Roman" w:hAnsi="Times New Roman" w:cs="Times New Roman"/>
          <w:sz w:val="24"/>
          <w:szCs w:val="24"/>
        </w:rPr>
        <w:t xml:space="preserve"> d</w:t>
      </w:r>
      <w:r w:rsidR="002266E8" w:rsidRPr="00874F71">
        <w:rPr>
          <w:rFonts w:ascii="Times New Roman" w:hAnsi="Times New Roman" w:cs="Times New Roman"/>
          <w:sz w:val="24"/>
          <w:szCs w:val="24"/>
        </w:rPr>
        <w:t>a</w:t>
      </w:r>
      <w:r w:rsidR="00CE52F8" w:rsidRPr="00874F71">
        <w:rPr>
          <w:rFonts w:ascii="Times New Roman" w:hAnsi="Times New Roman" w:cs="Times New Roman"/>
          <w:sz w:val="24"/>
          <w:szCs w:val="24"/>
        </w:rPr>
        <w:t>y of January</w:t>
      </w:r>
      <w:r w:rsidR="002266E8" w:rsidRPr="00874F71">
        <w:rPr>
          <w:rFonts w:ascii="Times New Roman" w:hAnsi="Times New Roman" w:cs="Times New Roman"/>
          <w:sz w:val="24"/>
          <w:szCs w:val="24"/>
        </w:rPr>
        <w:t xml:space="preserve"> 2012. </w:t>
      </w:r>
      <w:r w:rsidR="00EB67A1" w:rsidRPr="00874F71">
        <w:rPr>
          <w:rFonts w:ascii="Times New Roman" w:hAnsi="Times New Roman" w:cs="Times New Roman"/>
          <w:sz w:val="24"/>
          <w:szCs w:val="24"/>
        </w:rPr>
        <w:t>T</w:t>
      </w:r>
      <w:r w:rsidR="00CE52F8" w:rsidRPr="00874F71">
        <w:rPr>
          <w:rFonts w:ascii="Times New Roman" w:hAnsi="Times New Roman" w:cs="Times New Roman"/>
          <w:sz w:val="24"/>
          <w:szCs w:val="24"/>
        </w:rPr>
        <w:t xml:space="preserve">he plaintiff </w:t>
      </w:r>
      <w:r w:rsidRPr="00874F71">
        <w:rPr>
          <w:rFonts w:ascii="Times New Roman" w:hAnsi="Times New Roman" w:cs="Times New Roman"/>
          <w:sz w:val="24"/>
          <w:szCs w:val="24"/>
        </w:rPr>
        <w:t>also</w:t>
      </w:r>
      <w:r w:rsidR="00CE52F8" w:rsidRPr="00874F71">
        <w:rPr>
          <w:rFonts w:ascii="Times New Roman" w:hAnsi="Times New Roman" w:cs="Times New Roman"/>
          <w:sz w:val="24"/>
          <w:szCs w:val="24"/>
        </w:rPr>
        <w:t xml:space="preserve"> sent</w:t>
      </w:r>
      <w:r w:rsidR="004A0FA5" w:rsidRPr="00874F71">
        <w:rPr>
          <w:rFonts w:ascii="Times New Roman" w:hAnsi="Times New Roman" w:cs="Times New Roman"/>
          <w:sz w:val="24"/>
          <w:szCs w:val="24"/>
        </w:rPr>
        <w:t xml:space="preserve"> a tax invoice </w:t>
      </w:r>
      <w:r w:rsidR="00FA73E0" w:rsidRPr="00874F71">
        <w:rPr>
          <w:rFonts w:ascii="Times New Roman" w:hAnsi="Times New Roman" w:cs="Times New Roman"/>
          <w:sz w:val="24"/>
          <w:szCs w:val="24"/>
        </w:rPr>
        <w:t>(</w:t>
      </w:r>
      <w:r w:rsidR="004A0FA5" w:rsidRPr="00874F71">
        <w:rPr>
          <w:rFonts w:ascii="Times New Roman" w:hAnsi="Times New Roman" w:cs="Times New Roman"/>
          <w:sz w:val="24"/>
          <w:szCs w:val="24"/>
        </w:rPr>
        <w:t>Exh</w:t>
      </w:r>
      <w:r w:rsidRPr="00874F71">
        <w:rPr>
          <w:rFonts w:ascii="Times New Roman" w:hAnsi="Times New Roman" w:cs="Times New Roman"/>
          <w:sz w:val="24"/>
          <w:szCs w:val="24"/>
        </w:rPr>
        <w:t>ibit P5</w:t>
      </w:r>
      <w:r w:rsidR="00FA73E0" w:rsidRPr="00874F71">
        <w:rPr>
          <w:rFonts w:ascii="Times New Roman" w:hAnsi="Times New Roman" w:cs="Times New Roman"/>
          <w:sz w:val="24"/>
          <w:szCs w:val="24"/>
        </w:rPr>
        <w:t>)</w:t>
      </w:r>
      <w:r w:rsidR="004A0FA5" w:rsidRPr="00874F71">
        <w:rPr>
          <w:rFonts w:ascii="Times New Roman" w:hAnsi="Times New Roman" w:cs="Times New Roman"/>
          <w:sz w:val="24"/>
          <w:szCs w:val="24"/>
        </w:rPr>
        <w:t xml:space="preserve"> dated 16</w:t>
      </w:r>
      <w:r w:rsidR="004A0FA5" w:rsidRPr="00874F71">
        <w:rPr>
          <w:rFonts w:ascii="Times New Roman" w:hAnsi="Times New Roman" w:cs="Times New Roman"/>
          <w:sz w:val="24"/>
          <w:szCs w:val="24"/>
          <w:vertAlign w:val="superscript"/>
        </w:rPr>
        <w:t>th</w:t>
      </w:r>
      <w:r w:rsidR="00FF793A" w:rsidRPr="00874F71">
        <w:rPr>
          <w:rFonts w:ascii="Times New Roman" w:hAnsi="Times New Roman" w:cs="Times New Roman"/>
          <w:sz w:val="24"/>
          <w:szCs w:val="24"/>
        </w:rPr>
        <w:t xml:space="preserve"> M</w:t>
      </w:r>
      <w:r w:rsidR="00CE52F8" w:rsidRPr="00874F71">
        <w:rPr>
          <w:rFonts w:ascii="Times New Roman" w:hAnsi="Times New Roman" w:cs="Times New Roman"/>
          <w:sz w:val="24"/>
          <w:szCs w:val="24"/>
        </w:rPr>
        <w:t>ay 2012 demanding for the 15%</w:t>
      </w:r>
      <w:r w:rsidR="00FF793A" w:rsidRPr="00874F71">
        <w:rPr>
          <w:rFonts w:ascii="Times New Roman" w:hAnsi="Times New Roman" w:cs="Times New Roman"/>
          <w:sz w:val="24"/>
          <w:szCs w:val="24"/>
        </w:rPr>
        <w:t xml:space="preserve"> </w:t>
      </w:r>
      <w:r w:rsidR="00CE52F8" w:rsidRPr="00874F71">
        <w:rPr>
          <w:rFonts w:ascii="Times New Roman" w:hAnsi="Times New Roman" w:cs="Times New Roman"/>
          <w:sz w:val="24"/>
          <w:szCs w:val="24"/>
        </w:rPr>
        <w:t xml:space="preserve">FAC payment for </w:t>
      </w:r>
      <w:proofErr w:type="spellStart"/>
      <w:r w:rsidR="00CE52F8" w:rsidRPr="00874F71">
        <w:rPr>
          <w:rFonts w:ascii="Times New Roman" w:hAnsi="Times New Roman" w:cs="Times New Roman"/>
          <w:sz w:val="24"/>
          <w:szCs w:val="24"/>
        </w:rPr>
        <w:t>Agelo</w:t>
      </w:r>
      <w:proofErr w:type="spellEnd"/>
      <w:r w:rsidR="00CE52F8" w:rsidRPr="00874F71">
        <w:rPr>
          <w:rFonts w:ascii="Times New Roman" w:hAnsi="Times New Roman" w:cs="Times New Roman"/>
          <w:sz w:val="24"/>
          <w:szCs w:val="24"/>
        </w:rPr>
        <w:t xml:space="preserve"> site which was duly received by the defendant company but the same was not paid.</w:t>
      </w:r>
    </w:p>
    <w:p w:rsidR="00956310" w:rsidRPr="00874F71" w:rsidRDefault="004A0FA5"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In</w:t>
      </w:r>
      <w:r w:rsidR="00FF793A" w:rsidRPr="00874F71">
        <w:rPr>
          <w:rFonts w:ascii="Times New Roman" w:hAnsi="Times New Roman" w:cs="Times New Roman"/>
          <w:b/>
          <w:sz w:val="24"/>
          <w:szCs w:val="24"/>
        </w:rPr>
        <w:t xml:space="preserve"> Davies v D</w:t>
      </w:r>
      <w:r w:rsidRPr="00874F71">
        <w:rPr>
          <w:rFonts w:ascii="Times New Roman" w:hAnsi="Times New Roman" w:cs="Times New Roman"/>
          <w:b/>
          <w:sz w:val="24"/>
          <w:szCs w:val="24"/>
        </w:rPr>
        <w:t xml:space="preserve">avies (1887) </w:t>
      </w:r>
      <w:proofErr w:type="spellStart"/>
      <w:r w:rsidRPr="00874F71">
        <w:rPr>
          <w:rFonts w:ascii="Times New Roman" w:hAnsi="Times New Roman" w:cs="Times New Roman"/>
          <w:b/>
          <w:sz w:val="24"/>
          <w:szCs w:val="24"/>
        </w:rPr>
        <w:t>Ch.D</w:t>
      </w:r>
      <w:proofErr w:type="spellEnd"/>
      <w:r w:rsidRPr="00874F71">
        <w:rPr>
          <w:rFonts w:ascii="Times New Roman" w:hAnsi="Times New Roman" w:cs="Times New Roman"/>
          <w:b/>
          <w:sz w:val="24"/>
          <w:szCs w:val="24"/>
        </w:rPr>
        <w:t xml:space="preserve"> 359,</w:t>
      </w:r>
      <w:r w:rsidRPr="00874F71">
        <w:rPr>
          <w:rFonts w:ascii="Times New Roman" w:hAnsi="Times New Roman" w:cs="Times New Roman"/>
          <w:sz w:val="24"/>
          <w:szCs w:val="24"/>
        </w:rPr>
        <w:t xml:space="preserve"> court stated that w</w:t>
      </w:r>
      <w:r w:rsidR="00956310" w:rsidRPr="00874F71">
        <w:rPr>
          <w:rFonts w:ascii="Times New Roman" w:hAnsi="Times New Roman" w:cs="Times New Roman"/>
          <w:sz w:val="24"/>
          <w:szCs w:val="24"/>
        </w:rPr>
        <w:t>here the contract is in writing, its terms can be ascertained by means of documentary evidence. Where thes</w:t>
      </w:r>
      <w:r w:rsidRPr="00874F71">
        <w:rPr>
          <w:rFonts w:ascii="Times New Roman" w:hAnsi="Times New Roman" w:cs="Times New Roman"/>
          <w:sz w:val="24"/>
          <w:szCs w:val="24"/>
        </w:rPr>
        <w:t>e</w:t>
      </w:r>
      <w:r w:rsidR="00956310" w:rsidRPr="00874F71">
        <w:rPr>
          <w:rFonts w:ascii="Times New Roman" w:hAnsi="Times New Roman" w:cs="Times New Roman"/>
          <w:sz w:val="24"/>
          <w:szCs w:val="24"/>
        </w:rPr>
        <w:t xml:space="preserve"> are clear, a court must give effect to the terms. It is not the duty of the court to rewrite an expressly stated contract for the parties</w:t>
      </w:r>
      <w:r w:rsidR="00FF793A" w:rsidRPr="00874F71">
        <w:rPr>
          <w:rFonts w:ascii="Times New Roman" w:hAnsi="Times New Roman" w:cs="Times New Roman"/>
          <w:sz w:val="24"/>
          <w:szCs w:val="24"/>
        </w:rPr>
        <w:t>.</w:t>
      </w:r>
      <w:r w:rsidR="00956310" w:rsidRPr="00874F71">
        <w:rPr>
          <w:rFonts w:ascii="Times New Roman" w:hAnsi="Times New Roman" w:cs="Times New Roman"/>
          <w:sz w:val="24"/>
          <w:szCs w:val="24"/>
        </w:rPr>
        <w:t xml:space="preserve"> </w:t>
      </w:r>
    </w:p>
    <w:p w:rsidR="00956310" w:rsidRPr="00874F71" w:rsidRDefault="006B7671"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It i</w:t>
      </w:r>
      <w:r w:rsidR="00EB67A1" w:rsidRPr="00874F71">
        <w:rPr>
          <w:rFonts w:ascii="Times New Roman" w:hAnsi="Times New Roman" w:cs="Times New Roman"/>
          <w:sz w:val="24"/>
          <w:szCs w:val="24"/>
        </w:rPr>
        <w:t>s a common law principle that</w:t>
      </w:r>
      <w:r w:rsidR="00956310" w:rsidRPr="00874F71">
        <w:rPr>
          <w:rFonts w:ascii="Times New Roman" w:hAnsi="Times New Roman" w:cs="Times New Roman"/>
          <w:sz w:val="24"/>
          <w:szCs w:val="24"/>
        </w:rPr>
        <w:t xml:space="preserve"> a party who had only partly performed his duty under the contract could not recover the ag</w:t>
      </w:r>
      <w:r w:rsidR="004A0FA5" w:rsidRPr="00874F71">
        <w:rPr>
          <w:rFonts w:ascii="Times New Roman" w:hAnsi="Times New Roman" w:cs="Times New Roman"/>
          <w:sz w:val="24"/>
          <w:szCs w:val="24"/>
        </w:rPr>
        <w:t>r</w:t>
      </w:r>
      <w:r w:rsidR="00956310" w:rsidRPr="00874F71">
        <w:rPr>
          <w:rFonts w:ascii="Times New Roman" w:hAnsi="Times New Roman" w:cs="Times New Roman"/>
          <w:sz w:val="24"/>
          <w:szCs w:val="24"/>
        </w:rPr>
        <w:t>eed fee (</w:t>
      </w:r>
      <w:r w:rsidR="00FF793A" w:rsidRPr="00874F71">
        <w:rPr>
          <w:rFonts w:ascii="Times New Roman" w:hAnsi="Times New Roman" w:cs="Times New Roman"/>
          <w:b/>
          <w:sz w:val="24"/>
          <w:szCs w:val="24"/>
        </w:rPr>
        <w:t xml:space="preserve">Curter v </w:t>
      </w:r>
      <w:r w:rsidR="00956310" w:rsidRPr="00874F71">
        <w:rPr>
          <w:rFonts w:ascii="Times New Roman" w:hAnsi="Times New Roman" w:cs="Times New Roman"/>
          <w:b/>
          <w:sz w:val="24"/>
          <w:szCs w:val="24"/>
        </w:rPr>
        <w:t>Powell (1795) 6 T.R 32</w:t>
      </w:r>
      <w:r w:rsidR="00956310" w:rsidRPr="00874F71">
        <w:rPr>
          <w:rFonts w:ascii="Times New Roman" w:hAnsi="Times New Roman" w:cs="Times New Roman"/>
          <w:sz w:val="24"/>
          <w:szCs w:val="24"/>
        </w:rPr>
        <w:t>). Ho</w:t>
      </w:r>
      <w:r w:rsidR="004A0FA5" w:rsidRPr="00874F71">
        <w:rPr>
          <w:rFonts w:ascii="Times New Roman" w:hAnsi="Times New Roman" w:cs="Times New Roman"/>
          <w:sz w:val="24"/>
          <w:szCs w:val="24"/>
        </w:rPr>
        <w:t>w</w:t>
      </w:r>
      <w:r w:rsidR="00956310" w:rsidRPr="00874F71">
        <w:rPr>
          <w:rFonts w:ascii="Times New Roman" w:hAnsi="Times New Roman" w:cs="Times New Roman"/>
          <w:sz w:val="24"/>
          <w:szCs w:val="24"/>
        </w:rPr>
        <w:t xml:space="preserve">ever this principle </w:t>
      </w:r>
      <w:r w:rsidR="004A0FA5" w:rsidRPr="00874F71">
        <w:rPr>
          <w:rFonts w:ascii="Times New Roman" w:hAnsi="Times New Roman" w:cs="Times New Roman"/>
          <w:sz w:val="24"/>
          <w:szCs w:val="24"/>
        </w:rPr>
        <w:t>has been subjected to a number o</w:t>
      </w:r>
      <w:r w:rsidR="00956310" w:rsidRPr="00874F71">
        <w:rPr>
          <w:rFonts w:ascii="Times New Roman" w:hAnsi="Times New Roman" w:cs="Times New Roman"/>
          <w:sz w:val="24"/>
          <w:szCs w:val="24"/>
        </w:rPr>
        <w:t>f ex</w:t>
      </w:r>
      <w:r w:rsidR="004A0FA5" w:rsidRPr="00874F71">
        <w:rPr>
          <w:rFonts w:ascii="Times New Roman" w:hAnsi="Times New Roman" w:cs="Times New Roman"/>
          <w:sz w:val="24"/>
          <w:szCs w:val="24"/>
        </w:rPr>
        <w:t>c</w:t>
      </w:r>
      <w:r w:rsidR="00956310" w:rsidRPr="00874F71">
        <w:rPr>
          <w:rFonts w:ascii="Times New Roman" w:hAnsi="Times New Roman" w:cs="Times New Roman"/>
          <w:sz w:val="24"/>
          <w:szCs w:val="24"/>
        </w:rPr>
        <w:t>eptions among which is divisible cont</w:t>
      </w:r>
      <w:r w:rsidR="004A0FA5" w:rsidRPr="00874F71">
        <w:rPr>
          <w:rFonts w:ascii="Times New Roman" w:hAnsi="Times New Roman" w:cs="Times New Roman"/>
          <w:sz w:val="24"/>
          <w:szCs w:val="24"/>
        </w:rPr>
        <w:t xml:space="preserve">racts. </w:t>
      </w:r>
      <w:r w:rsidR="00956310" w:rsidRPr="00874F71">
        <w:rPr>
          <w:rFonts w:ascii="Times New Roman" w:hAnsi="Times New Roman" w:cs="Times New Roman"/>
          <w:sz w:val="24"/>
          <w:szCs w:val="24"/>
        </w:rPr>
        <w:t xml:space="preserve">Where </w:t>
      </w:r>
      <w:r w:rsidR="004A0FA5" w:rsidRPr="00874F71">
        <w:rPr>
          <w:rFonts w:ascii="Times New Roman" w:hAnsi="Times New Roman" w:cs="Times New Roman"/>
          <w:sz w:val="24"/>
          <w:szCs w:val="24"/>
        </w:rPr>
        <w:t>there is part performance of d</w:t>
      </w:r>
      <w:r w:rsidR="00956310" w:rsidRPr="00874F71">
        <w:rPr>
          <w:rFonts w:ascii="Times New Roman" w:hAnsi="Times New Roman" w:cs="Times New Roman"/>
          <w:sz w:val="24"/>
          <w:szCs w:val="24"/>
        </w:rPr>
        <w:t>ivisible contract, the plaintiff may be entitled to recover for work a</w:t>
      </w:r>
      <w:r w:rsidR="004A0FA5" w:rsidRPr="00874F71">
        <w:rPr>
          <w:rFonts w:ascii="Times New Roman" w:hAnsi="Times New Roman" w:cs="Times New Roman"/>
          <w:sz w:val="24"/>
          <w:szCs w:val="24"/>
        </w:rPr>
        <w:t>lready performed even</w:t>
      </w:r>
      <w:r w:rsidR="00EB67A1" w:rsidRPr="00874F71">
        <w:rPr>
          <w:rFonts w:ascii="Times New Roman" w:hAnsi="Times New Roman" w:cs="Times New Roman"/>
          <w:sz w:val="24"/>
          <w:szCs w:val="24"/>
        </w:rPr>
        <w:t xml:space="preserve"> if part of the contract remain</w:t>
      </w:r>
      <w:r w:rsidR="004A0FA5" w:rsidRPr="00874F71">
        <w:rPr>
          <w:rFonts w:ascii="Times New Roman" w:hAnsi="Times New Roman" w:cs="Times New Roman"/>
          <w:sz w:val="24"/>
          <w:szCs w:val="24"/>
        </w:rPr>
        <w:t xml:space="preserve">s to </w:t>
      </w:r>
      <w:r w:rsidR="00956310" w:rsidRPr="00874F71">
        <w:rPr>
          <w:rFonts w:ascii="Times New Roman" w:hAnsi="Times New Roman" w:cs="Times New Roman"/>
          <w:sz w:val="24"/>
          <w:szCs w:val="24"/>
        </w:rPr>
        <w:t xml:space="preserve">be done. While it may be </w:t>
      </w:r>
      <w:r w:rsidR="004A0FA5" w:rsidRPr="00874F71">
        <w:rPr>
          <w:rFonts w:ascii="Times New Roman" w:hAnsi="Times New Roman" w:cs="Times New Roman"/>
          <w:sz w:val="24"/>
          <w:szCs w:val="24"/>
        </w:rPr>
        <w:t xml:space="preserve">difficult </w:t>
      </w:r>
      <w:r w:rsidR="004A0FA5" w:rsidRPr="00874F71">
        <w:rPr>
          <w:rFonts w:ascii="Times New Roman" w:hAnsi="Times New Roman" w:cs="Times New Roman"/>
          <w:sz w:val="24"/>
          <w:szCs w:val="24"/>
        </w:rPr>
        <w:lastRenderedPageBreak/>
        <w:t>to determine when the</w:t>
      </w:r>
      <w:r w:rsidR="00956310" w:rsidRPr="00874F71">
        <w:rPr>
          <w:rFonts w:ascii="Times New Roman" w:hAnsi="Times New Roman" w:cs="Times New Roman"/>
          <w:sz w:val="24"/>
          <w:szCs w:val="24"/>
        </w:rPr>
        <w:t xml:space="preserve"> contract </w:t>
      </w:r>
      <w:r w:rsidR="004A0FA5" w:rsidRPr="00874F71">
        <w:rPr>
          <w:rFonts w:ascii="Times New Roman" w:hAnsi="Times New Roman" w:cs="Times New Roman"/>
          <w:sz w:val="24"/>
          <w:szCs w:val="24"/>
        </w:rPr>
        <w:t xml:space="preserve">is </w:t>
      </w:r>
      <w:r w:rsidR="00956310" w:rsidRPr="00874F71">
        <w:rPr>
          <w:rFonts w:ascii="Times New Roman" w:hAnsi="Times New Roman" w:cs="Times New Roman"/>
          <w:sz w:val="24"/>
          <w:szCs w:val="24"/>
        </w:rPr>
        <w:t xml:space="preserve">divisible or not, this may be gathered from the intention of the parties. </w:t>
      </w:r>
    </w:p>
    <w:p w:rsidR="00426209" w:rsidRPr="00874F71" w:rsidRDefault="004A0FA5"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Under the contract</w:t>
      </w:r>
      <w:r w:rsidR="00FA73E0" w:rsidRPr="00874F71">
        <w:rPr>
          <w:rFonts w:ascii="Times New Roman" w:hAnsi="Times New Roman" w:cs="Times New Roman"/>
          <w:sz w:val="24"/>
          <w:szCs w:val="24"/>
        </w:rPr>
        <w:t xml:space="preserve"> in this case</w:t>
      </w:r>
      <w:r w:rsidRPr="00874F71">
        <w:rPr>
          <w:rFonts w:ascii="Times New Roman" w:hAnsi="Times New Roman" w:cs="Times New Roman"/>
          <w:sz w:val="24"/>
          <w:szCs w:val="24"/>
        </w:rPr>
        <w:t>, the defendant was</w:t>
      </w:r>
      <w:r w:rsidR="00FA73E0" w:rsidRPr="00874F71">
        <w:rPr>
          <w:rFonts w:ascii="Times New Roman" w:hAnsi="Times New Roman" w:cs="Times New Roman"/>
          <w:sz w:val="24"/>
          <w:szCs w:val="24"/>
        </w:rPr>
        <w:t xml:space="preserve"> to make</w:t>
      </w:r>
      <w:r w:rsidRPr="00874F71">
        <w:rPr>
          <w:rFonts w:ascii="Times New Roman" w:hAnsi="Times New Roman" w:cs="Times New Roman"/>
          <w:sz w:val="24"/>
          <w:szCs w:val="24"/>
        </w:rPr>
        <w:t xml:space="preserve"> an advance payment of 30%</w:t>
      </w:r>
      <w:r w:rsidR="00FF793A" w:rsidRPr="00874F71">
        <w:rPr>
          <w:rFonts w:ascii="Times New Roman" w:hAnsi="Times New Roman" w:cs="Times New Roman"/>
          <w:sz w:val="24"/>
          <w:szCs w:val="24"/>
        </w:rPr>
        <w:t xml:space="preserve"> </w:t>
      </w:r>
      <w:r w:rsidRPr="00874F71">
        <w:rPr>
          <w:rFonts w:ascii="Times New Roman" w:hAnsi="Times New Roman" w:cs="Times New Roman"/>
          <w:sz w:val="24"/>
          <w:szCs w:val="24"/>
        </w:rPr>
        <w:t>on each site</w:t>
      </w:r>
      <w:r w:rsidR="00FF793A" w:rsidRPr="00874F71">
        <w:rPr>
          <w:rFonts w:ascii="Times New Roman" w:hAnsi="Times New Roman" w:cs="Times New Roman"/>
          <w:sz w:val="24"/>
          <w:szCs w:val="24"/>
        </w:rPr>
        <w:t xml:space="preserve"> </w:t>
      </w:r>
      <w:r w:rsidRPr="00874F71">
        <w:rPr>
          <w:rFonts w:ascii="Times New Roman" w:hAnsi="Times New Roman" w:cs="Times New Roman"/>
          <w:sz w:val="24"/>
          <w:szCs w:val="24"/>
        </w:rPr>
        <w:t xml:space="preserve">in order for the work to begin and another </w:t>
      </w:r>
      <w:r w:rsidR="00FA73E0" w:rsidRPr="00874F71">
        <w:rPr>
          <w:rFonts w:ascii="Times New Roman" w:hAnsi="Times New Roman" w:cs="Times New Roman"/>
          <w:sz w:val="24"/>
          <w:szCs w:val="24"/>
        </w:rPr>
        <w:t xml:space="preserve">payment of 55% </w:t>
      </w:r>
      <w:r w:rsidRPr="00874F71">
        <w:rPr>
          <w:rFonts w:ascii="Times New Roman" w:hAnsi="Times New Roman" w:cs="Times New Roman"/>
          <w:sz w:val="24"/>
          <w:szCs w:val="24"/>
        </w:rPr>
        <w:t>upon connection of the masts and a final payment of 15%</w:t>
      </w:r>
      <w:r w:rsidR="00DC5E81" w:rsidRPr="00874F71">
        <w:rPr>
          <w:rFonts w:ascii="Times New Roman" w:hAnsi="Times New Roman" w:cs="Times New Roman"/>
          <w:sz w:val="24"/>
          <w:szCs w:val="24"/>
        </w:rPr>
        <w:t xml:space="preserve"> </w:t>
      </w:r>
      <w:r w:rsidRPr="00874F71">
        <w:rPr>
          <w:rFonts w:ascii="Times New Roman" w:hAnsi="Times New Roman" w:cs="Times New Roman"/>
          <w:sz w:val="24"/>
          <w:szCs w:val="24"/>
        </w:rPr>
        <w:t>upon completion of the work. This was evidenced by Exh</w:t>
      </w:r>
      <w:r w:rsidR="00FF793A" w:rsidRPr="00874F71">
        <w:rPr>
          <w:rFonts w:ascii="Times New Roman" w:hAnsi="Times New Roman" w:cs="Times New Roman"/>
          <w:sz w:val="24"/>
          <w:szCs w:val="24"/>
        </w:rPr>
        <w:t xml:space="preserve">ibits </w:t>
      </w:r>
      <w:r w:rsidR="009719D2" w:rsidRPr="00874F71">
        <w:rPr>
          <w:rFonts w:ascii="Times New Roman" w:hAnsi="Times New Roman" w:cs="Times New Roman"/>
          <w:sz w:val="24"/>
          <w:szCs w:val="24"/>
        </w:rPr>
        <w:t>P</w:t>
      </w:r>
      <w:r w:rsidRPr="00874F71">
        <w:rPr>
          <w:rFonts w:ascii="Times New Roman" w:hAnsi="Times New Roman" w:cs="Times New Roman"/>
          <w:sz w:val="24"/>
          <w:szCs w:val="24"/>
        </w:rPr>
        <w:t xml:space="preserve">1-3 </w:t>
      </w:r>
      <w:r w:rsidR="009719D2" w:rsidRPr="00874F71">
        <w:rPr>
          <w:rFonts w:ascii="Times New Roman" w:hAnsi="Times New Roman" w:cs="Times New Roman"/>
          <w:sz w:val="24"/>
          <w:szCs w:val="24"/>
        </w:rPr>
        <w:t xml:space="preserve">being the </w:t>
      </w:r>
      <w:r w:rsidRPr="00874F71">
        <w:rPr>
          <w:rFonts w:ascii="Times New Roman" w:hAnsi="Times New Roman" w:cs="Times New Roman"/>
          <w:sz w:val="24"/>
          <w:szCs w:val="24"/>
        </w:rPr>
        <w:t xml:space="preserve">purchaser orders addressed to the plaintiff company detailing the work to be done at each site. </w:t>
      </w:r>
      <w:r w:rsidR="00EB67A1" w:rsidRPr="00874F71">
        <w:rPr>
          <w:rFonts w:ascii="Times New Roman" w:hAnsi="Times New Roman" w:cs="Times New Roman"/>
          <w:sz w:val="24"/>
          <w:szCs w:val="24"/>
        </w:rPr>
        <w:t>This evidence illustrates the fact that the parties intended the contract to be divisible.</w:t>
      </w:r>
      <w:r w:rsidR="007E165D" w:rsidRPr="00874F71">
        <w:rPr>
          <w:rFonts w:ascii="Times New Roman" w:hAnsi="Times New Roman" w:cs="Times New Roman"/>
          <w:sz w:val="24"/>
          <w:szCs w:val="24"/>
        </w:rPr>
        <w:t xml:space="preserve"> </w:t>
      </w:r>
      <w:r w:rsidR="00426209" w:rsidRPr="00874F71">
        <w:rPr>
          <w:rFonts w:ascii="Times New Roman" w:hAnsi="Times New Roman" w:cs="Times New Roman"/>
          <w:sz w:val="24"/>
          <w:szCs w:val="24"/>
        </w:rPr>
        <w:t>However, these sums</w:t>
      </w:r>
      <w:r w:rsidR="00DC5E81" w:rsidRPr="00874F71">
        <w:rPr>
          <w:rFonts w:ascii="Times New Roman" w:hAnsi="Times New Roman" w:cs="Times New Roman"/>
          <w:sz w:val="24"/>
          <w:szCs w:val="24"/>
        </w:rPr>
        <w:t xml:space="preserve"> </w:t>
      </w:r>
      <w:r w:rsidR="006B7671" w:rsidRPr="00874F71">
        <w:rPr>
          <w:rFonts w:ascii="Times New Roman" w:hAnsi="Times New Roman" w:cs="Times New Roman"/>
          <w:sz w:val="24"/>
          <w:szCs w:val="24"/>
        </w:rPr>
        <w:t xml:space="preserve">were </w:t>
      </w:r>
      <w:r w:rsidR="00DC5E81" w:rsidRPr="00874F71">
        <w:rPr>
          <w:rFonts w:ascii="Times New Roman" w:hAnsi="Times New Roman" w:cs="Times New Roman"/>
          <w:sz w:val="24"/>
          <w:szCs w:val="24"/>
        </w:rPr>
        <w:t>not paid as and when they fell due</w:t>
      </w:r>
      <w:r w:rsidR="00426209" w:rsidRPr="00874F71">
        <w:rPr>
          <w:rFonts w:ascii="Times New Roman" w:hAnsi="Times New Roman" w:cs="Times New Roman"/>
          <w:sz w:val="24"/>
          <w:szCs w:val="24"/>
        </w:rPr>
        <w:t xml:space="preserve">. </w:t>
      </w:r>
    </w:p>
    <w:p w:rsidR="00803246" w:rsidRPr="00874F71" w:rsidRDefault="00426209"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It is therefore clear f</w:t>
      </w:r>
      <w:r w:rsidR="00EB67A1" w:rsidRPr="00874F71">
        <w:rPr>
          <w:rFonts w:ascii="Times New Roman" w:hAnsi="Times New Roman" w:cs="Times New Roman"/>
          <w:sz w:val="24"/>
          <w:szCs w:val="24"/>
        </w:rPr>
        <w:t xml:space="preserve">rom the above discussion that there was a contract </w:t>
      </w:r>
      <w:r w:rsidR="00D61C1D" w:rsidRPr="00874F71">
        <w:rPr>
          <w:rFonts w:ascii="Times New Roman" w:hAnsi="Times New Roman" w:cs="Times New Roman"/>
          <w:sz w:val="24"/>
          <w:szCs w:val="24"/>
        </w:rPr>
        <w:t xml:space="preserve">between the plaintiff and the defendant to make payments on specific stages of work which was not done in such strict compliance as the law requires. Consequently, there was a breach of contract </w:t>
      </w:r>
      <w:r w:rsidRPr="00874F71">
        <w:rPr>
          <w:rFonts w:ascii="Times New Roman" w:hAnsi="Times New Roman" w:cs="Times New Roman"/>
          <w:sz w:val="24"/>
          <w:szCs w:val="24"/>
        </w:rPr>
        <w:t>and I so find. Thi</w:t>
      </w:r>
      <w:r w:rsidR="009719D2" w:rsidRPr="00874F71">
        <w:rPr>
          <w:rFonts w:ascii="Times New Roman" w:hAnsi="Times New Roman" w:cs="Times New Roman"/>
          <w:sz w:val="24"/>
          <w:szCs w:val="24"/>
        </w:rPr>
        <w:t xml:space="preserve">s </w:t>
      </w:r>
      <w:r w:rsidRPr="00874F71">
        <w:rPr>
          <w:rFonts w:ascii="Times New Roman" w:hAnsi="Times New Roman" w:cs="Times New Roman"/>
          <w:sz w:val="24"/>
          <w:szCs w:val="24"/>
        </w:rPr>
        <w:t>resolves issue one</w:t>
      </w:r>
      <w:r w:rsidR="009719D2" w:rsidRPr="00874F71">
        <w:rPr>
          <w:rFonts w:ascii="Times New Roman" w:hAnsi="Times New Roman" w:cs="Times New Roman"/>
          <w:sz w:val="24"/>
          <w:szCs w:val="24"/>
        </w:rPr>
        <w:t xml:space="preserve"> </w:t>
      </w:r>
      <w:r w:rsidR="00D61C1D" w:rsidRPr="00874F71">
        <w:rPr>
          <w:rFonts w:ascii="Times New Roman" w:hAnsi="Times New Roman" w:cs="Times New Roman"/>
          <w:sz w:val="24"/>
          <w:szCs w:val="24"/>
        </w:rPr>
        <w:t>in the affirmative.</w:t>
      </w:r>
    </w:p>
    <w:p w:rsidR="00426209" w:rsidRPr="00874F71" w:rsidRDefault="00426209" w:rsidP="00874F71">
      <w:pPr>
        <w:spacing w:line="360" w:lineRule="auto"/>
        <w:jc w:val="both"/>
        <w:rPr>
          <w:rFonts w:ascii="Times New Roman" w:hAnsi="Times New Roman" w:cs="Times New Roman"/>
          <w:b/>
          <w:sz w:val="24"/>
          <w:szCs w:val="24"/>
        </w:rPr>
      </w:pPr>
    </w:p>
    <w:p w:rsidR="00426209" w:rsidRPr="00874F71" w:rsidRDefault="00426209" w:rsidP="00874F71">
      <w:pPr>
        <w:spacing w:line="360" w:lineRule="auto"/>
        <w:jc w:val="both"/>
        <w:rPr>
          <w:rFonts w:ascii="Times New Roman" w:hAnsi="Times New Roman" w:cs="Times New Roman"/>
          <w:b/>
          <w:sz w:val="24"/>
          <w:szCs w:val="24"/>
        </w:rPr>
      </w:pPr>
    </w:p>
    <w:p w:rsidR="00426209" w:rsidRPr="00874F71" w:rsidRDefault="00426209" w:rsidP="00874F71">
      <w:pPr>
        <w:spacing w:line="360" w:lineRule="auto"/>
        <w:jc w:val="both"/>
        <w:rPr>
          <w:rFonts w:ascii="Times New Roman" w:hAnsi="Times New Roman" w:cs="Times New Roman"/>
          <w:b/>
          <w:sz w:val="24"/>
          <w:szCs w:val="24"/>
        </w:rPr>
      </w:pPr>
    </w:p>
    <w:p w:rsidR="00426209" w:rsidRPr="00874F71" w:rsidRDefault="00426209" w:rsidP="00874F71">
      <w:pPr>
        <w:spacing w:line="360" w:lineRule="auto"/>
        <w:jc w:val="both"/>
        <w:rPr>
          <w:rFonts w:ascii="Times New Roman" w:hAnsi="Times New Roman" w:cs="Times New Roman"/>
          <w:b/>
          <w:sz w:val="24"/>
          <w:szCs w:val="24"/>
        </w:rPr>
      </w:pPr>
    </w:p>
    <w:p w:rsidR="00803246" w:rsidRPr="00874F71" w:rsidRDefault="00803246" w:rsidP="00874F71">
      <w:pPr>
        <w:spacing w:line="360" w:lineRule="auto"/>
        <w:jc w:val="both"/>
        <w:rPr>
          <w:rFonts w:ascii="Times New Roman" w:hAnsi="Times New Roman" w:cs="Times New Roman"/>
          <w:sz w:val="24"/>
          <w:szCs w:val="24"/>
        </w:rPr>
      </w:pPr>
      <w:r w:rsidRPr="00874F71">
        <w:rPr>
          <w:rFonts w:ascii="Times New Roman" w:hAnsi="Times New Roman" w:cs="Times New Roman"/>
          <w:b/>
          <w:sz w:val="24"/>
          <w:szCs w:val="24"/>
        </w:rPr>
        <w:t>Issue No.2</w:t>
      </w:r>
    </w:p>
    <w:p w:rsidR="00803246" w:rsidRPr="00874F71" w:rsidRDefault="00803246" w:rsidP="00874F71">
      <w:pPr>
        <w:spacing w:line="360" w:lineRule="auto"/>
        <w:jc w:val="both"/>
        <w:rPr>
          <w:rFonts w:ascii="Times New Roman" w:hAnsi="Times New Roman" w:cs="Times New Roman"/>
          <w:b/>
          <w:sz w:val="24"/>
          <w:szCs w:val="24"/>
        </w:rPr>
      </w:pPr>
      <w:proofErr w:type="gramStart"/>
      <w:r w:rsidRPr="00874F71">
        <w:rPr>
          <w:rFonts w:ascii="Times New Roman" w:hAnsi="Times New Roman" w:cs="Times New Roman"/>
          <w:b/>
          <w:sz w:val="24"/>
          <w:szCs w:val="24"/>
        </w:rPr>
        <w:t>Whether the defendant is indebted to the plaintiff to the tune of US$ 5518.79 and U</w:t>
      </w:r>
      <w:r w:rsidR="00426209" w:rsidRPr="00874F71">
        <w:rPr>
          <w:rFonts w:ascii="Times New Roman" w:hAnsi="Times New Roman" w:cs="Times New Roman"/>
          <w:b/>
          <w:sz w:val="24"/>
          <w:szCs w:val="24"/>
        </w:rPr>
        <w:t>GX</w:t>
      </w:r>
      <w:r w:rsidR="009719D2" w:rsidRPr="00874F71">
        <w:rPr>
          <w:rFonts w:ascii="Times New Roman" w:hAnsi="Times New Roman" w:cs="Times New Roman"/>
          <w:b/>
          <w:sz w:val="24"/>
          <w:szCs w:val="24"/>
        </w:rPr>
        <w:t>.</w:t>
      </w:r>
      <w:proofErr w:type="gramEnd"/>
      <w:r w:rsidRPr="00874F71">
        <w:rPr>
          <w:rFonts w:ascii="Times New Roman" w:hAnsi="Times New Roman" w:cs="Times New Roman"/>
          <w:b/>
          <w:sz w:val="24"/>
          <w:szCs w:val="24"/>
        </w:rPr>
        <w:t xml:space="preserve"> 11,253,896</w:t>
      </w:r>
      <w:r w:rsidR="009719D2" w:rsidRPr="00874F71">
        <w:rPr>
          <w:rFonts w:ascii="Times New Roman" w:hAnsi="Times New Roman" w:cs="Times New Roman"/>
          <w:b/>
          <w:sz w:val="24"/>
          <w:szCs w:val="24"/>
        </w:rPr>
        <w:t>/=</w:t>
      </w:r>
      <w:r w:rsidRPr="00874F71">
        <w:rPr>
          <w:rFonts w:ascii="Times New Roman" w:hAnsi="Times New Roman" w:cs="Times New Roman"/>
          <w:b/>
          <w:sz w:val="24"/>
          <w:szCs w:val="24"/>
        </w:rPr>
        <w:t>.</w:t>
      </w:r>
    </w:p>
    <w:p w:rsidR="00803246" w:rsidRPr="00874F71" w:rsidRDefault="00803246"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It was the plaintiff’s submission that the defendant was served with a notice of intention to sue on the 6</w:t>
      </w:r>
      <w:r w:rsidRPr="00874F71">
        <w:rPr>
          <w:rFonts w:ascii="Times New Roman" w:hAnsi="Times New Roman" w:cs="Times New Roman"/>
          <w:sz w:val="24"/>
          <w:szCs w:val="24"/>
          <w:vertAlign w:val="superscript"/>
        </w:rPr>
        <w:t>th</w:t>
      </w:r>
      <w:r w:rsidRPr="00874F71">
        <w:rPr>
          <w:rFonts w:ascii="Times New Roman" w:hAnsi="Times New Roman" w:cs="Times New Roman"/>
          <w:sz w:val="24"/>
          <w:szCs w:val="24"/>
        </w:rPr>
        <w:t xml:space="preserve"> day of November 2012 to recover US$ 20,403.20 and UG</w:t>
      </w:r>
      <w:r w:rsidR="00426209" w:rsidRPr="00874F71">
        <w:rPr>
          <w:rFonts w:ascii="Times New Roman" w:hAnsi="Times New Roman" w:cs="Times New Roman"/>
          <w:sz w:val="24"/>
          <w:szCs w:val="24"/>
        </w:rPr>
        <w:t>X.</w:t>
      </w:r>
      <w:r w:rsidRPr="00874F71">
        <w:rPr>
          <w:rFonts w:ascii="Times New Roman" w:hAnsi="Times New Roman" w:cs="Times New Roman"/>
          <w:sz w:val="24"/>
          <w:szCs w:val="24"/>
        </w:rPr>
        <w:t xml:space="preserve"> 11,253,896</w:t>
      </w:r>
      <w:r w:rsidR="009719D2" w:rsidRPr="00874F71">
        <w:rPr>
          <w:rFonts w:ascii="Times New Roman" w:hAnsi="Times New Roman" w:cs="Times New Roman"/>
          <w:sz w:val="24"/>
          <w:szCs w:val="24"/>
        </w:rPr>
        <w:t>/=</w:t>
      </w:r>
      <w:r w:rsidRPr="00874F71">
        <w:rPr>
          <w:rFonts w:ascii="Times New Roman" w:hAnsi="Times New Roman" w:cs="Times New Roman"/>
          <w:sz w:val="24"/>
          <w:szCs w:val="24"/>
        </w:rPr>
        <w:t xml:space="preserve"> which was duly received by the defendant on the same day however, the defendant did not reply to the same. Instead the defendant made another payment of US$14,884.39</w:t>
      </w:r>
      <w:r w:rsidR="000D204E" w:rsidRPr="00874F71">
        <w:rPr>
          <w:rFonts w:ascii="Times New Roman" w:hAnsi="Times New Roman" w:cs="Times New Roman"/>
          <w:sz w:val="24"/>
          <w:szCs w:val="24"/>
        </w:rPr>
        <w:t xml:space="preserve"> on 13</w:t>
      </w:r>
      <w:r w:rsidR="000D204E" w:rsidRPr="00874F71">
        <w:rPr>
          <w:rFonts w:ascii="Times New Roman" w:hAnsi="Times New Roman" w:cs="Times New Roman"/>
          <w:sz w:val="24"/>
          <w:szCs w:val="24"/>
          <w:vertAlign w:val="superscript"/>
        </w:rPr>
        <w:t>th</w:t>
      </w:r>
      <w:r w:rsidR="000D204E" w:rsidRPr="00874F71">
        <w:rPr>
          <w:rFonts w:ascii="Times New Roman" w:hAnsi="Times New Roman" w:cs="Times New Roman"/>
          <w:sz w:val="24"/>
          <w:szCs w:val="24"/>
        </w:rPr>
        <w:t xml:space="preserve"> November 2012</w:t>
      </w:r>
      <w:r w:rsidRPr="00874F71">
        <w:rPr>
          <w:rFonts w:ascii="Times New Roman" w:hAnsi="Times New Roman" w:cs="Times New Roman"/>
          <w:sz w:val="24"/>
          <w:szCs w:val="24"/>
        </w:rPr>
        <w:t xml:space="preserve">, leaving </w:t>
      </w:r>
      <w:r w:rsidR="00426209" w:rsidRPr="00874F71">
        <w:rPr>
          <w:rFonts w:ascii="Times New Roman" w:hAnsi="Times New Roman" w:cs="Times New Roman"/>
          <w:sz w:val="24"/>
          <w:szCs w:val="24"/>
        </w:rPr>
        <w:t>a balance of US$ 5518.79 and UGX</w:t>
      </w:r>
      <w:r w:rsidRPr="00874F71">
        <w:rPr>
          <w:rFonts w:ascii="Times New Roman" w:hAnsi="Times New Roman" w:cs="Times New Roman"/>
          <w:sz w:val="24"/>
          <w:szCs w:val="24"/>
        </w:rPr>
        <w:t xml:space="preserve"> 11,253</w:t>
      </w:r>
      <w:r w:rsidR="00426209" w:rsidRPr="00874F71">
        <w:rPr>
          <w:rFonts w:ascii="Times New Roman" w:hAnsi="Times New Roman" w:cs="Times New Roman"/>
          <w:sz w:val="24"/>
          <w:szCs w:val="24"/>
        </w:rPr>
        <w:t>,</w:t>
      </w:r>
      <w:r w:rsidRPr="00874F71">
        <w:rPr>
          <w:rFonts w:ascii="Times New Roman" w:hAnsi="Times New Roman" w:cs="Times New Roman"/>
          <w:sz w:val="24"/>
          <w:szCs w:val="24"/>
        </w:rPr>
        <w:t>896</w:t>
      </w:r>
      <w:r w:rsidR="009719D2" w:rsidRPr="00874F71">
        <w:rPr>
          <w:rFonts w:ascii="Times New Roman" w:hAnsi="Times New Roman" w:cs="Times New Roman"/>
          <w:sz w:val="24"/>
          <w:szCs w:val="24"/>
        </w:rPr>
        <w:t>/=</w:t>
      </w:r>
      <w:r w:rsidRPr="00874F71">
        <w:rPr>
          <w:rFonts w:ascii="Times New Roman" w:hAnsi="Times New Roman" w:cs="Times New Roman"/>
          <w:sz w:val="24"/>
          <w:szCs w:val="24"/>
        </w:rPr>
        <w:t>. If indeed there was no money owed to the plaintiff, the defendant would have replied the demand notice; secondly if the total outstanding amount was</w:t>
      </w:r>
      <w:r w:rsidR="00426209" w:rsidRPr="00874F71">
        <w:rPr>
          <w:rFonts w:ascii="Times New Roman" w:hAnsi="Times New Roman" w:cs="Times New Roman"/>
          <w:sz w:val="24"/>
          <w:szCs w:val="24"/>
        </w:rPr>
        <w:t xml:space="preserve"> </w:t>
      </w:r>
      <w:r w:rsidRPr="00874F71">
        <w:rPr>
          <w:rFonts w:ascii="Times New Roman" w:hAnsi="Times New Roman" w:cs="Times New Roman"/>
          <w:sz w:val="24"/>
          <w:szCs w:val="24"/>
        </w:rPr>
        <w:t xml:space="preserve">US$14,884.39, </w:t>
      </w:r>
      <w:r w:rsidR="000D204E" w:rsidRPr="00874F71">
        <w:rPr>
          <w:rFonts w:ascii="Times New Roman" w:hAnsi="Times New Roman" w:cs="Times New Roman"/>
          <w:sz w:val="24"/>
          <w:szCs w:val="24"/>
        </w:rPr>
        <w:t>upon being served with the plaint on 8</w:t>
      </w:r>
      <w:r w:rsidR="000D204E" w:rsidRPr="00874F71">
        <w:rPr>
          <w:rFonts w:ascii="Times New Roman" w:hAnsi="Times New Roman" w:cs="Times New Roman"/>
          <w:sz w:val="24"/>
          <w:szCs w:val="24"/>
          <w:vertAlign w:val="superscript"/>
        </w:rPr>
        <w:t>th</w:t>
      </w:r>
      <w:r w:rsidR="000D204E" w:rsidRPr="00874F71">
        <w:rPr>
          <w:rFonts w:ascii="Times New Roman" w:hAnsi="Times New Roman" w:cs="Times New Roman"/>
          <w:sz w:val="24"/>
          <w:szCs w:val="24"/>
        </w:rPr>
        <w:t xml:space="preserve"> December 2012, </w:t>
      </w:r>
      <w:r w:rsidRPr="00874F71">
        <w:rPr>
          <w:rFonts w:ascii="Times New Roman" w:hAnsi="Times New Roman" w:cs="Times New Roman"/>
          <w:sz w:val="24"/>
          <w:szCs w:val="24"/>
        </w:rPr>
        <w:t>the defendant would have fil</w:t>
      </w:r>
      <w:r w:rsidR="006B7671" w:rsidRPr="00874F71">
        <w:rPr>
          <w:rFonts w:ascii="Times New Roman" w:hAnsi="Times New Roman" w:cs="Times New Roman"/>
          <w:sz w:val="24"/>
          <w:szCs w:val="24"/>
        </w:rPr>
        <w:t xml:space="preserve">ed a written statement of </w:t>
      </w:r>
      <w:proofErr w:type="spellStart"/>
      <w:r w:rsidR="006B7671" w:rsidRPr="00874F71">
        <w:rPr>
          <w:rFonts w:ascii="Times New Roman" w:hAnsi="Times New Roman" w:cs="Times New Roman"/>
          <w:sz w:val="24"/>
          <w:szCs w:val="24"/>
        </w:rPr>
        <w:t>defenc</w:t>
      </w:r>
      <w:r w:rsidRPr="00874F71">
        <w:rPr>
          <w:rFonts w:ascii="Times New Roman" w:hAnsi="Times New Roman" w:cs="Times New Roman"/>
          <w:sz w:val="24"/>
          <w:szCs w:val="24"/>
        </w:rPr>
        <w:t>e</w:t>
      </w:r>
      <w:proofErr w:type="spellEnd"/>
      <w:r w:rsidRPr="00874F71">
        <w:rPr>
          <w:rFonts w:ascii="Times New Roman" w:hAnsi="Times New Roman" w:cs="Times New Roman"/>
          <w:sz w:val="24"/>
          <w:szCs w:val="24"/>
        </w:rPr>
        <w:t xml:space="preserve"> </w:t>
      </w:r>
      <w:r w:rsidR="000D204E" w:rsidRPr="00874F71">
        <w:rPr>
          <w:rFonts w:ascii="Times New Roman" w:hAnsi="Times New Roman" w:cs="Times New Roman"/>
          <w:sz w:val="24"/>
          <w:szCs w:val="24"/>
        </w:rPr>
        <w:t xml:space="preserve">denying indebtedness to the </w:t>
      </w:r>
      <w:r w:rsidR="000D204E" w:rsidRPr="00874F71">
        <w:rPr>
          <w:rFonts w:ascii="Times New Roman" w:hAnsi="Times New Roman" w:cs="Times New Roman"/>
          <w:sz w:val="24"/>
          <w:szCs w:val="24"/>
        </w:rPr>
        <w:lastRenderedPageBreak/>
        <w:t>plaintiff</w:t>
      </w:r>
      <w:r w:rsidR="006B7671" w:rsidRPr="00874F71">
        <w:rPr>
          <w:rFonts w:ascii="Times New Roman" w:hAnsi="Times New Roman" w:cs="Times New Roman"/>
          <w:sz w:val="24"/>
          <w:szCs w:val="24"/>
        </w:rPr>
        <w:t xml:space="preserve"> but this was not done</w:t>
      </w:r>
      <w:r w:rsidR="000D204E" w:rsidRPr="00874F71">
        <w:rPr>
          <w:rFonts w:ascii="Times New Roman" w:hAnsi="Times New Roman" w:cs="Times New Roman"/>
          <w:sz w:val="24"/>
          <w:szCs w:val="24"/>
        </w:rPr>
        <w:t xml:space="preserve">. </w:t>
      </w:r>
      <w:r w:rsidRPr="00874F71">
        <w:rPr>
          <w:rFonts w:ascii="Times New Roman" w:hAnsi="Times New Roman" w:cs="Times New Roman"/>
          <w:sz w:val="24"/>
          <w:szCs w:val="24"/>
        </w:rPr>
        <w:t>The plaintiff’s bank statement gives details of the mon</w:t>
      </w:r>
      <w:r w:rsidR="006B7671" w:rsidRPr="00874F71">
        <w:rPr>
          <w:rFonts w:ascii="Times New Roman" w:hAnsi="Times New Roman" w:cs="Times New Roman"/>
          <w:sz w:val="24"/>
          <w:szCs w:val="24"/>
        </w:rPr>
        <w:t>ies</w:t>
      </w:r>
      <w:r w:rsidRPr="00874F71">
        <w:rPr>
          <w:rFonts w:ascii="Times New Roman" w:hAnsi="Times New Roman" w:cs="Times New Roman"/>
          <w:sz w:val="24"/>
          <w:szCs w:val="24"/>
        </w:rPr>
        <w:t xml:space="preserve"> paid by the defendant wh</w:t>
      </w:r>
      <w:r w:rsidR="000D204E" w:rsidRPr="00874F71">
        <w:rPr>
          <w:rFonts w:ascii="Times New Roman" w:hAnsi="Times New Roman" w:cs="Times New Roman"/>
          <w:sz w:val="24"/>
          <w:szCs w:val="24"/>
        </w:rPr>
        <w:t xml:space="preserve">ose total together with what was acknowledged as paid in cash comes to US$ 120,406.09 as opposed to the total sum of US$ 125, 924.88 which the plaintiff said was the contract sum. To my mind this is enough proof </w:t>
      </w:r>
      <w:r w:rsidRPr="00874F71">
        <w:rPr>
          <w:rFonts w:ascii="Times New Roman" w:hAnsi="Times New Roman" w:cs="Times New Roman"/>
          <w:sz w:val="24"/>
          <w:szCs w:val="24"/>
        </w:rPr>
        <w:t>that the defendant is indeed indebted t</w:t>
      </w:r>
      <w:r w:rsidR="00803414" w:rsidRPr="00874F71">
        <w:rPr>
          <w:rFonts w:ascii="Times New Roman" w:hAnsi="Times New Roman" w:cs="Times New Roman"/>
          <w:sz w:val="24"/>
          <w:szCs w:val="24"/>
        </w:rPr>
        <w:t>o the plaintiff</w:t>
      </w:r>
      <w:r w:rsidR="000D204E" w:rsidRPr="00874F71">
        <w:rPr>
          <w:rFonts w:ascii="Times New Roman" w:hAnsi="Times New Roman" w:cs="Times New Roman"/>
          <w:sz w:val="24"/>
          <w:szCs w:val="24"/>
        </w:rPr>
        <w:t xml:space="preserve"> to the tune claimed in the amended plaint</w:t>
      </w:r>
      <w:r w:rsidR="00803414" w:rsidRPr="00874F71">
        <w:rPr>
          <w:rFonts w:ascii="Times New Roman" w:hAnsi="Times New Roman" w:cs="Times New Roman"/>
          <w:sz w:val="24"/>
          <w:szCs w:val="24"/>
        </w:rPr>
        <w:t>.</w:t>
      </w:r>
    </w:p>
    <w:p w:rsidR="003B7997" w:rsidRPr="00874F71" w:rsidRDefault="00A81702"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However, I need to point out that </w:t>
      </w:r>
      <w:r w:rsidR="008D5344" w:rsidRPr="00874F71">
        <w:rPr>
          <w:rFonts w:ascii="Times New Roman" w:hAnsi="Times New Roman" w:cs="Times New Roman"/>
          <w:sz w:val="24"/>
          <w:szCs w:val="24"/>
        </w:rPr>
        <w:t>there are four purchase orders that were exhibited in evidence, namely; LPO NO: AC/ADM/LPO/696 dated 8</w:t>
      </w:r>
      <w:r w:rsidR="008D5344" w:rsidRPr="00874F71">
        <w:rPr>
          <w:rFonts w:ascii="Times New Roman" w:hAnsi="Times New Roman" w:cs="Times New Roman"/>
          <w:sz w:val="24"/>
          <w:szCs w:val="24"/>
          <w:vertAlign w:val="superscript"/>
        </w:rPr>
        <w:t xml:space="preserve">th </w:t>
      </w:r>
      <w:r w:rsidR="008D5344" w:rsidRPr="00874F71">
        <w:rPr>
          <w:rFonts w:ascii="Times New Roman" w:hAnsi="Times New Roman" w:cs="Times New Roman"/>
          <w:sz w:val="24"/>
          <w:szCs w:val="24"/>
        </w:rPr>
        <w:t>April 2011 for US$ 29,010.30 inclusive of 18% VAT (Exhibit P11 (i)</w:t>
      </w:r>
      <w:r w:rsidR="001F0B10" w:rsidRPr="00874F71">
        <w:rPr>
          <w:rFonts w:ascii="Times New Roman" w:hAnsi="Times New Roman" w:cs="Times New Roman"/>
          <w:sz w:val="24"/>
          <w:szCs w:val="24"/>
        </w:rPr>
        <w:t>)</w:t>
      </w:r>
      <w:r w:rsidR="008D5344" w:rsidRPr="00874F71">
        <w:rPr>
          <w:rFonts w:ascii="Times New Roman" w:hAnsi="Times New Roman" w:cs="Times New Roman"/>
          <w:sz w:val="24"/>
          <w:szCs w:val="24"/>
        </w:rPr>
        <w:t>, LPO NO: AC/ADM/LPO/702 dated 11</w:t>
      </w:r>
      <w:r w:rsidR="008D5344" w:rsidRPr="00874F71">
        <w:rPr>
          <w:rFonts w:ascii="Times New Roman" w:hAnsi="Times New Roman" w:cs="Times New Roman"/>
          <w:sz w:val="24"/>
          <w:szCs w:val="24"/>
          <w:vertAlign w:val="superscript"/>
        </w:rPr>
        <w:t>th</w:t>
      </w:r>
      <w:r w:rsidR="008D5344" w:rsidRPr="00874F71">
        <w:rPr>
          <w:rFonts w:ascii="Times New Roman" w:hAnsi="Times New Roman" w:cs="Times New Roman"/>
          <w:sz w:val="24"/>
          <w:szCs w:val="24"/>
        </w:rPr>
        <w:t xml:space="preserve"> April 2011 for US$ 29,010.30 inclusive of 1</w:t>
      </w:r>
      <w:r w:rsidR="001F0B10" w:rsidRPr="00874F71">
        <w:rPr>
          <w:rFonts w:ascii="Times New Roman" w:hAnsi="Times New Roman" w:cs="Times New Roman"/>
          <w:sz w:val="24"/>
          <w:szCs w:val="24"/>
        </w:rPr>
        <w:t>8% VAT (Exhibit P11 (ii)), LPO NO</w:t>
      </w:r>
      <w:r w:rsidR="008D5344" w:rsidRPr="00874F71">
        <w:rPr>
          <w:rFonts w:ascii="Times New Roman" w:hAnsi="Times New Roman" w:cs="Times New Roman"/>
          <w:sz w:val="24"/>
          <w:szCs w:val="24"/>
        </w:rPr>
        <w:t>: AC/ADM/LPO/735 dated 19</w:t>
      </w:r>
      <w:r w:rsidR="008D5344" w:rsidRPr="00874F71">
        <w:rPr>
          <w:rFonts w:ascii="Times New Roman" w:hAnsi="Times New Roman" w:cs="Times New Roman"/>
          <w:sz w:val="24"/>
          <w:szCs w:val="24"/>
          <w:vertAlign w:val="superscript"/>
        </w:rPr>
        <w:t>th</w:t>
      </w:r>
      <w:r w:rsidR="008D5344" w:rsidRPr="00874F71">
        <w:rPr>
          <w:rFonts w:ascii="Times New Roman" w:hAnsi="Times New Roman" w:cs="Times New Roman"/>
          <w:sz w:val="24"/>
          <w:szCs w:val="24"/>
        </w:rPr>
        <w:t xml:space="preserve"> May 2011</w:t>
      </w:r>
      <w:r w:rsidR="003964B1" w:rsidRPr="00874F71">
        <w:rPr>
          <w:rFonts w:ascii="Times New Roman" w:hAnsi="Times New Roman" w:cs="Times New Roman"/>
          <w:sz w:val="24"/>
          <w:szCs w:val="24"/>
        </w:rPr>
        <w:t xml:space="preserve"> for US$ 59,047.20 inclusive of 18% VA</w:t>
      </w:r>
      <w:r w:rsidR="001F0B10" w:rsidRPr="00874F71">
        <w:rPr>
          <w:rFonts w:ascii="Times New Roman" w:hAnsi="Times New Roman" w:cs="Times New Roman"/>
          <w:sz w:val="24"/>
          <w:szCs w:val="24"/>
        </w:rPr>
        <w:t>T (Exhibit P11 (iii)), and LPO NO</w:t>
      </w:r>
      <w:r w:rsidR="003964B1" w:rsidRPr="00874F71">
        <w:rPr>
          <w:rFonts w:ascii="Times New Roman" w:hAnsi="Times New Roman" w:cs="Times New Roman"/>
          <w:sz w:val="24"/>
          <w:szCs w:val="24"/>
        </w:rPr>
        <w:t>: AC/ADM/LPO/769 dated 23</w:t>
      </w:r>
      <w:r w:rsidR="003964B1" w:rsidRPr="00874F71">
        <w:rPr>
          <w:rFonts w:ascii="Times New Roman" w:hAnsi="Times New Roman" w:cs="Times New Roman"/>
          <w:sz w:val="24"/>
          <w:szCs w:val="24"/>
          <w:vertAlign w:val="superscript"/>
        </w:rPr>
        <w:t>rd</w:t>
      </w:r>
      <w:r w:rsidR="003964B1" w:rsidRPr="00874F71">
        <w:rPr>
          <w:rFonts w:ascii="Times New Roman" w:hAnsi="Times New Roman" w:cs="Times New Roman"/>
          <w:sz w:val="24"/>
          <w:szCs w:val="24"/>
        </w:rPr>
        <w:t xml:space="preserve"> June 2011 for US$ 29,523.60 inclusive of 18% VAT (Exhibit P11 (iv)</w:t>
      </w:r>
      <w:r w:rsidR="001F0B10" w:rsidRPr="00874F71">
        <w:rPr>
          <w:rFonts w:ascii="Times New Roman" w:hAnsi="Times New Roman" w:cs="Times New Roman"/>
          <w:sz w:val="24"/>
          <w:szCs w:val="24"/>
        </w:rPr>
        <w:t>)</w:t>
      </w:r>
      <w:r w:rsidR="003964B1" w:rsidRPr="00874F71">
        <w:rPr>
          <w:rFonts w:ascii="Times New Roman" w:hAnsi="Times New Roman" w:cs="Times New Roman"/>
          <w:sz w:val="24"/>
          <w:szCs w:val="24"/>
        </w:rPr>
        <w:t>. M</w:t>
      </w:r>
      <w:r w:rsidRPr="00874F71">
        <w:rPr>
          <w:rFonts w:ascii="Times New Roman" w:hAnsi="Times New Roman" w:cs="Times New Roman"/>
          <w:sz w:val="24"/>
          <w:szCs w:val="24"/>
        </w:rPr>
        <w:t xml:space="preserve">y own addition of the </w:t>
      </w:r>
      <w:r w:rsidR="003964B1" w:rsidRPr="00874F71">
        <w:rPr>
          <w:rFonts w:ascii="Times New Roman" w:hAnsi="Times New Roman" w:cs="Times New Roman"/>
          <w:sz w:val="24"/>
          <w:szCs w:val="24"/>
        </w:rPr>
        <w:t>amount</w:t>
      </w:r>
      <w:r w:rsidRPr="00874F71">
        <w:rPr>
          <w:rFonts w:ascii="Times New Roman" w:hAnsi="Times New Roman" w:cs="Times New Roman"/>
          <w:sz w:val="24"/>
          <w:szCs w:val="24"/>
        </w:rPr>
        <w:t xml:space="preserve">s in the </w:t>
      </w:r>
      <w:r w:rsidR="003964B1" w:rsidRPr="00874F71">
        <w:rPr>
          <w:rFonts w:ascii="Times New Roman" w:hAnsi="Times New Roman" w:cs="Times New Roman"/>
          <w:sz w:val="24"/>
          <w:szCs w:val="24"/>
        </w:rPr>
        <w:t>above</w:t>
      </w:r>
      <w:r w:rsidRPr="00874F71">
        <w:rPr>
          <w:rFonts w:ascii="Times New Roman" w:hAnsi="Times New Roman" w:cs="Times New Roman"/>
          <w:sz w:val="24"/>
          <w:szCs w:val="24"/>
        </w:rPr>
        <w:t xml:space="preserve"> purchase orders gave me a total sum of US$ </w:t>
      </w:r>
      <w:r w:rsidR="003964B1" w:rsidRPr="00874F71">
        <w:rPr>
          <w:rFonts w:ascii="Times New Roman" w:hAnsi="Times New Roman" w:cs="Times New Roman"/>
          <w:sz w:val="24"/>
          <w:szCs w:val="24"/>
        </w:rPr>
        <w:t xml:space="preserve">146,591.4 instead of the US$120,406.09 which the plaintiff </w:t>
      </w:r>
      <w:r w:rsidR="003B7997" w:rsidRPr="00874F71">
        <w:rPr>
          <w:rFonts w:ascii="Times New Roman" w:hAnsi="Times New Roman" w:cs="Times New Roman"/>
          <w:sz w:val="24"/>
          <w:szCs w:val="24"/>
        </w:rPr>
        <w:t xml:space="preserve">said was the total contract sum. </w:t>
      </w:r>
    </w:p>
    <w:p w:rsidR="003B7997" w:rsidRPr="00874F71" w:rsidRDefault="003B7997"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Be that as it may, I will </w:t>
      </w:r>
      <w:r w:rsidR="00825ABA" w:rsidRPr="00874F71">
        <w:rPr>
          <w:rFonts w:ascii="Times New Roman" w:hAnsi="Times New Roman" w:cs="Times New Roman"/>
          <w:sz w:val="24"/>
          <w:szCs w:val="24"/>
        </w:rPr>
        <w:t xml:space="preserve">use </w:t>
      </w:r>
      <w:r w:rsidRPr="00874F71">
        <w:rPr>
          <w:rFonts w:ascii="Times New Roman" w:hAnsi="Times New Roman" w:cs="Times New Roman"/>
          <w:sz w:val="24"/>
          <w:szCs w:val="24"/>
        </w:rPr>
        <w:t>the plaintiff</w:t>
      </w:r>
      <w:r w:rsidR="00825ABA" w:rsidRPr="00874F71">
        <w:rPr>
          <w:rFonts w:ascii="Times New Roman" w:hAnsi="Times New Roman" w:cs="Times New Roman"/>
          <w:sz w:val="24"/>
          <w:szCs w:val="24"/>
        </w:rPr>
        <w:t xml:space="preserve">’s figure as I determine this issue </w:t>
      </w:r>
      <w:r w:rsidR="00D86DC7" w:rsidRPr="00874F71">
        <w:rPr>
          <w:rFonts w:ascii="Times New Roman" w:hAnsi="Times New Roman" w:cs="Times New Roman"/>
          <w:sz w:val="24"/>
          <w:szCs w:val="24"/>
        </w:rPr>
        <w:t xml:space="preserve">considering that the plaintiff also led evidence to that effect. It is possible that there </w:t>
      </w:r>
      <w:r w:rsidR="00825ABA" w:rsidRPr="00874F71">
        <w:rPr>
          <w:rFonts w:ascii="Times New Roman" w:hAnsi="Times New Roman" w:cs="Times New Roman"/>
          <w:sz w:val="24"/>
          <w:szCs w:val="24"/>
        </w:rPr>
        <w:t>could have been some adjustments</w:t>
      </w:r>
      <w:r w:rsidR="00D86DC7" w:rsidRPr="00874F71">
        <w:rPr>
          <w:rFonts w:ascii="Times New Roman" w:hAnsi="Times New Roman" w:cs="Times New Roman"/>
          <w:sz w:val="24"/>
          <w:szCs w:val="24"/>
        </w:rPr>
        <w:t xml:space="preserve"> on the contract sum which was not disclosed to the court</w:t>
      </w:r>
      <w:r w:rsidRPr="00874F71">
        <w:rPr>
          <w:rFonts w:ascii="Times New Roman" w:hAnsi="Times New Roman" w:cs="Times New Roman"/>
          <w:sz w:val="24"/>
          <w:szCs w:val="24"/>
        </w:rPr>
        <w:t xml:space="preserve">. </w:t>
      </w:r>
      <w:r w:rsidR="00D86DC7" w:rsidRPr="00874F71">
        <w:rPr>
          <w:rFonts w:ascii="Times New Roman" w:hAnsi="Times New Roman" w:cs="Times New Roman"/>
          <w:sz w:val="24"/>
          <w:szCs w:val="24"/>
        </w:rPr>
        <w:t>In the premises</w:t>
      </w:r>
      <w:r w:rsidR="001F0B10" w:rsidRPr="00874F71">
        <w:rPr>
          <w:rFonts w:ascii="Times New Roman" w:hAnsi="Times New Roman" w:cs="Times New Roman"/>
          <w:sz w:val="24"/>
          <w:szCs w:val="24"/>
        </w:rPr>
        <w:t>,</w:t>
      </w:r>
      <w:r w:rsidR="00D86DC7" w:rsidRPr="00874F71">
        <w:rPr>
          <w:rFonts w:ascii="Times New Roman" w:hAnsi="Times New Roman" w:cs="Times New Roman"/>
          <w:sz w:val="24"/>
          <w:szCs w:val="24"/>
        </w:rPr>
        <w:t xml:space="preserve"> upon evaluating the evidence as above, </w:t>
      </w:r>
      <w:r w:rsidRPr="00874F71">
        <w:rPr>
          <w:rFonts w:ascii="Times New Roman" w:hAnsi="Times New Roman" w:cs="Times New Roman"/>
          <w:sz w:val="24"/>
          <w:szCs w:val="24"/>
        </w:rPr>
        <w:t xml:space="preserve">I am satisfied that the plaintiff has proved on a balance of probabilities that </w:t>
      </w:r>
      <w:r w:rsidR="00803414" w:rsidRPr="00874F71">
        <w:rPr>
          <w:rFonts w:ascii="Times New Roman" w:hAnsi="Times New Roman" w:cs="Times New Roman"/>
          <w:sz w:val="24"/>
          <w:szCs w:val="24"/>
        </w:rPr>
        <w:t xml:space="preserve">the defendant is indebted to </w:t>
      </w:r>
      <w:r w:rsidRPr="00874F71">
        <w:rPr>
          <w:rFonts w:ascii="Times New Roman" w:hAnsi="Times New Roman" w:cs="Times New Roman"/>
          <w:sz w:val="24"/>
          <w:szCs w:val="24"/>
        </w:rPr>
        <w:t>it to</w:t>
      </w:r>
      <w:r w:rsidR="00803414" w:rsidRPr="00874F71">
        <w:rPr>
          <w:rFonts w:ascii="Times New Roman" w:hAnsi="Times New Roman" w:cs="Times New Roman"/>
          <w:sz w:val="24"/>
          <w:szCs w:val="24"/>
        </w:rPr>
        <w:t xml:space="preserve"> the tune of US$ 5518.79 </w:t>
      </w:r>
      <w:r w:rsidRPr="00874F71">
        <w:rPr>
          <w:rFonts w:ascii="Times New Roman" w:hAnsi="Times New Roman" w:cs="Times New Roman"/>
          <w:sz w:val="24"/>
          <w:szCs w:val="24"/>
        </w:rPr>
        <w:t>which remain</w:t>
      </w:r>
      <w:r w:rsidR="006B7671" w:rsidRPr="00874F71">
        <w:rPr>
          <w:rFonts w:ascii="Times New Roman" w:hAnsi="Times New Roman" w:cs="Times New Roman"/>
          <w:sz w:val="24"/>
          <w:szCs w:val="24"/>
        </w:rPr>
        <w:t>s</w:t>
      </w:r>
      <w:r w:rsidRPr="00874F71">
        <w:rPr>
          <w:rFonts w:ascii="Times New Roman" w:hAnsi="Times New Roman" w:cs="Times New Roman"/>
          <w:sz w:val="24"/>
          <w:szCs w:val="24"/>
        </w:rPr>
        <w:t xml:space="preserve"> outstanding from the contract sum and I so find.</w:t>
      </w:r>
    </w:p>
    <w:p w:rsidR="00803414" w:rsidRPr="00874F71" w:rsidRDefault="001E6F0E" w:rsidP="00874F71">
      <w:pPr>
        <w:spacing w:line="360" w:lineRule="auto"/>
        <w:jc w:val="both"/>
        <w:rPr>
          <w:rFonts w:ascii="Times New Roman" w:hAnsi="Times New Roman" w:cs="Times New Roman"/>
          <w:sz w:val="24"/>
          <w:szCs w:val="24"/>
        </w:rPr>
      </w:pPr>
      <w:proofErr w:type="gramStart"/>
      <w:r w:rsidRPr="00874F71">
        <w:rPr>
          <w:rFonts w:ascii="Times New Roman" w:hAnsi="Times New Roman" w:cs="Times New Roman"/>
          <w:sz w:val="24"/>
          <w:szCs w:val="24"/>
        </w:rPr>
        <w:t>As regards the claim for</w:t>
      </w:r>
      <w:r w:rsidR="003B7997" w:rsidRPr="00874F71">
        <w:rPr>
          <w:rFonts w:ascii="Times New Roman" w:hAnsi="Times New Roman" w:cs="Times New Roman"/>
          <w:sz w:val="24"/>
          <w:szCs w:val="24"/>
        </w:rPr>
        <w:t xml:space="preserve"> UGX</w:t>
      </w:r>
      <w:r w:rsidR="000D204E" w:rsidRPr="00874F71">
        <w:rPr>
          <w:rFonts w:ascii="Times New Roman" w:hAnsi="Times New Roman" w:cs="Times New Roman"/>
          <w:sz w:val="24"/>
          <w:szCs w:val="24"/>
        </w:rPr>
        <w:t>.</w:t>
      </w:r>
      <w:proofErr w:type="gramEnd"/>
      <w:r w:rsidR="00803414" w:rsidRPr="00874F71">
        <w:rPr>
          <w:rFonts w:ascii="Times New Roman" w:hAnsi="Times New Roman" w:cs="Times New Roman"/>
          <w:sz w:val="24"/>
          <w:szCs w:val="24"/>
        </w:rPr>
        <w:t xml:space="preserve"> 11,253,896</w:t>
      </w:r>
      <w:r w:rsidR="003B7997" w:rsidRPr="00874F71">
        <w:rPr>
          <w:rFonts w:ascii="Times New Roman" w:hAnsi="Times New Roman" w:cs="Times New Roman"/>
          <w:sz w:val="24"/>
          <w:szCs w:val="24"/>
        </w:rPr>
        <w:t>/=, I</w:t>
      </w:r>
      <w:r w:rsidR="00C93240" w:rsidRPr="00874F71">
        <w:rPr>
          <w:rFonts w:ascii="Times New Roman" w:hAnsi="Times New Roman" w:cs="Times New Roman"/>
          <w:sz w:val="24"/>
          <w:szCs w:val="24"/>
        </w:rPr>
        <w:t xml:space="preserve"> have also had the opportunity of looking at LPO NO:</w:t>
      </w:r>
      <w:r w:rsidR="003B7997" w:rsidRPr="00874F71">
        <w:rPr>
          <w:rFonts w:ascii="Times New Roman" w:hAnsi="Times New Roman" w:cs="Times New Roman"/>
          <w:sz w:val="24"/>
          <w:szCs w:val="24"/>
        </w:rPr>
        <w:t xml:space="preserve"> </w:t>
      </w:r>
      <w:r w:rsidR="00C93240" w:rsidRPr="00874F71">
        <w:rPr>
          <w:rFonts w:ascii="Times New Roman" w:hAnsi="Times New Roman" w:cs="Times New Roman"/>
          <w:sz w:val="24"/>
          <w:szCs w:val="24"/>
        </w:rPr>
        <w:t>AC/ADM/LPO/1065 dated</w:t>
      </w:r>
      <w:r w:rsidR="000D204E" w:rsidRPr="00874F71">
        <w:rPr>
          <w:rFonts w:ascii="Times New Roman" w:hAnsi="Times New Roman" w:cs="Times New Roman"/>
          <w:sz w:val="24"/>
          <w:szCs w:val="24"/>
        </w:rPr>
        <w:t xml:space="preserve"> </w:t>
      </w:r>
      <w:r w:rsidR="00C93240" w:rsidRPr="00874F71">
        <w:rPr>
          <w:rFonts w:ascii="Times New Roman" w:hAnsi="Times New Roman" w:cs="Times New Roman"/>
          <w:sz w:val="24"/>
          <w:szCs w:val="24"/>
        </w:rPr>
        <w:t>7</w:t>
      </w:r>
      <w:r w:rsidR="00C93240" w:rsidRPr="00874F71">
        <w:rPr>
          <w:rFonts w:ascii="Times New Roman" w:hAnsi="Times New Roman" w:cs="Times New Roman"/>
          <w:sz w:val="24"/>
          <w:szCs w:val="24"/>
          <w:vertAlign w:val="superscript"/>
        </w:rPr>
        <w:t xml:space="preserve">th </w:t>
      </w:r>
      <w:r w:rsidR="00C93240" w:rsidRPr="00874F71">
        <w:rPr>
          <w:rFonts w:ascii="Times New Roman" w:hAnsi="Times New Roman" w:cs="Times New Roman"/>
          <w:sz w:val="24"/>
          <w:szCs w:val="24"/>
        </w:rPr>
        <w:t xml:space="preserve">May 2012 </w:t>
      </w:r>
      <w:r w:rsidR="001F0B10" w:rsidRPr="00874F71">
        <w:rPr>
          <w:rFonts w:ascii="Times New Roman" w:hAnsi="Times New Roman" w:cs="Times New Roman"/>
          <w:sz w:val="24"/>
          <w:szCs w:val="24"/>
        </w:rPr>
        <w:t xml:space="preserve">issued by the defendant </w:t>
      </w:r>
      <w:r w:rsidR="00C93240" w:rsidRPr="00874F71">
        <w:rPr>
          <w:rFonts w:ascii="Times New Roman" w:hAnsi="Times New Roman" w:cs="Times New Roman"/>
          <w:sz w:val="24"/>
          <w:szCs w:val="24"/>
        </w:rPr>
        <w:t xml:space="preserve">for </w:t>
      </w:r>
      <w:r w:rsidR="00D86DC7" w:rsidRPr="00874F71">
        <w:rPr>
          <w:rFonts w:ascii="Times New Roman" w:hAnsi="Times New Roman" w:cs="Times New Roman"/>
          <w:sz w:val="24"/>
          <w:szCs w:val="24"/>
        </w:rPr>
        <w:t xml:space="preserve">supply of </w:t>
      </w:r>
      <w:r w:rsidR="00C93240" w:rsidRPr="00874F71">
        <w:rPr>
          <w:rFonts w:ascii="Times New Roman" w:hAnsi="Times New Roman" w:cs="Times New Roman"/>
          <w:sz w:val="24"/>
          <w:szCs w:val="24"/>
        </w:rPr>
        <w:t>assorted items worth UGX. 11,253,896/=. In a</w:t>
      </w:r>
      <w:r w:rsidR="001F0B10" w:rsidRPr="00874F71">
        <w:rPr>
          <w:rFonts w:ascii="Times New Roman" w:hAnsi="Times New Roman" w:cs="Times New Roman"/>
          <w:sz w:val="24"/>
          <w:szCs w:val="24"/>
        </w:rPr>
        <w:t>ddition, there is a Completion C</w:t>
      </w:r>
      <w:r w:rsidR="00C93240" w:rsidRPr="00874F71">
        <w:rPr>
          <w:rFonts w:ascii="Times New Roman" w:hAnsi="Times New Roman" w:cs="Times New Roman"/>
          <w:sz w:val="24"/>
          <w:szCs w:val="24"/>
        </w:rPr>
        <w:t>ertificate dated 15</w:t>
      </w:r>
      <w:r w:rsidR="00C93240" w:rsidRPr="00874F71">
        <w:rPr>
          <w:rFonts w:ascii="Times New Roman" w:hAnsi="Times New Roman" w:cs="Times New Roman"/>
          <w:sz w:val="24"/>
          <w:szCs w:val="24"/>
          <w:vertAlign w:val="superscript"/>
        </w:rPr>
        <w:t>th</w:t>
      </w:r>
      <w:r w:rsidR="00C93240" w:rsidRPr="00874F71">
        <w:rPr>
          <w:rFonts w:ascii="Times New Roman" w:hAnsi="Times New Roman" w:cs="Times New Roman"/>
          <w:sz w:val="24"/>
          <w:szCs w:val="24"/>
        </w:rPr>
        <w:t xml:space="preserve"> May 2012 and the project name was materials supplied to all sites: </w:t>
      </w:r>
      <w:proofErr w:type="spellStart"/>
      <w:r w:rsidR="00C93240" w:rsidRPr="00874F71">
        <w:rPr>
          <w:rFonts w:ascii="Times New Roman" w:hAnsi="Times New Roman" w:cs="Times New Roman"/>
          <w:sz w:val="24"/>
          <w:szCs w:val="24"/>
        </w:rPr>
        <w:t>Agero</w:t>
      </w:r>
      <w:proofErr w:type="spellEnd"/>
      <w:r w:rsidR="00C93240" w:rsidRPr="00874F71">
        <w:rPr>
          <w:rFonts w:ascii="Times New Roman" w:hAnsi="Times New Roman" w:cs="Times New Roman"/>
          <w:sz w:val="24"/>
          <w:szCs w:val="24"/>
        </w:rPr>
        <w:t xml:space="preserve">, </w:t>
      </w:r>
      <w:proofErr w:type="spellStart"/>
      <w:r w:rsidR="00C93240" w:rsidRPr="00874F71">
        <w:rPr>
          <w:rFonts w:ascii="Times New Roman" w:hAnsi="Times New Roman" w:cs="Times New Roman"/>
          <w:sz w:val="24"/>
          <w:szCs w:val="24"/>
        </w:rPr>
        <w:t>Pawel</w:t>
      </w:r>
      <w:proofErr w:type="spellEnd"/>
      <w:r w:rsidR="00C93240" w:rsidRPr="00874F71">
        <w:rPr>
          <w:rFonts w:ascii="Times New Roman" w:hAnsi="Times New Roman" w:cs="Times New Roman"/>
          <w:sz w:val="24"/>
          <w:szCs w:val="24"/>
        </w:rPr>
        <w:t xml:space="preserve">, </w:t>
      </w:r>
      <w:proofErr w:type="spellStart"/>
      <w:r w:rsidR="00C93240" w:rsidRPr="00874F71">
        <w:rPr>
          <w:rFonts w:ascii="Times New Roman" w:hAnsi="Times New Roman" w:cs="Times New Roman"/>
          <w:sz w:val="24"/>
          <w:szCs w:val="24"/>
        </w:rPr>
        <w:t>Achwa</w:t>
      </w:r>
      <w:proofErr w:type="spellEnd"/>
      <w:r w:rsidR="00C93240" w:rsidRPr="00874F71">
        <w:rPr>
          <w:rFonts w:ascii="Times New Roman" w:hAnsi="Times New Roman" w:cs="Times New Roman"/>
          <w:sz w:val="24"/>
          <w:szCs w:val="24"/>
        </w:rPr>
        <w:t xml:space="preserve"> and </w:t>
      </w:r>
      <w:proofErr w:type="spellStart"/>
      <w:r w:rsidR="00C93240" w:rsidRPr="00874F71">
        <w:rPr>
          <w:rFonts w:ascii="Times New Roman" w:hAnsi="Times New Roman" w:cs="Times New Roman"/>
          <w:sz w:val="24"/>
          <w:szCs w:val="24"/>
        </w:rPr>
        <w:t>Ater</w:t>
      </w:r>
      <w:proofErr w:type="spellEnd"/>
      <w:r w:rsidR="00C93240" w:rsidRPr="00874F71">
        <w:rPr>
          <w:rFonts w:ascii="Times New Roman" w:hAnsi="Times New Roman" w:cs="Times New Roman"/>
          <w:sz w:val="24"/>
          <w:szCs w:val="24"/>
        </w:rPr>
        <w:t xml:space="preserve"> </w:t>
      </w:r>
      <w:proofErr w:type="spellStart"/>
      <w:r w:rsidR="00C93240" w:rsidRPr="00874F71">
        <w:rPr>
          <w:rFonts w:ascii="Times New Roman" w:hAnsi="Times New Roman" w:cs="Times New Roman"/>
          <w:sz w:val="24"/>
          <w:szCs w:val="24"/>
        </w:rPr>
        <w:t>Airtel</w:t>
      </w:r>
      <w:proofErr w:type="spellEnd"/>
      <w:r w:rsidRPr="00874F71">
        <w:rPr>
          <w:rFonts w:ascii="Times New Roman" w:hAnsi="Times New Roman" w:cs="Times New Roman"/>
          <w:sz w:val="24"/>
          <w:szCs w:val="24"/>
        </w:rPr>
        <w:t>. I therefore have no doubt that the materials were supplied as ordered and delivery certified. The plaintiff said they were not paid for</w:t>
      </w:r>
      <w:r w:rsidR="00D86DC7" w:rsidRPr="00874F71">
        <w:rPr>
          <w:rFonts w:ascii="Times New Roman" w:hAnsi="Times New Roman" w:cs="Times New Roman"/>
          <w:sz w:val="24"/>
          <w:szCs w:val="24"/>
        </w:rPr>
        <w:t xml:space="preserve"> those items</w:t>
      </w:r>
      <w:r w:rsidRPr="00874F71">
        <w:rPr>
          <w:rFonts w:ascii="Times New Roman" w:hAnsi="Times New Roman" w:cs="Times New Roman"/>
          <w:sz w:val="24"/>
          <w:szCs w:val="24"/>
        </w:rPr>
        <w:t xml:space="preserve">. The defendant had </w:t>
      </w:r>
      <w:r w:rsidR="00D86DC7" w:rsidRPr="00874F71">
        <w:rPr>
          <w:rFonts w:ascii="Times New Roman" w:hAnsi="Times New Roman" w:cs="Times New Roman"/>
          <w:sz w:val="24"/>
          <w:szCs w:val="24"/>
        </w:rPr>
        <w:t xml:space="preserve">the </w:t>
      </w:r>
      <w:r w:rsidRPr="00874F71">
        <w:rPr>
          <w:rFonts w:ascii="Times New Roman" w:hAnsi="Times New Roman" w:cs="Times New Roman"/>
          <w:sz w:val="24"/>
          <w:szCs w:val="24"/>
        </w:rPr>
        <w:t xml:space="preserve">opportunity to say whether it paid for the same or not but it opted not to file a </w:t>
      </w:r>
      <w:proofErr w:type="spellStart"/>
      <w:r w:rsidRPr="00874F71">
        <w:rPr>
          <w:rFonts w:ascii="Times New Roman" w:hAnsi="Times New Roman" w:cs="Times New Roman"/>
          <w:sz w:val="24"/>
          <w:szCs w:val="24"/>
        </w:rPr>
        <w:t>defence</w:t>
      </w:r>
      <w:proofErr w:type="spellEnd"/>
      <w:r w:rsidRPr="00874F71">
        <w:rPr>
          <w:rFonts w:ascii="Times New Roman" w:hAnsi="Times New Roman" w:cs="Times New Roman"/>
          <w:sz w:val="24"/>
          <w:szCs w:val="24"/>
        </w:rPr>
        <w:t xml:space="preserve">. </w:t>
      </w:r>
      <w:r w:rsidR="001F0B10" w:rsidRPr="00874F71">
        <w:rPr>
          <w:rFonts w:ascii="Times New Roman" w:hAnsi="Times New Roman" w:cs="Times New Roman"/>
          <w:sz w:val="24"/>
          <w:szCs w:val="24"/>
        </w:rPr>
        <w:t>Therefore, b</w:t>
      </w:r>
      <w:r w:rsidRPr="00874F71">
        <w:rPr>
          <w:rFonts w:ascii="Times New Roman" w:hAnsi="Times New Roman" w:cs="Times New Roman"/>
          <w:sz w:val="24"/>
          <w:szCs w:val="24"/>
        </w:rPr>
        <w:t xml:space="preserve">ased on the evidence on record, I am convinced that the defendant is also indebted to the plaintiff in the sum of UGX. 11,253,896/= and I so find. </w:t>
      </w:r>
      <w:r w:rsidR="000D204E" w:rsidRPr="00874F71">
        <w:rPr>
          <w:rFonts w:ascii="Times New Roman" w:hAnsi="Times New Roman" w:cs="Times New Roman"/>
          <w:sz w:val="24"/>
          <w:szCs w:val="24"/>
        </w:rPr>
        <w:t>Th</w:t>
      </w:r>
      <w:r w:rsidRPr="00874F71">
        <w:rPr>
          <w:rFonts w:ascii="Times New Roman" w:hAnsi="Times New Roman" w:cs="Times New Roman"/>
          <w:sz w:val="24"/>
          <w:szCs w:val="24"/>
        </w:rPr>
        <w:t xml:space="preserve">e above findings answer </w:t>
      </w:r>
      <w:r w:rsidR="000D204E" w:rsidRPr="00874F71">
        <w:rPr>
          <w:rFonts w:ascii="Times New Roman" w:hAnsi="Times New Roman" w:cs="Times New Roman"/>
          <w:sz w:val="24"/>
          <w:szCs w:val="24"/>
        </w:rPr>
        <w:t>the 2</w:t>
      </w:r>
      <w:r w:rsidR="000D204E" w:rsidRPr="00874F71">
        <w:rPr>
          <w:rFonts w:ascii="Times New Roman" w:hAnsi="Times New Roman" w:cs="Times New Roman"/>
          <w:sz w:val="24"/>
          <w:szCs w:val="24"/>
          <w:vertAlign w:val="superscript"/>
        </w:rPr>
        <w:t>nd</w:t>
      </w:r>
      <w:r w:rsidR="000D204E" w:rsidRPr="00874F71">
        <w:rPr>
          <w:rFonts w:ascii="Times New Roman" w:hAnsi="Times New Roman" w:cs="Times New Roman"/>
          <w:sz w:val="24"/>
          <w:szCs w:val="24"/>
        </w:rPr>
        <w:t xml:space="preserve"> issue </w:t>
      </w:r>
      <w:r w:rsidR="00803414" w:rsidRPr="00874F71">
        <w:rPr>
          <w:rFonts w:ascii="Times New Roman" w:hAnsi="Times New Roman" w:cs="Times New Roman"/>
          <w:sz w:val="24"/>
          <w:szCs w:val="24"/>
        </w:rPr>
        <w:t xml:space="preserve">in </w:t>
      </w:r>
      <w:r w:rsidR="006B7671" w:rsidRPr="00874F71">
        <w:rPr>
          <w:rFonts w:ascii="Times New Roman" w:hAnsi="Times New Roman" w:cs="Times New Roman"/>
          <w:sz w:val="24"/>
          <w:szCs w:val="24"/>
        </w:rPr>
        <w:t xml:space="preserve">the </w:t>
      </w:r>
      <w:r w:rsidR="00803414" w:rsidRPr="00874F71">
        <w:rPr>
          <w:rFonts w:ascii="Times New Roman" w:hAnsi="Times New Roman" w:cs="Times New Roman"/>
          <w:sz w:val="24"/>
          <w:szCs w:val="24"/>
        </w:rPr>
        <w:t>affirmative.</w:t>
      </w:r>
    </w:p>
    <w:p w:rsidR="00C858D0" w:rsidRPr="00874F71" w:rsidRDefault="00C858D0"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lastRenderedPageBreak/>
        <w:t>Issue No</w:t>
      </w:r>
      <w:r w:rsidR="001F0B10" w:rsidRPr="00874F71">
        <w:rPr>
          <w:rFonts w:ascii="Times New Roman" w:hAnsi="Times New Roman" w:cs="Times New Roman"/>
          <w:b/>
          <w:sz w:val="24"/>
          <w:szCs w:val="24"/>
        </w:rPr>
        <w:t>.</w:t>
      </w:r>
      <w:r w:rsidRPr="00874F71">
        <w:rPr>
          <w:rFonts w:ascii="Times New Roman" w:hAnsi="Times New Roman" w:cs="Times New Roman"/>
          <w:b/>
          <w:sz w:val="24"/>
          <w:szCs w:val="24"/>
        </w:rPr>
        <w:t xml:space="preserve">3 </w:t>
      </w:r>
    </w:p>
    <w:p w:rsidR="00C858D0"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b/>
          <w:sz w:val="24"/>
          <w:szCs w:val="24"/>
        </w:rPr>
        <w:t>Whether the plaintiff is entitled to the remedies sought.</w:t>
      </w:r>
    </w:p>
    <w:p w:rsidR="00C858D0"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The plaintiff prayed for the following remedies:</w:t>
      </w:r>
    </w:p>
    <w:p w:rsidR="00C858D0" w:rsidRPr="00874F71" w:rsidRDefault="00C858D0" w:rsidP="00874F71">
      <w:pPr>
        <w:pStyle w:val="ListParagraph"/>
        <w:numPr>
          <w:ilvl w:val="0"/>
          <w:numId w:val="2"/>
        </w:numPr>
        <w:spacing w:line="360" w:lineRule="auto"/>
        <w:jc w:val="both"/>
        <w:rPr>
          <w:rFonts w:ascii="Times New Roman" w:hAnsi="Times New Roman" w:cs="Times New Roman"/>
          <w:sz w:val="24"/>
          <w:szCs w:val="24"/>
        </w:rPr>
      </w:pPr>
      <w:r w:rsidRPr="00874F71">
        <w:rPr>
          <w:rFonts w:ascii="Times New Roman" w:hAnsi="Times New Roman" w:cs="Times New Roman"/>
          <w:b/>
          <w:sz w:val="24"/>
          <w:szCs w:val="24"/>
        </w:rPr>
        <w:t>A finding that the defendant breached the contract</w:t>
      </w:r>
      <w:r w:rsidRPr="00874F71">
        <w:rPr>
          <w:rFonts w:ascii="Times New Roman" w:hAnsi="Times New Roman" w:cs="Times New Roman"/>
          <w:sz w:val="24"/>
          <w:szCs w:val="24"/>
        </w:rPr>
        <w:t>.</w:t>
      </w:r>
    </w:p>
    <w:p w:rsidR="00C858D0"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This has been extensively discussed in the first issue</w:t>
      </w:r>
      <w:r w:rsidR="001E6F0E" w:rsidRPr="00874F71">
        <w:rPr>
          <w:rFonts w:ascii="Times New Roman" w:hAnsi="Times New Roman" w:cs="Times New Roman"/>
          <w:sz w:val="24"/>
          <w:szCs w:val="24"/>
        </w:rPr>
        <w:t xml:space="preserve"> and it is the finding of this court that the defendant breached the contract.</w:t>
      </w:r>
      <w:r w:rsidRPr="00874F71">
        <w:rPr>
          <w:rFonts w:ascii="Times New Roman" w:hAnsi="Times New Roman" w:cs="Times New Roman"/>
          <w:sz w:val="24"/>
          <w:szCs w:val="24"/>
        </w:rPr>
        <w:t xml:space="preserve"> </w:t>
      </w:r>
    </w:p>
    <w:p w:rsidR="00C858D0" w:rsidRPr="00874F71" w:rsidRDefault="00C858D0" w:rsidP="00874F71">
      <w:pPr>
        <w:pStyle w:val="ListParagraph"/>
        <w:numPr>
          <w:ilvl w:val="0"/>
          <w:numId w:val="2"/>
        </w:num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General damages</w:t>
      </w:r>
    </w:p>
    <w:p w:rsidR="00C858D0"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In this case the wrong complained of is the defendant’s consistent late payments for work</w:t>
      </w:r>
      <w:r w:rsidR="006B7671" w:rsidRPr="00874F71">
        <w:rPr>
          <w:rFonts w:ascii="Times New Roman" w:hAnsi="Times New Roman" w:cs="Times New Roman"/>
          <w:sz w:val="24"/>
          <w:szCs w:val="24"/>
        </w:rPr>
        <w:t>s</w:t>
      </w:r>
      <w:r w:rsidRPr="00874F71">
        <w:rPr>
          <w:rFonts w:ascii="Times New Roman" w:hAnsi="Times New Roman" w:cs="Times New Roman"/>
          <w:sz w:val="24"/>
          <w:szCs w:val="24"/>
        </w:rPr>
        <w:t xml:space="preserve"> completed by the plaintiff and their unjustified refusal and or neglect in paying the outstanding balance owed to the plaintiff. The plaintiff did plead that it suffered financial loss and damages (paragraph 7 of the amended plaint) and PW also asked court for damages.</w:t>
      </w:r>
    </w:p>
    <w:p w:rsidR="00C858D0" w:rsidRPr="00874F71" w:rsidRDefault="009622D5"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This</w:t>
      </w:r>
      <w:r w:rsidR="00C858D0" w:rsidRPr="00874F71">
        <w:rPr>
          <w:rFonts w:ascii="Times New Roman" w:hAnsi="Times New Roman" w:cs="Times New Roman"/>
          <w:sz w:val="24"/>
          <w:szCs w:val="24"/>
        </w:rPr>
        <w:t xml:space="preserve"> court in </w:t>
      </w:r>
      <w:r w:rsidR="00C858D0" w:rsidRPr="00874F71">
        <w:rPr>
          <w:rFonts w:ascii="Times New Roman" w:hAnsi="Times New Roman" w:cs="Times New Roman"/>
          <w:b/>
          <w:sz w:val="24"/>
          <w:szCs w:val="24"/>
        </w:rPr>
        <w:t xml:space="preserve">Dada Cycles Ltd </w:t>
      </w:r>
      <w:r w:rsidRPr="00874F71">
        <w:rPr>
          <w:rFonts w:ascii="Times New Roman" w:hAnsi="Times New Roman" w:cs="Times New Roman"/>
          <w:b/>
          <w:sz w:val="24"/>
          <w:szCs w:val="24"/>
        </w:rPr>
        <w:t>v</w:t>
      </w:r>
      <w:r w:rsidR="00C858D0" w:rsidRPr="00874F71">
        <w:rPr>
          <w:rFonts w:ascii="Times New Roman" w:hAnsi="Times New Roman" w:cs="Times New Roman"/>
          <w:b/>
          <w:sz w:val="24"/>
          <w:szCs w:val="24"/>
        </w:rPr>
        <w:t xml:space="preserve"> </w:t>
      </w:r>
      <w:proofErr w:type="spellStart"/>
      <w:r w:rsidR="00C858D0" w:rsidRPr="00874F71">
        <w:rPr>
          <w:rFonts w:ascii="Times New Roman" w:hAnsi="Times New Roman" w:cs="Times New Roman"/>
          <w:b/>
          <w:sz w:val="24"/>
          <w:szCs w:val="24"/>
        </w:rPr>
        <w:t>Sofitra</w:t>
      </w:r>
      <w:proofErr w:type="spellEnd"/>
      <w:r w:rsidR="00C858D0" w:rsidRPr="00874F71">
        <w:rPr>
          <w:rFonts w:ascii="Times New Roman" w:hAnsi="Times New Roman" w:cs="Times New Roman"/>
          <w:b/>
          <w:sz w:val="24"/>
          <w:szCs w:val="24"/>
        </w:rPr>
        <w:t xml:space="preserve"> S.P.R.L Ltd H.C.C.S 656 of 2005</w:t>
      </w:r>
      <w:r w:rsidR="00C858D0" w:rsidRPr="00874F71">
        <w:rPr>
          <w:rFonts w:ascii="Times New Roman" w:hAnsi="Times New Roman" w:cs="Times New Roman"/>
          <w:sz w:val="24"/>
          <w:szCs w:val="24"/>
        </w:rPr>
        <w:t xml:space="preserve"> </w:t>
      </w:r>
      <w:r w:rsidRPr="00874F71">
        <w:rPr>
          <w:rFonts w:ascii="Times New Roman" w:hAnsi="Times New Roman" w:cs="Times New Roman"/>
          <w:sz w:val="24"/>
          <w:szCs w:val="24"/>
        </w:rPr>
        <w:t xml:space="preserve">found that there was breach of carriage contract by the defendant and stated </w:t>
      </w:r>
      <w:r w:rsidR="006B7671" w:rsidRPr="00874F71">
        <w:rPr>
          <w:rFonts w:ascii="Times New Roman" w:hAnsi="Times New Roman" w:cs="Times New Roman"/>
          <w:sz w:val="24"/>
          <w:szCs w:val="24"/>
        </w:rPr>
        <w:t xml:space="preserve">that </w:t>
      </w:r>
      <w:r w:rsidRPr="00874F71">
        <w:rPr>
          <w:rFonts w:ascii="Times New Roman" w:hAnsi="Times New Roman" w:cs="Times New Roman"/>
          <w:sz w:val="24"/>
          <w:szCs w:val="24"/>
        </w:rPr>
        <w:t>there wa</w:t>
      </w:r>
      <w:r w:rsidR="00C858D0" w:rsidRPr="00874F71">
        <w:rPr>
          <w:rFonts w:ascii="Times New Roman" w:hAnsi="Times New Roman" w:cs="Times New Roman"/>
          <w:sz w:val="24"/>
          <w:szCs w:val="24"/>
        </w:rPr>
        <w:t>s no doubt that the plaintiff ha</w:t>
      </w:r>
      <w:r w:rsidRPr="00874F71">
        <w:rPr>
          <w:rFonts w:ascii="Times New Roman" w:hAnsi="Times New Roman" w:cs="Times New Roman"/>
          <w:sz w:val="24"/>
          <w:szCs w:val="24"/>
        </w:rPr>
        <w:t>d</w:t>
      </w:r>
      <w:r w:rsidR="00C858D0" w:rsidRPr="00874F71">
        <w:rPr>
          <w:rFonts w:ascii="Times New Roman" w:hAnsi="Times New Roman" w:cs="Times New Roman"/>
          <w:sz w:val="24"/>
          <w:szCs w:val="24"/>
        </w:rPr>
        <w:t xml:space="preserve"> suffered loss</w:t>
      </w:r>
      <w:r w:rsidRPr="00874F71">
        <w:rPr>
          <w:rFonts w:ascii="Times New Roman" w:hAnsi="Times New Roman" w:cs="Times New Roman"/>
          <w:sz w:val="24"/>
          <w:szCs w:val="24"/>
        </w:rPr>
        <w:t xml:space="preserve"> as a result of that breach</w:t>
      </w:r>
      <w:r w:rsidR="001E6F0E" w:rsidRPr="00874F71">
        <w:rPr>
          <w:rFonts w:ascii="Times New Roman" w:hAnsi="Times New Roman" w:cs="Times New Roman"/>
          <w:sz w:val="24"/>
          <w:szCs w:val="24"/>
        </w:rPr>
        <w:t xml:space="preserve">. </w:t>
      </w:r>
      <w:r w:rsidR="00C858D0" w:rsidRPr="00874F71">
        <w:rPr>
          <w:rFonts w:ascii="Times New Roman" w:hAnsi="Times New Roman" w:cs="Times New Roman"/>
          <w:sz w:val="24"/>
          <w:szCs w:val="24"/>
        </w:rPr>
        <w:t xml:space="preserve">The general </w:t>
      </w:r>
      <w:r w:rsidRPr="00874F71">
        <w:rPr>
          <w:rFonts w:ascii="Times New Roman" w:hAnsi="Times New Roman" w:cs="Times New Roman"/>
          <w:sz w:val="24"/>
          <w:szCs w:val="24"/>
        </w:rPr>
        <w:t>rule is that whenever there is breach</w:t>
      </w:r>
      <w:r w:rsidR="00C858D0" w:rsidRPr="00874F71">
        <w:rPr>
          <w:rFonts w:ascii="Times New Roman" w:hAnsi="Times New Roman" w:cs="Times New Roman"/>
          <w:sz w:val="24"/>
          <w:szCs w:val="24"/>
        </w:rPr>
        <w:t xml:space="preserve"> of a contract by one party, the othe</w:t>
      </w:r>
      <w:r w:rsidR="000A77DB" w:rsidRPr="00874F71">
        <w:rPr>
          <w:rFonts w:ascii="Times New Roman" w:hAnsi="Times New Roman" w:cs="Times New Roman"/>
          <w:sz w:val="24"/>
          <w:szCs w:val="24"/>
        </w:rPr>
        <w:t>r</w:t>
      </w:r>
      <w:r w:rsidR="00C858D0" w:rsidRPr="00874F71">
        <w:rPr>
          <w:rFonts w:ascii="Times New Roman" w:hAnsi="Times New Roman" w:cs="Times New Roman"/>
          <w:sz w:val="24"/>
          <w:szCs w:val="24"/>
        </w:rPr>
        <w:t xml:space="preserve"> is entitled to bring an action for damages. </w:t>
      </w:r>
      <w:r w:rsidRPr="00874F71">
        <w:rPr>
          <w:rFonts w:ascii="Times New Roman" w:hAnsi="Times New Roman" w:cs="Times New Roman"/>
          <w:sz w:val="24"/>
          <w:szCs w:val="24"/>
        </w:rPr>
        <w:t xml:space="preserve">I must however point out that each case must be determined according to its peculiar facts and circumstances. In a case where it is shown that the plaintiff </w:t>
      </w:r>
      <w:r w:rsidR="00C858D0" w:rsidRPr="00874F71">
        <w:rPr>
          <w:rFonts w:ascii="Times New Roman" w:hAnsi="Times New Roman" w:cs="Times New Roman"/>
          <w:sz w:val="24"/>
          <w:szCs w:val="24"/>
        </w:rPr>
        <w:t xml:space="preserve">has actually suffered no loss from the breach, </w:t>
      </w:r>
      <w:r w:rsidR="000836EC" w:rsidRPr="00874F71">
        <w:rPr>
          <w:rFonts w:ascii="Times New Roman" w:hAnsi="Times New Roman" w:cs="Times New Roman"/>
          <w:sz w:val="24"/>
          <w:szCs w:val="24"/>
        </w:rPr>
        <w:t>then such plaintiff would</w:t>
      </w:r>
      <w:r w:rsidR="00C858D0" w:rsidRPr="00874F71">
        <w:rPr>
          <w:rFonts w:ascii="Times New Roman" w:hAnsi="Times New Roman" w:cs="Times New Roman"/>
          <w:sz w:val="24"/>
          <w:szCs w:val="24"/>
        </w:rPr>
        <w:t xml:space="preserve"> only be entitled to nominal damages</w:t>
      </w:r>
      <w:r w:rsidR="001E6F0E" w:rsidRPr="00874F71">
        <w:rPr>
          <w:rFonts w:ascii="Times New Roman" w:hAnsi="Times New Roman" w:cs="Times New Roman"/>
          <w:sz w:val="24"/>
          <w:szCs w:val="24"/>
        </w:rPr>
        <w:t xml:space="preserve">, </w:t>
      </w:r>
      <w:r w:rsidR="00C858D0" w:rsidRPr="00874F71">
        <w:rPr>
          <w:rFonts w:ascii="Times New Roman" w:hAnsi="Times New Roman" w:cs="Times New Roman"/>
          <w:sz w:val="24"/>
          <w:szCs w:val="24"/>
        </w:rPr>
        <w:t>that is</w:t>
      </w:r>
      <w:r w:rsidR="001E6F0E" w:rsidRPr="00874F71">
        <w:rPr>
          <w:rFonts w:ascii="Times New Roman" w:hAnsi="Times New Roman" w:cs="Times New Roman"/>
          <w:sz w:val="24"/>
          <w:szCs w:val="24"/>
        </w:rPr>
        <w:t>,</w:t>
      </w:r>
      <w:r w:rsidR="00C858D0" w:rsidRPr="00874F71">
        <w:rPr>
          <w:rFonts w:ascii="Times New Roman" w:hAnsi="Times New Roman" w:cs="Times New Roman"/>
          <w:sz w:val="24"/>
          <w:szCs w:val="24"/>
        </w:rPr>
        <w:t xml:space="preserve"> damages which simply recognize he has suffered a legal infringement of his right. This view is based on the proposition that damages are only awarded to compensate the plaintiff. Therefore, damages are based on the loss to the plaintiff and not the</w:t>
      </w:r>
      <w:r w:rsidR="000A77DB" w:rsidRPr="00874F71">
        <w:rPr>
          <w:rFonts w:ascii="Times New Roman" w:hAnsi="Times New Roman" w:cs="Times New Roman"/>
          <w:sz w:val="24"/>
          <w:szCs w:val="24"/>
        </w:rPr>
        <w:t xml:space="preserve"> gain to the defendant.</w:t>
      </w:r>
    </w:p>
    <w:p w:rsidR="00C858D0" w:rsidRPr="00874F71" w:rsidRDefault="00581BED" w:rsidP="00874F71">
      <w:pPr>
        <w:spacing w:line="360" w:lineRule="auto"/>
        <w:jc w:val="both"/>
        <w:rPr>
          <w:rFonts w:ascii="Times New Roman" w:hAnsi="Times New Roman" w:cs="Times New Roman"/>
          <w:b/>
          <w:sz w:val="24"/>
          <w:szCs w:val="24"/>
        </w:rPr>
      </w:pPr>
      <w:r w:rsidRPr="00874F71">
        <w:rPr>
          <w:rFonts w:ascii="Times New Roman" w:hAnsi="Times New Roman" w:cs="Times New Roman"/>
          <w:sz w:val="24"/>
          <w:szCs w:val="24"/>
        </w:rPr>
        <w:t>According to</w:t>
      </w:r>
      <w:r w:rsidR="00C858D0" w:rsidRPr="00874F71">
        <w:rPr>
          <w:rFonts w:ascii="Times New Roman" w:hAnsi="Times New Roman" w:cs="Times New Roman"/>
          <w:sz w:val="24"/>
          <w:szCs w:val="24"/>
        </w:rPr>
        <w:t xml:space="preserve"> </w:t>
      </w:r>
      <w:proofErr w:type="spellStart"/>
      <w:r w:rsidR="00390F72" w:rsidRPr="00874F71">
        <w:rPr>
          <w:rFonts w:ascii="Times New Roman" w:hAnsi="Times New Roman" w:cs="Times New Roman"/>
          <w:b/>
          <w:sz w:val="24"/>
          <w:szCs w:val="24"/>
        </w:rPr>
        <w:t>Halsbury</w:t>
      </w:r>
      <w:proofErr w:type="spellEnd"/>
      <w:r w:rsidR="00390F72" w:rsidRPr="00874F71">
        <w:rPr>
          <w:rFonts w:ascii="Times New Roman" w:hAnsi="Times New Roman" w:cs="Times New Roman"/>
          <w:b/>
          <w:sz w:val="24"/>
          <w:szCs w:val="24"/>
        </w:rPr>
        <w:t xml:space="preserve"> L</w:t>
      </w:r>
      <w:r w:rsidR="00C858D0" w:rsidRPr="00874F71">
        <w:rPr>
          <w:rFonts w:ascii="Times New Roman" w:hAnsi="Times New Roman" w:cs="Times New Roman"/>
          <w:b/>
          <w:sz w:val="24"/>
          <w:szCs w:val="24"/>
        </w:rPr>
        <w:t>aw</w:t>
      </w:r>
      <w:r w:rsidR="00390F72" w:rsidRPr="00874F71">
        <w:rPr>
          <w:rFonts w:ascii="Times New Roman" w:hAnsi="Times New Roman" w:cs="Times New Roman"/>
          <w:b/>
          <w:sz w:val="24"/>
          <w:szCs w:val="24"/>
        </w:rPr>
        <w:t>s of</w:t>
      </w:r>
      <w:r w:rsidR="00C858D0" w:rsidRPr="00874F71">
        <w:rPr>
          <w:rFonts w:ascii="Times New Roman" w:hAnsi="Times New Roman" w:cs="Times New Roman"/>
          <w:b/>
          <w:sz w:val="24"/>
          <w:szCs w:val="24"/>
        </w:rPr>
        <w:t xml:space="preserve"> England 4</w:t>
      </w:r>
      <w:r w:rsidR="00C858D0" w:rsidRPr="00874F71">
        <w:rPr>
          <w:rFonts w:ascii="Times New Roman" w:hAnsi="Times New Roman" w:cs="Times New Roman"/>
          <w:b/>
          <w:sz w:val="24"/>
          <w:szCs w:val="24"/>
          <w:vertAlign w:val="superscript"/>
        </w:rPr>
        <w:t>th</w:t>
      </w:r>
      <w:r w:rsidR="00390F72" w:rsidRPr="00874F71">
        <w:rPr>
          <w:rFonts w:ascii="Times New Roman" w:hAnsi="Times New Roman" w:cs="Times New Roman"/>
          <w:b/>
          <w:sz w:val="24"/>
          <w:szCs w:val="24"/>
        </w:rPr>
        <w:t xml:space="preserve"> E</w:t>
      </w:r>
      <w:r w:rsidR="00C858D0" w:rsidRPr="00874F71">
        <w:rPr>
          <w:rFonts w:ascii="Times New Roman" w:hAnsi="Times New Roman" w:cs="Times New Roman"/>
          <w:b/>
          <w:sz w:val="24"/>
          <w:szCs w:val="24"/>
        </w:rPr>
        <w:t xml:space="preserve">dition </w:t>
      </w:r>
      <w:r w:rsidR="00390F72" w:rsidRPr="00874F71">
        <w:rPr>
          <w:rFonts w:ascii="Times New Roman" w:hAnsi="Times New Roman" w:cs="Times New Roman"/>
          <w:b/>
          <w:sz w:val="24"/>
          <w:szCs w:val="24"/>
        </w:rPr>
        <w:t>V</w:t>
      </w:r>
      <w:r w:rsidR="00C858D0" w:rsidRPr="00874F71">
        <w:rPr>
          <w:rFonts w:ascii="Times New Roman" w:hAnsi="Times New Roman" w:cs="Times New Roman"/>
          <w:b/>
          <w:sz w:val="24"/>
          <w:szCs w:val="24"/>
        </w:rPr>
        <w:t>olume 12(1) paragraph 1063 page 484</w:t>
      </w:r>
      <w:r w:rsidR="00C858D0" w:rsidRPr="00874F71">
        <w:rPr>
          <w:rFonts w:ascii="Times New Roman" w:hAnsi="Times New Roman" w:cs="Times New Roman"/>
          <w:sz w:val="24"/>
          <w:szCs w:val="24"/>
        </w:rPr>
        <w:t xml:space="preserve"> upon breach of the contract to pay money due, the amount recoverable is normally limited to the amount of the debt together with such interest from the time when it became payable under the contract or as the court may allow. </w:t>
      </w:r>
    </w:p>
    <w:p w:rsidR="004E5BFC"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In the </w:t>
      </w:r>
      <w:r w:rsidR="00390F72" w:rsidRPr="00874F71">
        <w:rPr>
          <w:rFonts w:ascii="Times New Roman" w:hAnsi="Times New Roman" w:cs="Times New Roman"/>
          <w:sz w:val="24"/>
          <w:szCs w:val="24"/>
        </w:rPr>
        <w:t>instant case</w:t>
      </w:r>
      <w:r w:rsidRPr="00874F71">
        <w:rPr>
          <w:rFonts w:ascii="Times New Roman" w:hAnsi="Times New Roman" w:cs="Times New Roman"/>
          <w:sz w:val="24"/>
          <w:szCs w:val="24"/>
        </w:rPr>
        <w:t>, the plaintiff</w:t>
      </w:r>
      <w:r w:rsidR="007A2F1D" w:rsidRPr="00874F71">
        <w:rPr>
          <w:rFonts w:ascii="Times New Roman" w:hAnsi="Times New Roman" w:cs="Times New Roman"/>
          <w:sz w:val="24"/>
          <w:szCs w:val="24"/>
        </w:rPr>
        <w:t>’s claim</w:t>
      </w:r>
      <w:r w:rsidRPr="00874F71">
        <w:rPr>
          <w:rFonts w:ascii="Times New Roman" w:hAnsi="Times New Roman" w:cs="Times New Roman"/>
          <w:sz w:val="24"/>
          <w:szCs w:val="24"/>
        </w:rPr>
        <w:t xml:space="preserve"> </w:t>
      </w:r>
      <w:r w:rsidR="004E5BFC" w:rsidRPr="00874F71">
        <w:rPr>
          <w:rFonts w:ascii="Times New Roman" w:hAnsi="Times New Roman" w:cs="Times New Roman"/>
          <w:sz w:val="24"/>
          <w:szCs w:val="24"/>
        </w:rPr>
        <w:t>as stated in</w:t>
      </w:r>
      <w:r w:rsidR="007A2F1D" w:rsidRPr="00874F71">
        <w:rPr>
          <w:rFonts w:ascii="Times New Roman" w:hAnsi="Times New Roman" w:cs="Times New Roman"/>
          <w:sz w:val="24"/>
          <w:szCs w:val="24"/>
        </w:rPr>
        <w:t xml:space="preserve"> the pleadings and evidence is </w:t>
      </w:r>
      <w:r w:rsidR="009522ED" w:rsidRPr="00874F71">
        <w:rPr>
          <w:rFonts w:ascii="Times New Roman" w:hAnsi="Times New Roman" w:cs="Times New Roman"/>
          <w:sz w:val="24"/>
          <w:szCs w:val="24"/>
        </w:rPr>
        <w:t>delay</w:t>
      </w:r>
      <w:r w:rsidR="007A2F1D" w:rsidRPr="00874F71">
        <w:rPr>
          <w:rFonts w:ascii="Times New Roman" w:hAnsi="Times New Roman" w:cs="Times New Roman"/>
          <w:sz w:val="24"/>
          <w:szCs w:val="24"/>
        </w:rPr>
        <w:t>ed payment</w:t>
      </w:r>
      <w:r w:rsidR="009522ED" w:rsidRPr="00874F71">
        <w:rPr>
          <w:rFonts w:ascii="Times New Roman" w:hAnsi="Times New Roman" w:cs="Times New Roman"/>
          <w:sz w:val="24"/>
          <w:szCs w:val="24"/>
        </w:rPr>
        <w:t xml:space="preserve"> or neglect to pay with</w:t>
      </w:r>
      <w:r w:rsidRPr="00874F71">
        <w:rPr>
          <w:rFonts w:ascii="Times New Roman" w:hAnsi="Times New Roman" w:cs="Times New Roman"/>
          <w:sz w:val="24"/>
          <w:szCs w:val="24"/>
        </w:rPr>
        <w:t xml:space="preserve">in time. </w:t>
      </w:r>
      <w:r w:rsidR="007A2F1D" w:rsidRPr="00874F71">
        <w:rPr>
          <w:rFonts w:ascii="Times New Roman" w:hAnsi="Times New Roman" w:cs="Times New Roman"/>
          <w:sz w:val="24"/>
          <w:szCs w:val="24"/>
        </w:rPr>
        <w:t>Therefore</w:t>
      </w:r>
      <w:r w:rsidR="004E5BFC" w:rsidRPr="00874F71">
        <w:rPr>
          <w:rFonts w:ascii="Times New Roman" w:hAnsi="Times New Roman" w:cs="Times New Roman"/>
          <w:sz w:val="24"/>
          <w:szCs w:val="24"/>
        </w:rPr>
        <w:t>,</w:t>
      </w:r>
      <w:r w:rsidR="007A2F1D" w:rsidRPr="00874F71">
        <w:rPr>
          <w:rFonts w:ascii="Times New Roman" w:hAnsi="Times New Roman" w:cs="Times New Roman"/>
          <w:sz w:val="24"/>
          <w:szCs w:val="24"/>
        </w:rPr>
        <w:t xml:space="preserve"> the claim for general damages is for </w:t>
      </w:r>
      <w:r w:rsidRPr="00874F71">
        <w:rPr>
          <w:rFonts w:ascii="Times New Roman" w:hAnsi="Times New Roman" w:cs="Times New Roman"/>
          <w:sz w:val="24"/>
          <w:szCs w:val="24"/>
        </w:rPr>
        <w:t>the injur</w:t>
      </w:r>
      <w:r w:rsidR="004E5BFC" w:rsidRPr="00874F71">
        <w:rPr>
          <w:rFonts w:ascii="Times New Roman" w:hAnsi="Times New Roman" w:cs="Times New Roman"/>
          <w:sz w:val="24"/>
          <w:szCs w:val="24"/>
        </w:rPr>
        <w:t>y</w:t>
      </w:r>
      <w:r w:rsidRPr="00874F71">
        <w:rPr>
          <w:rFonts w:ascii="Times New Roman" w:hAnsi="Times New Roman" w:cs="Times New Roman"/>
          <w:sz w:val="24"/>
          <w:szCs w:val="24"/>
        </w:rPr>
        <w:t xml:space="preserve"> </w:t>
      </w:r>
      <w:r w:rsidR="007A2F1D" w:rsidRPr="00874F71">
        <w:rPr>
          <w:rFonts w:ascii="Times New Roman" w:hAnsi="Times New Roman" w:cs="Times New Roman"/>
          <w:sz w:val="24"/>
          <w:szCs w:val="24"/>
        </w:rPr>
        <w:lastRenderedPageBreak/>
        <w:t xml:space="preserve">allegedly </w:t>
      </w:r>
      <w:r w:rsidRPr="00874F71">
        <w:rPr>
          <w:rFonts w:ascii="Times New Roman" w:hAnsi="Times New Roman" w:cs="Times New Roman"/>
          <w:sz w:val="24"/>
          <w:szCs w:val="24"/>
        </w:rPr>
        <w:t xml:space="preserve">suffered </w:t>
      </w:r>
      <w:r w:rsidR="007A2F1D" w:rsidRPr="00874F71">
        <w:rPr>
          <w:rFonts w:ascii="Times New Roman" w:hAnsi="Times New Roman" w:cs="Times New Roman"/>
          <w:sz w:val="24"/>
          <w:szCs w:val="24"/>
        </w:rPr>
        <w:t>as a result of that delay</w:t>
      </w:r>
      <w:r w:rsidRPr="00874F71">
        <w:rPr>
          <w:rFonts w:ascii="Times New Roman" w:hAnsi="Times New Roman" w:cs="Times New Roman"/>
          <w:sz w:val="24"/>
          <w:szCs w:val="24"/>
        </w:rPr>
        <w:t xml:space="preserve">. </w:t>
      </w:r>
      <w:r w:rsidR="007A2F1D" w:rsidRPr="00874F71">
        <w:rPr>
          <w:rFonts w:ascii="Times New Roman" w:hAnsi="Times New Roman" w:cs="Times New Roman"/>
          <w:sz w:val="24"/>
          <w:szCs w:val="24"/>
        </w:rPr>
        <w:t xml:space="preserve">It is clear from the evidence that no down payment was made before </w:t>
      </w:r>
      <w:r w:rsidR="004E5BFC" w:rsidRPr="00874F71">
        <w:rPr>
          <w:rFonts w:ascii="Times New Roman" w:hAnsi="Times New Roman" w:cs="Times New Roman"/>
          <w:sz w:val="24"/>
          <w:szCs w:val="24"/>
        </w:rPr>
        <w:t>the works under each of the contracts commenced as stipulated in the purchase orders which according to the evidence of PW were even issued after works had commenced. It must also be noted that the purchase orders were issued on different dates and at the time the plaintiff did not appear to have any problem with commencing works before they were issued and the down payments made. I therefore do not agree that the plaintiff was injured by the delayed payment to the extent that it attracts general damages. I say so because if there was such injury the plaintiff would not have continued taking on new sites without first receiving the payments as stipulated. To my mind the inju</w:t>
      </w:r>
      <w:r w:rsidR="004E1B53" w:rsidRPr="00874F71">
        <w:rPr>
          <w:rFonts w:ascii="Times New Roman" w:hAnsi="Times New Roman" w:cs="Times New Roman"/>
          <w:sz w:val="24"/>
          <w:szCs w:val="24"/>
        </w:rPr>
        <w:t xml:space="preserve">ry suffered, if any, </w:t>
      </w:r>
      <w:r w:rsidR="004E5BFC" w:rsidRPr="00874F71">
        <w:rPr>
          <w:rFonts w:ascii="Times New Roman" w:hAnsi="Times New Roman" w:cs="Times New Roman"/>
          <w:sz w:val="24"/>
          <w:szCs w:val="24"/>
        </w:rPr>
        <w:t>can be adequately compensated by an award of interest. For that reason, I decline to award any general damages</w:t>
      </w:r>
      <w:r w:rsidR="004E1B53" w:rsidRPr="00874F71">
        <w:rPr>
          <w:rFonts w:ascii="Times New Roman" w:hAnsi="Times New Roman" w:cs="Times New Roman"/>
          <w:sz w:val="24"/>
          <w:szCs w:val="24"/>
        </w:rPr>
        <w:t>.</w:t>
      </w:r>
      <w:r w:rsidR="004E5BFC" w:rsidRPr="00874F71">
        <w:rPr>
          <w:rFonts w:ascii="Times New Roman" w:hAnsi="Times New Roman" w:cs="Times New Roman"/>
          <w:sz w:val="24"/>
          <w:szCs w:val="24"/>
        </w:rPr>
        <w:t xml:space="preserve"> </w:t>
      </w:r>
    </w:p>
    <w:p w:rsidR="00C858D0" w:rsidRPr="00874F71" w:rsidRDefault="00C858D0" w:rsidP="00874F71">
      <w:pPr>
        <w:pStyle w:val="ListParagraph"/>
        <w:numPr>
          <w:ilvl w:val="0"/>
          <w:numId w:val="2"/>
        </w:num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 xml:space="preserve">Interest </w:t>
      </w:r>
    </w:p>
    <w:p w:rsidR="007C470E" w:rsidRPr="00874F71" w:rsidRDefault="004E1B53"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The plaintiff </w:t>
      </w:r>
      <w:r w:rsidR="007C470E" w:rsidRPr="00874F71">
        <w:rPr>
          <w:rFonts w:ascii="Times New Roman" w:hAnsi="Times New Roman" w:cs="Times New Roman"/>
          <w:sz w:val="24"/>
          <w:szCs w:val="24"/>
        </w:rPr>
        <w:t xml:space="preserve">prayed for interest at commercial rate of </w:t>
      </w:r>
      <w:r w:rsidRPr="00874F71">
        <w:rPr>
          <w:rFonts w:ascii="Times New Roman" w:hAnsi="Times New Roman" w:cs="Times New Roman"/>
          <w:sz w:val="24"/>
          <w:szCs w:val="24"/>
        </w:rPr>
        <w:t xml:space="preserve">21% per annum on the </w:t>
      </w:r>
      <w:r w:rsidR="007C470E" w:rsidRPr="00874F71">
        <w:rPr>
          <w:rFonts w:ascii="Times New Roman" w:hAnsi="Times New Roman" w:cs="Times New Roman"/>
          <w:sz w:val="24"/>
          <w:szCs w:val="24"/>
        </w:rPr>
        <w:t xml:space="preserve">amount </w:t>
      </w:r>
      <w:r w:rsidRPr="00874F71">
        <w:rPr>
          <w:rFonts w:ascii="Times New Roman" w:hAnsi="Times New Roman" w:cs="Times New Roman"/>
          <w:sz w:val="24"/>
          <w:szCs w:val="24"/>
        </w:rPr>
        <w:t xml:space="preserve">originally claimed </w:t>
      </w:r>
      <w:r w:rsidR="007C470E" w:rsidRPr="00874F71">
        <w:rPr>
          <w:rFonts w:ascii="Times New Roman" w:hAnsi="Times New Roman" w:cs="Times New Roman"/>
          <w:sz w:val="24"/>
          <w:szCs w:val="24"/>
        </w:rPr>
        <w:t>from the date of filing the suit till judgment</w:t>
      </w:r>
      <w:r w:rsidRPr="00874F71">
        <w:rPr>
          <w:rFonts w:ascii="Times New Roman" w:hAnsi="Times New Roman" w:cs="Times New Roman"/>
          <w:sz w:val="24"/>
          <w:szCs w:val="24"/>
        </w:rPr>
        <w:t xml:space="preserve"> and i</w:t>
      </w:r>
      <w:r w:rsidR="007C470E" w:rsidRPr="00874F71">
        <w:rPr>
          <w:rFonts w:ascii="Times New Roman" w:hAnsi="Times New Roman" w:cs="Times New Roman"/>
          <w:sz w:val="24"/>
          <w:szCs w:val="24"/>
        </w:rPr>
        <w:t xml:space="preserve">nterest at court rate of 6% per annum on the </w:t>
      </w:r>
      <w:proofErr w:type="spellStart"/>
      <w:r w:rsidR="007C470E" w:rsidRPr="00874F71">
        <w:rPr>
          <w:rFonts w:ascii="Times New Roman" w:hAnsi="Times New Roman" w:cs="Times New Roman"/>
          <w:sz w:val="24"/>
          <w:szCs w:val="24"/>
        </w:rPr>
        <w:t>decretal</w:t>
      </w:r>
      <w:proofErr w:type="spellEnd"/>
      <w:r w:rsidR="007C470E" w:rsidRPr="00874F71">
        <w:rPr>
          <w:rFonts w:ascii="Times New Roman" w:hAnsi="Times New Roman" w:cs="Times New Roman"/>
          <w:sz w:val="24"/>
          <w:szCs w:val="24"/>
        </w:rPr>
        <w:t xml:space="preserve"> sum from the date of judgment till payment in full.</w:t>
      </w:r>
    </w:p>
    <w:p w:rsidR="00C858D0"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The rationale for awarding intere</w:t>
      </w:r>
      <w:r w:rsidR="002560CD" w:rsidRPr="00874F71">
        <w:rPr>
          <w:rFonts w:ascii="Times New Roman" w:hAnsi="Times New Roman" w:cs="Times New Roman"/>
          <w:sz w:val="24"/>
          <w:szCs w:val="24"/>
        </w:rPr>
        <w:t>st is that the defendant has kep</w:t>
      </w:r>
      <w:r w:rsidRPr="00874F71">
        <w:rPr>
          <w:rFonts w:ascii="Times New Roman" w:hAnsi="Times New Roman" w:cs="Times New Roman"/>
          <w:sz w:val="24"/>
          <w:szCs w:val="24"/>
        </w:rPr>
        <w:t xml:space="preserve">t the plaintiff out of his money and the defendant has had use of it himself so he </w:t>
      </w:r>
      <w:r w:rsidR="002560CD" w:rsidRPr="00874F71">
        <w:rPr>
          <w:rFonts w:ascii="Times New Roman" w:hAnsi="Times New Roman" w:cs="Times New Roman"/>
          <w:sz w:val="24"/>
          <w:szCs w:val="24"/>
        </w:rPr>
        <w:t>ought to</w:t>
      </w:r>
      <w:r w:rsidRPr="00874F71">
        <w:rPr>
          <w:rFonts w:ascii="Times New Roman" w:hAnsi="Times New Roman" w:cs="Times New Roman"/>
          <w:sz w:val="24"/>
          <w:szCs w:val="24"/>
        </w:rPr>
        <w:t xml:space="preserve"> compensate the plaintiff accordingly. (</w:t>
      </w:r>
      <w:r w:rsidR="004E1B53" w:rsidRPr="00874F71">
        <w:rPr>
          <w:rFonts w:ascii="Times New Roman" w:hAnsi="Times New Roman" w:cs="Times New Roman"/>
          <w:sz w:val="24"/>
          <w:szCs w:val="24"/>
        </w:rPr>
        <w:t>See</w:t>
      </w:r>
      <w:r w:rsidRPr="00874F71">
        <w:rPr>
          <w:rFonts w:ascii="Times New Roman" w:hAnsi="Times New Roman" w:cs="Times New Roman"/>
          <w:sz w:val="24"/>
          <w:szCs w:val="24"/>
        </w:rPr>
        <w:t xml:space="preserve"> </w:t>
      </w:r>
      <w:proofErr w:type="spellStart"/>
      <w:r w:rsidR="00634458" w:rsidRPr="00874F71">
        <w:rPr>
          <w:rFonts w:ascii="Times New Roman" w:hAnsi="Times New Roman" w:cs="Times New Roman"/>
          <w:b/>
          <w:i/>
          <w:sz w:val="24"/>
          <w:szCs w:val="24"/>
        </w:rPr>
        <w:t>Masembe</w:t>
      </w:r>
      <w:proofErr w:type="spellEnd"/>
      <w:r w:rsidR="00634458" w:rsidRPr="00874F71">
        <w:rPr>
          <w:rFonts w:ascii="Times New Roman" w:hAnsi="Times New Roman" w:cs="Times New Roman"/>
          <w:b/>
          <w:i/>
          <w:sz w:val="24"/>
          <w:szCs w:val="24"/>
        </w:rPr>
        <w:t xml:space="preserve"> v Sugar Corporation and Another [2002] EA 434</w:t>
      </w:r>
      <w:r w:rsidRPr="00874F71">
        <w:rPr>
          <w:rFonts w:ascii="Times New Roman" w:hAnsi="Times New Roman" w:cs="Times New Roman"/>
          <w:sz w:val="24"/>
          <w:szCs w:val="24"/>
        </w:rPr>
        <w:t xml:space="preserve">). The plaintiff in this case has been kept out of </w:t>
      </w:r>
      <w:r w:rsidR="00634458" w:rsidRPr="00874F71">
        <w:rPr>
          <w:rFonts w:ascii="Times New Roman" w:hAnsi="Times New Roman" w:cs="Times New Roman"/>
          <w:sz w:val="24"/>
          <w:szCs w:val="24"/>
        </w:rPr>
        <w:t>its</w:t>
      </w:r>
      <w:r w:rsidRPr="00874F71">
        <w:rPr>
          <w:rFonts w:ascii="Times New Roman" w:hAnsi="Times New Roman" w:cs="Times New Roman"/>
          <w:sz w:val="24"/>
          <w:szCs w:val="24"/>
        </w:rPr>
        <w:t xml:space="preserve"> money</w:t>
      </w:r>
      <w:r w:rsidR="00B738E8" w:rsidRPr="00874F71">
        <w:rPr>
          <w:rFonts w:ascii="Times New Roman" w:hAnsi="Times New Roman" w:cs="Times New Roman"/>
          <w:sz w:val="24"/>
          <w:szCs w:val="24"/>
        </w:rPr>
        <w:t xml:space="preserve"> by the defendant</w:t>
      </w:r>
      <w:r w:rsidRPr="00874F71">
        <w:rPr>
          <w:rFonts w:ascii="Times New Roman" w:hAnsi="Times New Roman" w:cs="Times New Roman"/>
          <w:sz w:val="24"/>
          <w:szCs w:val="24"/>
        </w:rPr>
        <w:t xml:space="preserve"> since 2012 </w:t>
      </w:r>
      <w:r w:rsidR="00B738E8" w:rsidRPr="00874F71">
        <w:rPr>
          <w:rFonts w:ascii="Times New Roman" w:hAnsi="Times New Roman" w:cs="Times New Roman"/>
          <w:sz w:val="24"/>
          <w:szCs w:val="24"/>
        </w:rPr>
        <w:t>when it became due. T</w:t>
      </w:r>
      <w:r w:rsidRPr="00874F71">
        <w:rPr>
          <w:rFonts w:ascii="Times New Roman" w:hAnsi="Times New Roman" w:cs="Times New Roman"/>
          <w:sz w:val="24"/>
          <w:szCs w:val="24"/>
        </w:rPr>
        <w:t>herefore</w:t>
      </w:r>
      <w:r w:rsidR="00B738E8" w:rsidRPr="00874F71">
        <w:rPr>
          <w:rFonts w:ascii="Times New Roman" w:hAnsi="Times New Roman" w:cs="Times New Roman"/>
          <w:sz w:val="24"/>
          <w:szCs w:val="24"/>
        </w:rPr>
        <w:t>, it</w:t>
      </w:r>
      <w:r w:rsidRPr="00874F71">
        <w:rPr>
          <w:rFonts w:ascii="Times New Roman" w:hAnsi="Times New Roman" w:cs="Times New Roman"/>
          <w:sz w:val="24"/>
          <w:szCs w:val="24"/>
        </w:rPr>
        <w:t xml:space="preserve"> should compensate the plaintiff accordingly.</w:t>
      </w:r>
    </w:p>
    <w:p w:rsidR="00C858D0" w:rsidRPr="00874F71" w:rsidRDefault="004E1B53"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w:t>
      </w:r>
      <w:r w:rsidR="00C858D0" w:rsidRPr="00874F71">
        <w:rPr>
          <w:rFonts w:ascii="Times New Roman" w:hAnsi="Times New Roman" w:cs="Times New Roman"/>
          <w:sz w:val="24"/>
          <w:szCs w:val="24"/>
        </w:rPr>
        <w:t xml:space="preserve">n the case of </w:t>
      </w:r>
      <w:proofErr w:type="spellStart"/>
      <w:r w:rsidRPr="00874F71">
        <w:rPr>
          <w:rFonts w:ascii="Times New Roman" w:hAnsi="Times New Roman" w:cs="Times New Roman"/>
          <w:b/>
          <w:sz w:val="24"/>
          <w:szCs w:val="24"/>
        </w:rPr>
        <w:t>Roko</w:t>
      </w:r>
      <w:proofErr w:type="spellEnd"/>
      <w:r w:rsidRPr="00874F71">
        <w:rPr>
          <w:rFonts w:ascii="Times New Roman" w:hAnsi="Times New Roman" w:cs="Times New Roman"/>
          <w:b/>
          <w:sz w:val="24"/>
          <w:szCs w:val="24"/>
        </w:rPr>
        <w:t xml:space="preserve"> Constructions Co Ltd v A.G</w:t>
      </w:r>
      <w:r w:rsidR="00C858D0" w:rsidRPr="00874F71">
        <w:rPr>
          <w:rFonts w:ascii="Times New Roman" w:hAnsi="Times New Roman" w:cs="Times New Roman"/>
          <w:b/>
          <w:sz w:val="24"/>
          <w:szCs w:val="24"/>
        </w:rPr>
        <w:t xml:space="preserve"> H.C.C.S 0517 of 2005</w:t>
      </w:r>
      <w:r w:rsidR="00C858D0" w:rsidRPr="00874F71">
        <w:rPr>
          <w:rFonts w:ascii="Times New Roman" w:hAnsi="Times New Roman" w:cs="Times New Roman"/>
          <w:sz w:val="24"/>
          <w:szCs w:val="24"/>
        </w:rPr>
        <w:t xml:space="preserve"> </w:t>
      </w:r>
      <w:r w:rsidRPr="00874F71">
        <w:rPr>
          <w:rFonts w:ascii="Times New Roman" w:hAnsi="Times New Roman" w:cs="Times New Roman"/>
          <w:sz w:val="24"/>
          <w:szCs w:val="24"/>
        </w:rPr>
        <w:t xml:space="preserve">it was </w:t>
      </w:r>
      <w:r w:rsidR="00C858D0" w:rsidRPr="00874F71">
        <w:rPr>
          <w:rFonts w:ascii="Times New Roman" w:hAnsi="Times New Roman" w:cs="Times New Roman"/>
          <w:sz w:val="24"/>
          <w:szCs w:val="24"/>
        </w:rPr>
        <w:t>held tha</w:t>
      </w:r>
      <w:r w:rsidR="002560CD" w:rsidRPr="00874F71">
        <w:rPr>
          <w:rFonts w:ascii="Times New Roman" w:hAnsi="Times New Roman" w:cs="Times New Roman"/>
          <w:sz w:val="24"/>
          <w:szCs w:val="24"/>
        </w:rPr>
        <w:t>t the principle</w:t>
      </w:r>
      <w:r w:rsidR="00C858D0" w:rsidRPr="00874F71">
        <w:rPr>
          <w:rFonts w:ascii="Times New Roman" w:hAnsi="Times New Roman" w:cs="Times New Roman"/>
          <w:sz w:val="24"/>
          <w:szCs w:val="24"/>
        </w:rPr>
        <w:t xml:space="preserve"> that emerges from decided cases</w:t>
      </w:r>
      <w:r w:rsidR="00C63537" w:rsidRPr="00874F71">
        <w:rPr>
          <w:rFonts w:ascii="Times New Roman" w:hAnsi="Times New Roman" w:cs="Times New Roman"/>
          <w:sz w:val="24"/>
          <w:szCs w:val="24"/>
        </w:rPr>
        <w:t xml:space="preserve"> </w:t>
      </w:r>
      <w:r w:rsidR="00C858D0" w:rsidRPr="00874F71">
        <w:rPr>
          <w:rFonts w:ascii="Times New Roman" w:hAnsi="Times New Roman" w:cs="Times New Roman"/>
          <w:sz w:val="24"/>
          <w:szCs w:val="24"/>
        </w:rPr>
        <w:t>is that where a person is entitled to a liquidated amount or specific goo</w:t>
      </w:r>
      <w:r w:rsidR="002560CD" w:rsidRPr="00874F71">
        <w:rPr>
          <w:rFonts w:ascii="Times New Roman" w:hAnsi="Times New Roman" w:cs="Times New Roman"/>
          <w:sz w:val="24"/>
          <w:szCs w:val="24"/>
        </w:rPr>
        <w:t>d</w:t>
      </w:r>
      <w:r w:rsidR="00C858D0" w:rsidRPr="00874F71">
        <w:rPr>
          <w:rFonts w:ascii="Times New Roman" w:hAnsi="Times New Roman" w:cs="Times New Roman"/>
          <w:sz w:val="24"/>
          <w:szCs w:val="24"/>
        </w:rPr>
        <w:t>s and has been deprived of them through the wrongful act of another person, he should be awarded interest from the date of filing the suit.</w:t>
      </w:r>
    </w:p>
    <w:p w:rsidR="00197D44" w:rsidRPr="00874F71" w:rsidRDefault="004E1B53"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 note from the evidence that as at the time of filing the suit on 23</w:t>
      </w:r>
      <w:r w:rsidRPr="00874F71">
        <w:rPr>
          <w:rFonts w:ascii="Times New Roman" w:hAnsi="Times New Roman" w:cs="Times New Roman"/>
          <w:sz w:val="24"/>
          <w:szCs w:val="24"/>
          <w:vertAlign w:val="superscript"/>
        </w:rPr>
        <w:t>rd</w:t>
      </w:r>
      <w:r w:rsidRPr="00874F71">
        <w:rPr>
          <w:rFonts w:ascii="Times New Roman" w:hAnsi="Times New Roman" w:cs="Times New Roman"/>
          <w:sz w:val="24"/>
          <w:szCs w:val="24"/>
        </w:rPr>
        <w:t xml:space="preserve"> November 2012 the defendant had already paid a total sum of US$ 120,406.09 leaving </w:t>
      </w:r>
      <w:r w:rsidR="00515E14" w:rsidRPr="00874F71">
        <w:rPr>
          <w:rFonts w:ascii="Times New Roman" w:hAnsi="Times New Roman" w:cs="Times New Roman"/>
          <w:sz w:val="24"/>
          <w:szCs w:val="24"/>
        </w:rPr>
        <w:t xml:space="preserve">an </w:t>
      </w:r>
      <w:r w:rsidRPr="00874F71">
        <w:rPr>
          <w:rFonts w:ascii="Times New Roman" w:hAnsi="Times New Roman" w:cs="Times New Roman"/>
          <w:sz w:val="24"/>
          <w:szCs w:val="24"/>
        </w:rPr>
        <w:t xml:space="preserve">outstanding  balance of US$ 5518.79 </w:t>
      </w:r>
      <w:r w:rsidR="00515E14" w:rsidRPr="00874F71">
        <w:rPr>
          <w:rFonts w:ascii="Times New Roman" w:hAnsi="Times New Roman" w:cs="Times New Roman"/>
          <w:sz w:val="24"/>
          <w:szCs w:val="24"/>
        </w:rPr>
        <w:t xml:space="preserve">on the contract sum </w:t>
      </w:r>
      <w:r w:rsidRPr="00874F71">
        <w:rPr>
          <w:rFonts w:ascii="Times New Roman" w:hAnsi="Times New Roman" w:cs="Times New Roman"/>
          <w:sz w:val="24"/>
          <w:szCs w:val="24"/>
        </w:rPr>
        <w:t>and UG</w:t>
      </w:r>
      <w:r w:rsidR="00F574F9" w:rsidRPr="00874F71">
        <w:rPr>
          <w:rFonts w:ascii="Times New Roman" w:hAnsi="Times New Roman" w:cs="Times New Roman"/>
          <w:sz w:val="24"/>
          <w:szCs w:val="24"/>
        </w:rPr>
        <w:t>X</w:t>
      </w:r>
      <w:r w:rsidRPr="00874F71">
        <w:rPr>
          <w:rFonts w:ascii="Times New Roman" w:hAnsi="Times New Roman" w:cs="Times New Roman"/>
          <w:sz w:val="24"/>
          <w:szCs w:val="24"/>
        </w:rPr>
        <w:t xml:space="preserve"> 11,253896/=</w:t>
      </w:r>
      <w:r w:rsidR="00515E14" w:rsidRPr="00874F71">
        <w:rPr>
          <w:rFonts w:ascii="Times New Roman" w:hAnsi="Times New Roman" w:cs="Times New Roman"/>
          <w:sz w:val="24"/>
          <w:szCs w:val="24"/>
        </w:rPr>
        <w:t xml:space="preserve"> for the materials supplied to the sites. Although the plaintiff</w:t>
      </w:r>
      <w:r w:rsidR="00F574F9" w:rsidRPr="00874F71">
        <w:rPr>
          <w:rFonts w:ascii="Times New Roman" w:hAnsi="Times New Roman" w:cs="Times New Roman"/>
          <w:sz w:val="24"/>
          <w:szCs w:val="24"/>
        </w:rPr>
        <w:t xml:space="preserve"> stated that some payment was</w:t>
      </w:r>
      <w:r w:rsidR="00515E14" w:rsidRPr="00874F71">
        <w:rPr>
          <w:rFonts w:ascii="Times New Roman" w:hAnsi="Times New Roman" w:cs="Times New Roman"/>
          <w:sz w:val="24"/>
          <w:szCs w:val="24"/>
        </w:rPr>
        <w:t xml:space="preserve"> made after the suit was filed, this court was not provided with the evidence of th</w:t>
      </w:r>
      <w:r w:rsidR="00F574F9" w:rsidRPr="00874F71">
        <w:rPr>
          <w:rFonts w:ascii="Times New Roman" w:hAnsi="Times New Roman" w:cs="Times New Roman"/>
          <w:sz w:val="24"/>
          <w:szCs w:val="24"/>
        </w:rPr>
        <w:t>at payment</w:t>
      </w:r>
      <w:r w:rsidR="00515E14" w:rsidRPr="00874F71">
        <w:rPr>
          <w:rFonts w:ascii="Times New Roman" w:hAnsi="Times New Roman" w:cs="Times New Roman"/>
          <w:sz w:val="24"/>
          <w:szCs w:val="24"/>
        </w:rPr>
        <w:t>. The US$ 14,884.39 which according to paragraph 6 of the plaint was alleged to have been paid after the defendant learnt tha</w:t>
      </w:r>
      <w:r w:rsidR="00F574F9" w:rsidRPr="00874F71">
        <w:rPr>
          <w:rFonts w:ascii="Times New Roman" w:hAnsi="Times New Roman" w:cs="Times New Roman"/>
          <w:sz w:val="24"/>
          <w:szCs w:val="24"/>
        </w:rPr>
        <w:t xml:space="preserve">t a default </w:t>
      </w:r>
      <w:r w:rsidR="00F574F9" w:rsidRPr="00874F71">
        <w:rPr>
          <w:rFonts w:ascii="Times New Roman" w:hAnsi="Times New Roman" w:cs="Times New Roman"/>
          <w:sz w:val="24"/>
          <w:szCs w:val="24"/>
        </w:rPr>
        <w:lastRenderedPageBreak/>
        <w:t>judgment was made in</w:t>
      </w:r>
      <w:r w:rsidR="00515E14" w:rsidRPr="00874F71">
        <w:rPr>
          <w:rFonts w:ascii="Times New Roman" w:hAnsi="Times New Roman" w:cs="Times New Roman"/>
          <w:sz w:val="24"/>
          <w:szCs w:val="24"/>
        </w:rPr>
        <w:t xml:space="preserve"> this case was actually paid on 13</w:t>
      </w:r>
      <w:r w:rsidR="00515E14" w:rsidRPr="00874F71">
        <w:rPr>
          <w:rFonts w:ascii="Times New Roman" w:hAnsi="Times New Roman" w:cs="Times New Roman"/>
          <w:sz w:val="24"/>
          <w:szCs w:val="24"/>
          <w:vertAlign w:val="superscript"/>
        </w:rPr>
        <w:t>th</w:t>
      </w:r>
      <w:r w:rsidR="00515E14" w:rsidRPr="00874F71">
        <w:rPr>
          <w:rFonts w:ascii="Times New Roman" w:hAnsi="Times New Roman" w:cs="Times New Roman"/>
          <w:sz w:val="24"/>
          <w:szCs w:val="24"/>
        </w:rPr>
        <w:t xml:space="preserve"> November 2012 ten days before the </w:t>
      </w:r>
      <w:r w:rsidR="00634458" w:rsidRPr="00874F71">
        <w:rPr>
          <w:rFonts w:ascii="Times New Roman" w:hAnsi="Times New Roman" w:cs="Times New Roman"/>
          <w:sz w:val="24"/>
          <w:szCs w:val="24"/>
        </w:rPr>
        <w:t>original plaint</w:t>
      </w:r>
      <w:r w:rsidR="00515E14" w:rsidRPr="00874F71">
        <w:rPr>
          <w:rFonts w:ascii="Times New Roman" w:hAnsi="Times New Roman" w:cs="Times New Roman"/>
          <w:sz w:val="24"/>
          <w:szCs w:val="24"/>
        </w:rPr>
        <w:t xml:space="preserve"> was filed. This is clearly reflected in the bank statement admitted in evidence as Exhibit P2. It is therefore not true that as at the time of filing the suit the </w:t>
      </w:r>
      <w:r w:rsidR="00197D44" w:rsidRPr="00874F71">
        <w:rPr>
          <w:rFonts w:ascii="Times New Roman" w:hAnsi="Times New Roman" w:cs="Times New Roman"/>
          <w:sz w:val="24"/>
          <w:szCs w:val="24"/>
        </w:rPr>
        <w:t xml:space="preserve">outstanding balance was US$ 20,388.48 as claimed in the original plaint. </w:t>
      </w:r>
    </w:p>
    <w:p w:rsidR="00197D44" w:rsidRPr="00874F71" w:rsidRDefault="00197D44"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For that reason, I decline to award any interest on that amount. I am only inclined to award </w:t>
      </w:r>
      <w:r w:rsidR="00B738E8" w:rsidRPr="00874F71">
        <w:rPr>
          <w:rFonts w:ascii="Times New Roman" w:hAnsi="Times New Roman" w:cs="Times New Roman"/>
          <w:sz w:val="24"/>
          <w:szCs w:val="24"/>
        </w:rPr>
        <w:t xml:space="preserve">interest on </w:t>
      </w:r>
      <w:r w:rsidR="00F574F9" w:rsidRPr="00874F71">
        <w:rPr>
          <w:rFonts w:ascii="Times New Roman" w:hAnsi="Times New Roman" w:cs="Times New Roman"/>
          <w:sz w:val="24"/>
          <w:szCs w:val="24"/>
        </w:rPr>
        <w:t xml:space="preserve">what was outstanding as at the time of filing the suit. Accordingly, interest is hereby awarded on the sum of </w:t>
      </w:r>
      <w:r w:rsidRPr="00874F71">
        <w:rPr>
          <w:rFonts w:ascii="Times New Roman" w:hAnsi="Times New Roman" w:cs="Times New Roman"/>
          <w:sz w:val="24"/>
          <w:szCs w:val="24"/>
        </w:rPr>
        <w:t xml:space="preserve">US$ 5518.79 </w:t>
      </w:r>
      <w:r w:rsidR="00B738E8" w:rsidRPr="00874F71">
        <w:rPr>
          <w:rFonts w:ascii="Times New Roman" w:hAnsi="Times New Roman" w:cs="Times New Roman"/>
          <w:sz w:val="24"/>
          <w:szCs w:val="24"/>
        </w:rPr>
        <w:t xml:space="preserve">at the rate of 8% </w:t>
      </w:r>
      <w:r w:rsidR="00F574F9" w:rsidRPr="00874F71">
        <w:rPr>
          <w:rFonts w:ascii="Times New Roman" w:hAnsi="Times New Roman" w:cs="Times New Roman"/>
          <w:sz w:val="24"/>
          <w:szCs w:val="24"/>
        </w:rPr>
        <w:t xml:space="preserve">per annum </w:t>
      </w:r>
      <w:r w:rsidRPr="00874F71">
        <w:rPr>
          <w:rFonts w:ascii="Times New Roman" w:hAnsi="Times New Roman" w:cs="Times New Roman"/>
          <w:sz w:val="24"/>
          <w:szCs w:val="24"/>
        </w:rPr>
        <w:t xml:space="preserve">and </w:t>
      </w:r>
      <w:r w:rsidR="00B738E8" w:rsidRPr="00874F71">
        <w:rPr>
          <w:rFonts w:ascii="Times New Roman" w:hAnsi="Times New Roman" w:cs="Times New Roman"/>
          <w:sz w:val="24"/>
          <w:szCs w:val="24"/>
        </w:rPr>
        <w:t xml:space="preserve">on </w:t>
      </w:r>
      <w:r w:rsidR="00F574F9" w:rsidRPr="00874F71">
        <w:rPr>
          <w:rFonts w:ascii="Times New Roman" w:hAnsi="Times New Roman" w:cs="Times New Roman"/>
          <w:sz w:val="24"/>
          <w:szCs w:val="24"/>
        </w:rPr>
        <w:t>UGX</w:t>
      </w:r>
      <w:r w:rsidRPr="00874F71">
        <w:rPr>
          <w:rFonts w:ascii="Times New Roman" w:hAnsi="Times New Roman" w:cs="Times New Roman"/>
          <w:sz w:val="24"/>
          <w:szCs w:val="24"/>
        </w:rPr>
        <w:t xml:space="preserve"> 11,253896/= at the rate of 21% per annum</w:t>
      </w:r>
      <w:r w:rsidR="00B738E8" w:rsidRPr="00874F71">
        <w:rPr>
          <w:rFonts w:ascii="Times New Roman" w:hAnsi="Times New Roman" w:cs="Times New Roman"/>
          <w:sz w:val="24"/>
          <w:szCs w:val="24"/>
        </w:rPr>
        <w:t xml:space="preserve"> from the date of filing the suit till payment in full</w:t>
      </w:r>
      <w:r w:rsidRPr="00874F71">
        <w:rPr>
          <w:rFonts w:ascii="Times New Roman" w:hAnsi="Times New Roman" w:cs="Times New Roman"/>
          <w:sz w:val="24"/>
          <w:szCs w:val="24"/>
        </w:rPr>
        <w:t xml:space="preserve"> and I so order.</w:t>
      </w:r>
    </w:p>
    <w:p w:rsidR="00C858D0" w:rsidRPr="00874F71" w:rsidRDefault="00C858D0" w:rsidP="00874F71">
      <w:pPr>
        <w:pStyle w:val="ListParagraph"/>
        <w:numPr>
          <w:ilvl w:val="0"/>
          <w:numId w:val="2"/>
        </w:num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Costs</w:t>
      </w:r>
    </w:p>
    <w:p w:rsidR="00C858D0" w:rsidRPr="00874F71" w:rsidRDefault="00C858D0"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As far as c</w:t>
      </w:r>
      <w:r w:rsidR="00F228AB" w:rsidRPr="00874F71">
        <w:rPr>
          <w:rFonts w:ascii="Times New Roman" w:hAnsi="Times New Roman" w:cs="Times New Roman"/>
          <w:sz w:val="24"/>
          <w:szCs w:val="24"/>
        </w:rPr>
        <w:t>osts are concerned, S</w:t>
      </w:r>
      <w:r w:rsidRPr="00874F71">
        <w:rPr>
          <w:rFonts w:ascii="Times New Roman" w:hAnsi="Times New Roman" w:cs="Times New Roman"/>
          <w:sz w:val="24"/>
          <w:szCs w:val="24"/>
        </w:rPr>
        <w:t>ection 27 (1) of the C</w:t>
      </w:r>
      <w:r w:rsidR="00F228AB" w:rsidRPr="00874F71">
        <w:rPr>
          <w:rFonts w:ascii="Times New Roman" w:hAnsi="Times New Roman" w:cs="Times New Roman"/>
          <w:sz w:val="24"/>
          <w:szCs w:val="24"/>
        </w:rPr>
        <w:t xml:space="preserve">ivil </w:t>
      </w:r>
      <w:r w:rsidRPr="00874F71">
        <w:rPr>
          <w:rFonts w:ascii="Times New Roman" w:hAnsi="Times New Roman" w:cs="Times New Roman"/>
          <w:sz w:val="24"/>
          <w:szCs w:val="24"/>
        </w:rPr>
        <w:t>P</w:t>
      </w:r>
      <w:r w:rsidR="00F228AB" w:rsidRPr="00874F71">
        <w:rPr>
          <w:rFonts w:ascii="Times New Roman" w:hAnsi="Times New Roman" w:cs="Times New Roman"/>
          <w:sz w:val="24"/>
          <w:szCs w:val="24"/>
        </w:rPr>
        <w:t xml:space="preserve">rocedure </w:t>
      </w:r>
      <w:r w:rsidRPr="00874F71">
        <w:rPr>
          <w:rFonts w:ascii="Times New Roman" w:hAnsi="Times New Roman" w:cs="Times New Roman"/>
          <w:sz w:val="24"/>
          <w:szCs w:val="24"/>
        </w:rPr>
        <w:t>A</w:t>
      </w:r>
      <w:r w:rsidR="00F574F9" w:rsidRPr="00874F71">
        <w:rPr>
          <w:rFonts w:ascii="Times New Roman" w:hAnsi="Times New Roman" w:cs="Times New Roman"/>
          <w:sz w:val="24"/>
          <w:szCs w:val="24"/>
        </w:rPr>
        <w:t>ct C</w:t>
      </w:r>
      <w:r w:rsidR="00F228AB" w:rsidRPr="00874F71">
        <w:rPr>
          <w:rFonts w:ascii="Times New Roman" w:hAnsi="Times New Roman" w:cs="Times New Roman"/>
          <w:sz w:val="24"/>
          <w:szCs w:val="24"/>
        </w:rPr>
        <w:t>ap</w:t>
      </w:r>
      <w:r w:rsidR="00F574F9" w:rsidRPr="00874F71">
        <w:rPr>
          <w:rFonts w:ascii="Times New Roman" w:hAnsi="Times New Roman" w:cs="Times New Roman"/>
          <w:sz w:val="24"/>
          <w:szCs w:val="24"/>
        </w:rPr>
        <w:t>.</w:t>
      </w:r>
      <w:r w:rsidR="00F228AB" w:rsidRPr="00874F71">
        <w:rPr>
          <w:rFonts w:ascii="Times New Roman" w:hAnsi="Times New Roman" w:cs="Times New Roman"/>
          <w:sz w:val="24"/>
          <w:szCs w:val="24"/>
        </w:rPr>
        <w:t xml:space="preserve"> 71 </w:t>
      </w:r>
      <w:proofErr w:type="gramStart"/>
      <w:r w:rsidR="00F228AB" w:rsidRPr="00874F71">
        <w:rPr>
          <w:rFonts w:ascii="Times New Roman" w:hAnsi="Times New Roman" w:cs="Times New Roman"/>
          <w:sz w:val="24"/>
          <w:szCs w:val="24"/>
        </w:rPr>
        <w:t>provides</w:t>
      </w:r>
      <w:proofErr w:type="gramEnd"/>
      <w:r w:rsidR="00F228AB" w:rsidRPr="00874F71">
        <w:rPr>
          <w:rFonts w:ascii="Times New Roman" w:hAnsi="Times New Roman" w:cs="Times New Roman"/>
          <w:sz w:val="24"/>
          <w:szCs w:val="24"/>
        </w:rPr>
        <w:t xml:space="preserve"> that</w:t>
      </w:r>
      <w:r w:rsidRPr="00874F71">
        <w:rPr>
          <w:rFonts w:ascii="Times New Roman" w:hAnsi="Times New Roman" w:cs="Times New Roman"/>
          <w:sz w:val="24"/>
          <w:szCs w:val="24"/>
        </w:rPr>
        <w:t xml:space="preserve"> costs are at the discretion of </w:t>
      </w:r>
      <w:r w:rsidR="00F228AB" w:rsidRPr="00874F71">
        <w:rPr>
          <w:rFonts w:ascii="Times New Roman" w:hAnsi="Times New Roman" w:cs="Times New Roman"/>
          <w:sz w:val="24"/>
          <w:szCs w:val="24"/>
        </w:rPr>
        <w:t>t</w:t>
      </w:r>
      <w:r w:rsidRPr="00874F71">
        <w:rPr>
          <w:rFonts w:ascii="Times New Roman" w:hAnsi="Times New Roman" w:cs="Times New Roman"/>
          <w:sz w:val="24"/>
          <w:szCs w:val="24"/>
        </w:rPr>
        <w:t>he</w:t>
      </w:r>
      <w:r w:rsidR="00F228AB" w:rsidRPr="00874F71">
        <w:rPr>
          <w:rFonts w:ascii="Times New Roman" w:hAnsi="Times New Roman" w:cs="Times New Roman"/>
          <w:sz w:val="24"/>
          <w:szCs w:val="24"/>
        </w:rPr>
        <w:t xml:space="preserve"> judge. According to</w:t>
      </w:r>
      <w:r w:rsidR="00197D44" w:rsidRPr="00874F71">
        <w:rPr>
          <w:rFonts w:ascii="Times New Roman" w:hAnsi="Times New Roman" w:cs="Times New Roman"/>
          <w:sz w:val="24"/>
          <w:szCs w:val="24"/>
        </w:rPr>
        <w:t xml:space="preserve"> </w:t>
      </w:r>
      <w:r w:rsidR="00F228AB" w:rsidRPr="00874F71">
        <w:rPr>
          <w:rFonts w:ascii="Times New Roman" w:hAnsi="Times New Roman" w:cs="Times New Roman"/>
          <w:b/>
          <w:sz w:val="24"/>
          <w:szCs w:val="24"/>
        </w:rPr>
        <w:t xml:space="preserve">Francis </w:t>
      </w:r>
      <w:proofErr w:type="spellStart"/>
      <w:r w:rsidR="00F228AB" w:rsidRPr="00874F71">
        <w:rPr>
          <w:rFonts w:ascii="Times New Roman" w:hAnsi="Times New Roman" w:cs="Times New Roman"/>
          <w:b/>
          <w:sz w:val="24"/>
          <w:szCs w:val="24"/>
        </w:rPr>
        <w:t>B</w:t>
      </w:r>
      <w:r w:rsidR="00197D44" w:rsidRPr="00874F71">
        <w:rPr>
          <w:rFonts w:ascii="Times New Roman" w:hAnsi="Times New Roman" w:cs="Times New Roman"/>
          <w:b/>
          <w:sz w:val="24"/>
          <w:szCs w:val="24"/>
        </w:rPr>
        <w:t>utagira</w:t>
      </w:r>
      <w:proofErr w:type="spellEnd"/>
      <w:r w:rsidR="00197D44" w:rsidRPr="00874F71">
        <w:rPr>
          <w:rFonts w:ascii="Times New Roman" w:hAnsi="Times New Roman" w:cs="Times New Roman"/>
          <w:b/>
          <w:sz w:val="24"/>
          <w:szCs w:val="24"/>
        </w:rPr>
        <w:t xml:space="preserve"> v</w:t>
      </w:r>
      <w:r w:rsidRPr="00874F71">
        <w:rPr>
          <w:rFonts w:ascii="Times New Roman" w:hAnsi="Times New Roman" w:cs="Times New Roman"/>
          <w:b/>
          <w:sz w:val="24"/>
          <w:szCs w:val="24"/>
        </w:rPr>
        <w:t xml:space="preserve"> Deborah </w:t>
      </w:r>
      <w:proofErr w:type="spellStart"/>
      <w:r w:rsidRPr="00874F71">
        <w:rPr>
          <w:rFonts w:ascii="Times New Roman" w:hAnsi="Times New Roman" w:cs="Times New Roman"/>
          <w:b/>
          <w:sz w:val="24"/>
          <w:szCs w:val="24"/>
        </w:rPr>
        <w:t>Namukasa</w:t>
      </w:r>
      <w:proofErr w:type="spellEnd"/>
      <w:r w:rsidRPr="00874F71">
        <w:rPr>
          <w:rFonts w:ascii="Times New Roman" w:hAnsi="Times New Roman" w:cs="Times New Roman"/>
          <w:b/>
          <w:sz w:val="24"/>
          <w:szCs w:val="24"/>
        </w:rPr>
        <w:t xml:space="preserve"> (1992-1993)</w:t>
      </w:r>
      <w:r w:rsidR="00197D44" w:rsidRPr="00874F71">
        <w:rPr>
          <w:rFonts w:ascii="Times New Roman" w:hAnsi="Times New Roman" w:cs="Times New Roman"/>
          <w:b/>
          <w:sz w:val="24"/>
          <w:szCs w:val="24"/>
        </w:rPr>
        <w:t xml:space="preserve"> </w:t>
      </w:r>
      <w:r w:rsidRPr="00874F71">
        <w:rPr>
          <w:rFonts w:ascii="Times New Roman" w:hAnsi="Times New Roman" w:cs="Times New Roman"/>
          <w:b/>
          <w:sz w:val="24"/>
          <w:szCs w:val="24"/>
        </w:rPr>
        <w:t>HCB 98</w:t>
      </w:r>
      <w:r w:rsidR="00F228AB" w:rsidRPr="00874F71">
        <w:rPr>
          <w:rFonts w:ascii="Times New Roman" w:hAnsi="Times New Roman" w:cs="Times New Roman"/>
          <w:sz w:val="24"/>
          <w:szCs w:val="24"/>
        </w:rPr>
        <w:t xml:space="preserve"> </w:t>
      </w:r>
      <w:r w:rsidRPr="00874F71">
        <w:rPr>
          <w:rFonts w:ascii="Times New Roman" w:hAnsi="Times New Roman" w:cs="Times New Roman"/>
          <w:sz w:val="24"/>
          <w:szCs w:val="24"/>
        </w:rPr>
        <w:t>c</w:t>
      </w:r>
      <w:r w:rsidR="00F228AB" w:rsidRPr="00874F71">
        <w:rPr>
          <w:rFonts w:ascii="Times New Roman" w:hAnsi="Times New Roman" w:cs="Times New Roman"/>
          <w:sz w:val="24"/>
          <w:szCs w:val="24"/>
        </w:rPr>
        <w:t>o</w:t>
      </w:r>
      <w:r w:rsidRPr="00874F71">
        <w:rPr>
          <w:rFonts w:ascii="Times New Roman" w:hAnsi="Times New Roman" w:cs="Times New Roman"/>
          <w:sz w:val="24"/>
          <w:szCs w:val="24"/>
        </w:rPr>
        <w:t xml:space="preserve">sts should follow </w:t>
      </w:r>
      <w:r w:rsidR="00197D44" w:rsidRPr="00874F71">
        <w:rPr>
          <w:rFonts w:ascii="Times New Roman" w:hAnsi="Times New Roman" w:cs="Times New Roman"/>
          <w:sz w:val="24"/>
          <w:szCs w:val="24"/>
        </w:rPr>
        <w:t xml:space="preserve">the </w:t>
      </w:r>
      <w:r w:rsidRPr="00874F71">
        <w:rPr>
          <w:rFonts w:ascii="Times New Roman" w:hAnsi="Times New Roman" w:cs="Times New Roman"/>
          <w:sz w:val="24"/>
          <w:szCs w:val="24"/>
        </w:rPr>
        <w:t>events and a successful party should not be deprived of costs except for good cause.</w:t>
      </w:r>
    </w:p>
    <w:p w:rsidR="00F228AB" w:rsidRPr="00874F71" w:rsidRDefault="00197D44"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In the premises, </w:t>
      </w:r>
      <w:r w:rsidR="00F228AB" w:rsidRPr="00874F71">
        <w:rPr>
          <w:rFonts w:ascii="Times New Roman" w:hAnsi="Times New Roman" w:cs="Times New Roman"/>
          <w:sz w:val="24"/>
          <w:szCs w:val="24"/>
        </w:rPr>
        <w:t xml:space="preserve">costs are awarded to the plaintiff </w:t>
      </w:r>
      <w:r w:rsidRPr="00874F71">
        <w:rPr>
          <w:rFonts w:ascii="Times New Roman" w:hAnsi="Times New Roman" w:cs="Times New Roman"/>
          <w:sz w:val="24"/>
          <w:szCs w:val="24"/>
        </w:rPr>
        <w:t>as the successful party.</w:t>
      </w:r>
    </w:p>
    <w:p w:rsidR="00197D44" w:rsidRPr="00874F71" w:rsidRDefault="00197D44"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In the result, judgment is entered for the plaintiff with the following orders:-</w:t>
      </w:r>
    </w:p>
    <w:p w:rsidR="00197D44" w:rsidRPr="00874F71" w:rsidRDefault="00197D44" w:rsidP="00874F71">
      <w:pPr>
        <w:pStyle w:val="ListParagraph"/>
        <w:numPr>
          <w:ilvl w:val="0"/>
          <w:numId w:val="6"/>
        </w:num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The defendant shall pay the plaintiff the outstanding sums of </w:t>
      </w:r>
      <w:r w:rsidR="00B738E8" w:rsidRPr="00874F71">
        <w:rPr>
          <w:rFonts w:ascii="Times New Roman" w:hAnsi="Times New Roman" w:cs="Times New Roman"/>
          <w:sz w:val="24"/>
          <w:szCs w:val="24"/>
        </w:rPr>
        <w:t>US$ 5518.79 and UGX</w:t>
      </w:r>
      <w:r w:rsidRPr="00874F71">
        <w:rPr>
          <w:rFonts w:ascii="Times New Roman" w:hAnsi="Times New Roman" w:cs="Times New Roman"/>
          <w:sz w:val="24"/>
          <w:szCs w:val="24"/>
        </w:rPr>
        <w:t xml:space="preserve"> 11</w:t>
      </w:r>
      <w:proofErr w:type="gramStart"/>
      <w:r w:rsidRPr="00874F71">
        <w:rPr>
          <w:rFonts w:ascii="Times New Roman" w:hAnsi="Times New Roman" w:cs="Times New Roman"/>
          <w:sz w:val="24"/>
          <w:szCs w:val="24"/>
        </w:rPr>
        <w:t>,253896</w:t>
      </w:r>
      <w:proofErr w:type="gramEnd"/>
      <w:r w:rsidRPr="00874F71">
        <w:rPr>
          <w:rFonts w:ascii="Times New Roman" w:hAnsi="Times New Roman" w:cs="Times New Roman"/>
          <w:sz w:val="24"/>
          <w:szCs w:val="24"/>
        </w:rPr>
        <w:t>/=.</w:t>
      </w:r>
    </w:p>
    <w:p w:rsidR="00B738E8" w:rsidRPr="00874F71" w:rsidRDefault="00197D44" w:rsidP="00874F71">
      <w:pPr>
        <w:pStyle w:val="ListParagraph"/>
        <w:numPr>
          <w:ilvl w:val="0"/>
          <w:numId w:val="6"/>
        </w:num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 xml:space="preserve">The defendant shall pay interest at the rate of </w:t>
      </w:r>
      <w:r w:rsidR="00B738E8" w:rsidRPr="00874F71">
        <w:rPr>
          <w:rFonts w:ascii="Times New Roman" w:hAnsi="Times New Roman" w:cs="Times New Roman"/>
          <w:sz w:val="24"/>
          <w:szCs w:val="24"/>
        </w:rPr>
        <w:t xml:space="preserve">8% per annum on US$ 5518.79 and </w:t>
      </w:r>
      <w:r w:rsidRPr="00874F71">
        <w:rPr>
          <w:rFonts w:ascii="Times New Roman" w:hAnsi="Times New Roman" w:cs="Times New Roman"/>
          <w:sz w:val="24"/>
          <w:szCs w:val="24"/>
        </w:rPr>
        <w:t xml:space="preserve">21% per annum on </w:t>
      </w:r>
      <w:r w:rsidR="00B738E8" w:rsidRPr="00874F71">
        <w:rPr>
          <w:rFonts w:ascii="Times New Roman" w:hAnsi="Times New Roman" w:cs="Times New Roman"/>
          <w:sz w:val="24"/>
          <w:szCs w:val="24"/>
        </w:rPr>
        <w:t xml:space="preserve">UGX 11,253896/= </w:t>
      </w:r>
      <w:r w:rsidRPr="00874F71">
        <w:rPr>
          <w:rFonts w:ascii="Times New Roman" w:hAnsi="Times New Roman" w:cs="Times New Roman"/>
          <w:sz w:val="24"/>
          <w:szCs w:val="24"/>
        </w:rPr>
        <w:t xml:space="preserve">from the date of </w:t>
      </w:r>
      <w:r w:rsidR="00B738E8" w:rsidRPr="00874F71">
        <w:rPr>
          <w:rFonts w:ascii="Times New Roman" w:hAnsi="Times New Roman" w:cs="Times New Roman"/>
          <w:sz w:val="24"/>
          <w:szCs w:val="24"/>
        </w:rPr>
        <w:t>filing the suit</w:t>
      </w:r>
      <w:r w:rsidRPr="00874F71">
        <w:rPr>
          <w:rFonts w:ascii="Times New Roman" w:hAnsi="Times New Roman" w:cs="Times New Roman"/>
          <w:sz w:val="24"/>
          <w:szCs w:val="24"/>
        </w:rPr>
        <w:t xml:space="preserve"> till payment in full</w:t>
      </w:r>
      <w:r w:rsidR="00B738E8" w:rsidRPr="00874F71">
        <w:rPr>
          <w:rFonts w:ascii="Times New Roman" w:hAnsi="Times New Roman" w:cs="Times New Roman"/>
          <w:sz w:val="24"/>
          <w:szCs w:val="24"/>
        </w:rPr>
        <w:t>.</w:t>
      </w:r>
    </w:p>
    <w:p w:rsidR="00B738E8" w:rsidRPr="00874F71" w:rsidRDefault="00B738E8" w:rsidP="00874F71">
      <w:pPr>
        <w:pStyle w:val="ListParagraph"/>
        <w:numPr>
          <w:ilvl w:val="0"/>
          <w:numId w:val="6"/>
        </w:num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Costs are awarded to the plaintiff.</w:t>
      </w:r>
    </w:p>
    <w:p w:rsidR="00B738E8" w:rsidRPr="00874F71" w:rsidRDefault="00B738E8" w:rsidP="00874F71">
      <w:pPr>
        <w:spacing w:line="360" w:lineRule="auto"/>
        <w:jc w:val="both"/>
        <w:rPr>
          <w:rFonts w:ascii="Times New Roman" w:hAnsi="Times New Roman" w:cs="Times New Roman"/>
          <w:sz w:val="24"/>
          <w:szCs w:val="24"/>
        </w:rPr>
      </w:pPr>
    </w:p>
    <w:p w:rsidR="00B738E8" w:rsidRPr="00874F71" w:rsidRDefault="00B738E8" w:rsidP="00874F71">
      <w:pPr>
        <w:spacing w:line="360" w:lineRule="auto"/>
        <w:jc w:val="both"/>
        <w:rPr>
          <w:rFonts w:ascii="Times New Roman" w:hAnsi="Times New Roman" w:cs="Times New Roman"/>
          <w:sz w:val="24"/>
          <w:szCs w:val="24"/>
        </w:rPr>
      </w:pPr>
      <w:r w:rsidRPr="00874F71">
        <w:rPr>
          <w:rFonts w:ascii="Times New Roman" w:hAnsi="Times New Roman" w:cs="Times New Roman"/>
          <w:sz w:val="24"/>
          <w:szCs w:val="24"/>
        </w:rPr>
        <w:t>I so order.</w:t>
      </w:r>
    </w:p>
    <w:p w:rsidR="00B738E8" w:rsidRPr="00874F71" w:rsidRDefault="00B738E8" w:rsidP="00874F71">
      <w:pPr>
        <w:spacing w:line="360" w:lineRule="auto"/>
        <w:jc w:val="both"/>
        <w:rPr>
          <w:rFonts w:ascii="Times New Roman" w:hAnsi="Times New Roman" w:cs="Times New Roman"/>
          <w:sz w:val="24"/>
          <w:szCs w:val="24"/>
        </w:rPr>
      </w:pPr>
    </w:p>
    <w:p w:rsidR="00B738E8" w:rsidRPr="00874F71" w:rsidRDefault="00B738E8" w:rsidP="00874F71">
      <w:pPr>
        <w:spacing w:line="360" w:lineRule="auto"/>
        <w:jc w:val="both"/>
        <w:rPr>
          <w:rFonts w:ascii="Times New Roman" w:hAnsi="Times New Roman" w:cs="Times New Roman"/>
          <w:sz w:val="24"/>
          <w:szCs w:val="24"/>
        </w:rPr>
      </w:pPr>
      <w:proofErr w:type="gramStart"/>
      <w:r w:rsidRPr="00874F71">
        <w:rPr>
          <w:rFonts w:ascii="Times New Roman" w:hAnsi="Times New Roman" w:cs="Times New Roman"/>
          <w:sz w:val="24"/>
          <w:szCs w:val="24"/>
        </w:rPr>
        <w:t>Dated this 30</w:t>
      </w:r>
      <w:r w:rsidRPr="00874F71">
        <w:rPr>
          <w:rFonts w:ascii="Times New Roman" w:hAnsi="Times New Roman" w:cs="Times New Roman"/>
          <w:sz w:val="24"/>
          <w:szCs w:val="24"/>
          <w:vertAlign w:val="superscript"/>
        </w:rPr>
        <w:t xml:space="preserve">th </w:t>
      </w:r>
      <w:r w:rsidRPr="00874F71">
        <w:rPr>
          <w:rFonts w:ascii="Times New Roman" w:hAnsi="Times New Roman" w:cs="Times New Roman"/>
          <w:sz w:val="24"/>
          <w:szCs w:val="24"/>
        </w:rPr>
        <w:t>day of October 2015.</w:t>
      </w:r>
      <w:proofErr w:type="gramEnd"/>
    </w:p>
    <w:p w:rsidR="00B738E8" w:rsidRPr="00874F71" w:rsidRDefault="00B738E8" w:rsidP="00874F71">
      <w:pPr>
        <w:spacing w:line="360" w:lineRule="auto"/>
        <w:jc w:val="both"/>
        <w:rPr>
          <w:rFonts w:ascii="Times New Roman" w:hAnsi="Times New Roman" w:cs="Times New Roman"/>
          <w:sz w:val="24"/>
          <w:szCs w:val="24"/>
        </w:rPr>
      </w:pPr>
    </w:p>
    <w:p w:rsidR="00B738E8" w:rsidRPr="00874F71" w:rsidRDefault="00B738E8" w:rsidP="00874F71">
      <w:pPr>
        <w:spacing w:line="360" w:lineRule="auto"/>
        <w:jc w:val="both"/>
        <w:rPr>
          <w:rFonts w:ascii="Times New Roman" w:hAnsi="Times New Roman" w:cs="Times New Roman"/>
          <w:sz w:val="24"/>
          <w:szCs w:val="24"/>
        </w:rPr>
      </w:pPr>
      <w:proofErr w:type="spellStart"/>
      <w:r w:rsidRPr="00874F71">
        <w:rPr>
          <w:rFonts w:ascii="Times New Roman" w:hAnsi="Times New Roman" w:cs="Times New Roman"/>
          <w:sz w:val="24"/>
          <w:szCs w:val="24"/>
        </w:rPr>
        <w:lastRenderedPageBreak/>
        <w:t>Hellen</w:t>
      </w:r>
      <w:proofErr w:type="spellEnd"/>
      <w:r w:rsidRPr="00874F71">
        <w:rPr>
          <w:rFonts w:ascii="Times New Roman" w:hAnsi="Times New Roman" w:cs="Times New Roman"/>
          <w:sz w:val="24"/>
          <w:szCs w:val="24"/>
        </w:rPr>
        <w:t xml:space="preserve"> </w:t>
      </w:r>
      <w:proofErr w:type="spellStart"/>
      <w:r w:rsidRPr="00874F71">
        <w:rPr>
          <w:rFonts w:ascii="Times New Roman" w:hAnsi="Times New Roman" w:cs="Times New Roman"/>
          <w:sz w:val="24"/>
          <w:szCs w:val="24"/>
        </w:rPr>
        <w:t>Obura</w:t>
      </w:r>
      <w:proofErr w:type="spellEnd"/>
    </w:p>
    <w:p w:rsidR="00197D44" w:rsidRPr="00874F71" w:rsidRDefault="00B738E8" w:rsidP="00874F71">
      <w:pPr>
        <w:spacing w:line="360" w:lineRule="auto"/>
        <w:jc w:val="both"/>
        <w:rPr>
          <w:rFonts w:ascii="Times New Roman" w:hAnsi="Times New Roman" w:cs="Times New Roman"/>
          <w:b/>
          <w:sz w:val="24"/>
          <w:szCs w:val="24"/>
        </w:rPr>
      </w:pPr>
      <w:r w:rsidRPr="00874F71">
        <w:rPr>
          <w:rFonts w:ascii="Times New Roman" w:hAnsi="Times New Roman" w:cs="Times New Roman"/>
          <w:b/>
          <w:sz w:val="24"/>
          <w:szCs w:val="24"/>
        </w:rPr>
        <w:t>JUDGE</w:t>
      </w:r>
      <w:r w:rsidR="00197D44" w:rsidRPr="00874F71">
        <w:rPr>
          <w:rFonts w:ascii="Times New Roman" w:hAnsi="Times New Roman" w:cs="Times New Roman"/>
          <w:b/>
          <w:sz w:val="24"/>
          <w:szCs w:val="24"/>
        </w:rPr>
        <w:t xml:space="preserve"> </w:t>
      </w:r>
    </w:p>
    <w:p w:rsidR="00803246" w:rsidRPr="00874F71" w:rsidRDefault="00803246" w:rsidP="00874F71">
      <w:pPr>
        <w:spacing w:line="360" w:lineRule="auto"/>
        <w:jc w:val="both"/>
        <w:rPr>
          <w:rFonts w:ascii="Times New Roman" w:hAnsi="Times New Roman" w:cs="Times New Roman"/>
          <w:sz w:val="24"/>
          <w:szCs w:val="24"/>
        </w:rPr>
      </w:pPr>
    </w:p>
    <w:p w:rsidR="00803246" w:rsidRPr="00874F71" w:rsidRDefault="00803246" w:rsidP="00874F71">
      <w:pPr>
        <w:spacing w:line="360" w:lineRule="auto"/>
        <w:jc w:val="both"/>
        <w:rPr>
          <w:rFonts w:ascii="Times New Roman" w:hAnsi="Times New Roman" w:cs="Times New Roman"/>
          <w:sz w:val="24"/>
          <w:szCs w:val="24"/>
        </w:rPr>
      </w:pPr>
    </w:p>
    <w:p w:rsidR="00920977" w:rsidRPr="00874F71" w:rsidRDefault="00920977" w:rsidP="00874F71">
      <w:pPr>
        <w:spacing w:line="360" w:lineRule="auto"/>
        <w:jc w:val="both"/>
        <w:rPr>
          <w:rFonts w:ascii="Times New Roman" w:hAnsi="Times New Roman" w:cs="Times New Roman"/>
          <w:sz w:val="24"/>
          <w:szCs w:val="24"/>
        </w:rPr>
      </w:pPr>
    </w:p>
    <w:sectPr w:rsidR="00920977" w:rsidRPr="00874F71" w:rsidSect="00611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44" w:rsidRDefault="00197D44" w:rsidP="00C63537">
      <w:pPr>
        <w:spacing w:after="0" w:line="240" w:lineRule="auto"/>
      </w:pPr>
      <w:r>
        <w:separator/>
      </w:r>
    </w:p>
  </w:endnote>
  <w:endnote w:type="continuationSeparator" w:id="0">
    <w:p w:rsidR="00197D44" w:rsidRDefault="00197D44" w:rsidP="00C6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44" w:rsidRDefault="00197D44" w:rsidP="00C63537">
      <w:pPr>
        <w:spacing w:after="0" w:line="240" w:lineRule="auto"/>
      </w:pPr>
      <w:r>
        <w:separator/>
      </w:r>
    </w:p>
  </w:footnote>
  <w:footnote w:type="continuationSeparator" w:id="0">
    <w:p w:rsidR="00197D44" w:rsidRDefault="00197D44" w:rsidP="00C63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897"/>
    <w:multiLevelType w:val="hybridMultilevel"/>
    <w:tmpl w:val="29701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2A53"/>
    <w:multiLevelType w:val="hybridMultilevel"/>
    <w:tmpl w:val="B456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E09E0"/>
    <w:multiLevelType w:val="hybridMultilevel"/>
    <w:tmpl w:val="6CD22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063E3"/>
    <w:multiLevelType w:val="hybridMultilevel"/>
    <w:tmpl w:val="ADAC2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7528B"/>
    <w:multiLevelType w:val="multilevel"/>
    <w:tmpl w:val="BF70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9050AD"/>
    <w:multiLevelType w:val="hybridMultilevel"/>
    <w:tmpl w:val="EBB2BB02"/>
    <w:lvl w:ilvl="0" w:tplc="C776A4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10"/>
    <w:rsid w:val="00000B1A"/>
    <w:rsid w:val="0000691C"/>
    <w:rsid w:val="0001219E"/>
    <w:rsid w:val="000214EC"/>
    <w:rsid w:val="00025BE3"/>
    <w:rsid w:val="00026082"/>
    <w:rsid w:val="0002666C"/>
    <w:rsid w:val="00027967"/>
    <w:rsid w:val="000352F2"/>
    <w:rsid w:val="00035A82"/>
    <w:rsid w:val="000416E1"/>
    <w:rsid w:val="000712C1"/>
    <w:rsid w:val="00075DB1"/>
    <w:rsid w:val="00076FAF"/>
    <w:rsid w:val="0007765B"/>
    <w:rsid w:val="00077C01"/>
    <w:rsid w:val="00080F62"/>
    <w:rsid w:val="000836EC"/>
    <w:rsid w:val="0009581F"/>
    <w:rsid w:val="000A3093"/>
    <w:rsid w:val="000A36DC"/>
    <w:rsid w:val="000A38CD"/>
    <w:rsid w:val="000A717E"/>
    <w:rsid w:val="000A77DB"/>
    <w:rsid w:val="000C64E0"/>
    <w:rsid w:val="000D204E"/>
    <w:rsid w:val="000D2167"/>
    <w:rsid w:val="000E7A51"/>
    <w:rsid w:val="000F441D"/>
    <w:rsid w:val="000F70FB"/>
    <w:rsid w:val="000F75A5"/>
    <w:rsid w:val="00103C84"/>
    <w:rsid w:val="00106289"/>
    <w:rsid w:val="0011674E"/>
    <w:rsid w:val="00124371"/>
    <w:rsid w:val="00124683"/>
    <w:rsid w:val="00127293"/>
    <w:rsid w:val="001276BA"/>
    <w:rsid w:val="001338F2"/>
    <w:rsid w:val="00140FC3"/>
    <w:rsid w:val="00144511"/>
    <w:rsid w:val="00144A66"/>
    <w:rsid w:val="00150BCE"/>
    <w:rsid w:val="001662BD"/>
    <w:rsid w:val="00167D89"/>
    <w:rsid w:val="00173E7B"/>
    <w:rsid w:val="00177BFA"/>
    <w:rsid w:val="00184296"/>
    <w:rsid w:val="00184D09"/>
    <w:rsid w:val="001945B4"/>
    <w:rsid w:val="00196395"/>
    <w:rsid w:val="00197D44"/>
    <w:rsid w:val="001A71E5"/>
    <w:rsid w:val="001A78B8"/>
    <w:rsid w:val="001B2BDB"/>
    <w:rsid w:val="001B2F4F"/>
    <w:rsid w:val="001B3850"/>
    <w:rsid w:val="001B3C28"/>
    <w:rsid w:val="001B3E74"/>
    <w:rsid w:val="001C0D63"/>
    <w:rsid w:val="001D69FF"/>
    <w:rsid w:val="001E03B9"/>
    <w:rsid w:val="001E49B6"/>
    <w:rsid w:val="001E6F0E"/>
    <w:rsid w:val="001F0B10"/>
    <w:rsid w:val="001F404D"/>
    <w:rsid w:val="002025FE"/>
    <w:rsid w:val="00204943"/>
    <w:rsid w:val="00204FD0"/>
    <w:rsid w:val="00207C1A"/>
    <w:rsid w:val="00212B74"/>
    <w:rsid w:val="0021375E"/>
    <w:rsid w:val="002266E8"/>
    <w:rsid w:val="00231905"/>
    <w:rsid w:val="00231B02"/>
    <w:rsid w:val="00243D72"/>
    <w:rsid w:val="00246195"/>
    <w:rsid w:val="00250A1F"/>
    <w:rsid w:val="00250B56"/>
    <w:rsid w:val="002560CD"/>
    <w:rsid w:val="0026373A"/>
    <w:rsid w:val="00265090"/>
    <w:rsid w:val="0027062E"/>
    <w:rsid w:val="00276CC6"/>
    <w:rsid w:val="0028114E"/>
    <w:rsid w:val="00290D52"/>
    <w:rsid w:val="002A1EC6"/>
    <w:rsid w:val="002A217E"/>
    <w:rsid w:val="002A4EEE"/>
    <w:rsid w:val="002B211A"/>
    <w:rsid w:val="002B3723"/>
    <w:rsid w:val="002C0C8D"/>
    <w:rsid w:val="002C650F"/>
    <w:rsid w:val="002D4583"/>
    <w:rsid w:val="002F17A6"/>
    <w:rsid w:val="002F4203"/>
    <w:rsid w:val="002F5819"/>
    <w:rsid w:val="002F6860"/>
    <w:rsid w:val="00303625"/>
    <w:rsid w:val="00305A1A"/>
    <w:rsid w:val="00305F16"/>
    <w:rsid w:val="003152ED"/>
    <w:rsid w:val="00317749"/>
    <w:rsid w:val="00334A37"/>
    <w:rsid w:val="00352BF7"/>
    <w:rsid w:val="00353AFE"/>
    <w:rsid w:val="003618C2"/>
    <w:rsid w:val="003721C6"/>
    <w:rsid w:val="00381A58"/>
    <w:rsid w:val="00390F72"/>
    <w:rsid w:val="003964B1"/>
    <w:rsid w:val="00397072"/>
    <w:rsid w:val="003972B4"/>
    <w:rsid w:val="003A22F1"/>
    <w:rsid w:val="003A6C99"/>
    <w:rsid w:val="003A766E"/>
    <w:rsid w:val="003B7997"/>
    <w:rsid w:val="003C3C3F"/>
    <w:rsid w:val="003C703D"/>
    <w:rsid w:val="003D178C"/>
    <w:rsid w:val="003D2C5E"/>
    <w:rsid w:val="003D691C"/>
    <w:rsid w:val="003E0A5A"/>
    <w:rsid w:val="003E51E1"/>
    <w:rsid w:val="003F1109"/>
    <w:rsid w:val="003F11BA"/>
    <w:rsid w:val="003F1F0D"/>
    <w:rsid w:val="003F451B"/>
    <w:rsid w:val="003F4978"/>
    <w:rsid w:val="003F5165"/>
    <w:rsid w:val="004018FA"/>
    <w:rsid w:val="00401B0D"/>
    <w:rsid w:val="0040707D"/>
    <w:rsid w:val="00426209"/>
    <w:rsid w:val="00433707"/>
    <w:rsid w:val="00435138"/>
    <w:rsid w:val="004357FD"/>
    <w:rsid w:val="00437044"/>
    <w:rsid w:val="00453D95"/>
    <w:rsid w:val="00454AA4"/>
    <w:rsid w:val="00460F50"/>
    <w:rsid w:val="004666A2"/>
    <w:rsid w:val="004707CC"/>
    <w:rsid w:val="00471DC8"/>
    <w:rsid w:val="0048134D"/>
    <w:rsid w:val="00481BC0"/>
    <w:rsid w:val="00483117"/>
    <w:rsid w:val="00485E93"/>
    <w:rsid w:val="00490A44"/>
    <w:rsid w:val="004A0FA5"/>
    <w:rsid w:val="004A67F0"/>
    <w:rsid w:val="004A6DF8"/>
    <w:rsid w:val="004B23F5"/>
    <w:rsid w:val="004C243D"/>
    <w:rsid w:val="004C6CF3"/>
    <w:rsid w:val="004E1B53"/>
    <w:rsid w:val="004E3959"/>
    <w:rsid w:val="004E3CD9"/>
    <w:rsid w:val="004E5BFC"/>
    <w:rsid w:val="004F408C"/>
    <w:rsid w:val="004F4544"/>
    <w:rsid w:val="00505FFF"/>
    <w:rsid w:val="0050725A"/>
    <w:rsid w:val="00507573"/>
    <w:rsid w:val="00510775"/>
    <w:rsid w:val="005123C7"/>
    <w:rsid w:val="00515E14"/>
    <w:rsid w:val="005235F1"/>
    <w:rsid w:val="0053176B"/>
    <w:rsid w:val="00542A0C"/>
    <w:rsid w:val="005439A5"/>
    <w:rsid w:val="00546C88"/>
    <w:rsid w:val="005531E3"/>
    <w:rsid w:val="00553504"/>
    <w:rsid w:val="00555608"/>
    <w:rsid w:val="00556C45"/>
    <w:rsid w:val="00557793"/>
    <w:rsid w:val="00570C9E"/>
    <w:rsid w:val="00580093"/>
    <w:rsid w:val="00581BED"/>
    <w:rsid w:val="00583E0F"/>
    <w:rsid w:val="00586404"/>
    <w:rsid w:val="005956E1"/>
    <w:rsid w:val="0059767D"/>
    <w:rsid w:val="005B0702"/>
    <w:rsid w:val="005B1808"/>
    <w:rsid w:val="005B4A98"/>
    <w:rsid w:val="005B6655"/>
    <w:rsid w:val="005C3A8D"/>
    <w:rsid w:val="005C6837"/>
    <w:rsid w:val="005D1F7D"/>
    <w:rsid w:val="005D57E4"/>
    <w:rsid w:val="005E24B7"/>
    <w:rsid w:val="005E6C26"/>
    <w:rsid w:val="005F18E5"/>
    <w:rsid w:val="005F33D4"/>
    <w:rsid w:val="00604FD7"/>
    <w:rsid w:val="00611E67"/>
    <w:rsid w:val="00612991"/>
    <w:rsid w:val="006179E8"/>
    <w:rsid w:val="006236B9"/>
    <w:rsid w:val="00626A91"/>
    <w:rsid w:val="00631DDF"/>
    <w:rsid w:val="00632BEB"/>
    <w:rsid w:val="00634458"/>
    <w:rsid w:val="00654D8B"/>
    <w:rsid w:val="006707DC"/>
    <w:rsid w:val="00670D6C"/>
    <w:rsid w:val="00675838"/>
    <w:rsid w:val="00677F0C"/>
    <w:rsid w:val="00684355"/>
    <w:rsid w:val="00691F86"/>
    <w:rsid w:val="006936F2"/>
    <w:rsid w:val="00693F63"/>
    <w:rsid w:val="006A2DDF"/>
    <w:rsid w:val="006A40E9"/>
    <w:rsid w:val="006A4A16"/>
    <w:rsid w:val="006B7671"/>
    <w:rsid w:val="006C048A"/>
    <w:rsid w:val="006C14C8"/>
    <w:rsid w:val="006C5129"/>
    <w:rsid w:val="006C69EC"/>
    <w:rsid w:val="006C6C7B"/>
    <w:rsid w:val="006C74DD"/>
    <w:rsid w:val="006D25EB"/>
    <w:rsid w:val="006E3EAD"/>
    <w:rsid w:val="006F0828"/>
    <w:rsid w:val="006F20A9"/>
    <w:rsid w:val="007109D2"/>
    <w:rsid w:val="0071565A"/>
    <w:rsid w:val="00715DF6"/>
    <w:rsid w:val="00720603"/>
    <w:rsid w:val="0072370A"/>
    <w:rsid w:val="00727AB6"/>
    <w:rsid w:val="00737011"/>
    <w:rsid w:val="00753369"/>
    <w:rsid w:val="00771959"/>
    <w:rsid w:val="00776BB6"/>
    <w:rsid w:val="00783480"/>
    <w:rsid w:val="007844EE"/>
    <w:rsid w:val="00784C74"/>
    <w:rsid w:val="007949D8"/>
    <w:rsid w:val="00794DD8"/>
    <w:rsid w:val="00794E11"/>
    <w:rsid w:val="007A2F1D"/>
    <w:rsid w:val="007B024E"/>
    <w:rsid w:val="007B28C9"/>
    <w:rsid w:val="007C470E"/>
    <w:rsid w:val="007C50A9"/>
    <w:rsid w:val="007C6340"/>
    <w:rsid w:val="007D1C5B"/>
    <w:rsid w:val="007D297B"/>
    <w:rsid w:val="007D2B0A"/>
    <w:rsid w:val="007E165D"/>
    <w:rsid w:val="007E1D3E"/>
    <w:rsid w:val="007E2134"/>
    <w:rsid w:val="007E31DE"/>
    <w:rsid w:val="007E4E7F"/>
    <w:rsid w:val="007E5914"/>
    <w:rsid w:val="007F20C3"/>
    <w:rsid w:val="007F61BD"/>
    <w:rsid w:val="00802FB1"/>
    <w:rsid w:val="00803246"/>
    <w:rsid w:val="00803414"/>
    <w:rsid w:val="00823C55"/>
    <w:rsid w:val="00825ABA"/>
    <w:rsid w:val="00832B46"/>
    <w:rsid w:val="00837E15"/>
    <w:rsid w:val="00847199"/>
    <w:rsid w:val="008501F5"/>
    <w:rsid w:val="00852A2D"/>
    <w:rsid w:val="00854803"/>
    <w:rsid w:val="008719A1"/>
    <w:rsid w:val="00871D73"/>
    <w:rsid w:val="00874F71"/>
    <w:rsid w:val="00876307"/>
    <w:rsid w:val="00885C2C"/>
    <w:rsid w:val="0088689E"/>
    <w:rsid w:val="00892B45"/>
    <w:rsid w:val="00896430"/>
    <w:rsid w:val="008A3F4E"/>
    <w:rsid w:val="008B00E7"/>
    <w:rsid w:val="008B610A"/>
    <w:rsid w:val="008B6C31"/>
    <w:rsid w:val="008C1A9A"/>
    <w:rsid w:val="008D075F"/>
    <w:rsid w:val="008D1121"/>
    <w:rsid w:val="008D5344"/>
    <w:rsid w:val="008E1E57"/>
    <w:rsid w:val="008E2190"/>
    <w:rsid w:val="008F066B"/>
    <w:rsid w:val="008F0F1D"/>
    <w:rsid w:val="008F6143"/>
    <w:rsid w:val="009006D3"/>
    <w:rsid w:val="00915A7B"/>
    <w:rsid w:val="00915A9D"/>
    <w:rsid w:val="00917B0E"/>
    <w:rsid w:val="00920977"/>
    <w:rsid w:val="0093156A"/>
    <w:rsid w:val="009522ED"/>
    <w:rsid w:val="009532A8"/>
    <w:rsid w:val="00953EF8"/>
    <w:rsid w:val="00956310"/>
    <w:rsid w:val="00957872"/>
    <w:rsid w:val="009622D5"/>
    <w:rsid w:val="009657D3"/>
    <w:rsid w:val="00967BC5"/>
    <w:rsid w:val="00967F86"/>
    <w:rsid w:val="009719D2"/>
    <w:rsid w:val="009732C9"/>
    <w:rsid w:val="009738C0"/>
    <w:rsid w:val="00974878"/>
    <w:rsid w:val="009767D3"/>
    <w:rsid w:val="00995D2D"/>
    <w:rsid w:val="00996ED6"/>
    <w:rsid w:val="0099754E"/>
    <w:rsid w:val="009A4C5F"/>
    <w:rsid w:val="009A7253"/>
    <w:rsid w:val="009B3E24"/>
    <w:rsid w:val="009B56A2"/>
    <w:rsid w:val="009D1595"/>
    <w:rsid w:val="009D27AA"/>
    <w:rsid w:val="009E59AC"/>
    <w:rsid w:val="00A0365F"/>
    <w:rsid w:val="00A2504E"/>
    <w:rsid w:val="00A353BB"/>
    <w:rsid w:val="00A36662"/>
    <w:rsid w:val="00A4122A"/>
    <w:rsid w:val="00A41312"/>
    <w:rsid w:val="00A44C4B"/>
    <w:rsid w:val="00A55159"/>
    <w:rsid w:val="00A56961"/>
    <w:rsid w:val="00A570B2"/>
    <w:rsid w:val="00A6474D"/>
    <w:rsid w:val="00A64867"/>
    <w:rsid w:val="00A653B3"/>
    <w:rsid w:val="00A664C5"/>
    <w:rsid w:val="00A73EE9"/>
    <w:rsid w:val="00A7634D"/>
    <w:rsid w:val="00A81702"/>
    <w:rsid w:val="00A84CA8"/>
    <w:rsid w:val="00A9197F"/>
    <w:rsid w:val="00A94847"/>
    <w:rsid w:val="00AB4265"/>
    <w:rsid w:val="00AB42C8"/>
    <w:rsid w:val="00AC3924"/>
    <w:rsid w:val="00AC49A2"/>
    <w:rsid w:val="00AC7B9C"/>
    <w:rsid w:val="00AD2C6E"/>
    <w:rsid w:val="00AD39A8"/>
    <w:rsid w:val="00AE081C"/>
    <w:rsid w:val="00AE0BDA"/>
    <w:rsid w:val="00AE7E48"/>
    <w:rsid w:val="00B15848"/>
    <w:rsid w:val="00B31D32"/>
    <w:rsid w:val="00B37E6B"/>
    <w:rsid w:val="00B41BDF"/>
    <w:rsid w:val="00B443A5"/>
    <w:rsid w:val="00B443AB"/>
    <w:rsid w:val="00B51080"/>
    <w:rsid w:val="00B53C64"/>
    <w:rsid w:val="00B60A11"/>
    <w:rsid w:val="00B618F3"/>
    <w:rsid w:val="00B6340A"/>
    <w:rsid w:val="00B738E8"/>
    <w:rsid w:val="00B76412"/>
    <w:rsid w:val="00B842C9"/>
    <w:rsid w:val="00B87B76"/>
    <w:rsid w:val="00BA3C80"/>
    <w:rsid w:val="00BA4AD0"/>
    <w:rsid w:val="00BB72C3"/>
    <w:rsid w:val="00BD04AA"/>
    <w:rsid w:val="00BD089B"/>
    <w:rsid w:val="00BD0E0A"/>
    <w:rsid w:val="00BD2D9A"/>
    <w:rsid w:val="00BD60C5"/>
    <w:rsid w:val="00BF41BB"/>
    <w:rsid w:val="00C00A61"/>
    <w:rsid w:val="00C06F1E"/>
    <w:rsid w:val="00C14D7E"/>
    <w:rsid w:val="00C24B72"/>
    <w:rsid w:val="00C25F31"/>
    <w:rsid w:val="00C27B70"/>
    <w:rsid w:val="00C46A91"/>
    <w:rsid w:val="00C51A3D"/>
    <w:rsid w:val="00C6157D"/>
    <w:rsid w:val="00C62E24"/>
    <w:rsid w:val="00C63537"/>
    <w:rsid w:val="00C65809"/>
    <w:rsid w:val="00C70CE9"/>
    <w:rsid w:val="00C76163"/>
    <w:rsid w:val="00C7636D"/>
    <w:rsid w:val="00C8515C"/>
    <w:rsid w:val="00C858D0"/>
    <w:rsid w:val="00C93240"/>
    <w:rsid w:val="00CA5115"/>
    <w:rsid w:val="00CA707A"/>
    <w:rsid w:val="00CB62EF"/>
    <w:rsid w:val="00CC519A"/>
    <w:rsid w:val="00CE52F8"/>
    <w:rsid w:val="00CF19E4"/>
    <w:rsid w:val="00CF36BF"/>
    <w:rsid w:val="00D062E4"/>
    <w:rsid w:val="00D267D8"/>
    <w:rsid w:val="00D32E89"/>
    <w:rsid w:val="00D35679"/>
    <w:rsid w:val="00D358D2"/>
    <w:rsid w:val="00D4252A"/>
    <w:rsid w:val="00D46678"/>
    <w:rsid w:val="00D50524"/>
    <w:rsid w:val="00D61757"/>
    <w:rsid w:val="00D61C1D"/>
    <w:rsid w:val="00D65E5B"/>
    <w:rsid w:val="00D66CE4"/>
    <w:rsid w:val="00D73A93"/>
    <w:rsid w:val="00D760A8"/>
    <w:rsid w:val="00D8184D"/>
    <w:rsid w:val="00D86978"/>
    <w:rsid w:val="00D86DC7"/>
    <w:rsid w:val="00D9105E"/>
    <w:rsid w:val="00D92088"/>
    <w:rsid w:val="00D9345A"/>
    <w:rsid w:val="00D94FFD"/>
    <w:rsid w:val="00DA349D"/>
    <w:rsid w:val="00DB51A5"/>
    <w:rsid w:val="00DC5E81"/>
    <w:rsid w:val="00DC655A"/>
    <w:rsid w:val="00DE023A"/>
    <w:rsid w:val="00DE338C"/>
    <w:rsid w:val="00DE4A52"/>
    <w:rsid w:val="00DF5EC4"/>
    <w:rsid w:val="00E005BE"/>
    <w:rsid w:val="00E04DC7"/>
    <w:rsid w:val="00E210BD"/>
    <w:rsid w:val="00E224BA"/>
    <w:rsid w:val="00E376A6"/>
    <w:rsid w:val="00E4284D"/>
    <w:rsid w:val="00E44A27"/>
    <w:rsid w:val="00E45523"/>
    <w:rsid w:val="00E46734"/>
    <w:rsid w:val="00E47469"/>
    <w:rsid w:val="00E5176A"/>
    <w:rsid w:val="00E51E1E"/>
    <w:rsid w:val="00E56AE3"/>
    <w:rsid w:val="00E61116"/>
    <w:rsid w:val="00E64A5E"/>
    <w:rsid w:val="00E73C7F"/>
    <w:rsid w:val="00E80148"/>
    <w:rsid w:val="00E860B1"/>
    <w:rsid w:val="00E86CC5"/>
    <w:rsid w:val="00E87E96"/>
    <w:rsid w:val="00E910A9"/>
    <w:rsid w:val="00EA21BC"/>
    <w:rsid w:val="00EB67A1"/>
    <w:rsid w:val="00EB6E4F"/>
    <w:rsid w:val="00EE1B93"/>
    <w:rsid w:val="00EE3EF5"/>
    <w:rsid w:val="00EE57E2"/>
    <w:rsid w:val="00EF13C7"/>
    <w:rsid w:val="00F03FF7"/>
    <w:rsid w:val="00F12736"/>
    <w:rsid w:val="00F228AB"/>
    <w:rsid w:val="00F245EE"/>
    <w:rsid w:val="00F25275"/>
    <w:rsid w:val="00F31B7D"/>
    <w:rsid w:val="00F31F8F"/>
    <w:rsid w:val="00F42143"/>
    <w:rsid w:val="00F421AB"/>
    <w:rsid w:val="00F52EEC"/>
    <w:rsid w:val="00F574F9"/>
    <w:rsid w:val="00F84855"/>
    <w:rsid w:val="00F87F8E"/>
    <w:rsid w:val="00FA4400"/>
    <w:rsid w:val="00FA73E0"/>
    <w:rsid w:val="00FC1FDD"/>
    <w:rsid w:val="00FC5C2E"/>
    <w:rsid w:val="00FD734C"/>
    <w:rsid w:val="00FF7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 w:type="character" w:styleId="CommentReference">
    <w:name w:val="annotation reference"/>
    <w:basedOn w:val="DefaultParagraphFont"/>
    <w:uiPriority w:val="99"/>
    <w:semiHidden/>
    <w:unhideWhenUsed/>
    <w:rsid w:val="000A77DB"/>
    <w:rPr>
      <w:sz w:val="16"/>
      <w:szCs w:val="16"/>
    </w:rPr>
  </w:style>
  <w:style w:type="paragraph" w:styleId="CommentText">
    <w:name w:val="annotation text"/>
    <w:basedOn w:val="Normal"/>
    <w:link w:val="CommentTextChar"/>
    <w:uiPriority w:val="99"/>
    <w:semiHidden/>
    <w:unhideWhenUsed/>
    <w:rsid w:val="000A77DB"/>
    <w:pPr>
      <w:spacing w:line="240" w:lineRule="auto"/>
    </w:pPr>
    <w:rPr>
      <w:sz w:val="20"/>
      <w:szCs w:val="20"/>
    </w:rPr>
  </w:style>
  <w:style w:type="character" w:customStyle="1" w:styleId="CommentTextChar">
    <w:name w:val="Comment Text Char"/>
    <w:basedOn w:val="DefaultParagraphFont"/>
    <w:link w:val="CommentText"/>
    <w:uiPriority w:val="99"/>
    <w:semiHidden/>
    <w:rsid w:val="000A77DB"/>
    <w:rPr>
      <w:sz w:val="20"/>
      <w:szCs w:val="20"/>
    </w:rPr>
  </w:style>
  <w:style w:type="paragraph" w:styleId="CommentSubject">
    <w:name w:val="annotation subject"/>
    <w:basedOn w:val="CommentText"/>
    <w:next w:val="CommentText"/>
    <w:link w:val="CommentSubjectChar"/>
    <w:uiPriority w:val="99"/>
    <w:semiHidden/>
    <w:unhideWhenUsed/>
    <w:rsid w:val="000A77DB"/>
    <w:rPr>
      <w:b/>
      <w:bCs/>
    </w:rPr>
  </w:style>
  <w:style w:type="character" w:customStyle="1" w:styleId="CommentSubjectChar">
    <w:name w:val="Comment Subject Char"/>
    <w:basedOn w:val="CommentTextChar"/>
    <w:link w:val="CommentSubject"/>
    <w:uiPriority w:val="99"/>
    <w:semiHidden/>
    <w:rsid w:val="000A77DB"/>
    <w:rPr>
      <w:b/>
      <w:bCs/>
      <w:sz w:val="20"/>
      <w:szCs w:val="20"/>
    </w:rPr>
  </w:style>
  <w:style w:type="paragraph" w:styleId="BalloonText">
    <w:name w:val="Balloon Text"/>
    <w:basedOn w:val="Normal"/>
    <w:link w:val="BalloonTextChar"/>
    <w:uiPriority w:val="99"/>
    <w:semiHidden/>
    <w:unhideWhenUsed/>
    <w:rsid w:val="000A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DB"/>
    <w:rPr>
      <w:rFonts w:ascii="Tahoma" w:hAnsi="Tahoma" w:cs="Tahoma"/>
      <w:sz w:val="16"/>
      <w:szCs w:val="16"/>
    </w:rPr>
  </w:style>
  <w:style w:type="paragraph" w:styleId="Header">
    <w:name w:val="header"/>
    <w:basedOn w:val="Normal"/>
    <w:link w:val="HeaderChar"/>
    <w:uiPriority w:val="99"/>
    <w:unhideWhenUsed/>
    <w:rsid w:val="00C6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37"/>
  </w:style>
  <w:style w:type="paragraph" w:styleId="Footer">
    <w:name w:val="footer"/>
    <w:basedOn w:val="Normal"/>
    <w:link w:val="FooterChar"/>
    <w:uiPriority w:val="99"/>
    <w:unhideWhenUsed/>
    <w:rsid w:val="00C6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 w:type="character" w:styleId="CommentReference">
    <w:name w:val="annotation reference"/>
    <w:basedOn w:val="DefaultParagraphFont"/>
    <w:uiPriority w:val="99"/>
    <w:semiHidden/>
    <w:unhideWhenUsed/>
    <w:rsid w:val="000A77DB"/>
    <w:rPr>
      <w:sz w:val="16"/>
      <w:szCs w:val="16"/>
    </w:rPr>
  </w:style>
  <w:style w:type="paragraph" w:styleId="CommentText">
    <w:name w:val="annotation text"/>
    <w:basedOn w:val="Normal"/>
    <w:link w:val="CommentTextChar"/>
    <w:uiPriority w:val="99"/>
    <w:semiHidden/>
    <w:unhideWhenUsed/>
    <w:rsid w:val="000A77DB"/>
    <w:pPr>
      <w:spacing w:line="240" w:lineRule="auto"/>
    </w:pPr>
    <w:rPr>
      <w:sz w:val="20"/>
      <w:szCs w:val="20"/>
    </w:rPr>
  </w:style>
  <w:style w:type="character" w:customStyle="1" w:styleId="CommentTextChar">
    <w:name w:val="Comment Text Char"/>
    <w:basedOn w:val="DefaultParagraphFont"/>
    <w:link w:val="CommentText"/>
    <w:uiPriority w:val="99"/>
    <w:semiHidden/>
    <w:rsid w:val="000A77DB"/>
    <w:rPr>
      <w:sz w:val="20"/>
      <w:szCs w:val="20"/>
    </w:rPr>
  </w:style>
  <w:style w:type="paragraph" w:styleId="CommentSubject">
    <w:name w:val="annotation subject"/>
    <w:basedOn w:val="CommentText"/>
    <w:next w:val="CommentText"/>
    <w:link w:val="CommentSubjectChar"/>
    <w:uiPriority w:val="99"/>
    <w:semiHidden/>
    <w:unhideWhenUsed/>
    <w:rsid w:val="000A77DB"/>
    <w:rPr>
      <w:b/>
      <w:bCs/>
    </w:rPr>
  </w:style>
  <w:style w:type="character" w:customStyle="1" w:styleId="CommentSubjectChar">
    <w:name w:val="Comment Subject Char"/>
    <w:basedOn w:val="CommentTextChar"/>
    <w:link w:val="CommentSubject"/>
    <w:uiPriority w:val="99"/>
    <w:semiHidden/>
    <w:rsid w:val="000A77DB"/>
    <w:rPr>
      <w:b/>
      <w:bCs/>
      <w:sz w:val="20"/>
      <w:szCs w:val="20"/>
    </w:rPr>
  </w:style>
  <w:style w:type="paragraph" w:styleId="BalloonText">
    <w:name w:val="Balloon Text"/>
    <w:basedOn w:val="Normal"/>
    <w:link w:val="BalloonTextChar"/>
    <w:uiPriority w:val="99"/>
    <w:semiHidden/>
    <w:unhideWhenUsed/>
    <w:rsid w:val="000A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DB"/>
    <w:rPr>
      <w:rFonts w:ascii="Tahoma" w:hAnsi="Tahoma" w:cs="Tahoma"/>
      <w:sz w:val="16"/>
      <w:szCs w:val="16"/>
    </w:rPr>
  </w:style>
  <w:style w:type="paragraph" w:styleId="Header">
    <w:name w:val="header"/>
    <w:basedOn w:val="Normal"/>
    <w:link w:val="HeaderChar"/>
    <w:uiPriority w:val="99"/>
    <w:unhideWhenUsed/>
    <w:rsid w:val="00C6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37"/>
  </w:style>
  <w:style w:type="paragraph" w:styleId="Footer">
    <w:name w:val="footer"/>
    <w:basedOn w:val="Normal"/>
    <w:link w:val="FooterChar"/>
    <w:uiPriority w:val="99"/>
    <w:unhideWhenUsed/>
    <w:rsid w:val="00C6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Kalema</dc:creator>
  <cp:lastModifiedBy>Ben Mulingoki</cp:lastModifiedBy>
  <cp:revision>2</cp:revision>
  <cp:lastPrinted>2015-10-30T12:36:00Z</cp:lastPrinted>
  <dcterms:created xsi:type="dcterms:W3CDTF">2015-11-24T07:20:00Z</dcterms:created>
  <dcterms:modified xsi:type="dcterms:W3CDTF">2015-11-24T07:20:00Z</dcterms:modified>
</cp:coreProperties>
</file>