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C3" w:rsidRPr="00F30A6D" w:rsidRDefault="000D2EC3" w:rsidP="008F490F">
      <w:pPr>
        <w:spacing w:line="480" w:lineRule="auto"/>
        <w:jc w:val="center"/>
        <w:rPr>
          <w:rFonts w:ascii="Bookman Old Style" w:hAnsi="Bookman Old Style"/>
          <w:b/>
          <w:sz w:val="32"/>
          <w:szCs w:val="28"/>
        </w:rPr>
      </w:pPr>
      <w:bookmarkStart w:id="0" w:name="_GoBack"/>
      <w:bookmarkEnd w:id="0"/>
      <w:r w:rsidRPr="00F30A6D">
        <w:rPr>
          <w:rFonts w:ascii="Bookman Old Style" w:hAnsi="Bookman Old Style"/>
          <w:b/>
          <w:sz w:val="32"/>
          <w:szCs w:val="28"/>
        </w:rPr>
        <w:t>THE REPUBLIC OF UGANDA</w:t>
      </w:r>
    </w:p>
    <w:p w:rsidR="000D2EC3" w:rsidRPr="00F30A6D" w:rsidRDefault="000D2EC3" w:rsidP="008F490F">
      <w:pPr>
        <w:spacing w:line="480" w:lineRule="auto"/>
        <w:jc w:val="center"/>
        <w:rPr>
          <w:rFonts w:ascii="Bookman Old Style" w:hAnsi="Bookman Old Style"/>
          <w:b/>
          <w:sz w:val="28"/>
        </w:rPr>
      </w:pPr>
      <w:r w:rsidRPr="00F30A6D">
        <w:rPr>
          <w:rFonts w:ascii="Bookman Old Style" w:hAnsi="Bookman Old Style"/>
          <w:b/>
          <w:sz w:val="28"/>
        </w:rPr>
        <w:t>IN THE HIGH COURT OF UGANDA AT KAMPALA</w:t>
      </w:r>
    </w:p>
    <w:p w:rsidR="000D2EC3" w:rsidRPr="00F30A6D" w:rsidRDefault="000D2EC3" w:rsidP="008F490F">
      <w:pPr>
        <w:spacing w:line="480" w:lineRule="auto"/>
        <w:jc w:val="center"/>
        <w:rPr>
          <w:rFonts w:ascii="Bookman Old Style" w:hAnsi="Bookman Old Style"/>
          <w:b/>
          <w:sz w:val="28"/>
        </w:rPr>
      </w:pPr>
      <w:r w:rsidRPr="00F30A6D">
        <w:rPr>
          <w:rFonts w:ascii="Bookman Old Style" w:hAnsi="Bookman Old Style"/>
          <w:b/>
          <w:sz w:val="28"/>
        </w:rPr>
        <w:t>(COMMERCIAL DIVISION)</w:t>
      </w:r>
    </w:p>
    <w:p w:rsidR="000D2EC3" w:rsidRPr="00F30A6D" w:rsidRDefault="000D2EC3" w:rsidP="000D2EC3">
      <w:pPr>
        <w:jc w:val="center"/>
        <w:rPr>
          <w:rFonts w:ascii="Bookman Old Style" w:hAnsi="Bookman Old Style"/>
          <w:b/>
          <w:sz w:val="28"/>
        </w:rPr>
      </w:pPr>
    </w:p>
    <w:p w:rsidR="000D2EC3" w:rsidRPr="00F30A6D" w:rsidRDefault="000D2EC3" w:rsidP="000D2EC3">
      <w:pPr>
        <w:jc w:val="center"/>
        <w:rPr>
          <w:rFonts w:ascii="Bookman Old Style" w:hAnsi="Bookman Old Style"/>
          <w:b/>
          <w:sz w:val="28"/>
        </w:rPr>
      </w:pPr>
      <w:proofErr w:type="gramStart"/>
      <w:r>
        <w:rPr>
          <w:rFonts w:ascii="Bookman Old Style" w:hAnsi="Bookman Old Style"/>
          <w:b/>
          <w:sz w:val="28"/>
        </w:rPr>
        <w:t>CIVIL SUIT NO.</w:t>
      </w:r>
      <w:proofErr w:type="gramEnd"/>
      <w:r>
        <w:rPr>
          <w:rFonts w:ascii="Bookman Old Style" w:hAnsi="Bookman Old Style"/>
          <w:b/>
          <w:sz w:val="28"/>
        </w:rPr>
        <w:t xml:space="preserve"> 338 OF 2014</w:t>
      </w:r>
    </w:p>
    <w:p w:rsidR="000D2EC3" w:rsidRPr="00F30A6D" w:rsidRDefault="000D2EC3" w:rsidP="000D2EC3">
      <w:pPr>
        <w:jc w:val="center"/>
        <w:rPr>
          <w:rFonts w:ascii="Bookman Old Style" w:hAnsi="Bookman Old Style"/>
          <w:b/>
          <w:sz w:val="28"/>
        </w:rPr>
      </w:pPr>
    </w:p>
    <w:p w:rsidR="000D2EC3" w:rsidRPr="00F30A6D" w:rsidRDefault="000D2EC3" w:rsidP="000D2EC3">
      <w:pPr>
        <w:rPr>
          <w:rFonts w:ascii="Bookman Old Style" w:hAnsi="Bookman Old Style"/>
          <w:b/>
          <w:sz w:val="28"/>
        </w:rPr>
      </w:pPr>
      <w:r>
        <w:rPr>
          <w:rFonts w:ascii="Bookman Old Style" w:hAnsi="Bookman Old Style"/>
          <w:b/>
          <w:sz w:val="28"/>
        </w:rPr>
        <w:t xml:space="preserve">MAY </w:t>
      </w:r>
      <w:proofErr w:type="gramStart"/>
      <w:r>
        <w:rPr>
          <w:rFonts w:ascii="Bookman Old Style" w:hAnsi="Bookman Old Style"/>
          <w:b/>
          <w:sz w:val="28"/>
        </w:rPr>
        <w:t>AMONO :::::::::::::::::</w:t>
      </w:r>
      <w:r w:rsidRPr="00F30A6D">
        <w:rPr>
          <w:rFonts w:ascii="Bookman Old Style" w:hAnsi="Bookman Old Style"/>
          <w:b/>
          <w:sz w:val="28"/>
        </w:rPr>
        <w:t>::::::</w:t>
      </w:r>
      <w:r>
        <w:rPr>
          <w:rFonts w:ascii="Bookman Old Style" w:hAnsi="Bookman Old Style"/>
          <w:b/>
          <w:sz w:val="28"/>
        </w:rPr>
        <w:t>::::::::::::::::::::::::::::::::::::::</w:t>
      </w:r>
      <w:proofErr w:type="gramEnd"/>
      <w:r w:rsidRPr="00F30A6D">
        <w:rPr>
          <w:rFonts w:ascii="Bookman Old Style" w:hAnsi="Bookman Old Style"/>
          <w:b/>
          <w:sz w:val="28"/>
        </w:rPr>
        <w:t>PLAINTIFF</w:t>
      </w:r>
    </w:p>
    <w:p w:rsidR="000D2EC3" w:rsidRPr="00F30A6D" w:rsidRDefault="000D2EC3" w:rsidP="000D2EC3">
      <w:pPr>
        <w:jc w:val="center"/>
        <w:rPr>
          <w:rFonts w:ascii="Bookman Old Style" w:hAnsi="Bookman Old Style"/>
          <w:b/>
          <w:sz w:val="28"/>
        </w:rPr>
      </w:pPr>
    </w:p>
    <w:p w:rsidR="000D2EC3" w:rsidRPr="00F30A6D" w:rsidRDefault="000D2EC3" w:rsidP="000D2EC3">
      <w:pPr>
        <w:jc w:val="center"/>
        <w:rPr>
          <w:rFonts w:ascii="Bookman Old Style" w:hAnsi="Bookman Old Style"/>
          <w:b/>
          <w:sz w:val="28"/>
        </w:rPr>
      </w:pPr>
      <w:r w:rsidRPr="00F30A6D">
        <w:rPr>
          <w:rFonts w:ascii="Bookman Old Style" w:hAnsi="Bookman Old Style"/>
          <w:b/>
          <w:sz w:val="28"/>
        </w:rPr>
        <w:t>VERSUS</w:t>
      </w:r>
    </w:p>
    <w:p w:rsidR="000D2EC3" w:rsidRPr="00F30A6D" w:rsidRDefault="000D2EC3" w:rsidP="000D2EC3">
      <w:pPr>
        <w:jc w:val="center"/>
        <w:rPr>
          <w:rFonts w:ascii="Bookman Old Style" w:hAnsi="Bookman Old Style"/>
          <w:b/>
          <w:sz w:val="28"/>
        </w:rPr>
      </w:pPr>
    </w:p>
    <w:p w:rsidR="003379A1" w:rsidRDefault="000D2EC3" w:rsidP="00E15B58">
      <w:pPr>
        <w:spacing w:line="480" w:lineRule="auto"/>
        <w:jc w:val="both"/>
        <w:rPr>
          <w:rFonts w:ascii="Bookman Old Style" w:hAnsi="Bookman Old Style"/>
          <w:b/>
          <w:sz w:val="28"/>
        </w:rPr>
      </w:pPr>
      <w:r>
        <w:rPr>
          <w:rFonts w:ascii="Bookman Old Style" w:hAnsi="Bookman Old Style"/>
          <w:b/>
          <w:sz w:val="28"/>
        </w:rPr>
        <w:t>KIBERU PETER::::::::::::::::::::::::::::::::::::::::::::::::::::::</w:t>
      </w:r>
      <w:proofErr w:type="gramStart"/>
      <w:r>
        <w:rPr>
          <w:rFonts w:ascii="Bookman Old Style" w:hAnsi="Bookman Old Style"/>
          <w:b/>
          <w:sz w:val="28"/>
        </w:rPr>
        <w:t>:</w:t>
      </w:r>
      <w:r w:rsidRPr="00F30A6D">
        <w:rPr>
          <w:rFonts w:ascii="Bookman Old Style" w:hAnsi="Bookman Old Style"/>
          <w:b/>
          <w:sz w:val="28"/>
        </w:rPr>
        <w:t>DEFENDANT</w:t>
      </w:r>
      <w:proofErr w:type="gramEnd"/>
    </w:p>
    <w:p w:rsidR="008F490F" w:rsidRDefault="008F490F" w:rsidP="00E15B58">
      <w:pPr>
        <w:spacing w:line="480" w:lineRule="auto"/>
        <w:jc w:val="both"/>
        <w:rPr>
          <w:rFonts w:ascii="Bookman Old Style" w:hAnsi="Bookman Old Style"/>
          <w:b/>
          <w:sz w:val="28"/>
        </w:rPr>
      </w:pPr>
    </w:p>
    <w:p w:rsidR="000D2EC3" w:rsidRDefault="000D2EC3" w:rsidP="00E15B58">
      <w:pPr>
        <w:spacing w:line="480" w:lineRule="auto"/>
        <w:jc w:val="center"/>
        <w:rPr>
          <w:rFonts w:ascii="Bookman Old Style" w:hAnsi="Bookman Old Style"/>
          <w:b/>
          <w:sz w:val="28"/>
          <w:u w:val="single"/>
        </w:rPr>
      </w:pPr>
      <w:r w:rsidRPr="000D2EC3">
        <w:rPr>
          <w:rFonts w:ascii="Bookman Old Style" w:hAnsi="Bookman Old Style"/>
          <w:b/>
          <w:sz w:val="28"/>
          <w:u w:val="single"/>
        </w:rPr>
        <w:t>BEFORE THE HON. MR JUSTICE HENRY PETER ADONYO</w:t>
      </w:r>
    </w:p>
    <w:p w:rsidR="008F490F" w:rsidRPr="000D2EC3" w:rsidRDefault="008F490F" w:rsidP="00E15B58">
      <w:pPr>
        <w:spacing w:line="480" w:lineRule="auto"/>
        <w:jc w:val="center"/>
        <w:rPr>
          <w:rFonts w:ascii="Bookman Old Style" w:hAnsi="Bookman Old Style"/>
          <w:b/>
          <w:sz w:val="28"/>
          <w:u w:val="single"/>
        </w:rPr>
      </w:pPr>
    </w:p>
    <w:p w:rsidR="000D2EC3" w:rsidRDefault="000D2EC3" w:rsidP="00E15B58">
      <w:pPr>
        <w:spacing w:line="480" w:lineRule="auto"/>
        <w:jc w:val="center"/>
        <w:rPr>
          <w:rFonts w:ascii="Bookman Old Style" w:hAnsi="Bookman Old Style"/>
          <w:b/>
          <w:sz w:val="28"/>
          <w:u w:val="single"/>
        </w:rPr>
      </w:pPr>
      <w:r w:rsidRPr="000D2EC3">
        <w:rPr>
          <w:rFonts w:ascii="Bookman Old Style" w:hAnsi="Bookman Old Style"/>
          <w:b/>
          <w:sz w:val="28"/>
          <w:u w:val="single"/>
        </w:rPr>
        <w:t>Judgment</w:t>
      </w:r>
    </w:p>
    <w:p w:rsidR="00E15B58" w:rsidRPr="00E15B58" w:rsidRDefault="00E15B58" w:rsidP="00E15B58">
      <w:pPr>
        <w:pStyle w:val="ListParagraph"/>
        <w:numPr>
          <w:ilvl w:val="0"/>
          <w:numId w:val="3"/>
        </w:numPr>
        <w:spacing w:line="480" w:lineRule="auto"/>
        <w:rPr>
          <w:rFonts w:ascii="Bookman Old Style" w:hAnsi="Bookman Old Style"/>
          <w:b/>
          <w:sz w:val="28"/>
          <w:szCs w:val="28"/>
          <w:u w:val="single"/>
        </w:rPr>
      </w:pPr>
      <w:r w:rsidRPr="00E15B58">
        <w:rPr>
          <w:rFonts w:ascii="Bookman Old Style" w:hAnsi="Bookman Old Style"/>
          <w:b/>
          <w:sz w:val="28"/>
          <w:szCs w:val="28"/>
          <w:u w:val="single"/>
        </w:rPr>
        <w:t xml:space="preserve">Facts </w:t>
      </w:r>
    </w:p>
    <w:p w:rsidR="00E114F9" w:rsidRPr="00E15B58" w:rsidRDefault="00E114F9" w:rsidP="00E15B58">
      <w:pPr>
        <w:spacing w:line="480" w:lineRule="auto"/>
        <w:jc w:val="both"/>
        <w:rPr>
          <w:rFonts w:ascii="Bookman Old Style" w:hAnsi="Bookman Old Style"/>
          <w:sz w:val="28"/>
          <w:szCs w:val="28"/>
        </w:rPr>
      </w:pPr>
      <w:r w:rsidRPr="00E15B58">
        <w:rPr>
          <w:rFonts w:ascii="Bookman Old Style" w:hAnsi="Bookman Old Style"/>
          <w:sz w:val="28"/>
          <w:szCs w:val="28"/>
        </w:rPr>
        <w:t>By an agreement dated 24</w:t>
      </w:r>
      <w:r w:rsidR="000D2EC3" w:rsidRPr="00E15B58">
        <w:rPr>
          <w:rFonts w:ascii="Bookman Old Style" w:hAnsi="Bookman Old Style"/>
          <w:sz w:val="28"/>
          <w:szCs w:val="28"/>
          <w:vertAlign w:val="superscript"/>
        </w:rPr>
        <w:t>th</w:t>
      </w:r>
      <w:r w:rsidR="000D2EC3" w:rsidRPr="00E15B58">
        <w:rPr>
          <w:rFonts w:ascii="Bookman Old Style" w:hAnsi="Bookman Old Style"/>
          <w:sz w:val="28"/>
          <w:szCs w:val="28"/>
        </w:rPr>
        <w:t>, January,1</w:t>
      </w:r>
      <w:r w:rsidRPr="00E15B58">
        <w:rPr>
          <w:rFonts w:ascii="Bookman Old Style" w:hAnsi="Bookman Old Style"/>
          <w:sz w:val="28"/>
          <w:szCs w:val="28"/>
        </w:rPr>
        <w:t xml:space="preserve">2014, the Defendant, </w:t>
      </w:r>
      <w:proofErr w:type="spellStart"/>
      <w:r w:rsidRPr="00E15B58">
        <w:rPr>
          <w:rFonts w:ascii="Bookman Old Style" w:hAnsi="Bookman Old Style"/>
          <w:sz w:val="28"/>
          <w:szCs w:val="28"/>
        </w:rPr>
        <w:t>Kiberu</w:t>
      </w:r>
      <w:proofErr w:type="spellEnd"/>
      <w:r w:rsidRPr="00E15B58">
        <w:rPr>
          <w:rFonts w:ascii="Bookman Old Style" w:hAnsi="Bookman Old Style"/>
          <w:sz w:val="28"/>
          <w:szCs w:val="28"/>
        </w:rPr>
        <w:t xml:space="preserve"> Peter, representing himself as the registered proprietor of </w:t>
      </w:r>
      <w:proofErr w:type="spellStart"/>
      <w:r w:rsidRPr="00E15B58">
        <w:rPr>
          <w:rFonts w:ascii="Bookman Old Style" w:hAnsi="Bookman Old Style"/>
          <w:sz w:val="28"/>
          <w:szCs w:val="28"/>
        </w:rPr>
        <w:t>Kyadon</w:t>
      </w:r>
      <w:r w:rsidR="000D2EC3" w:rsidRPr="00E15B58">
        <w:rPr>
          <w:rFonts w:ascii="Bookman Old Style" w:hAnsi="Bookman Old Style"/>
          <w:sz w:val="28"/>
          <w:szCs w:val="28"/>
        </w:rPr>
        <w:t>do</w:t>
      </w:r>
      <w:proofErr w:type="spellEnd"/>
      <w:r w:rsidR="000D2EC3" w:rsidRPr="00E15B58">
        <w:rPr>
          <w:rFonts w:ascii="Bookman Old Style" w:hAnsi="Bookman Old Style"/>
          <w:sz w:val="28"/>
          <w:szCs w:val="28"/>
        </w:rPr>
        <w:t xml:space="preserve"> </w:t>
      </w:r>
      <w:r w:rsidR="000D2EC3" w:rsidRPr="00E15B58">
        <w:rPr>
          <w:rFonts w:ascii="Bookman Old Style" w:hAnsi="Bookman Old Style"/>
          <w:sz w:val="28"/>
          <w:szCs w:val="28"/>
        </w:rPr>
        <w:lastRenderedPageBreak/>
        <w:t xml:space="preserve">Block 225 Plot 459 </w:t>
      </w:r>
      <w:proofErr w:type="spellStart"/>
      <w:r w:rsidR="000D2EC3" w:rsidRPr="00E15B58">
        <w:rPr>
          <w:rFonts w:ascii="Bookman Old Style" w:hAnsi="Bookman Old Style"/>
          <w:sz w:val="28"/>
          <w:szCs w:val="28"/>
        </w:rPr>
        <w:t>Munyonyo</w:t>
      </w:r>
      <w:proofErr w:type="spellEnd"/>
      <w:r w:rsidR="000D2EC3" w:rsidRPr="00E15B58">
        <w:rPr>
          <w:rFonts w:ascii="Bookman Old Style" w:hAnsi="Bookman Old Style"/>
          <w:sz w:val="28"/>
          <w:szCs w:val="28"/>
        </w:rPr>
        <w:t xml:space="preserve"> is said to have s</w:t>
      </w:r>
      <w:r w:rsidRPr="00E15B58">
        <w:rPr>
          <w:rFonts w:ascii="Bookman Old Style" w:hAnsi="Bookman Old Style"/>
          <w:sz w:val="28"/>
          <w:szCs w:val="28"/>
        </w:rPr>
        <w:t>old th</w:t>
      </w:r>
      <w:r w:rsidR="000D2EC3" w:rsidRPr="00E15B58">
        <w:rPr>
          <w:rFonts w:ascii="Bookman Old Style" w:hAnsi="Bookman Old Style"/>
          <w:sz w:val="28"/>
          <w:szCs w:val="28"/>
        </w:rPr>
        <w:t>e said</w:t>
      </w:r>
      <w:r w:rsidRPr="00E15B58">
        <w:rPr>
          <w:rFonts w:ascii="Bookman Old Style" w:hAnsi="Bookman Old Style"/>
          <w:sz w:val="28"/>
          <w:szCs w:val="28"/>
        </w:rPr>
        <w:t xml:space="preserve"> land to the Plaintiff, May </w:t>
      </w:r>
      <w:proofErr w:type="spellStart"/>
      <w:r w:rsidRPr="00E15B58">
        <w:rPr>
          <w:rFonts w:ascii="Bookman Old Style" w:hAnsi="Bookman Old Style"/>
          <w:sz w:val="28"/>
          <w:szCs w:val="28"/>
        </w:rPr>
        <w:t>Amono</w:t>
      </w:r>
      <w:proofErr w:type="spellEnd"/>
      <w:r w:rsidRPr="00E15B58">
        <w:rPr>
          <w:rFonts w:ascii="Bookman Old Style" w:hAnsi="Bookman Old Style"/>
          <w:sz w:val="28"/>
          <w:szCs w:val="28"/>
        </w:rPr>
        <w:t xml:space="preserve"> at </w:t>
      </w:r>
      <w:proofErr w:type="spellStart"/>
      <w:r w:rsidRPr="00E15B58">
        <w:rPr>
          <w:rFonts w:ascii="Bookman Old Style" w:hAnsi="Bookman Old Style"/>
          <w:sz w:val="28"/>
          <w:szCs w:val="28"/>
        </w:rPr>
        <w:t>U</w:t>
      </w:r>
      <w:r w:rsidR="000D2EC3" w:rsidRPr="00E15B58">
        <w:rPr>
          <w:rFonts w:ascii="Bookman Old Style" w:hAnsi="Bookman Old Style"/>
          <w:sz w:val="28"/>
          <w:szCs w:val="28"/>
        </w:rPr>
        <w:t>g</w:t>
      </w:r>
      <w:proofErr w:type="spellEnd"/>
      <w:r w:rsidR="000D2EC3" w:rsidRPr="00E15B58">
        <w:rPr>
          <w:rFonts w:ascii="Bookman Old Style" w:hAnsi="Bookman Old Style"/>
          <w:sz w:val="28"/>
          <w:szCs w:val="28"/>
        </w:rPr>
        <w:t xml:space="preserve">. </w:t>
      </w:r>
      <w:proofErr w:type="spellStart"/>
      <w:r w:rsidR="000D2EC3" w:rsidRPr="00E15B58">
        <w:rPr>
          <w:rFonts w:ascii="Bookman Old Style" w:hAnsi="Bookman Old Style"/>
          <w:sz w:val="28"/>
          <w:szCs w:val="28"/>
        </w:rPr>
        <w:t>Shs</w:t>
      </w:r>
      <w:proofErr w:type="spellEnd"/>
      <w:r w:rsidRPr="00E15B58">
        <w:rPr>
          <w:rFonts w:ascii="Bookman Old Style" w:hAnsi="Bookman Old Style"/>
          <w:sz w:val="28"/>
          <w:szCs w:val="28"/>
        </w:rPr>
        <w:t xml:space="preserve"> 70,000,000/= whi</w:t>
      </w:r>
      <w:r w:rsidR="00EF5139" w:rsidRPr="00E15B58">
        <w:rPr>
          <w:rFonts w:ascii="Bookman Old Style" w:hAnsi="Bookman Old Style"/>
          <w:sz w:val="28"/>
          <w:szCs w:val="28"/>
        </w:rPr>
        <w:t>ch she paid and was later</w:t>
      </w:r>
      <w:r w:rsidRPr="00E15B58">
        <w:rPr>
          <w:rFonts w:ascii="Bookman Old Style" w:hAnsi="Bookman Old Style"/>
          <w:sz w:val="28"/>
          <w:szCs w:val="28"/>
        </w:rPr>
        <w:t xml:space="preserve"> handed a certificate of title and transfer forms. </w:t>
      </w:r>
      <w:r w:rsidR="000D2EC3" w:rsidRPr="00E15B58">
        <w:rPr>
          <w:rFonts w:ascii="Bookman Old Style" w:hAnsi="Bookman Old Style"/>
          <w:sz w:val="28"/>
          <w:szCs w:val="28"/>
        </w:rPr>
        <w:t>T</w:t>
      </w:r>
      <w:r w:rsidRPr="00E15B58">
        <w:rPr>
          <w:rFonts w:ascii="Bookman Old Style" w:hAnsi="Bookman Old Style"/>
          <w:sz w:val="28"/>
          <w:szCs w:val="28"/>
        </w:rPr>
        <w:t xml:space="preserve">he Plaintiff </w:t>
      </w:r>
      <w:r w:rsidR="000D2EC3" w:rsidRPr="00E15B58">
        <w:rPr>
          <w:rFonts w:ascii="Bookman Old Style" w:hAnsi="Bookman Old Style"/>
          <w:sz w:val="28"/>
          <w:szCs w:val="28"/>
        </w:rPr>
        <w:t xml:space="preserve">then </w:t>
      </w:r>
      <w:r w:rsidRPr="00E15B58">
        <w:rPr>
          <w:rFonts w:ascii="Bookman Old Style" w:hAnsi="Bookman Old Style"/>
          <w:sz w:val="28"/>
          <w:szCs w:val="28"/>
        </w:rPr>
        <w:t xml:space="preserve">sought to be introduced to the </w:t>
      </w:r>
      <w:r w:rsidR="000D2EC3" w:rsidRPr="00E15B58">
        <w:rPr>
          <w:rFonts w:ascii="Bookman Old Style" w:hAnsi="Bookman Old Style"/>
          <w:sz w:val="28"/>
          <w:szCs w:val="28"/>
        </w:rPr>
        <w:t xml:space="preserve">area LC1 as the new proprietor of the land by requesting </w:t>
      </w:r>
      <w:r w:rsidRPr="00E15B58">
        <w:rPr>
          <w:rFonts w:ascii="Bookman Old Style" w:hAnsi="Bookman Old Style"/>
          <w:sz w:val="28"/>
          <w:szCs w:val="28"/>
        </w:rPr>
        <w:t xml:space="preserve">the Defendant </w:t>
      </w:r>
      <w:r w:rsidR="000D2EC3" w:rsidRPr="00E15B58">
        <w:rPr>
          <w:rFonts w:ascii="Bookman Old Style" w:hAnsi="Bookman Old Style"/>
          <w:sz w:val="28"/>
          <w:szCs w:val="28"/>
        </w:rPr>
        <w:t xml:space="preserve">to take her to the LCs but Defendant </w:t>
      </w:r>
      <w:r w:rsidRPr="00E15B58">
        <w:rPr>
          <w:rFonts w:ascii="Bookman Old Style" w:hAnsi="Bookman Old Style"/>
          <w:sz w:val="28"/>
          <w:szCs w:val="28"/>
        </w:rPr>
        <w:t xml:space="preserve">became evasive and eventually unreachable. The Plaintiff </w:t>
      </w:r>
      <w:r w:rsidR="000D2EC3" w:rsidRPr="00E15B58">
        <w:rPr>
          <w:rFonts w:ascii="Bookman Old Style" w:hAnsi="Bookman Old Style"/>
          <w:sz w:val="28"/>
          <w:szCs w:val="28"/>
        </w:rPr>
        <w:t xml:space="preserve">was later told by the LCs that the person who purportedly sold her land was unknown to them. The Plaintiff then suspected that the Defendant had cheated her of her hard earned money and she </w:t>
      </w:r>
      <w:r w:rsidRPr="00E15B58">
        <w:rPr>
          <w:rFonts w:ascii="Bookman Old Style" w:hAnsi="Bookman Old Style"/>
          <w:sz w:val="28"/>
          <w:szCs w:val="28"/>
        </w:rPr>
        <w:t>subsequently opened up a case at Central Police Station vide CPS KLA CRB 792/14 where investigations revealed that the certificate of title given to the Plaintiff was a forgery a</w:t>
      </w:r>
      <w:r w:rsidR="000D2EC3" w:rsidRPr="00E15B58">
        <w:rPr>
          <w:rFonts w:ascii="Bookman Old Style" w:hAnsi="Bookman Old Style"/>
          <w:sz w:val="28"/>
          <w:szCs w:val="28"/>
        </w:rPr>
        <w:t xml:space="preserve">nd </w:t>
      </w:r>
      <w:r w:rsidRPr="00E15B58">
        <w:rPr>
          <w:rFonts w:ascii="Bookman Old Style" w:hAnsi="Bookman Old Style"/>
          <w:sz w:val="28"/>
          <w:szCs w:val="28"/>
        </w:rPr>
        <w:t>s</w:t>
      </w:r>
      <w:r w:rsidR="000D2EC3" w:rsidRPr="00E15B58">
        <w:rPr>
          <w:rFonts w:ascii="Bookman Old Style" w:hAnsi="Bookman Old Style"/>
          <w:sz w:val="28"/>
          <w:szCs w:val="28"/>
        </w:rPr>
        <w:t>o</w:t>
      </w:r>
      <w:r w:rsidRPr="00E15B58">
        <w:rPr>
          <w:rFonts w:ascii="Bookman Old Style" w:hAnsi="Bookman Old Style"/>
          <w:sz w:val="28"/>
          <w:szCs w:val="28"/>
        </w:rPr>
        <w:t xml:space="preserve"> were the signatures on the signed sale agreements and transfer forms</w:t>
      </w:r>
      <w:r w:rsidR="000D2EC3" w:rsidRPr="00E15B58">
        <w:rPr>
          <w:rFonts w:ascii="Bookman Old Style" w:hAnsi="Bookman Old Style"/>
          <w:sz w:val="28"/>
          <w:szCs w:val="28"/>
        </w:rPr>
        <w:t>.</w:t>
      </w:r>
      <w:r w:rsidRPr="00E15B58">
        <w:rPr>
          <w:rFonts w:ascii="Bookman Old Style" w:hAnsi="Bookman Old Style"/>
          <w:sz w:val="28"/>
          <w:szCs w:val="28"/>
        </w:rPr>
        <w:t xml:space="preserve"> </w:t>
      </w:r>
    </w:p>
    <w:p w:rsidR="003379A1" w:rsidRPr="00E15B58" w:rsidRDefault="008F22D4" w:rsidP="00E15B58">
      <w:pPr>
        <w:spacing w:line="480" w:lineRule="auto"/>
        <w:jc w:val="both"/>
        <w:rPr>
          <w:rFonts w:ascii="Bookman Old Style" w:hAnsi="Bookman Old Style"/>
          <w:sz w:val="28"/>
          <w:szCs w:val="28"/>
        </w:rPr>
      </w:pPr>
      <w:r w:rsidRPr="00E15B58">
        <w:rPr>
          <w:rFonts w:ascii="Bookman Old Style" w:hAnsi="Bookman Old Style"/>
          <w:sz w:val="28"/>
          <w:szCs w:val="28"/>
        </w:rPr>
        <w:t xml:space="preserve">The Plaintiff </w:t>
      </w:r>
      <w:r w:rsidR="000D2EC3" w:rsidRPr="00E15B58">
        <w:rPr>
          <w:rFonts w:ascii="Bookman Old Style" w:hAnsi="Bookman Old Style"/>
          <w:sz w:val="28"/>
          <w:szCs w:val="28"/>
        </w:rPr>
        <w:t xml:space="preserve">then </w:t>
      </w:r>
      <w:r w:rsidRPr="00E15B58">
        <w:rPr>
          <w:rFonts w:ascii="Bookman Old Style" w:hAnsi="Bookman Old Style"/>
          <w:sz w:val="28"/>
          <w:szCs w:val="28"/>
        </w:rPr>
        <w:t xml:space="preserve">filed this suit in which she seeks payment of </w:t>
      </w:r>
      <w:proofErr w:type="spellStart"/>
      <w:r w:rsidRPr="00E15B58">
        <w:rPr>
          <w:rFonts w:ascii="Bookman Old Style" w:hAnsi="Bookman Old Style"/>
          <w:sz w:val="28"/>
          <w:szCs w:val="28"/>
        </w:rPr>
        <w:t>U</w:t>
      </w:r>
      <w:r w:rsidR="000D2EC3" w:rsidRPr="00E15B58">
        <w:rPr>
          <w:rFonts w:ascii="Bookman Old Style" w:hAnsi="Bookman Old Style"/>
          <w:sz w:val="28"/>
          <w:szCs w:val="28"/>
        </w:rPr>
        <w:t>g</w:t>
      </w:r>
      <w:proofErr w:type="spellEnd"/>
      <w:r w:rsidR="000D2EC3" w:rsidRPr="00E15B58">
        <w:rPr>
          <w:rFonts w:ascii="Bookman Old Style" w:hAnsi="Bookman Old Style"/>
          <w:sz w:val="28"/>
          <w:szCs w:val="28"/>
        </w:rPr>
        <w:t xml:space="preserve">. </w:t>
      </w:r>
      <w:proofErr w:type="spellStart"/>
      <w:r w:rsidR="000D2EC3" w:rsidRPr="00E15B58">
        <w:rPr>
          <w:rFonts w:ascii="Bookman Old Style" w:hAnsi="Bookman Old Style"/>
          <w:sz w:val="28"/>
          <w:szCs w:val="28"/>
        </w:rPr>
        <w:t>S</w:t>
      </w:r>
      <w:r w:rsidRPr="00E15B58">
        <w:rPr>
          <w:rFonts w:ascii="Bookman Old Style" w:hAnsi="Bookman Old Style"/>
          <w:sz w:val="28"/>
          <w:szCs w:val="28"/>
        </w:rPr>
        <w:t>hs</w:t>
      </w:r>
      <w:proofErr w:type="spellEnd"/>
      <w:r w:rsidRPr="00E15B58">
        <w:rPr>
          <w:rFonts w:ascii="Bookman Old Style" w:hAnsi="Bookman Old Style"/>
          <w:sz w:val="28"/>
          <w:szCs w:val="28"/>
        </w:rPr>
        <w:t xml:space="preserve"> 70,000,000/=</w:t>
      </w:r>
      <w:r w:rsidR="003379A1" w:rsidRPr="00E15B58">
        <w:rPr>
          <w:rFonts w:ascii="Bookman Old Style" w:hAnsi="Bookman Old Style"/>
          <w:sz w:val="28"/>
          <w:szCs w:val="28"/>
        </w:rPr>
        <w:t>, genera</w:t>
      </w:r>
      <w:r w:rsidRPr="00E15B58">
        <w:rPr>
          <w:rFonts w:ascii="Bookman Old Style" w:hAnsi="Bookman Old Style"/>
          <w:sz w:val="28"/>
          <w:szCs w:val="28"/>
        </w:rPr>
        <w:t>l damages</w:t>
      </w:r>
      <w:r w:rsidR="003379A1" w:rsidRPr="00E15B58">
        <w:rPr>
          <w:rFonts w:ascii="Bookman Old Style" w:hAnsi="Bookman Old Style"/>
          <w:sz w:val="28"/>
          <w:szCs w:val="28"/>
        </w:rPr>
        <w:t>, interest</w:t>
      </w:r>
      <w:r w:rsidRPr="00E15B58">
        <w:rPr>
          <w:rFonts w:ascii="Bookman Old Style" w:hAnsi="Bookman Old Style"/>
          <w:sz w:val="28"/>
          <w:szCs w:val="28"/>
        </w:rPr>
        <w:t xml:space="preserve"> on the </w:t>
      </w:r>
      <w:proofErr w:type="spellStart"/>
      <w:r w:rsidRPr="00E15B58">
        <w:rPr>
          <w:rFonts w:ascii="Bookman Old Style" w:hAnsi="Bookman Old Style"/>
          <w:sz w:val="28"/>
          <w:szCs w:val="28"/>
        </w:rPr>
        <w:t>U</w:t>
      </w:r>
      <w:r w:rsidR="000D2EC3" w:rsidRPr="00E15B58">
        <w:rPr>
          <w:rFonts w:ascii="Bookman Old Style" w:hAnsi="Bookman Old Style"/>
          <w:sz w:val="28"/>
          <w:szCs w:val="28"/>
        </w:rPr>
        <w:t>g</w:t>
      </w:r>
      <w:proofErr w:type="spellEnd"/>
      <w:r w:rsidR="000D2EC3" w:rsidRPr="00E15B58">
        <w:rPr>
          <w:rFonts w:ascii="Bookman Old Style" w:hAnsi="Bookman Old Style"/>
          <w:sz w:val="28"/>
          <w:szCs w:val="28"/>
        </w:rPr>
        <w:t xml:space="preserve">. </w:t>
      </w:r>
      <w:proofErr w:type="spellStart"/>
      <w:r w:rsidR="000D2EC3" w:rsidRPr="00E15B58">
        <w:rPr>
          <w:rFonts w:ascii="Bookman Old Style" w:hAnsi="Bookman Old Style"/>
          <w:sz w:val="28"/>
          <w:szCs w:val="28"/>
        </w:rPr>
        <w:t>S</w:t>
      </w:r>
      <w:r w:rsidRPr="00E15B58">
        <w:rPr>
          <w:rFonts w:ascii="Bookman Old Style" w:hAnsi="Bookman Old Style"/>
          <w:sz w:val="28"/>
          <w:szCs w:val="28"/>
        </w:rPr>
        <w:t>h</w:t>
      </w:r>
      <w:r w:rsidR="000D2EC3" w:rsidRPr="00E15B58">
        <w:rPr>
          <w:rFonts w:ascii="Bookman Old Style" w:hAnsi="Bookman Old Style"/>
          <w:sz w:val="28"/>
          <w:szCs w:val="28"/>
        </w:rPr>
        <w:t>s</w:t>
      </w:r>
      <w:proofErr w:type="spellEnd"/>
      <w:r w:rsidRPr="00E15B58">
        <w:rPr>
          <w:rFonts w:ascii="Bookman Old Style" w:hAnsi="Bookman Old Style"/>
          <w:sz w:val="28"/>
          <w:szCs w:val="28"/>
        </w:rPr>
        <w:t xml:space="preserve"> 70,000,000/= at 30% per annum from the date of filing the suit </w:t>
      </w:r>
      <w:r w:rsidR="000D2EC3" w:rsidRPr="00E15B58">
        <w:rPr>
          <w:rFonts w:ascii="Bookman Old Style" w:hAnsi="Bookman Old Style"/>
          <w:sz w:val="28"/>
          <w:szCs w:val="28"/>
        </w:rPr>
        <w:t>till</w:t>
      </w:r>
      <w:r w:rsidRPr="00E15B58">
        <w:rPr>
          <w:rFonts w:ascii="Bookman Old Style" w:hAnsi="Bookman Old Style"/>
          <w:sz w:val="28"/>
          <w:szCs w:val="28"/>
        </w:rPr>
        <w:t xml:space="preserve"> payment in full, interest on general damages at 10% </w:t>
      </w:r>
      <w:r w:rsidR="003379A1" w:rsidRPr="00E15B58">
        <w:rPr>
          <w:rFonts w:ascii="Bookman Old Style" w:hAnsi="Bookman Old Style"/>
          <w:sz w:val="28"/>
          <w:szCs w:val="28"/>
        </w:rPr>
        <w:t xml:space="preserve"> </w:t>
      </w:r>
      <w:r w:rsidRPr="00E15B58">
        <w:rPr>
          <w:rFonts w:ascii="Bookman Old Style" w:hAnsi="Bookman Old Style"/>
          <w:sz w:val="28"/>
          <w:szCs w:val="28"/>
        </w:rPr>
        <w:t xml:space="preserve">per annum from the date of filing the suit </w:t>
      </w:r>
      <w:r w:rsidR="000D2EC3" w:rsidRPr="00E15B58">
        <w:rPr>
          <w:rFonts w:ascii="Bookman Old Style" w:hAnsi="Bookman Old Style"/>
          <w:sz w:val="28"/>
          <w:szCs w:val="28"/>
        </w:rPr>
        <w:t>till</w:t>
      </w:r>
      <w:r w:rsidRPr="00E15B58">
        <w:rPr>
          <w:rFonts w:ascii="Bookman Old Style" w:hAnsi="Bookman Old Style"/>
          <w:sz w:val="28"/>
          <w:szCs w:val="28"/>
        </w:rPr>
        <w:t xml:space="preserve"> payment in full </w:t>
      </w:r>
      <w:r w:rsidR="003379A1" w:rsidRPr="00E15B58">
        <w:rPr>
          <w:rFonts w:ascii="Bookman Old Style" w:hAnsi="Bookman Old Style"/>
          <w:sz w:val="28"/>
          <w:szCs w:val="28"/>
        </w:rPr>
        <w:t xml:space="preserve">and costs. </w:t>
      </w:r>
    </w:p>
    <w:p w:rsidR="003379A1" w:rsidRDefault="003379A1" w:rsidP="00E15B58">
      <w:pPr>
        <w:spacing w:line="480" w:lineRule="auto"/>
        <w:jc w:val="both"/>
        <w:rPr>
          <w:rFonts w:ascii="Bookman Old Style" w:hAnsi="Bookman Old Style"/>
          <w:sz w:val="28"/>
          <w:szCs w:val="28"/>
        </w:rPr>
      </w:pPr>
      <w:r w:rsidRPr="00E15B58">
        <w:rPr>
          <w:rFonts w:ascii="Bookman Old Style" w:hAnsi="Bookman Old Style"/>
          <w:sz w:val="28"/>
          <w:szCs w:val="28"/>
        </w:rPr>
        <w:lastRenderedPageBreak/>
        <w:t>The Defendant did not</w:t>
      </w:r>
      <w:r w:rsidR="008F22D4" w:rsidRPr="00E15B58">
        <w:rPr>
          <w:rFonts w:ascii="Bookman Old Style" w:hAnsi="Bookman Old Style"/>
          <w:sz w:val="28"/>
          <w:szCs w:val="28"/>
        </w:rPr>
        <w:t xml:space="preserve"> file a </w:t>
      </w:r>
      <w:proofErr w:type="spellStart"/>
      <w:r w:rsidR="008F22D4" w:rsidRPr="00E15B58">
        <w:rPr>
          <w:rFonts w:ascii="Bookman Old Style" w:hAnsi="Bookman Old Style"/>
          <w:sz w:val="28"/>
          <w:szCs w:val="28"/>
        </w:rPr>
        <w:t>Defence</w:t>
      </w:r>
      <w:proofErr w:type="spellEnd"/>
      <w:r w:rsidR="008F22D4" w:rsidRPr="00E15B58">
        <w:rPr>
          <w:rFonts w:ascii="Bookman Old Style" w:hAnsi="Bookman Old Style"/>
          <w:sz w:val="28"/>
          <w:szCs w:val="28"/>
        </w:rPr>
        <w:t xml:space="preserve"> and on </w:t>
      </w:r>
      <w:r w:rsidR="000D2EC3" w:rsidRPr="00E15B58">
        <w:rPr>
          <w:rFonts w:ascii="Bookman Old Style" w:hAnsi="Bookman Old Style"/>
          <w:sz w:val="28"/>
          <w:szCs w:val="28"/>
        </w:rPr>
        <w:t xml:space="preserve">the </w:t>
      </w:r>
      <w:r w:rsidR="008F22D4" w:rsidRPr="00E15B58">
        <w:rPr>
          <w:rFonts w:ascii="Bookman Old Style" w:hAnsi="Bookman Old Style"/>
          <w:sz w:val="28"/>
          <w:szCs w:val="28"/>
        </w:rPr>
        <w:t>23</w:t>
      </w:r>
      <w:r w:rsidR="000D2EC3" w:rsidRPr="00E15B58">
        <w:rPr>
          <w:rFonts w:ascii="Bookman Old Style" w:hAnsi="Bookman Old Style"/>
          <w:sz w:val="28"/>
          <w:szCs w:val="28"/>
          <w:vertAlign w:val="superscript"/>
        </w:rPr>
        <w:t>rd</w:t>
      </w:r>
      <w:r w:rsidR="000D2EC3" w:rsidRPr="00E15B58">
        <w:rPr>
          <w:rFonts w:ascii="Bookman Old Style" w:hAnsi="Bookman Old Style"/>
          <w:sz w:val="28"/>
          <w:szCs w:val="28"/>
        </w:rPr>
        <w:t xml:space="preserve"> September, 20</w:t>
      </w:r>
      <w:r w:rsidR="008F22D4" w:rsidRPr="00E15B58">
        <w:rPr>
          <w:rFonts w:ascii="Bookman Old Style" w:hAnsi="Bookman Old Style"/>
          <w:sz w:val="28"/>
          <w:szCs w:val="28"/>
        </w:rPr>
        <w:t>14</w:t>
      </w:r>
      <w:r w:rsidR="000D2EC3" w:rsidRPr="00E15B58">
        <w:rPr>
          <w:rFonts w:ascii="Bookman Old Style" w:hAnsi="Bookman Old Style"/>
          <w:sz w:val="28"/>
          <w:szCs w:val="28"/>
        </w:rPr>
        <w:t xml:space="preserve"> j</w:t>
      </w:r>
      <w:r w:rsidRPr="00E15B58">
        <w:rPr>
          <w:rFonts w:ascii="Bookman Old Style" w:hAnsi="Bookman Old Style"/>
          <w:sz w:val="28"/>
          <w:szCs w:val="28"/>
        </w:rPr>
        <w:t>udgment w</w:t>
      </w:r>
      <w:r w:rsidR="008F22D4" w:rsidRPr="00E15B58">
        <w:rPr>
          <w:rFonts w:ascii="Bookman Old Style" w:hAnsi="Bookman Old Style"/>
          <w:sz w:val="28"/>
          <w:szCs w:val="28"/>
        </w:rPr>
        <w:t>as entered against him</w:t>
      </w:r>
      <w:r w:rsidR="000D2EC3" w:rsidRPr="00E15B58">
        <w:rPr>
          <w:rFonts w:ascii="Bookman Old Style" w:hAnsi="Bookman Old Style"/>
          <w:sz w:val="28"/>
          <w:szCs w:val="28"/>
        </w:rPr>
        <w:t xml:space="preserve"> for the sum of </w:t>
      </w:r>
      <w:proofErr w:type="spellStart"/>
      <w:r w:rsidR="000D2EC3" w:rsidRPr="00E15B58">
        <w:rPr>
          <w:rFonts w:ascii="Bookman Old Style" w:hAnsi="Bookman Old Style"/>
          <w:sz w:val="28"/>
          <w:szCs w:val="28"/>
        </w:rPr>
        <w:t>Ug</w:t>
      </w:r>
      <w:proofErr w:type="spellEnd"/>
      <w:r w:rsidR="000D2EC3" w:rsidRPr="00E15B58">
        <w:rPr>
          <w:rFonts w:ascii="Bookman Old Style" w:hAnsi="Bookman Old Style"/>
          <w:sz w:val="28"/>
          <w:szCs w:val="28"/>
        </w:rPr>
        <w:t xml:space="preserve">. </w:t>
      </w:r>
      <w:proofErr w:type="spellStart"/>
      <w:r w:rsidR="00331364" w:rsidRPr="00E15B58">
        <w:rPr>
          <w:rFonts w:ascii="Bookman Old Style" w:hAnsi="Bookman Old Style"/>
          <w:sz w:val="28"/>
          <w:szCs w:val="28"/>
        </w:rPr>
        <w:t>Shs</w:t>
      </w:r>
      <w:proofErr w:type="spellEnd"/>
      <w:r w:rsidR="00EF5139" w:rsidRPr="00E15B58">
        <w:rPr>
          <w:rFonts w:ascii="Bookman Old Style" w:hAnsi="Bookman Old Style"/>
          <w:sz w:val="28"/>
          <w:szCs w:val="28"/>
        </w:rPr>
        <w:t xml:space="preserve"> 70,000,000</w:t>
      </w:r>
      <w:r w:rsidRPr="00E15B58">
        <w:rPr>
          <w:rFonts w:ascii="Bookman Old Style" w:hAnsi="Bookman Old Style"/>
          <w:sz w:val="28"/>
          <w:szCs w:val="28"/>
        </w:rPr>
        <w:t>/=. The suit was accordingly set down for formal proof of general damages and interest.</w:t>
      </w:r>
    </w:p>
    <w:p w:rsidR="00E15B58" w:rsidRPr="00E15B58" w:rsidRDefault="00E15B58" w:rsidP="00E15B58">
      <w:pPr>
        <w:pStyle w:val="ListParagraph"/>
        <w:numPr>
          <w:ilvl w:val="0"/>
          <w:numId w:val="3"/>
        </w:numPr>
        <w:spacing w:line="480" w:lineRule="auto"/>
        <w:jc w:val="both"/>
        <w:rPr>
          <w:rFonts w:ascii="Bookman Old Style" w:hAnsi="Bookman Old Style"/>
          <w:b/>
          <w:sz w:val="28"/>
          <w:szCs w:val="28"/>
          <w:u w:val="single"/>
        </w:rPr>
      </w:pPr>
      <w:r w:rsidRPr="00E15B58">
        <w:rPr>
          <w:rFonts w:ascii="Bookman Old Style" w:hAnsi="Bookman Old Style"/>
          <w:b/>
          <w:sz w:val="28"/>
          <w:szCs w:val="28"/>
          <w:u w:val="single"/>
        </w:rPr>
        <w:t>Resolution of this matter:</w:t>
      </w:r>
    </w:p>
    <w:p w:rsidR="003379A1" w:rsidRPr="00E15B58" w:rsidRDefault="003379A1" w:rsidP="00E15B58">
      <w:pPr>
        <w:spacing w:line="480" w:lineRule="auto"/>
        <w:jc w:val="both"/>
        <w:rPr>
          <w:rFonts w:ascii="Bookman Old Style" w:hAnsi="Bookman Old Style"/>
          <w:sz w:val="28"/>
          <w:szCs w:val="28"/>
        </w:rPr>
      </w:pPr>
      <w:r w:rsidRPr="00E15B58">
        <w:rPr>
          <w:rFonts w:ascii="Bookman Old Style" w:hAnsi="Bookman Old Style"/>
          <w:sz w:val="28"/>
          <w:szCs w:val="28"/>
        </w:rPr>
        <w:t xml:space="preserve">The Plaintiff </w:t>
      </w:r>
      <w:r w:rsidR="00EF5139" w:rsidRPr="00E15B58">
        <w:rPr>
          <w:rFonts w:ascii="Bookman Old Style" w:hAnsi="Bookman Old Style"/>
          <w:sz w:val="28"/>
          <w:szCs w:val="28"/>
        </w:rPr>
        <w:t>testi</w:t>
      </w:r>
      <w:r w:rsidR="000D2EC3" w:rsidRPr="00E15B58">
        <w:rPr>
          <w:rFonts w:ascii="Bookman Old Style" w:hAnsi="Bookman Old Style"/>
          <w:sz w:val="28"/>
          <w:szCs w:val="28"/>
        </w:rPr>
        <w:t>mony shows that</w:t>
      </w:r>
      <w:r w:rsidR="00EF5139" w:rsidRPr="00E15B58">
        <w:rPr>
          <w:rFonts w:ascii="Bookman Old Style" w:hAnsi="Bookman Old Style"/>
          <w:sz w:val="28"/>
          <w:szCs w:val="28"/>
        </w:rPr>
        <w:t xml:space="preserve"> she was convinced </w:t>
      </w:r>
      <w:r w:rsidR="000D2EC3" w:rsidRPr="00E15B58">
        <w:rPr>
          <w:rFonts w:ascii="Bookman Old Style" w:hAnsi="Bookman Old Style"/>
          <w:sz w:val="28"/>
          <w:szCs w:val="28"/>
        </w:rPr>
        <w:t xml:space="preserve">by </w:t>
      </w:r>
      <w:r w:rsidR="00EF5139" w:rsidRPr="00E15B58">
        <w:rPr>
          <w:rFonts w:ascii="Bookman Old Style" w:hAnsi="Bookman Old Style"/>
          <w:sz w:val="28"/>
          <w:szCs w:val="28"/>
        </w:rPr>
        <w:t xml:space="preserve">the Defendant </w:t>
      </w:r>
      <w:r w:rsidR="000D2EC3" w:rsidRPr="00E15B58">
        <w:rPr>
          <w:rFonts w:ascii="Bookman Old Style" w:hAnsi="Bookman Old Style"/>
          <w:sz w:val="28"/>
          <w:szCs w:val="28"/>
        </w:rPr>
        <w:t xml:space="preserve">that he </w:t>
      </w:r>
      <w:r w:rsidR="00EF5139" w:rsidRPr="00E15B58">
        <w:rPr>
          <w:rFonts w:ascii="Bookman Old Style" w:hAnsi="Bookman Old Style"/>
          <w:sz w:val="28"/>
          <w:szCs w:val="28"/>
        </w:rPr>
        <w:t xml:space="preserve">had a genuine land title </w:t>
      </w:r>
      <w:r w:rsidR="000D2EC3" w:rsidRPr="00E15B58">
        <w:rPr>
          <w:rFonts w:ascii="Bookman Old Style" w:hAnsi="Bookman Old Style"/>
          <w:sz w:val="28"/>
          <w:szCs w:val="28"/>
        </w:rPr>
        <w:t xml:space="preserve">as a result of the fact that two other </w:t>
      </w:r>
      <w:r w:rsidR="00E15B58" w:rsidRPr="00E15B58">
        <w:rPr>
          <w:rFonts w:ascii="Bookman Old Style" w:hAnsi="Bookman Old Style"/>
          <w:sz w:val="28"/>
          <w:szCs w:val="28"/>
        </w:rPr>
        <w:t>persons,</w:t>
      </w:r>
      <w:r w:rsidR="000D2EC3" w:rsidRPr="00E15B58">
        <w:rPr>
          <w:rFonts w:ascii="Bookman Old Style" w:hAnsi="Bookman Old Style"/>
          <w:sz w:val="28"/>
          <w:szCs w:val="28"/>
        </w:rPr>
        <w:t xml:space="preserve"> Amir </w:t>
      </w:r>
      <w:proofErr w:type="spellStart"/>
      <w:r w:rsidR="000D2EC3" w:rsidRPr="00E15B58">
        <w:rPr>
          <w:rFonts w:ascii="Bookman Old Style" w:hAnsi="Bookman Old Style"/>
          <w:sz w:val="28"/>
          <w:szCs w:val="28"/>
        </w:rPr>
        <w:t>Juma</w:t>
      </w:r>
      <w:proofErr w:type="spellEnd"/>
      <w:r w:rsidR="000D2EC3" w:rsidRPr="00E15B58">
        <w:rPr>
          <w:rFonts w:ascii="Bookman Old Style" w:hAnsi="Bookman Old Style"/>
          <w:sz w:val="28"/>
          <w:szCs w:val="28"/>
        </w:rPr>
        <w:t xml:space="preserve"> (PW2</w:t>
      </w:r>
      <w:proofErr w:type="gramStart"/>
      <w:r w:rsidR="000D2EC3" w:rsidRPr="00E15B58">
        <w:rPr>
          <w:rFonts w:ascii="Bookman Old Style" w:hAnsi="Bookman Old Style"/>
          <w:sz w:val="28"/>
          <w:szCs w:val="28"/>
        </w:rPr>
        <w:t>)and</w:t>
      </w:r>
      <w:proofErr w:type="gramEnd"/>
      <w:r w:rsidR="000D2EC3" w:rsidRPr="00E15B58">
        <w:rPr>
          <w:rFonts w:ascii="Bookman Old Style" w:hAnsi="Bookman Old Style"/>
          <w:sz w:val="28"/>
          <w:szCs w:val="28"/>
        </w:rPr>
        <w:t xml:space="preserve"> </w:t>
      </w:r>
      <w:proofErr w:type="spellStart"/>
      <w:r w:rsidR="000D2EC3" w:rsidRPr="00E15B58">
        <w:rPr>
          <w:rFonts w:ascii="Bookman Old Style" w:hAnsi="Bookman Old Style"/>
          <w:sz w:val="28"/>
          <w:szCs w:val="28"/>
        </w:rPr>
        <w:t>Babi</w:t>
      </w:r>
      <w:proofErr w:type="spellEnd"/>
      <w:r w:rsidR="000D2EC3" w:rsidRPr="00E15B58">
        <w:rPr>
          <w:rFonts w:ascii="Bookman Old Style" w:hAnsi="Bookman Old Style"/>
          <w:sz w:val="28"/>
          <w:szCs w:val="28"/>
        </w:rPr>
        <w:t xml:space="preserve"> Arafat (PW3) having been convinced that the Defendant lawfully was the person whom he purported to be and owned the suit land.</w:t>
      </w:r>
      <w:r w:rsidR="00331364" w:rsidRPr="00E15B58">
        <w:rPr>
          <w:rFonts w:ascii="Bookman Old Style" w:hAnsi="Bookman Old Style"/>
          <w:sz w:val="28"/>
          <w:szCs w:val="28"/>
        </w:rPr>
        <w:t xml:space="preserve"> That based on this, she was convinced to send</w:t>
      </w:r>
      <w:r w:rsidR="001C0132" w:rsidRPr="00E15B58">
        <w:rPr>
          <w:rFonts w:ascii="Bookman Old Style" w:hAnsi="Bookman Old Style"/>
          <w:sz w:val="28"/>
          <w:szCs w:val="28"/>
        </w:rPr>
        <w:t xml:space="preserve"> payment for the land in two </w:t>
      </w:r>
      <w:r w:rsidR="00331364" w:rsidRPr="00E15B58">
        <w:rPr>
          <w:rFonts w:ascii="Bookman Old Style" w:hAnsi="Bookman Old Style"/>
          <w:sz w:val="28"/>
          <w:szCs w:val="28"/>
        </w:rPr>
        <w:t xml:space="preserve">installments of </w:t>
      </w:r>
      <w:proofErr w:type="spellStart"/>
      <w:r w:rsidR="00331364" w:rsidRPr="00E15B58">
        <w:rPr>
          <w:rFonts w:ascii="Bookman Old Style" w:hAnsi="Bookman Old Style"/>
          <w:sz w:val="28"/>
          <w:szCs w:val="28"/>
        </w:rPr>
        <w:t>Ug</w:t>
      </w:r>
      <w:proofErr w:type="spellEnd"/>
      <w:r w:rsidR="00331364" w:rsidRPr="00E15B58">
        <w:rPr>
          <w:rFonts w:ascii="Bookman Old Style" w:hAnsi="Bookman Old Style"/>
          <w:sz w:val="28"/>
          <w:szCs w:val="28"/>
        </w:rPr>
        <w:t xml:space="preserve">. </w:t>
      </w:r>
      <w:proofErr w:type="spellStart"/>
      <w:r w:rsidR="00331364" w:rsidRPr="00E15B58">
        <w:rPr>
          <w:rFonts w:ascii="Bookman Old Style" w:hAnsi="Bookman Old Style"/>
          <w:sz w:val="28"/>
          <w:szCs w:val="28"/>
        </w:rPr>
        <w:t>Shs</w:t>
      </w:r>
      <w:proofErr w:type="spellEnd"/>
      <w:r w:rsidR="001C0132" w:rsidRPr="00E15B58">
        <w:rPr>
          <w:rFonts w:ascii="Bookman Old Style" w:hAnsi="Bookman Old Style"/>
          <w:sz w:val="28"/>
          <w:szCs w:val="28"/>
        </w:rPr>
        <w:t xml:space="preserve"> 30,000,000/= on </w:t>
      </w:r>
      <w:r w:rsidR="00331364" w:rsidRPr="00E15B58">
        <w:rPr>
          <w:rFonts w:ascii="Bookman Old Style" w:hAnsi="Bookman Old Style"/>
          <w:sz w:val="28"/>
          <w:szCs w:val="28"/>
        </w:rPr>
        <w:t xml:space="preserve">the </w:t>
      </w:r>
      <w:r w:rsidR="001C0132" w:rsidRPr="00E15B58">
        <w:rPr>
          <w:rFonts w:ascii="Bookman Old Style" w:hAnsi="Bookman Old Style"/>
          <w:sz w:val="28"/>
          <w:szCs w:val="28"/>
        </w:rPr>
        <w:t>23</w:t>
      </w:r>
      <w:r w:rsidR="00331364" w:rsidRPr="00E15B58">
        <w:rPr>
          <w:rFonts w:ascii="Bookman Old Style" w:hAnsi="Bookman Old Style"/>
          <w:sz w:val="28"/>
          <w:szCs w:val="28"/>
          <w:vertAlign w:val="superscript"/>
        </w:rPr>
        <w:t>rd</w:t>
      </w:r>
      <w:r w:rsidR="00331364" w:rsidRPr="00E15B58">
        <w:rPr>
          <w:rFonts w:ascii="Bookman Old Style" w:hAnsi="Bookman Old Style"/>
          <w:sz w:val="28"/>
          <w:szCs w:val="28"/>
        </w:rPr>
        <w:t xml:space="preserve"> day of January 20</w:t>
      </w:r>
      <w:r w:rsidR="001C0132" w:rsidRPr="00E15B58">
        <w:rPr>
          <w:rFonts w:ascii="Bookman Old Style" w:hAnsi="Bookman Old Style"/>
          <w:sz w:val="28"/>
          <w:szCs w:val="28"/>
        </w:rPr>
        <w:t xml:space="preserve">14 and </w:t>
      </w:r>
      <w:proofErr w:type="spellStart"/>
      <w:r w:rsidR="001C0132" w:rsidRPr="00E15B58">
        <w:rPr>
          <w:rFonts w:ascii="Bookman Old Style" w:hAnsi="Bookman Old Style"/>
          <w:sz w:val="28"/>
          <w:szCs w:val="28"/>
        </w:rPr>
        <w:t>U</w:t>
      </w:r>
      <w:r w:rsidR="00331364" w:rsidRPr="00E15B58">
        <w:rPr>
          <w:rFonts w:ascii="Bookman Old Style" w:hAnsi="Bookman Old Style"/>
          <w:sz w:val="28"/>
          <w:szCs w:val="28"/>
        </w:rPr>
        <w:t>g</w:t>
      </w:r>
      <w:proofErr w:type="spellEnd"/>
      <w:r w:rsidR="00331364" w:rsidRPr="00E15B58">
        <w:rPr>
          <w:rFonts w:ascii="Bookman Old Style" w:hAnsi="Bookman Old Style"/>
          <w:sz w:val="28"/>
          <w:szCs w:val="28"/>
        </w:rPr>
        <w:t xml:space="preserve">. </w:t>
      </w:r>
      <w:proofErr w:type="spellStart"/>
      <w:r w:rsidR="00331364" w:rsidRPr="00E15B58">
        <w:rPr>
          <w:rFonts w:ascii="Bookman Old Style" w:hAnsi="Bookman Old Style"/>
          <w:sz w:val="28"/>
          <w:szCs w:val="28"/>
        </w:rPr>
        <w:t>Shs</w:t>
      </w:r>
      <w:proofErr w:type="spellEnd"/>
      <w:r w:rsidR="001C0132" w:rsidRPr="00E15B58">
        <w:rPr>
          <w:rFonts w:ascii="Bookman Old Style" w:hAnsi="Bookman Old Style"/>
          <w:sz w:val="28"/>
          <w:szCs w:val="28"/>
        </w:rPr>
        <w:t xml:space="preserve"> 40,000,000/= on 24/1/14. She </w:t>
      </w:r>
      <w:r w:rsidR="00331364" w:rsidRPr="00E15B58">
        <w:rPr>
          <w:rFonts w:ascii="Bookman Old Style" w:hAnsi="Bookman Old Style"/>
          <w:sz w:val="28"/>
          <w:szCs w:val="28"/>
        </w:rPr>
        <w:t>tendered in the sale agreement (</w:t>
      </w:r>
      <w:r w:rsidR="001C0132" w:rsidRPr="00E15B58">
        <w:rPr>
          <w:rFonts w:ascii="Bookman Old Style" w:hAnsi="Bookman Old Style"/>
          <w:sz w:val="28"/>
          <w:szCs w:val="28"/>
        </w:rPr>
        <w:t>Exhibit P1</w:t>
      </w:r>
      <w:r w:rsidR="00331364" w:rsidRPr="00E15B58">
        <w:rPr>
          <w:rFonts w:ascii="Bookman Old Style" w:hAnsi="Bookman Old Style"/>
          <w:sz w:val="28"/>
          <w:szCs w:val="28"/>
        </w:rPr>
        <w:t>) to</w:t>
      </w:r>
      <w:r w:rsidR="001C0132" w:rsidRPr="00E15B58">
        <w:rPr>
          <w:rFonts w:ascii="Bookman Old Style" w:hAnsi="Bookman Old Style"/>
          <w:sz w:val="28"/>
          <w:szCs w:val="28"/>
        </w:rPr>
        <w:t xml:space="preserve"> support her claim t</w:t>
      </w:r>
      <w:r w:rsidR="00331364" w:rsidRPr="00E15B58">
        <w:rPr>
          <w:rFonts w:ascii="Bookman Old Style" w:hAnsi="Bookman Old Style"/>
          <w:sz w:val="28"/>
          <w:szCs w:val="28"/>
        </w:rPr>
        <w:t>h</w:t>
      </w:r>
      <w:r w:rsidR="001C0132" w:rsidRPr="00E15B58">
        <w:rPr>
          <w:rFonts w:ascii="Bookman Old Style" w:hAnsi="Bookman Old Style"/>
          <w:sz w:val="28"/>
          <w:szCs w:val="28"/>
        </w:rPr>
        <w:t xml:space="preserve">at she actually paid </w:t>
      </w:r>
      <w:proofErr w:type="spellStart"/>
      <w:r w:rsidR="001C0132" w:rsidRPr="00E15B58">
        <w:rPr>
          <w:rFonts w:ascii="Bookman Old Style" w:hAnsi="Bookman Old Style"/>
          <w:sz w:val="28"/>
          <w:szCs w:val="28"/>
        </w:rPr>
        <w:t>U</w:t>
      </w:r>
      <w:r w:rsidR="00331364" w:rsidRPr="00E15B58">
        <w:rPr>
          <w:rFonts w:ascii="Bookman Old Style" w:hAnsi="Bookman Old Style"/>
          <w:sz w:val="28"/>
          <w:szCs w:val="28"/>
        </w:rPr>
        <w:t>g</w:t>
      </w:r>
      <w:proofErr w:type="spellEnd"/>
      <w:r w:rsidR="00331364" w:rsidRPr="00E15B58">
        <w:rPr>
          <w:rFonts w:ascii="Bookman Old Style" w:hAnsi="Bookman Old Style"/>
          <w:sz w:val="28"/>
          <w:szCs w:val="28"/>
        </w:rPr>
        <w:t xml:space="preserve">. </w:t>
      </w:r>
      <w:proofErr w:type="spellStart"/>
      <w:r w:rsidR="00331364" w:rsidRPr="00E15B58">
        <w:rPr>
          <w:rFonts w:ascii="Bookman Old Style" w:hAnsi="Bookman Old Style"/>
          <w:sz w:val="28"/>
          <w:szCs w:val="28"/>
        </w:rPr>
        <w:t>Shs</w:t>
      </w:r>
      <w:proofErr w:type="spellEnd"/>
      <w:r w:rsidR="001C0132" w:rsidRPr="00E15B58">
        <w:rPr>
          <w:rFonts w:ascii="Bookman Old Style" w:hAnsi="Bookman Old Style"/>
          <w:sz w:val="28"/>
          <w:szCs w:val="28"/>
        </w:rPr>
        <w:t xml:space="preserve"> 70,000,000/= for the </w:t>
      </w:r>
      <w:r w:rsidR="00331364" w:rsidRPr="00E15B58">
        <w:rPr>
          <w:rFonts w:ascii="Bookman Old Style" w:hAnsi="Bookman Old Style"/>
          <w:sz w:val="28"/>
          <w:szCs w:val="28"/>
        </w:rPr>
        <w:t xml:space="preserve">said </w:t>
      </w:r>
      <w:r w:rsidR="001C0132" w:rsidRPr="00E15B58">
        <w:rPr>
          <w:rFonts w:ascii="Bookman Old Style" w:hAnsi="Bookman Old Style"/>
          <w:sz w:val="28"/>
          <w:szCs w:val="28"/>
        </w:rPr>
        <w:t>land described above.</w:t>
      </w:r>
      <w:r w:rsidR="00331364" w:rsidRPr="00E15B58">
        <w:rPr>
          <w:rFonts w:ascii="Bookman Old Style" w:hAnsi="Bookman Old Style"/>
          <w:sz w:val="28"/>
          <w:szCs w:val="28"/>
        </w:rPr>
        <w:t xml:space="preserve"> She also produced two witnesses to these facts who were indeed the very persons who transacted with the Defendant.</w:t>
      </w:r>
    </w:p>
    <w:p w:rsidR="007F181B" w:rsidRPr="00E15B58" w:rsidRDefault="00331364" w:rsidP="00E15B58">
      <w:pPr>
        <w:spacing w:line="480" w:lineRule="auto"/>
        <w:jc w:val="both"/>
        <w:rPr>
          <w:rFonts w:ascii="Bookman Old Style" w:hAnsi="Bookman Old Style"/>
          <w:sz w:val="28"/>
          <w:szCs w:val="28"/>
        </w:rPr>
      </w:pPr>
      <w:r w:rsidRPr="00E15B58">
        <w:rPr>
          <w:rFonts w:ascii="Bookman Old Style" w:hAnsi="Bookman Old Style"/>
          <w:sz w:val="28"/>
          <w:szCs w:val="28"/>
        </w:rPr>
        <w:t xml:space="preserve">This witness appeared to me to be truthful and her testimony was presented in court in a manner which left no doubt in my mind that </w:t>
      </w:r>
      <w:r w:rsidRPr="00E15B58">
        <w:rPr>
          <w:rFonts w:ascii="Bookman Old Style" w:hAnsi="Bookman Old Style"/>
          <w:sz w:val="28"/>
          <w:szCs w:val="28"/>
        </w:rPr>
        <w:lastRenderedPageBreak/>
        <w:t xml:space="preserve">she did carry out the transaction as alleged and the document she presented clearly showed proof a transaction which was carried out but to her detriment. The Defendant never filed any </w:t>
      </w:r>
      <w:proofErr w:type="spellStart"/>
      <w:r w:rsidRPr="00E15B58">
        <w:rPr>
          <w:rFonts w:ascii="Bookman Old Style" w:hAnsi="Bookman Old Style"/>
          <w:sz w:val="28"/>
          <w:szCs w:val="28"/>
        </w:rPr>
        <w:t>defence</w:t>
      </w:r>
      <w:proofErr w:type="spellEnd"/>
      <w:r w:rsidRPr="00E15B58">
        <w:rPr>
          <w:rFonts w:ascii="Bookman Old Style" w:hAnsi="Bookman Old Style"/>
          <w:sz w:val="28"/>
          <w:szCs w:val="28"/>
        </w:rPr>
        <w:t xml:space="preserve"> nor did he answer any summons of this court. Indeed the affidavit of service on record filed on the 4</w:t>
      </w:r>
      <w:r w:rsidRPr="00E15B58">
        <w:rPr>
          <w:rFonts w:ascii="Bookman Old Style" w:hAnsi="Bookman Old Style"/>
          <w:sz w:val="28"/>
          <w:szCs w:val="28"/>
          <w:vertAlign w:val="superscript"/>
        </w:rPr>
        <w:t>th</w:t>
      </w:r>
      <w:r w:rsidRPr="00E15B58">
        <w:rPr>
          <w:rFonts w:ascii="Bookman Old Style" w:hAnsi="Bookman Old Style"/>
          <w:sz w:val="28"/>
          <w:szCs w:val="28"/>
        </w:rPr>
        <w:t xml:space="preserve"> day of June, </w:t>
      </w:r>
      <w:r w:rsidR="007F181B" w:rsidRPr="00E15B58">
        <w:rPr>
          <w:rFonts w:ascii="Bookman Old Style" w:hAnsi="Bookman Old Style"/>
          <w:sz w:val="28"/>
          <w:szCs w:val="28"/>
        </w:rPr>
        <w:t>2014 shows</w:t>
      </w:r>
      <w:r w:rsidRPr="00E15B58">
        <w:rPr>
          <w:rFonts w:ascii="Bookman Old Style" w:hAnsi="Bookman Old Style"/>
          <w:sz w:val="28"/>
          <w:szCs w:val="28"/>
        </w:rPr>
        <w:t xml:space="preserve"> that the Defendant </w:t>
      </w:r>
      <w:r w:rsidR="007F181B" w:rsidRPr="00E15B58">
        <w:rPr>
          <w:rFonts w:ascii="Bookman Old Style" w:hAnsi="Bookman Old Style"/>
          <w:sz w:val="28"/>
          <w:szCs w:val="28"/>
        </w:rPr>
        <w:t>declined service of the</w:t>
      </w:r>
      <w:r w:rsidRPr="00E15B58">
        <w:rPr>
          <w:rFonts w:ascii="Bookman Old Style" w:hAnsi="Bookman Old Style"/>
          <w:sz w:val="28"/>
          <w:szCs w:val="28"/>
        </w:rPr>
        <w:t xml:space="preserve"> court documents</w:t>
      </w:r>
      <w:r w:rsidR="007F181B" w:rsidRPr="00E15B58">
        <w:rPr>
          <w:rFonts w:ascii="Bookman Old Style" w:hAnsi="Bookman Old Style"/>
          <w:sz w:val="28"/>
          <w:szCs w:val="28"/>
        </w:rPr>
        <w:t xml:space="preserve"> when he was served. He was found in custody at Murchison bay prisons where he</w:t>
      </w:r>
      <w:r w:rsidRPr="00E15B58">
        <w:rPr>
          <w:rFonts w:ascii="Bookman Old Style" w:hAnsi="Bookman Old Style"/>
          <w:sz w:val="28"/>
          <w:szCs w:val="28"/>
        </w:rPr>
        <w:t xml:space="preserve"> is detained on criminal charges</w:t>
      </w:r>
      <w:r w:rsidR="007F181B" w:rsidRPr="00E15B58">
        <w:rPr>
          <w:rFonts w:ascii="Bookman Old Style" w:hAnsi="Bookman Old Style"/>
          <w:sz w:val="28"/>
          <w:szCs w:val="28"/>
        </w:rPr>
        <w:t>. The summons was signed on his behalf by the officer in charge of the said prison!</w:t>
      </w:r>
      <w:r w:rsidRPr="00E15B58">
        <w:rPr>
          <w:rFonts w:ascii="Bookman Old Style" w:hAnsi="Bookman Old Style"/>
          <w:sz w:val="28"/>
          <w:szCs w:val="28"/>
        </w:rPr>
        <w:t xml:space="preserve"> </w:t>
      </w:r>
      <w:r w:rsidR="007F181B" w:rsidRPr="00E15B58">
        <w:rPr>
          <w:rFonts w:ascii="Bookman Old Style" w:hAnsi="Bookman Old Style"/>
          <w:sz w:val="28"/>
          <w:szCs w:val="28"/>
        </w:rPr>
        <w:t xml:space="preserve">Judgment was entered against the defendant then and this matter therefore proceeded to formal proof </w:t>
      </w:r>
      <w:proofErr w:type="spellStart"/>
      <w:r w:rsidR="007F181B" w:rsidRPr="00E15B58">
        <w:rPr>
          <w:rFonts w:ascii="Bookman Old Style" w:hAnsi="Bookman Old Style"/>
          <w:sz w:val="28"/>
          <w:szCs w:val="28"/>
        </w:rPr>
        <w:t>exparte</w:t>
      </w:r>
      <w:proofErr w:type="spellEnd"/>
      <w:r w:rsidR="007F181B" w:rsidRPr="00E15B58">
        <w:rPr>
          <w:rFonts w:ascii="Bookman Old Style" w:hAnsi="Bookman Old Style"/>
          <w:sz w:val="28"/>
          <w:szCs w:val="28"/>
        </w:rPr>
        <w:t xml:space="preserve"> upon the court being convinced that the Defendant had put himself out of these proceedings. </w:t>
      </w:r>
    </w:p>
    <w:p w:rsidR="00515BB1" w:rsidRPr="00E15B58" w:rsidRDefault="007F181B" w:rsidP="00E15B58">
      <w:pPr>
        <w:spacing w:line="480" w:lineRule="auto"/>
        <w:jc w:val="both"/>
        <w:rPr>
          <w:rFonts w:ascii="Bookman Old Style" w:hAnsi="Bookman Old Style"/>
          <w:sz w:val="28"/>
          <w:szCs w:val="28"/>
        </w:rPr>
      </w:pPr>
      <w:r w:rsidRPr="00E15B58">
        <w:rPr>
          <w:rFonts w:ascii="Bookman Old Style" w:hAnsi="Bookman Old Style"/>
          <w:sz w:val="28"/>
          <w:szCs w:val="28"/>
        </w:rPr>
        <w:t xml:space="preserve">On the evidence adduced by the Plaintiff as regards the sale of the land by the Defendant, I find </w:t>
      </w:r>
      <w:r w:rsidR="00E15B58" w:rsidRPr="00E15B58">
        <w:rPr>
          <w:rFonts w:ascii="Bookman Old Style" w:hAnsi="Bookman Old Style"/>
          <w:sz w:val="28"/>
          <w:szCs w:val="28"/>
        </w:rPr>
        <w:t>that in</w:t>
      </w:r>
      <w:r w:rsidR="00331364" w:rsidRPr="00E15B58">
        <w:rPr>
          <w:rFonts w:ascii="Bookman Old Style" w:hAnsi="Bookman Old Style"/>
          <w:sz w:val="28"/>
          <w:szCs w:val="28"/>
        </w:rPr>
        <w:t xml:space="preserve"> the </w:t>
      </w:r>
      <w:r w:rsidR="001C0132" w:rsidRPr="00E15B58">
        <w:rPr>
          <w:rFonts w:ascii="Bookman Old Style" w:hAnsi="Bookman Old Style"/>
          <w:sz w:val="28"/>
          <w:szCs w:val="28"/>
        </w:rPr>
        <w:t xml:space="preserve">absence of </w:t>
      </w:r>
      <w:r w:rsidRPr="00E15B58">
        <w:rPr>
          <w:rFonts w:ascii="Bookman Old Style" w:hAnsi="Bookman Old Style"/>
          <w:sz w:val="28"/>
          <w:szCs w:val="28"/>
        </w:rPr>
        <w:t xml:space="preserve">any </w:t>
      </w:r>
      <w:r w:rsidR="001C0132" w:rsidRPr="00E15B58">
        <w:rPr>
          <w:rFonts w:ascii="Bookman Old Style" w:hAnsi="Bookman Old Style"/>
          <w:sz w:val="28"/>
          <w:szCs w:val="28"/>
        </w:rPr>
        <w:t xml:space="preserve">contrary evidence to show that the </w:t>
      </w:r>
      <w:r w:rsidR="00DC3BDF" w:rsidRPr="00E15B58">
        <w:rPr>
          <w:rFonts w:ascii="Bookman Old Style" w:hAnsi="Bookman Old Style"/>
          <w:sz w:val="28"/>
          <w:szCs w:val="28"/>
        </w:rPr>
        <w:t>Plaintiff</w:t>
      </w:r>
      <w:r w:rsidRPr="00E15B58">
        <w:rPr>
          <w:rFonts w:ascii="Bookman Old Style" w:hAnsi="Bookman Old Style"/>
          <w:sz w:val="28"/>
          <w:szCs w:val="28"/>
        </w:rPr>
        <w:t xml:space="preserve"> and her witnesses were very firm on the fact of the sale and even she produced some of the parties who signed the</w:t>
      </w:r>
      <w:r w:rsidR="00DC3BDF" w:rsidRPr="00E15B58">
        <w:rPr>
          <w:rFonts w:ascii="Bookman Old Style" w:hAnsi="Bookman Old Style"/>
          <w:sz w:val="28"/>
          <w:szCs w:val="28"/>
        </w:rPr>
        <w:t xml:space="preserve"> document</w:t>
      </w:r>
      <w:r w:rsidRPr="00E15B58">
        <w:rPr>
          <w:rFonts w:ascii="Bookman Old Style" w:hAnsi="Bookman Old Style"/>
          <w:sz w:val="28"/>
          <w:szCs w:val="28"/>
        </w:rPr>
        <w:t xml:space="preserve">s making </w:t>
      </w:r>
      <w:proofErr w:type="gramStart"/>
      <w:r w:rsidRPr="00E15B58">
        <w:rPr>
          <w:rFonts w:ascii="Bookman Old Style" w:hAnsi="Bookman Old Style"/>
          <w:sz w:val="28"/>
          <w:szCs w:val="28"/>
        </w:rPr>
        <w:t xml:space="preserve">her </w:t>
      </w:r>
      <w:r w:rsidR="00DC3BDF" w:rsidRPr="00E15B58">
        <w:rPr>
          <w:rFonts w:ascii="Bookman Old Style" w:hAnsi="Bookman Old Style"/>
          <w:sz w:val="28"/>
          <w:szCs w:val="28"/>
        </w:rPr>
        <w:t xml:space="preserve"> evidence</w:t>
      </w:r>
      <w:proofErr w:type="gramEnd"/>
      <w:r w:rsidR="001C0132" w:rsidRPr="00E15B58">
        <w:rPr>
          <w:rFonts w:ascii="Bookman Old Style" w:hAnsi="Bookman Old Style"/>
          <w:sz w:val="28"/>
          <w:szCs w:val="28"/>
        </w:rPr>
        <w:t xml:space="preserve"> </w:t>
      </w:r>
      <w:r w:rsidRPr="00E15B58">
        <w:rPr>
          <w:rFonts w:ascii="Bookman Old Style" w:hAnsi="Bookman Old Style"/>
          <w:sz w:val="28"/>
          <w:szCs w:val="28"/>
        </w:rPr>
        <w:t xml:space="preserve">to </w:t>
      </w:r>
      <w:r w:rsidR="001C0132" w:rsidRPr="00E15B58">
        <w:rPr>
          <w:rFonts w:ascii="Bookman Old Style" w:hAnsi="Bookman Old Style"/>
          <w:sz w:val="28"/>
          <w:szCs w:val="28"/>
        </w:rPr>
        <w:t xml:space="preserve"> re</w:t>
      </w:r>
      <w:r w:rsidRPr="00E15B58">
        <w:rPr>
          <w:rFonts w:ascii="Bookman Old Style" w:hAnsi="Bookman Old Style"/>
          <w:sz w:val="28"/>
          <w:szCs w:val="28"/>
        </w:rPr>
        <w:t>main</w:t>
      </w:r>
      <w:r w:rsidR="00DC3BDF" w:rsidRPr="00E15B58">
        <w:rPr>
          <w:rFonts w:ascii="Bookman Old Style" w:hAnsi="Bookman Old Style"/>
          <w:sz w:val="28"/>
          <w:szCs w:val="28"/>
        </w:rPr>
        <w:t xml:space="preserve"> </w:t>
      </w:r>
      <w:r w:rsidRPr="00E15B58">
        <w:rPr>
          <w:rFonts w:ascii="Bookman Old Style" w:hAnsi="Bookman Old Style"/>
          <w:sz w:val="28"/>
          <w:szCs w:val="28"/>
        </w:rPr>
        <w:t>uncontroverted and hence un</w:t>
      </w:r>
      <w:r w:rsidR="00DC3BDF" w:rsidRPr="00E15B58">
        <w:rPr>
          <w:rFonts w:ascii="Bookman Old Style" w:hAnsi="Bookman Old Style"/>
          <w:sz w:val="28"/>
          <w:szCs w:val="28"/>
        </w:rPr>
        <w:t>assailable</w:t>
      </w:r>
      <w:r w:rsidR="001C0132" w:rsidRPr="00E15B58">
        <w:rPr>
          <w:rFonts w:ascii="Bookman Old Style" w:hAnsi="Bookman Old Style"/>
          <w:sz w:val="28"/>
          <w:szCs w:val="28"/>
        </w:rPr>
        <w:t xml:space="preserve">. </w:t>
      </w:r>
      <w:r w:rsidR="00DC3BDF" w:rsidRPr="00E15B58">
        <w:rPr>
          <w:rFonts w:ascii="Bookman Old Style" w:hAnsi="Bookman Old Style"/>
          <w:sz w:val="28"/>
          <w:szCs w:val="28"/>
        </w:rPr>
        <w:t xml:space="preserve">The </w:t>
      </w:r>
      <w:r w:rsidR="001C0132" w:rsidRPr="00E15B58">
        <w:rPr>
          <w:rFonts w:ascii="Bookman Old Style" w:hAnsi="Bookman Old Style"/>
          <w:sz w:val="28"/>
          <w:szCs w:val="28"/>
        </w:rPr>
        <w:t>facts</w:t>
      </w:r>
      <w:r w:rsidR="00DC3BDF" w:rsidRPr="00E15B58">
        <w:rPr>
          <w:rFonts w:ascii="Bookman Old Style" w:hAnsi="Bookman Old Style"/>
          <w:sz w:val="28"/>
          <w:szCs w:val="28"/>
        </w:rPr>
        <w:t xml:space="preserve"> of the entire transaction</w:t>
      </w:r>
      <w:r w:rsidR="001C0132" w:rsidRPr="00E15B58">
        <w:rPr>
          <w:rFonts w:ascii="Bookman Old Style" w:hAnsi="Bookman Old Style"/>
          <w:sz w:val="28"/>
          <w:szCs w:val="28"/>
        </w:rPr>
        <w:t xml:space="preserve"> were c</w:t>
      </w:r>
      <w:r w:rsidRPr="00E15B58">
        <w:rPr>
          <w:rFonts w:ascii="Bookman Old Style" w:hAnsi="Bookman Old Style"/>
          <w:sz w:val="28"/>
          <w:szCs w:val="28"/>
        </w:rPr>
        <w:t>learly shown during</w:t>
      </w:r>
      <w:r w:rsidR="00DC3BDF" w:rsidRPr="00E15B58">
        <w:rPr>
          <w:rFonts w:ascii="Bookman Old Style" w:hAnsi="Bookman Old Style"/>
          <w:sz w:val="28"/>
          <w:szCs w:val="28"/>
        </w:rPr>
        <w:t xml:space="preserve"> trial by the witness</w:t>
      </w:r>
      <w:r w:rsidR="008367F3" w:rsidRPr="00E15B58">
        <w:rPr>
          <w:rFonts w:ascii="Bookman Old Style" w:hAnsi="Bookman Old Style"/>
          <w:sz w:val="28"/>
          <w:szCs w:val="28"/>
        </w:rPr>
        <w:t xml:space="preserve">es Amir </w:t>
      </w:r>
      <w:proofErr w:type="spellStart"/>
      <w:r w:rsidR="008367F3" w:rsidRPr="00E15B58">
        <w:rPr>
          <w:rFonts w:ascii="Bookman Old Style" w:hAnsi="Bookman Old Style"/>
          <w:sz w:val="28"/>
          <w:szCs w:val="28"/>
        </w:rPr>
        <w:lastRenderedPageBreak/>
        <w:t>Juma</w:t>
      </w:r>
      <w:proofErr w:type="spellEnd"/>
      <w:r w:rsidR="008367F3" w:rsidRPr="00E15B58">
        <w:rPr>
          <w:rFonts w:ascii="Bookman Old Style" w:hAnsi="Bookman Old Style"/>
          <w:sz w:val="28"/>
          <w:szCs w:val="28"/>
        </w:rPr>
        <w:t xml:space="preserve"> (PW1) and </w:t>
      </w:r>
      <w:proofErr w:type="spellStart"/>
      <w:r w:rsidR="008367F3" w:rsidRPr="00E15B58">
        <w:rPr>
          <w:rFonts w:ascii="Bookman Old Style" w:hAnsi="Bookman Old Style"/>
          <w:sz w:val="28"/>
          <w:szCs w:val="28"/>
        </w:rPr>
        <w:t>Babi</w:t>
      </w:r>
      <w:proofErr w:type="spellEnd"/>
      <w:r w:rsidR="008367F3" w:rsidRPr="00E15B58">
        <w:rPr>
          <w:rFonts w:ascii="Bookman Old Style" w:hAnsi="Bookman Old Style"/>
          <w:sz w:val="28"/>
          <w:szCs w:val="28"/>
        </w:rPr>
        <w:t xml:space="preserve"> Arafat (PW2) </w:t>
      </w:r>
      <w:r w:rsidRPr="00E15B58">
        <w:rPr>
          <w:rFonts w:ascii="Bookman Old Style" w:hAnsi="Bookman Old Style"/>
          <w:sz w:val="28"/>
          <w:szCs w:val="28"/>
        </w:rPr>
        <w:t>who w</w:t>
      </w:r>
      <w:r w:rsidR="008367F3" w:rsidRPr="00E15B58">
        <w:rPr>
          <w:rFonts w:ascii="Bookman Old Style" w:hAnsi="Bookman Old Style"/>
          <w:sz w:val="28"/>
          <w:szCs w:val="28"/>
        </w:rPr>
        <w:t xml:space="preserve">hose testimonies were believable as they identified the document tendered in court as the one they </w:t>
      </w:r>
      <w:r w:rsidRPr="00E15B58">
        <w:rPr>
          <w:rFonts w:ascii="Bookman Old Style" w:hAnsi="Bookman Old Style"/>
          <w:sz w:val="28"/>
          <w:szCs w:val="28"/>
        </w:rPr>
        <w:t xml:space="preserve">signed with the Defendant </w:t>
      </w:r>
      <w:r w:rsidR="008367F3" w:rsidRPr="00E15B58">
        <w:rPr>
          <w:rFonts w:ascii="Bookman Old Style" w:hAnsi="Bookman Old Style"/>
          <w:sz w:val="28"/>
          <w:szCs w:val="28"/>
        </w:rPr>
        <w:t xml:space="preserve">but also they stated that they were the ones who even paid to the Defendant the purchase price on behalf May </w:t>
      </w:r>
      <w:proofErr w:type="spellStart"/>
      <w:r w:rsidR="008367F3" w:rsidRPr="00E15B58">
        <w:rPr>
          <w:rFonts w:ascii="Bookman Old Style" w:hAnsi="Bookman Old Style"/>
          <w:sz w:val="28"/>
          <w:szCs w:val="28"/>
        </w:rPr>
        <w:t>Amono</w:t>
      </w:r>
      <w:proofErr w:type="spellEnd"/>
      <w:r w:rsidR="008367F3" w:rsidRPr="00E15B58">
        <w:rPr>
          <w:rFonts w:ascii="Bookman Old Style" w:hAnsi="Bookman Old Style"/>
          <w:sz w:val="28"/>
          <w:szCs w:val="28"/>
        </w:rPr>
        <w:t xml:space="preserve"> (PW1). These witnesses’’ testimonies were found buy this court to be credible as they had </w:t>
      </w:r>
      <w:r w:rsidRPr="00E15B58">
        <w:rPr>
          <w:rFonts w:ascii="Bookman Old Style" w:hAnsi="Bookman Old Style"/>
          <w:sz w:val="28"/>
          <w:szCs w:val="28"/>
        </w:rPr>
        <w:t xml:space="preserve">nothing to gain from </w:t>
      </w:r>
      <w:r w:rsidR="008367F3" w:rsidRPr="00E15B58">
        <w:rPr>
          <w:rFonts w:ascii="Bookman Old Style" w:hAnsi="Bookman Old Style"/>
          <w:sz w:val="28"/>
          <w:szCs w:val="28"/>
        </w:rPr>
        <w:t xml:space="preserve">giving any false testimony against the Defendant. </w:t>
      </w:r>
      <w:r w:rsidR="001C0132" w:rsidRPr="00E15B58">
        <w:rPr>
          <w:rFonts w:ascii="Bookman Old Style" w:hAnsi="Bookman Old Style"/>
          <w:sz w:val="28"/>
          <w:szCs w:val="28"/>
        </w:rPr>
        <w:t>I could find no fault in the</w:t>
      </w:r>
      <w:r w:rsidR="008367F3" w:rsidRPr="00E15B58">
        <w:rPr>
          <w:rFonts w:ascii="Bookman Old Style" w:hAnsi="Bookman Old Style"/>
          <w:sz w:val="28"/>
          <w:szCs w:val="28"/>
        </w:rPr>
        <w:t xml:space="preserve">ir testimony as </w:t>
      </w:r>
      <w:r w:rsidR="00515BB1" w:rsidRPr="00E15B58">
        <w:rPr>
          <w:rFonts w:ascii="Bookman Old Style" w:hAnsi="Bookman Old Style"/>
          <w:sz w:val="28"/>
          <w:szCs w:val="28"/>
        </w:rPr>
        <w:t>the evidence</w:t>
      </w:r>
      <w:r w:rsidR="00DC3BDF" w:rsidRPr="00E15B58">
        <w:rPr>
          <w:rFonts w:ascii="Bookman Old Style" w:hAnsi="Bookman Old Style"/>
          <w:sz w:val="28"/>
          <w:szCs w:val="28"/>
        </w:rPr>
        <w:t xml:space="preserve"> of the</w:t>
      </w:r>
      <w:r w:rsidR="001C0132" w:rsidRPr="00E15B58">
        <w:rPr>
          <w:rFonts w:ascii="Bookman Old Style" w:hAnsi="Bookman Old Style"/>
          <w:sz w:val="28"/>
          <w:szCs w:val="28"/>
        </w:rPr>
        <w:t xml:space="preserve"> failed purchase and the ultimate financial and economic loss</w:t>
      </w:r>
      <w:r w:rsidR="008367F3" w:rsidRPr="00E15B58">
        <w:rPr>
          <w:rFonts w:ascii="Bookman Old Style" w:hAnsi="Bookman Old Style"/>
          <w:sz w:val="28"/>
          <w:szCs w:val="28"/>
        </w:rPr>
        <w:t xml:space="preserve"> was clearly proved. Indeed the </w:t>
      </w:r>
      <w:r w:rsidR="00515BB1" w:rsidRPr="00E15B58">
        <w:rPr>
          <w:rFonts w:ascii="Bookman Old Style" w:hAnsi="Bookman Old Style"/>
          <w:sz w:val="28"/>
          <w:szCs w:val="28"/>
        </w:rPr>
        <w:t xml:space="preserve">Plaintiff had suffered tremendously as a result of the botched transaction since she even lost her job as a banker while pursuing this matter as she overstayed from her duties. She also did lose her money which she clearly indicated has having been secured as a result of a loan. The whole experience had a telling effect on her and ought to be compensated. </w:t>
      </w:r>
    </w:p>
    <w:p w:rsidR="00452FEC" w:rsidRPr="00E15B58" w:rsidRDefault="00515BB1" w:rsidP="00E15B58">
      <w:pPr>
        <w:spacing w:line="480" w:lineRule="auto"/>
        <w:jc w:val="both"/>
        <w:rPr>
          <w:rFonts w:ascii="Bookman Old Style" w:hAnsi="Bookman Old Style"/>
          <w:sz w:val="28"/>
          <w:szCs w:val="28"/>
        </w:rPr>
      </w:pPr>
      <w:r w:rsidRPr="00E15B58">
        <w:rPr>
          <w:rFonts w:ascii="Bookman Old Style" w:hAnsi="Bookman Old Style"/>
          <w:sz w:val="28"/>
          <w:szCs w:val="28"/>
        </w:rPr>
        <w:t>As a result of her suffering, t</w:t>
      </w:r>
      <w:r w:rsidR="003379A1" w:rsidRPr="00E15B58">
        <w:rPr>
          <w:rFonts w:ascii="Bookman Old Style" w:hAnsi="Bookman Old Style"/>
          <w:sz w:val="28"/>
          <w:szCs w:val="28"/>
        </w:rPr>
        <w:t xml:space="preserve">he </w:t>
      </w:r>
      <w:r w:rsidRPr="00E15B58">
        <w:rPr>
          <w:rFonts w:ascii="Bookman Old Style" w:hAnsi="Bookman Old Style"/>
          <w:sz w:val="28"/>
          <w:szCs w:val="28"/>
        </w:rPr>
        <w:t>Plaintiff sought</w:t>
      </w:r>
      <w:r w:rsidR="003379A1" w:rsidRPr="00E15B58">
        <w:rPr>
          <w:rFonts w:ascii="Bookman Old Style" w:hAnsi="Bookman Old Style"/>
          <w:sz w:val="28"/>
          <w:szCs w:val="28"/>
        </w:rPr>
        <w:t xml:space="preserve"> general damages for breach of contract. In</w:t>
      </w:r>
      <w:r w:rsidR="003379A1" w:rsidRPr="00E15B58">
        <w:rPr>
          <w:rFonts w:ascii="Bookman Old Style" w:hAnsi="Bookman Old Style"/>
          <w:b/>
          <w:bCs/>
          <w:i/>
          <w:iCs/>
          <w:sz w:val="28"/>
          <w:szCs w:val="28"/>
        </w:rPr>
        <w:t xml:space="preserve"> </w:t>
      </w:r>
      <w:r w:rsidRPr="00E15B58">
        <w:rPr>
          <w:rFonts w:ascii="Bookman Old Style" w:hAnsi="Bookman Old Style"/>
          <w:b/>
          <w:bCs/>
          <w:iCs/>
          <w:sz w:val="28"/>
          <w:szCs w:val="28"/>
        </w:rPr>
        <w:t>Security Group Uganda Limited versus</w:t>
      </w:r>
      <w:r w:rsidR="003379A1" w:rsidRPr="00E15B58">
        <w:rPr>
          <w:rFonts w:ascii="Bookman Old Style" w:hAnsi="Bookman Old Style"/>
          <w:b/>
          <w:bCs/>
          <w:iCs/>
          <w:sz w:val="28"/>
          <w:szCs w:val="28"/>
        </w:rPr>
        <w:t xml:space="preserve"> </w:t>
      </w:r>
      <w:proofErr w:type="spellStart"/>
      <w:r w:rsidR="003379A1" w:rsidRPr="00E15B58">
        <w:rPr>
          <w:rFonts w:ascii="Bookman Old Style" w:hAnsi="Bookman Old Style"/>
          <w:b/>
          <w:bCs/>
          <w:iCs/>
          <w:sz w:val="28"/>
          <w:szCs w:val="28"/>
        </w:rPr>
        <w:t>Xerodoc</w:t>
      </w:r>
      <w:proofErr w:type="spellEnd"/>
      <w:r w:rsidR="003379A1" w:rsidRPr="00E15B58">
        <w:rPr>
          <w:rFonts w:ascii="Bookman Old Style" w:hAnsi="Bookman Old Style"/>
          <w:b/>
          <w:bCs/>
          <w:iCs/>
          <w:sz w:val="28"/>
          <w:szCs w:val="28"/>
        </w:rPr>
        <w:t xml:space="preserve"> Uganda </w:t>
      </w:r>
      <w:r w:rsidRPr="00E15B58">
        <w:rPr>
          <w:rFonts w:ascii="Bookman Old Style" w:hAnsi="Bookman Old Style"/>
          <w:b/>
          <w:bCs/>
          <w:iCs/>
          <w:sz w:val="28"/>
          <w:szCs w:val="28"/>
        </w:rPr>
        <w:t xml:space="preserve">Limited HCCS 572 of </w:t>
      </w:r>
      <w:r w:rsidR="003379A1" w:rsidRPr="00E15B58">
        <w:rPr>
          <w:rFonts w:ascii="Bookman Old Style" w:hAnsi="Bookman Old Style"/>
          <w:b/>
          <w:bCs/>
          <w:iCs/>
          <w:sz w:val="28"/>
          <w:szCs w:val="28"/>
        </w:rPr>
        <w:t>2006</w:t>
      </w:r>
      <w:r w:rsidR="003379A1" w:rsidRPr="00E15B58">
        <w:rPr>
          <w:rFonts w:ascii="Bookman Old Style" w:hAnsi="Bookman Old Style"/>
          <w:sz w:val="28"/>
          <w:szCs w:val="28"/>
        </w:rPr>
        <w:t xml:space="preserve"> it was held that general damages for breach of contract are compensatory for the </w:t>
      </w:r>
      <w:r w:rsidR="003379A1" w:rsidRPr="00E15B58">
        <w:rPr>
          <w:rFonts w:ascii="Bookman Old Style" w:hAnsi="Bookman Old Style"/>
          <w:sz w:val="28"/>
          <w:szCs w:val="28"/>
        </w:rPr>
        <w:lastRenderedPageBreak/>
        <w:t xml:space="preserve">loss suffered and inconveniences caused to </w:t>
      </w:r>
      <w:r w:rsidRPr="00E15B58">
        <w:rPr>
          <w:rFonts w:ascii="Bookman Old Style" w:hAnsi="Bookman Old Style"/>
          <w:sz w:val="28"/>
          <w:szCs w:val="28"/>
        </w:rPr>
        <w:t>an</w:t>
      </w:r>
      <w:r w:rsidR="003379A1" w:rsidRPr="00E15B58">
        <w:rPr>
          <w:rFonts w:ascii="Bookman Old Style" w:hAnsi="Bookman Old Style"/>
          <w:sz w:val="28"/>
          <w:szCs w:val="28"/>
        </w:rPr>
        <w:t xml:space="preserve"> aggrieved party so that the aggrieved party is put back in the same position as he</w:t>
      </w:r>
      <w:r w:rsidRPr="00E15B58">
        <w:rPr>
          <w:rFonts w:ascii="Bookman Old Style" w:hAnsi="Bookman Old Style"/>
          <w:sz w:val="28"/>
          <w:szCs w:val="28"/>
        </w:rPr>
        <w:t>/she would</w:t>
      </w:r>
      <w:r w:rsidR="003379A1" w:rsidRPr="00E15B58">
        <w:rPr>
          <w:rFonts w:ascii="Bookman Old Style" w:hAnsi="Bookman Old Style"/>
          <w:sz w:val="28"/>
          <w:szCs w:val="28"/>
        </w:rPr>
        <w:t xml:space="preserve"> have been had the contract been performed, and not a better position.</w:t>
      </w:r>
      <w:r w:rsidRPr="00E15B58">
        <w:rPr>
          <w:rFonts w:ascii="Bookman Old Style" w:hAnsi="Bookman Old Style"/>
          <w:sz w:val="28"/>
          <w:szCs w:val="28"/>
        </w:rPr>
        <w:t xml:space="preserve"> </w:t>
      </w:r>
    </w:p>
    <w:p w:rsidR="00452FEC" w:rsidRPr="00E15B58" w:rsidRDefault="003379A1" w:rsidP="00E15B58">
      <w:pPr>
        <w:spacing w:line="480" w:lineRule="auto"/>
        <w:jc w:val="both"/>
        <w:rPr>
          <w:rFonts w:ascii="Bookman Old Style" w:eastAsia="Times New Roman" w:hAnsi="Bookman Old Style" w:cs="Times New Roman"/>
          <w:sz w:val="28"/>
          <w:szCs w:val="28"/>
        </w:rPr>
      </w:pPr>
      <w:r w:rsidRPr="00E15B58">
        <w:rPr>
          <w:rFonts w:ascii="Bookman Old Style" w:hAnsi="Bookman Old Style"/>
          <w:sz w:val="28"/>
          <w:szCs w:val="28"/>
        </w:rPr>
        <w:t xml:space="preserve">The Court </w:t>
      </w:r>
      <w:r w:rsidR="00515BB1" w:rsidRPr="00E15B58">
        <w:rPr>
          <w:rFonts w:ascii="Bookman Old Style" w:hAnsi="Bookman Old Style"/>
          <w:sz w:val="28"/>
          <w:szCs w:val="28"/>
        </w:rPr>
        <w:t xml:space="preserve">also </w:t>
      </w:r>
      <w:r w:rsidRPr="00E15B58">
        <w:rPr>
          <w:rFonts w:ascii="Bookman Old Style" w:hAnsi="Bookman Old Style"/>
          <w:sz w:val="28"/>
          <w:szCs w:val="28"/>
        </w:rPr>
        <w:t>observed in</w:t>
      </w:r>
      <w:r w:rsidRPr="00E15B58">
        <w:rPr>
          <w:rFonts w:ascii="Bookman Old Style" w:eastAsia="Times New Roman" w:hAnsi="Bookman Old Style" w:cs="Times New Roman"/>
          <w:b/>
          <w:bCs/>
          <w:i/>
          <w:iCs/>
          <w:sz w:val="28"/>
          <w:szCs w:val="28"/>
        </w:rPr>
        <w:t xml:space="preserve"> </w:t>
      </w:r>
      <w:proofErr w:type="spellStart"/>
      <w:r w:rsidRPr="00E15B58">
        <w:rPr>
          <w:rFonts w:ascii="Bookman Old Style" w:eastAsia="Times New Roman" w:hAnsi="Bookman Old Style" w:cs="Times New Roman"/>
          <w:b/>
          <w:bCs/>
          <w:i/>
          <w:iCs/>
          <w:sz w:val="28"/>
          <w:szCs w:val="28"/>
        </w:rPr>
        <w:t>Katakanya</w:t>
      </w:r>
      <w:proofErr w:type="spellEnd"/>
      <w:r w:rsidRPr="00E15B58">
        <w:rPr>
          <w:rFonts w:ascii="Bookman Old Style" w:eastAsia="Times New Roman" w:hAnsi="Bookman Old Style" w:cs="Times New Roman"/>
          <w:b/>
          <w:bCs/>
          <w:i/>
          <w:iCs/>
          <w:sz w:val="28"/>
          <w:szCs w:val="28"/>
        </w:rPr>
        <w:t xml:space="preserve"> &amp; others vs. Raphael </w:t>
      </w:r>
      <w:proofErr w:type="spellStart"/>
      <w:r w:rsidRPr="00E15B58">
        <w:rPr>
          <w:rFonts w:ascii="Bookman Old Style" w:eastAsia="Times New Roman" w:hAnsi="Bookman Old Style" w:cs="Times New Roman"/>
          <w:b/>
          <w:bCs/>
          <w:i/>
          <w:iCs/>
          <w:sz w:val="28"/>
          <w:szCs w:val="28"/>
        </w:rPr>
        <w:t>Bikongoro</w:t>
      </w:r>
      <w:proofErr w:type="spellEnd"/>
      <w:r w:rsidRPr="00E15B58">
        <w:rPr>
          <w:rFonts w:ascii="Bookman Old Style" w:eastAsia="Times New Roman" w:hAnsi="Bookman Old Style" w:cs="Times New Roman"/>
          <w:b/>
          <w:bCs/>
          <w:i/>
          <w:iCs/>
          <w:sz w:val="28"/>
          <w:szCs w:val="28"/>
        </w:rPr>
        <w:t xml:space="preserve"> HCCA No.12 of </w:t>
      </w:r>
      <w:r w:rsidR="00452FEC" w:rsidRPr="00E15B58">
        <w:rPr>
          <w:rFonts w:ascii="Bookman Old Style" w:eastAsia="Times New Roman" w:hAnsi="Bookman Old Style" w:cs="Times New Roman"/>
          <w:b/>
          <w:bCs/>
          <w:i/>
          <w:iCs/>
          <w:sz w:val="28"/>
          <w:szCs w:val="28"/>
        </w:rPr>
        <w:t>2010</w:t>
      </w:r>
      <w:r w:rsidR="00452FEC" w:rsidRPr="00E15B58">
        <w:rPr>
          <w:rFonts w:ascii="Bookman Old Style" w:eastAsia="Times New Roman" w:hAnsi="Bookman Old Style" w:cs="Times New Roman"/>
          <w:sz w:val="28"/>
          <w:szCs w:val="28"/>
        </w:rPr>
        <w:t xml:space="preserve"> that</w:t>
      </w:r>
      <w:r w:rsidRPr="00E15B58">
        <w:rPr>
          <w:rFonts w:ascii="Bookman Old Style" w:eastAsia="Times New Roman" w:hAnsi="Bookman Old Style" w:cs="Times New Roman"/>
          <w:sz w:val="28"/>
          <w:szCs w:val="28"/>
        </w:rPr>
        <w:t>,</w:t>
      </w:r>
      <w:r w:rsidR="00515BB1" w:rsidRPr="00E15B58">
        <w:rPr>
          <w:rFonts w:ascii="Bookman Old Style" w:eastAsia="Times New Roman" w:hAnsi="Bookman Old Style" w:cs="Times New Roman"/>
          <w:sz w:val="28"/>
          <w:szCs w:val="28"/>
        </w:rPr>
        <w:t xml:space="preserve"> </w:t>
      </w:r>
    </w:p>
    <w:p w:rsidR="003379A1" w:rsidRPr="00E15B58" w:rsidRDefault="003379A1" w:rsidP="00E15B58">
      <w:pPr>
        <w:spacing w:line="480" w:lineRule="auto"/>
        <w:jc w:val="both"/>
        <w:rPr>
          <w:rFonts w:ascii="Bookman Old Style" w:eastAsia="Times New Roman" w:hAnsi="Bookman Old Style" w:cs="Times New Roman"/>
          <w:b/>
          <w:sz w:val="28"/>
          <w:szCs w:val="28"/>
        </w:rPr>
      </w:pPr>
      <w:r w:rsidRPr="00E15B58">
        <w:rPr>
          <w:rFonts w:ascii="Bookman Old Style" w:eastAsia="Times New Roman" w:hAnsi="Bookman Old Style" w:cs="Times New Roman"/>
          <w:b/>
          <w:bCs/>
          <w:i/>
          <w:iCs/>
          <w:sz w:val="28"/>
          <w:szCs w:val="28"/>
        </w:rPr>
        <w:t>“General damages are awarded at the discretion of Court, and are as always as the law will presume to be the natural consequences of the defendant’s act or omission. In the assessment of the quantum of damages, courts are guided mainly inter alia by the value of the subject matter, the economic inconvenience that a party may have been put through and the nature and extent of the breach........ Further still, general damages need not be specifically pleaded, particularized and proved before they can be awarded since they are as the law will presume to be the direct natural or probable consequence of the act or omission complained of. ”</w:t>
      </w:r>
    </w:p>
    <w:p w:rsidR="00515BB1" w:rsidRPr="00E15B58" w:rsidRDefault="003379A1" w:rsidP="00E15B58">
      <w:pPr>
        <w:spacing w:before="100" w:beforeAutospacing="1" w:after="100" w:afterAutospacing="1" w:line="480" w:lineRule="auto"/>
        <w:jc w:val="both"/>
        <w:rPr>
          <w:rFonts w:ascii="Bookman Old Style" w:eastAsia="Times New Roman" w:hAnsi="Bookman Old Style" w:cs="Times New Roman"/>
          <w:sz w:val="28"/>
          <w:szCs w:val="28"/>
        </w:rPr>
      </w:pPr>
      <w:r w:rsidRPr="00E15B58">
        <w:rPr>
          <w:rFonts w:ascii="Bookman Old Style" w:eastAsia="Times New Roman" w:hAnsi="Bookman Old Style" w:cs="Times New Roman"/>
          <w:sz w:val="28"/>
          <w:szCs w:val="28"/>
        </w:rPr>
        <w:t xml:space="preserve"> In the instant case the Plaintiff cannot be without the remedy of an award of general damages where it has been shown to this court </w:t>
      </w:r>
      <w:r w:rsidRPr="00E15B58">
        <w:rPr>
          <w:rFonts w:ascii="Bookman Old Style" w:eastAsia="Times New Roman" w:hAnsi="Bookman Old Style" w:cs="Times New Roman"/>
          <w:sz w:val="28"/>
          <w:szCs w:val="28"/>
        </w:rPr>
        <w:lastRenderedPageBreak/>
        <w:t>that the Defendant</w:t>
      </w:r>
      <w:r w:rsidR="00DC3BDF" w:rsidRPr="00E15B58">
        <w:rPr>
          <w:rFonts w:ascii="Bookman Old Style" w:eastAsia="Times New Roman" w:hAnsi="Bookman Old Style" w:cs="Times New Roman"/>
          <w:sz w:val="28"/>
          <w:szCs w:val="28"/>
        </w:rPr>
        <w:t xml:space="preserve"> took her money and did not deliver the land she paid for. </w:t>
      </w:r>
      <w:r w:rsidRPr="00E15B58">
        <w:rPr>
          <w:rFonts w:ascii="Bookman Old Style" w:eastAsia="Times New Roman" w:hAnsi="Bookman Old Style" w:cs="Times New Roman"/>
          <w:sz w:val="28"/>
          <w:szCs w:val="28"/>
        </w:rPr>
        <w:t>It was the Plaintiff’s evidence that because of the Defendant’s conduct,</w:t>
      </w:r>
      <w:r w:rsidR="00DC3BDF" w:rsidRPr="00E15B58">
        <w:rPr>
          <w:rFonts w:ascii="Bookman Old Style" w:eastAsia="Times New Roman" w:hAnsi="Bookman Old Style" w:cs="Times New Roman"/>
          <w:sz w:val="28"/>
          <w:szCs w:val="28"/>
        </w:rPr>
        <w:t xml:space="preserve"> she had to fly back to the country</w:t>
      </w:r>
      <w:r w:rsidR="00515BB1" w:rsidRPr="00E15B58">
        <w:rPr>
          <w:rFonts w:ascii="Bookman Old Style" w:eastAsia="Times New Roman" w:hAnsi="Bookman Old Style" w:cs="Times New Roman"/>
          <w:sz w:val="28"/>
          <w:szCs w:val="28"/>
        </w:rPr>
        <w:t xml:space="preserve"> from South Sudan</w:t>
      </w:r>
      <w:r w:rsidR="00DC3BDF" w:rsidRPr="00E15B58">
        <w:rPr>
          <w:rFonts w:ascii="Bookman Old Style" w:eastAsia="Times New Roman" w:hAnsi="Bookman Old Style" w:cs="Times New Roman"/>
          <w:sz w:val="28"/>
          <w:szCs w:val="28"/>
        </w:rPr>
        <w:t xml:space="preserve"> to follow up the matter</w:t>
      </w:r>
      <w:r w:rsidR="00515BB1" w:rsidRPr="00E15B58">
        <w:rPr>
          <w:rFonts w:ascii="Bookman Old Style" w:eastAsia="Times New Roman" w:hAnsi="Bookman Old Style" w:cs="Times New Roman"/>
          <w:sz w:val="28"/>
          <w:szCs w:val="28"/>
        </w:rPr>
        <w:t xml:space="preserve"> and </w:t>
      </w:r>
      <w:r w:rsidR="00E15B58" w:rsidRPr="00E15B58">
        <w:rPr>
          <w:rFonts w:ascii="Bookman Old Style" w:eastAsia="Times New Roman" w:hAnsi="Bookman Old Style" w:cs="Times New Roman"/>
          <w:sz w:val="28"/>
          <w:szCs w:val="28"/>
        </w:rPr>
        <w:t>spent a</w:t>
      </w:r>
      <w:r w:rsidR="00515BB1" w:rsidRPr="00E15B58">
        <w:rPr>
          <w:rFonts w:ascii="Bookman Old Style" w:eastAsia="Times New Roman" w:hAnsi="Bookman Old Style" w:cs="Times New Roman"/>
          <w:sz w:val="28"/>
          <w:szCs w:val="28"/>
        </w:rPr>
        <w:t xml:space="preserve"> lot of </w:t>
      </w:r>
      <w:r w:rsidR="00C82B35" w:rsidRPr="00E15B58">
        <w:rPr>
          <w:rFonts w:ascii="Bookman Old Style" w:eastAsia="Times New Roman" w:hAnsi="Bookman Old Style" w:cs="Times New Roman"/>
          <w:sz w:val="28"/>
          <w:szCs w:val="28"/>
        </w:rPr>
        <w:t xml:space="preserve">money tracking down the </w:t>
      </w:r>
      <w:r w:rsidR="00E15B58" w:rsidRPr="00E15B58">
        <w:rPr>
          <w:rFonts w:ascii="Bookman Old Style" w:eastAsia="Times New Roman" w:hAnsi="Bookman Old Style" w:cs="Times New Roman"/>
          <w:sz w:val="28"/>
          <w:szCs w:val="28"/>
        </w:rPr>
        <w:t>Defendant for</w:t>
      </w:r>
      <w:r w:rsidR="00515BB1" w:rsidRPr="00E15B58">
        <w:rPr>
          <w:rFonts w:ascii="Bookman Old Style" w:eastAsia="Times New Roman" w:hAnsi="Bookman Old Style" w:cs="Times New Roman"/>
          <w:sz w:val="28"/>
          <w:szCs w:val="28"/>
        </w:rPr>
        <w:t xml:space="preserve"> </w:t>
      </w:r>
      <w:r w:rsidR="00C82B35" w:rsidRPr="00E15B58">
        <w:rPr>
          <w:rFonts w:ascii="Bookman Old Style" w:eastAsia="Times New Roman" w:hAnsi="Bookman Old Style" w:cs="Times New Roman"/>
          <w:sz w:val="28"/>
          <w:szCs w:val="28"/>
        </w:rPr>
        <w:t xml:space="preserve">over a span of two months and </w:t>
      </w:r>
      <w:r w:rsidR="00515BB1" w:rsidRPr="00E15B58">
        <w:rPr>
          <w:rFonts w:ascii="Bookman Old Style" w:eastAsia="Times New Roman" w:hAnsi="Bookman Old Style" w:cs="Times New Roman"/>
          <w:sz w:val="28"/>
          <w:szCs w:val="28"/>
        </w:rPr>
        <w:t xml:space="preserve">even eventually </w:t>
      </w:r>
      <w:r w:rsidR="00C82B35" w:rsidRPr="00E15B58">
        <w:rPr>
          <w:rFonts w:ascii="Bookman Old Style" w:eastAsia="Times New Roman" w:hAnsi="Bookman Old Style" w:cs="Times New Roman"/>
          <w:sz w:val="28"/>
          <w:szCs w:val="28"/>
        </w:rPr>
        <w:t xml:space="preserve">lost her job as she had </w:t>
      </w:r>
      <w:r w:rsidR="00E15B58" w:rsidRPr="00E15B58">
        <w:rPr>
          <w:rFonts w:ascii="Bookman Old Style" w:eastAsia="Times New Roman" w:hAnsi="Bookman Old Style" w:cs="Times New Roman"/>
          <w:sz w:val="28"/>
          <w:szCs w:val="28"/>
        </w:rPr>
        <w:t>stayed away</w:t>
      </w:r>
      <w:r w:rsidR="00C82B35" w:rsidRPr="00E15B58">
        <w:rPr>
          <w:rFonts w:ascii="Bookman Old Style" w:eastAsia="Times New Roman" w:hAnsi="Bookman Old Style" w:cs="Times New Roman"/>
          <w:sz w:val="28"/>
          <w:szCs w:val="28"/>
        </w:rPr>
        <w:t xml:space="preserve"> for too long</w:t>
      </w:r>
      <w:r w:rsidR="00515BB1" w:rsidRPr="00E15B58">
        <w:rPr>
          <w:rFonts w:ascii="Bookman Old Style" w:eastAsia="Times New Roman" w:hAnsi="Bookman Old Style" w:cs="Times New Roman"/>
          <w:sz w:val="28"/>
          <w:szCs w:val="28"/>
        </w:rPr>
        <w:t xml:space="preserve"> from it</w:t>
      </w:r>
      <w:r w:rsidR="00C82B35" w:rsidRPr="00E15B58">
        <w:rPr>
          <w:rFonts w:ascii="Bookman Old Style" w:eastAsia="Times New Roman" w:hAnsi="Bookman Old Style" w:cs="Times New Roman"/>
          <w:sz w:val="28"/>
          <w:szCs w:val="28"/>
        </w:rPr>
        <w:t xml:space="preserve">. </w:t>
      </w:r>
      <w:r w:rsidR="00515BB1" w:rsidRPr="00E15B58">
        <w:rPr>
          <w:rFonts w:ascii="Bookman Old Style" w:eastAsia="Times New Roman" w:hAnsi="Bookman Old Style" w:cs="Times New Roman"/>
          <w:sz w:val="28"/>
          <w:szCs w:val="28"/>
        </w:rPr>
        <w:t xml:space="preserve">This is clear testimony of the fact that the actions of the Defendant caused the Plaintiff expenses which were not part of the bargain she expected and she ought to be compensated. </w:t>
      </w:r>
      <w:r w:rsidR="008860BF" w:rsidRPr="00E15B58">
        <w:rPr>
          <w:rFonts w:ascii="Bookman Old Style" w:eastAsia="Times New Roman" w:hAnsi="Bookman Old Style" w:cs="Times New Roman"/>
          <w:sz w:val="28"/>
          <w:szCs w:val="28"/>
        </w:rPr>
        <w:t xml:space="preserve">Since the Plaintiff has proved to this court that she parted with the </w:t>
      </w:r>
      <w:proofErr w:type="spellStart"/>
      <w:r w:rsidR="008860BF" w:rsidRPr="00E15B58">
        <w:rPr>
          <w:rFonts w:ascii="Bookman Old Style" w:eastAsia="Times New Roman" w:hAnsi="Bookman Old Style" w:cs="Times New Roman"/>
          <w:sz w:val="28"/>
          <w:szCs w:val="28"/>
        </w:rPr>
        <w:t>Shs</w:t>
      </w:r>
      <w:proofErr w:type="spellEnd"/>
      <w:r w:rsidR="008860BF" w:rsidRPr="00E15B58">
        <w:rPr>
          <w:rFonts w:ascii="Bookman Old Style" w:eastAsia="Times New Roman" w:hAnsi="Bookman Old Style" w:cs="Times New Roman"/>
          <w:sz w:val="28"/>
          <w:szCs w:val="28"/>
        </w:rPr>
        <w:t>. 70, 000, 000/=, it ought to be returned to her.</w:t>
      </w:r>
    </w:p>
    <w:p w:rsidR="003379A1" w:rsidRPr="00E15B58" w:rsidRDefault="00515BB1" w:rsidP="00E15B58">
      <w:pPr>
        <w:spacing w:before="100" w:beforeAutospacing="1" w:after="100" w:afterAutospacing="1" w:line="480" w:lineRule="auto"/>
        <w:jc w:val="both"/>
        <w:rPr>
          <w:rFonts w:ascii="Bookman Old Style" w:eastAsia="Times New Roman" w:hAnsi="Bookman Old Style" w:cs="Times New Roman"/>
          <w:sz w:val="28"/>
          <w:szCs w:val="28"/>
        </w:rPr>
      </w:pPr>
      <w:r w:rsidRPr="00E15B58">
        <w:rPr>
          <w:rFonts w:ascii="Bookman Old Style" w:eastAsia="Times New Roman" w:hAnsi="Bookman Old Style" w:cs="Times New Roman"/>
          <w:sz w:val="28"/>
          <w:szCs w:val="28"/>
        </w:rPr>
        <w:t>It is indeed</w:t>
      </w:r>
      <w:r w:rsidR="008860BF" w:rsidRPr="00E15B58">
        <w:rPr>
          <w:rFonts w:ascii="Bookman Old Style" w:eastAsia="Times New Roman" w:hAnsi="Bookman Old Style" w:cs="Times New Roman"/>
          <w:sz w:val="28"/>
          <w:szCs w:val="28"/>
        </w:rPr>
        <w:t xml:space="preserve"> also </w:t>
      </w:r>
      <w:r w:rsidRPr="00E15B58">
        <w:rPr>
          <w:rFonts w:ascii="Bookman Old Style" w:eastAsia="Times New Roman" w:hAnsi="Bookman Old Style" w:cs="Times New Roman"/>
          <w:sz w:val="28"/>
          <w:szCs w:val="28"/>
        </w:rPr>
        <w:t xml:space="preserve"> clear to me that the </w:t>
      </w:r>
      <w:r w:rsidR="008860BF" w:rsidRPr="00E15B58">
        <w:rPr>
          <w:rFonts w:ascii="Bookman Old Style" w:eastAsia="Times New Roman" w:hAnsi="Bookman Old Style" w:cs="Times New Roman"/>
          <w:sz w:val="28"/>
          <w:szCs w:val="28"/>
        </w:rPr>
        <w:t xml:space="preserve">Defendant was </w:t>
      </w:r>
      <w:r w:rsidRPr="00E15B58">
        <w:rPr>
          <w:rFonts w:ascii="Bookman Old Style" w:eastAsia="Times New Roman" w:hAnsi="Bookman Old Style" w:cs="Times New Roman"/>
          <w:sz w:val="28"/>
          <w:szCs w:val="28"/>
        </w:rPr>
        <w:t xml:space="preserve">a conman </w:t>
      </w:r>
      <w:r w:rsidR="008860BF" w:rsidRPr="00E15B58">
        <w:rPr>
          <w:rFonts w:ascii="Bookman Old Style" w:eastAsia="Times New Roman" w:hAnsi="Bookman Old Style" w:cs="Times New Roman"/>
          <w:sz w:val="28"/>
          <w:szCs w:val="28"/>
        </w:rPr>
        <w:t xml:space="preserve">who </w:t>
      </w:r>
      <w:r w:rsidRPr="00E15B58">
        <w:rPr>
          <w:rFonts w:ascii="Bookman Old Style" w:eastAsia="Times New Roman" w:hAnsi="Bookman Old Style" w:cs="Times New Roman"/>
          <w:sz w:val="28"/>
          <w:szCs w:val="28"/>
        </w:rPr>
        <w:t xml:space="preserve"> </w:t>
      </w:r>
      <w:r w:rsidR="008860BF" w:rsidRPr="00E15B58">
        <w:rPr>
          <w:rFonts w:ascii="Bookman Old Style" w:eastAsia="Times New Roman" w:hAnsi="Bookman Old Style" w:cs="Times New Roman"/>
          <w:sz w:val="28"/>
          <w:szCs w:val="28"/>
        </w:rPr>
        <w:t xml:space="preserve">carefully hatched a plan which was deceitful by pretending that he owned the piece of land in question yet he did not have any such land </w:t>
      </w:r>
      <w:r w:rsidRPr="00E15B58">
        <w:rPr>
          <w:rFonts w:ascii="Bookman Old Style" w:eastAsia="Times New Roman" w:hAnsi="Bookman Old Style" w:cs="Times New Roman"/>
          <w:sz w:val="28"/>
          <w:szCs w:val="28"/>
        </w:rPr>
        <w:t xml:space="preserve">and went on to take from the Plaintiff money which he did not deserve. </w:t>
      </w:r>
      <w:r w:rsidR="003379A1" w:rsidRPr="00E15B58">
        <w:rPr>
          <w:rFonts w:ascii="Bookman Old Style" w:eastAsia="Times New Roman" w:hAnsi="Bookman Old Style" w:cs="Times New Roman"/>
          <w:sz w:val="28"/>
          <w:szCs w:val="28"/>
        </w:rPr>
        <w:t xml:space="preserve">I would </w:t>
      </w:r>
      <w:r w:rsidRPr="00E15B58">
        <w:rPr>
          <w:rFonts w:ascii="Bookman Old Style" w:eastAsia="Times New Roman" w:hAnsi="Bookman Old Style" w:cs="Times New Roman"/>
          <w:sz w:val="28"/>
          <w:szCs w:val="28"/>
        </w:rPr>
        <w:t xml:space="preserve">find that the action of the Defendant </w:t>
      </w:r>
      <w:r w:rsidR="008860BF" w:rsidRPr="00E15B58">
        <w:rPr>
          <w:rFonts w:ascii="Bookman Old Style" w:eastAsia="Times New Roman" w:hAnsi="Bookman Old Style" w:cs="Times New Roman"/>
          <w:sz w:val="28"/>
          <w:szCs w:val="28"/>
        </w:rPr>
        <w:t>had</w:t>
      </w:r>
      <w:r w:rsidRPr="00E15B58">
        <w:rPr>
          <w:rFonts w:ascii="Bookman Old Style" w:eastAsia="Times New Roman" w:hAnsi="Bookman Old Style" w:cs="Times New Roman"/>
          <w:sz w:val="28"/>
          <w:szCs w:val="28"/>
        </w:rPr>
        <w:t xml:space="preserve"> the </w:t>
      </w:r>
      <w:r w:rsidR="003379A1" w:rsidRPr="00E15B58">
        <w:rPr>
          <w:rFonts w:ascii="Bookman Old Style" w:eastAsia="Times New Roman" w:hAnsi="Bookman Old Style" w:cs="Times New Roman"/>
          <w:sz w:val="28"/>
          <w:szCs w:val="28"/>
        </w:rPr>
        <w:t>Plaintiff</w:t>
      </w:r>
      <w:r w:rsidRPr="00E15B58">
        <w:rPr>
          <w:rFonts w:ascii="Bookman Old Style" w:eastAsia="Times New Roman" w:hAnsi="Bookman Old Style" w:cs="Times New Roman"/>
          <w:sz w:val="28"/>
          <w:szCs w:val="28"/>
        </w:rPr>
        <w:t xml:space="preserve"> to incur uncalled for costs and she </w:t>
      </w:r>
      <w:r w:rsidR="00452FEC" w:rsidRPr="00E15B58">
        <w:rPr>
          <w:rFonts w:ascii="Bookman Old Style" w:eastAsia="Times New Roman" w:hAnsi="Bookman Old Style" w:cs="Times New Roman"/>
          <w:sz w:val="28"/>
          <w:szCs w:val="28"/>
        </w:rPr>
        <w:t xml:space="preserve">ought to be </w:t>
      </w:r>
      <w:r w:rsidR="008860BF" w:rsidRPr="00E15B58">
        <w:rPr>
          <w:rFonts w:ascii="Bookman Old Style" w:eastAsia="Times New Roman" w:hAnsi="Bookman Old Style" w:cs="Times New Roman"/>
          <w:sz w:val="28"/>
          <w:szCs w:val="28"/>
        </w:rPr>
        <w:t>compensated</w:t>
      </w:r>
      <w:r w:rsidR="00452FEC" w:rsidRPr="00E15B58">
        <w:rPr>
          <w:rFonts w:ascii="Bookman Old Style" w:eastAsia="Times New Roman" w:hAnsi="Bookman Old Style" w:cs="Times New Roman"/>
          <w:sz w:val="28"/>
          <w:szCs w:val="28"/>
        </w:rPr>
        <w:t xml:space="preserve"> the botched deal in line with the decision in </w:t>
      </w:r>
      <w:proofErr w:type="spellStart"/>
      <w:r w:rsidR="00452FEC" w:rsidRPr="00E15B58">
        <w:rPr>
          <w:rFonts w:ascii="Bookman Old Style" w:eastAsia="Times New Roman" w:hAnsi="Bookman Old Style" w:cs="Times New Roman"/>
          <w:b/>
          <w:sz w:val="28"/>
          <w:szCs w:val="28"/>
        </w:rPr>
        <w:t>Katakanya’s</w:t>
      </w:r>
      <w:proofErr w:type="spellEnd"/>
      <w:r w:rsidR="00452FEC" w:rsidRPr="00E15B58">
        <w:rPr>
          <w:rFonts w:ascii="Bookman Old Style" w:eastAsia="Times New Roman" w:hAnsi="Bookman Old Style" w:cs="Times New Roman"/>
          <w:b/>
          <w:sz w:val="28"/>
          <w:szCs w:val="28"/>
        </w:rPr>
        <w:t xml:space="preserve"> </w:t>
      </w:r>
      <w:r w:rsidR="00452FEC" w:rsidRPr="00E15B58">
        <w:rPr>
          <w:rFonts w:ascii="Bookman Old Style" w:eastAsia="Times New Roman" w:hAnsi="Bookman Old Style" w:cs="Times New Roman"/>
          <w:sz w:val="28"/>
          <w:szCs w:val="28"/>
        </w:rPr>
        <w:t xml:space="preserve">case (above). </w:t>
      </w:r>
      <w:r w:rsidR="008860BF" w:rsidRPr="00E15B58">
        <w:rPr>
          <w:rFonts w:ascii="Bookman Old Style" w:eastAsia="Times New Roman" w:hAnsi="Bookman Old Style" w:cs="Times New Roman"/>
          <w:sz w:val="28"/>
          <w:szCs w:val="28"/>
        </w:rPr>
        <w:t xml:space="preserve">I would think that an award of general </w:t>
      </w:r>
      <w:r w:rsidR="008860BF" w:rsidRPr="00E15B58">
        <w:rPr>
          <w:rFonts w:ascii="Bookman Old Style" w:eastAsia="Times New Roman" w:hAnsi="Bookman Old Style" w:cs="Times New Roman"/>
          <w:sz w:val="28"/>
          <w:szCs w:val="28"/>
        </w:rPr>
        <w:lastRenderedPageBreak/>
        <w:t>da</w:t>
      </w:r>
      <w:r w:rsidR="003379A1" w:rsidRPr="00E15B58">
        <w:rPr>
          <w:rFonts w:ascii="Bookman Old Style" w:eastAsia="Times New Roman" w:hAnsi="Bookman Old Style" w:cs="Times New Roman"/>
          <w:sz w:val="28"/>
          <w:szCs w:val="28"/>
        </w:rPr>
        <w:t xml:space="preserve">mages </w:t>
      </w:r>
      <w:r w:rsidR="00452FEC" w:rsidRPr="00E15B58">
        <w:rPr>
          <w:rFonts w:ascii="Bookman Old Style" w:eastAsia="Times New Roman" w:hAnsi="Bookman Old Style" w:cs="Times New Roman"/>
          <w:sz w:val="28"/>
          <w:szCs w:val="28"/>
        </w:rPr>
        <w:t>to the tune of</w:t>
      </w:r>
      <w:r w:rsidR="003379A1" w:rsidRPr="00E15B58">
        <w:rPr>
          <w:rFonts w:ascii="Bookman Old Style" w:eastAsia="Times New Roman" w:hAnsi="Bookman Old Style" w:cs="Times New Roman"/>
          <w:sz w:val="28"/>
          <w:szCs w:val="28"/>
        </w:rPr>
        <w:t xml:space="preserve"> </w:t>
      </w:r>
      <w:proofErr w:type="spellStart"/>
      <w:r w:rsidR="003379A1" w:rsidRPr="00E15B58">
        <w:rPr>
          <w:rFonts w:ascii="Bookman Old Style" w:eastAsia="Times New Roman" w:hAnsi="Bookman Old Style" w:cs="Times New Roman"/>
          <w:sz w:val="28"/>
          <w:szCs w:val="28"/>
        </w:rPr>
        <w:t>Ug</w:t>
      </w:r>
      <w:proofErr w:type="spellEnd"/>
      <w:r w:rsidR="00452FEC" w:rsidRPr="00E15B58">
        <w:rPr>
          <w:rFonts w:ascii="Bookman Old Style" w:eastAsia="Times New Roman" w:hAnsi="Bookman Old Style" w:cs="Times New Roman"/>
          <w:sz w:val="28"/>
          <w:szCs w:val="28"/>
        </w:rPr>
        <w:t xml:space="preserve">. </w:t>
      </w:r>
      <w:proofErr w:type="spellStart"/>
      <w:r w:rsidR="00452FEC" w:rsidRPr="00E15B58">
        <w:rPr>
          <w:rFonts w:ascii="Bookman Old Style" w:eastAsia="Times New Roman" w:hAnsi="Bookman Old Style" w:cs="Times New Roman"/>
          <w:sz w:val="28"/>
          <w:szCs w:val="28"/>
        </w:rPr>
        <w:t>Shs</w:t>
      </w:r>
      <w:proofErr w:type="spellEnd"/>
      <w:r w:rsidR="00452FEC" w:rsidRPr="00E15B58">
        <w:rPr>
          <w:rFonts w:ascii="Bookman Old Style" w:eastAsia="Times New Roman" w:hAnsi="Bookman Old Style" w:cs="Times New Roman"/>
          <w:sz w:val="28"/>
          <w:szCs w:val="28"/>
        </w:rPr>
        <w:t xml:space="preserve"> 5</w:t>
      </w:r>
      <w:r w:rsidR="003379A1" w:rsidRPr="00E15B58">
        <w:rPr>
          <w:rFonts w:ascii="Bookman Old Style" w:eastAsia="Times New Roman" w:hAnsi="Bookman Old Style" w:cs="Times New Roman"/>
          <w:sz w:val="28"/>
          <w:szCs w:val="28"/>
        </w:rPr>
        <w:t>0,000,000/=</w:t>
      </w:r>
      <w:r w:rsidR="00452FEC" w:rsidRPr="00E15B58">
        <w:rPr>
          <w:rFonts w:ascii="Bookman Old Style" w:eastAsia="Times New Roman" w:hAnsi="Bookman Old Style" w:cs="Times New Roman"/>
          <w:sz w:val="28"/>
          <w:szCs w:val="28"/>
        </w:rPr>
        <w:t xml:space="preserve"> would </w:t>
      </w:r>
      <w:r w:rsidR="008860BF" w:rsidRPr="00E15B58">
        <w:rPr>
          <w:rFonts w:ascii="Bookman Old Style" w:eastAsia="Times New Roman" w:hAnsi="Bookman Old Style" w:cs="Times New Roman"/>
          <w:sz w:val="28"/>
          <w:szCs w:val="28"/>
        </w:rPr>
        <w:t xml:space="preserve">be adequate in this matter and so I do grant it accordingly </w:t>
      </w:r>
      <w:r w:rsidR="00D73278" w:rsidRPr="00E15B58">
        <w:rPr>
          <w:rFonts w:ascii="Bookman Old Style" w:eastAsia="Times New Roman" w:hAnsi="Bookman Old Style" w:cs="Times New Roman"/>
          <w:sz w:val="28"/>
          <w:szCs w:val="28"/>
        </w:rPr>
        <w:t>in the belief that such an award would</w:t>
      </w:r>
      <w:r w:rsidR="008860BF" w:rsidRPr="00E15B58">
        <w:rPr>
          <w:rFonts w:ascii="Bookman Old Style" w:eastAsia="Times New Roman" w:hAnsi="Bookman Old Style" w:cs="Times New Roman"/>
          <w:sz w:val="28"/>
          <w:szCs w:val="28"/>
        </w:rPr>
        <w:t xml:space="preserve"> deter </w:t>
      </w:r>
      <w:r w:rsidR="00D73278" w:rsidRPr="00E15B58">
        <w:rPr>
          <w:rFonts w:ascii="Bookman Old Style" w:eastAsia="Times New Roman" w:hAnsi="Bookman Old Style" w:cs="Times New Roman"/>
          <w:sz w:val="28"/>
          <w:szCs w:val="28"/>
        </w:rPr>
        <w:t xml:space="preserve">would be conmen </w:t>
      </w:r>
      <w:r w:rsidR="008860BF" w:rsidRPr="00E15B58">
        <w:rPr>
          <w:rFonts w:ascii="Bookman Old Style" w:eastAsia="Times New Roman" w:hAnsi="Bookman Old Style" w:cs="Times New Roman"/>
          <w:sz w:val="28"/>
          <w:szCs w:val="28"/>
        </w:rPr>
        <w:t xml:space="preserve">from </w:t>
      </w:r>
      <w:r w:rsidR="00D73278" w:rsidRPr="00E15B58">
        <w:rPr>
          <w:rFonts w:ascii="Bookman Old Style" w:eastAsia="Times New Roman" w:hAnsi="Bookman Old Style" w:cs="Times New Roman"/>
          <w:sz w:val="28"/>
          <w:szCs w:val="28"/>
        </w:rPr>
        <w:t xml:space="preserve">taking unsuspecting public for a ride and conning them of their hard earned money. </w:t>
      </w:r>
    </w:p>
    <w:p w:rsidR="003379A1" w:rsidRPr="00E15B58" w:rsidRDefault="008860BF" w:rsidP="00E15B58">
      <w:pPr>
        <w:spacing w:line="480" w:lineRule="auto"/>
        <w:jc w:val="both"/>
        <w:rPr>
          <w:rFonts w:ascii="Bookman Old Style" w:hAnsi="Bookman Old Style"/>
          <w:sz w:val="28"/>
          <w:szCs w:val="28"/>
        </w:rPr>
      </w:pPr>
      <w:r w:rsidRPr="00E15B58">
        <w:rPr>
          <w:rFonts w:ascii="Bookman Old Style" w:eastAsia="Times New Roman" w:hAnsi="Bookman Old Style" w:cs="Times New Roman"/>
          <w:sz w:val="28"/>
          <w:szCs w:val="28"/>
        </w:rPr>
        <w:t xml:space="preserve">The Plaintiff also </w:t>
      </w:r>
      <w:r w:rsidR="003379A1" w:rsidRPr="00E15B58">
        <w:rPr>
          <w:rFonts w:ascii="Bookman Old Style" w:eastAsia="Times New Roman" w:hAnsi="Bookman Old Style" w:cs="Times New Roman"/>
          <w:sz w:val="28"/>
          <w:szCs w:val="28"/>
        </w:rPr>
        <w:t>prayed that the Plaintiff be awarded</w:t>
      </w:r>
      <w:r w:rsidR="00C82B35" w:rsidRPr="00E15B58">
        <w:rPr>
          <w:rFonts w:ascii="Bookman Old Style" w:eastAsia="Times New Roman" w:hAnsi="Bookman Old Style" w:cs="Times New Roman"/>
          <w:sz w:val="28"/>
          <w:szCs w:val="28"/>
        </w:rPr>
        <w:t xml:space="preserve"> interest of 30% on the 70,000,000/= from the date of filing the suit </w:t>
      </w:r>
      <w:r w:rsidR="00D73278" w:rsidRPr="00E15B58">
        <w:rPr>
          <w:rFonts w:ascii="Bookman Old Style" w:eastAsia="Times New Roman" w:hAnsi="Bookman Old Style" w:cs="Times New Roman"/>
          <w:sz w:val="28"/>
          <w:szCs w:val="28"/>
        </w:rPr>
        <w:t>till</w:t>
      </w:r>
      <w:r w:rsidR="00C82B35" w:rsidRPr="00E15B58">
        <w:rPr>
          <w:rFonts w:ascii="Bookman Old Style" w:eastAsia="Times New Roman" w:hAnsi="Bookman Old Style" w:cs="Times New Roman"/>
          <w:sz w:val="28"/>
          <w:szCs w:val="28"/>
        </w:rPr>
        <w:t xml:space="preserve"> payment in full and 10% on general damages from the date of judgment </w:t>
      </w:r>
      <w:r w:rsidR="00D73278" w:rsidRPr="00E15B58">
        <w:rPr>
          <w:rFonts w:ascii="Bookman Old Style" w:eastAsia="Times New Roman" w:hAnsi="Bookman Old Style" w:cs="Times New Roman"/>
          <w:sz w:val="28"/>
          <w:szCs w:val="28"/>
        </w:rPr>
        <w:t>till</w:t>
      </w:r>
      <w:r w:rsidR="00C82B35" w:rsidRPr="00E15B58">
        <w:rPr>
          <w:rFonts w:ascii="Bookman Old Style" w:eastAsia="Times New Roman" w:hAnsi="Bookman Old Style" w:cs="Times New Roman"/>
          <w:sz w:val="28"/>
          <w:szCs w:val="28"/>
        </w:rPr>
        <w:t xml:space="preserve"> payment in full.</w:t>
      </w:r>
      <w:r w:rsidR="00C82B35" w:rsidRPr="00E15B58">
        <w:rPr>
          <w:rFonts w:ascii="Bookman Old Style" w:hAnsi="Bookman Old Style"/>
          <w:sz w:val="28"/>
          <w:szCs w:val="28"/>
        </w:rPr>
        <w:t xml:space="preserve"> </w:t>
      </w:r>
      <w:r w:rsidR="003379A1" w:rsidRPr="00E15B58">
        <w:rPr>
          <w:rFonts w:ascii="Bookman Old Style" w:eastAsia="Times New Roman" w:hAnsi="Bookman Old Style" w:cs="Times New Roman"/>
          <w:sz w:val="28"/>
          <w:szCs w:val="28"/>
        </w:rPr>
        <w:t xml:space="preserve">The principle is that interest is awarded at the discretion of Court, but like all discretions it must be exercised judiciously taking into account all circumstances of the case. </w:t>
      </w:r>
      <w:r w:rsidR="00D73278" w:rsidRPr="00E15B58">
        <w:rPr>
          <w:rFonts w:ascii="Bookman Old Style" w:eastAsia="Times New Roman" w:hAnsi="Bookman Old Style" w:cs="Times New Roman"/>
          <w:b/>
          <w:bCs/>
          <w:iCs/>
          <w:sz w:val="28"/>
          <w:szCs w:val="28"/>
        </w:rPr>
        <w:t xml:space="preserve">See: Uganda Revenue Authority versus </w:t>
      </w:r>
      <w:r w:rsidR="003379A1" w:rsidRPr="00E15B58">
        <w:rPr>
          <w:rFonts w:ascii="Bookman Old Style" w:eastAsia="Times New Roman" w:hAnsi="Bookman Old Style" w:cs="Times New Roman"/>
          <w:b/>
          <w:bCs/>
          <w:iCs/>
          <w:sz w:val="28"/>
          <w:szCs w:val="28"/>
        </w:rPr>
        <w:t xml:space="preserve">Stephen </w:t>
      </w:r>
      <w:proofErr w:type="spellStart"/>
      <w:r w:rsidR="003379A1" w:rsidRPr="00E15B58">
        <w:rPr>
          <w:rFonts w:ascii="Bookman Old Style" w:eastAsia="Times New Roman" w:hAnsi="Bookman Old Style" w:cs="Times New Roman"/>
          <w:b/>
          <w:bCs/>
          <w:iCs/>
          <w:sz w:val="28"/>
          <w:szCs w:val="28"/>
        </w:rPr>
        <w:t>Mbosi</w:t>
      </w:r>
      <w:proofErr w:type="spellEnd"/>
      <w:r w:rsidR="003379A1" w:rsidRPr="00E15B58">
        <w:rPr>
          <w:rFonts w:ascii="Bookman Old Style" w:eastAsia="Times New Roman" w:hAnsi="Bookman Old Style" w:cs="Times New Roman"/>
          <w:b/>
          <w:bCs/>
          <w:iCs/>
          <w:sz w:val="28"/>
          <w:szCs w:val="28"/>
        </w:rPr>
        <w:t>, S.C.CA No 01of 1996,</w:t>
      </w:r>
      <w:r w:rsidR="00D73278" w:rsidRPr="00E15B58">
        <w:rPr>
          <w:rFonts w:ascii="Bookman Old Style" w:eastAsia="Times New Roman" w:hAnsi="Bookman Old Style" w:cs="Times New Roman"/>
          <w:b/>
          <w:bCs/>
          <w:iCs/>
          <w:sz w:val="28"/>
          <w:szCs w:val="28"/>
        </w:rPr>
        <w:t xml:space="preserve"> </w:t>
      </w:r>
      <w:proofErr w:type="spellStart"/>
      <w:r w:rsidR="00D73278" w:rsidRPr="00E15B58">
        <w:rPr>
          <w:rFonts w:ascii="Bookman Old Style" w:eastAsia="Times New Roman" w:hAnsi="Bookman Old Style" w:cs="Times New Roman"/>
          <w:b/>
          <w:bCs/>
          <w:iCs/>
          <w:sz w:val="28"/>
          <w:szCs w:val="28"/>
        </w:rPr>
        <w:t>Liska</w:t>
      </w:r>
      <w:proofErr w:type="spellEnd"/>
      <w:r w:rsidR="00D73278" w:rsidRPr="00E15B58">
        <w:rPr>
          <w:rFonts w:ascii="Bookman Old Style" w:eastAsia="Times New Roman" w:hAnsi="Bookman Old Style" w:cs="Times New Roman"/>
          <w:b/>
          <w:bCs/>
          <w:iCs/>
          <w:sz w:val="28"/>
          <w:szCs w:val="28"/>
        </w:rPr>
        <w:t xml:space="preserve"> Ltd. versus </w:t>
      </w:r>
      <w:r w:rsidR="003379A1" w:rsidRPr="00E15B58">
        <w:rPr>
          <w:rFonts w:ascii="Bookman Old Style" w:eastAsia="Times New Roman" w:hAnsi="Bookman Old Style" w:cs="Times New Roman"/>
          <w:b/>
          <w:bCs/>
          <w:iCs/>
          <w:sz w:val="28"/>
          <w:szCs w:val="28"/>
        </w:rPr>
        <w:t>De Angelis [1969] E.A 6; National Pharmacy Lt</w:t>
      </w:r>
      <w:r w:rsidR="00D73278" w:rsidRPr="00E15B58">
        <w:rPr>
          <w:rFonts w:ascii="Bookman Old Style" w:eastAsia="Times New Roman" w:hAnsi="Bookman Old Style" w:cs="Times New Roman"/>
          <w:b/>
          <w:bCs/>
          <w:iCs/>
          <w:sz w:val="28"/>
          <w:szCs w:val="28"/>
        </w:rPr>
        <w:t xml:space="preserve">d versus KCC [1979] HCB 256 and </w:t>
      </w:r>
      <w:r w:rsidR="003379A1" w:rsidRPr="00E15B58">
        <w:rPr>
          <w:rFonts w:ascii="Bookman Old Style" w:eastAsia="Times New Roman" w:hAnsi="Bookman Old Style" w:cs="Times New Roman"/>
          <w:b/>
          <w:bCs/>
          <w:iCs/>
          <w:sz w:val="28"/>
          <w:szCs w:val="28"/>
        </w:rPr>
        <w:t>Superior C</w:t>
      </w:r>
      <w:r w:rsidR="00D73278" w:rsidRPr="00E15B58">
        <w:rPr>
          <w:rFonts w:ascii="Bookman Old Style" w:eastAsia="Times New Roman" w:hAnsi="Bookman Old Style" w:cs="Times New Roman"/>
          <w:b/>
          <w:bCs/>
          <w:iCs/>
          <w:sz w:val="28"/>
          <w:szCs w:val="28"/>
        </w:rPr>
        <w:t>onstruction &amp; Engineering Ltd versus</w:t>
      </w:r>
      <w:r w:rsidR="003379A1" w:rsidRPr="00E15B58">
        <w:rPr>
          <w:rFonts w:ascii="Bookman Old Style" w:eastAsia="Times New Roman" w:hAnsi="Bookman Old Style" w:cs="Times New Roman"/>
          <w:b/>
          <w:bCs/>
          <w:iCs/>
          <w:sz w:val="28"/>
          <w:szCs w:val="28"/>
        </w:rPr>
        <w:t xml:space="preserve"> </w:t>
      </w:r>
      <w:proofErr w:type="spellStart"/>
      <w:r w:rsidR="003379A1" w:rsidRPr="00E15B58">
        <w:rPr>
          <w:rFonts w:ascii="Bookman Old Style" w:eastAsia="Times New Roman" w:hAnsi="Bookman Old Style" w:cs="Times New Roman"/>
          <w:b/>
          <w:bCs/>
          <w:iCs/>
          <w:sz w:val="28"/>
          <w:szCs w:val="28"/>
        </w:rPr>
        <w:t>Notay</w:t>
      </w:r>
      <w:proofErr w:type="spellEnd"/>
      <w:r w:rsidR="003379A1" w:rsidRPr="00E15B58">
        <w:rPr>
          <w:rFonts w:ascii="Bookman Old Style" w:eastAsia="Times New Roman" w:hAnsi="Bookman Old Style" w:cs="Times New Roman"/>
          <w:b/>
          <w:bCs/>
          <w:iCs/>
          <w:sz w:val="28"/>
          <w:szCs w:val="28"/>
        </w:rPr>
        <w:t xml:space="preserve"> Engineering Ltd. HCCS No. 24 of 1992.</w:t>
      </w:r>
    </w:p>
    <w:p w:rsidR="00E15B58" w:rsidRDefault="003379A1" w:rsidP="00E15B58">
      <w:pPr>
        <w:spacing w:before="100" w:beforeAutospacing="1" w:after="100" w:afterAutospacing="1" w:line="480" w:lineRule="auto"/>
        <w:jc w:val="both"/>
        <w:rPr>
          <w:rFonts w:ascii="Bookman Old Style" w:eastAsia="Times New Roman" w:hAnsi="Bookman Old Style" w:cs="Times New Roman"/>
          <w:b/>
          <w:bCs/>
          <w:iCs/>
          <w:sz w:val="28"/>
          <w:szCs w:val="28"/>
        </w:rPr>
      </w:pPr>
      <w:r w:rsidRPr="00E15B58">
        <w:rPr>
          <w:rFonts w:ascii="Bookman Old Style" w:eastAsia="Times New Roman" w:hAnsi="Bookman Old Style" w:cs="Times New Roman"/>
          <w:sz w:val="28"/>
          <w:szCs w:val="28"/>
        </w:rPr>
        <w:t>An award of interest by a Court is governed by the provisions of S.26 (2) of the Civil Procedure Act which gives a particular Court the discretion to award interest as it deems fit although the discretion has to be exercised judiciously</w:t>
      </w:r>
      <w:r w:rsidRPr="00E15B58">
        <w:rPr>
          <w:rFonts w:ascii="Bookman Old Style" w:eastAsia="Times New Roman" w:hAnsi="Bookman Old Style" w:cs="Times New Roman"/>
          <w:i/>
          <w:iCs/>
          <w:sz w:val="28"/>
          <w:szCs w:val="28"/>
        </w:rPr>
        <w:t xml:space="preserve">. </w:t>
      </w:r>
      <w:r w:rsidRPr="00E15B58">
        <w:rPr>
          <w:rFonts w:ascii="Bookman Old Style" w:eastAsia="Times New Roman" w:hAnsi="Bookman Old Style" w:cs="Times New Roman"/>
          <w:b/>
          <w:bCs/>
          <w:iCs/>
          <w:sz w:val="28"/>
          <w:szCs w:val="28"/>
        </w:rPr>
        <w:t>See</w:t>
      </w:r>
      <w:r w:rsidRPr="00E15B58">
        <w:rPr>
          <w:rFonts w:ascii="Bookman Old Style" w:eastAsia="Times New Roman" w:hAnsi="Bookman Old Style" w:cs="Times New Roman"/>
          <w:iCs/>
          <w:sz w:val="28"/>
          <w:szCs w:val="28"/>
        </w:rPr>
        <w:t xml:space="preserve"> </w:t>
      </w:r>
      <w:r w:rsidRPr="00E15B58">
        <w:rPr>
          <w:rFonts w:ascii="Bookman Old Style" w:eastAsia="Times New Roman" w:hAnsi="Bookman Old Style" w:cs="Times New Roman"/>
          <w:b/>
          <w:bCs/>
          <w:iCs/>
          <w:sz w:val="28"/>
          <w:szCs w:val="28"/>
        </w:rPr>
        <w:t xml:space="preserve">Superior </w:t>
      </w:r>
      <w:r w:rsidRPr="00E15B58">
        <w:rPr>
          <w:rFonts w:ascii="Bookman Old Style" w:eastAsia="Times New Roman" w:hAnsi="Bookman Old Style" w:cs="Times New Roman"/>
          <w:b/>
          <w:bCs/>
          <w:iCs/>
          <w:sz w:val="28"/>
          <w:szCs w:val="28"/>
        </w:rPr>
        <w:lastRenderedPageBreak/>
        <w:t>Construction and Engineering Ltd v</w:t>
      </w:r>
      <w:r w:rsidR="00D73278" w:rsidRPr="00E15B58">
        <w:rPr>
          <w:rFonts w:ascii="Bookman Old Style" w:eastAsia="Times New Roman" w:hAnsi="Bookman Old Style" w:cs="Times New Roman"/>
          <w:b/>
          <w:bCs/>
          <w:iCs/>
          <w:sz w:val="28"/>
          <w:szCs w:val="28"/>
        </w:rPr>
        <w:t>ersus</w:t>
      </w:r>
      <w:r w:rsidRPr="00E15B58">
        <w:rPr>
          <w:rFonts w:ascii="Bookman Old Style" w:eastAsia="Times New Roman" w:hAnsi="Bookman Old Style" w:cs="Times New Roman"/>
          <w:b/>
          <w:bCs/>
          <w:iCs/>
          <w:sz w:val="28"/>
          <w:szCs w:val="28"/>
        </w:rPr>
        <w:t xml:space="preserve"> </w:t>
      </w:r>
      <w:proofErr w:type="spellStart"/>
      <w:r w:rsidRPr="00E15B58">
        <w:rPr>
          <w:rFonts w:ascii="Bookman Old Style" w:eastAsia="Times New Roman" w:hAnsi="Bookman Old Style" w:cs="Times New Roman"/>
          <w:b/>
          <w:bCs/>
          <w:iCs/>
          <w:sz w:val="28"/>
          <w:szCs w:val="28"/>
        </w:rPr>
        <w:t>Notay</w:t>
      </w:r>
      <w:proofErr w:type="spellEnd"/>
      <w:r w:rsidRPr="00E15B58">
        <w:rPr>
          <w:rFonts w:ascii="Bookman Old Style" w:eastAsia="Times New Roman" w:hAnsi="Bookman Old Style" w:cs="Times New Roman"/>
          <w:b/>
          <w:bCs/>
          <w:iCs/>
          <w:sz w:val="28"/>
          <w:szCs w:val="28"/>
        </w:rPr>
        <w:t xml:space="preserve"> Engineering Industries (Ltd) High Court Civil Suit No 702 of 1989</w:t>
      </w:r>
      <w:r w:rsidR="00D73278" w:rsidRPr="00E15B58">
        <w:rPr>
          <w:rFonts w:ascii="Bookman Old Style" w:eastAsia="Times New Roman" w:hAnsi="Bookman Old Style" w:cs="Times New Roman"/>
          <w:b/>
          <w:bCs/>
          <w:iCs/>
          <w:sz w:val="28"/>
          <w:szCs w:val="28"/>
        </w:rPr>
        <w:t xml:space="preserve">. </w:t>
      </w:r>
    </w:p>
    <w:p w:rsidR="003379A1" w:rsidRPr="00E15B58" w:rsidRDefault="00D73278" w:rsidP="00E15B58">
      <w:pPr>
        <w:spacing w:before="100" w:beforeAutospacing="1" w:after="100" w:afterAutospacing="1" w:line="480" w:lineRule="auto"/>
        <w:jc w:val="both"/>
        <w:rPr>
          <w:rFonts w:ascii="Bookman Old Style" w:eastAsia="Times New Roman" w:hAnsi="Bookman Old Style" w:cs="Times New Roman"/>
          <w:iCs/>
          <w:sz w:val="28"/>
          <w:szCs w:val="28"/>
        </w:rPr>
      </w:pPr>
      <w:r w:rsidRPr="00E15B58">
        <w:rPr>
          <w:rFonts w:ascii="Bookman Old Style" w:eastAsia="Times New Roman" w:hAnsi="Bookman Old Style" w:cs="Times New Roman"/>
          <w:bCs/>
          <w:iCs/>
          <w:sz w:val="28"/>
          <w:szCs w:val="28"/>
        </w:rPr>
        <w:t>The said section provides thus;</w:t>
      </w:r>
    </w:p>
    <w:p w:rsidR="00D73278" w:rsidRPr="00E15B58" w:rsidRDefault="00D73278" w:rsidP="00E15B58">
      <w:pPr>
        <w:spacing w:before="100" w:beforeAutospacing="1" w:after="100" w:afterAutospacing="1" w:line="480" w:lineRule="auto"/>
        <w:jc w:val="both"/>
        <w:rPr>
          <w:rFonts w:ascii="Bookman Old Style" w:eastAsia="Times New Roman" w:hAnsi="Bookman Old Style" w:cs="Times New Roman"/>
          <w:sz w:val="28"/>
          <w:szCs w:val="28"/>
        </w:rPr>
      </w:pPr>
      <w:r w:rsidRPr="00E15B58">
        <w:rPr>
          <w:rFonts w:ascii="Bookman Old Style" w:eastAsia="Times New Roman" w:hAnsi="Bookman Old Style" w:cs="Times New Roman"/>
          <w:b/>
          <w:bCs/>
          <w:sz w:val="28"/>
          <w:szCs w:val="28"/>
        </w:rPr>
        <w:t>Section 26 (2</w:t>
      </w:r>
      <w:r w:rsidR="00E15B58" w:rsidRPr="00E15B58">
        <w:rPr>
          <w:rFonts w:ascii="Bookman Old Style" w:eastAsia="Times New Roman" w:hAnsi="Bookman Old Style" w:cs="Times New Roman"/>
          <w:b/>
          <w:bCs/>
          <w:sz w:val="28"/>
          <w:szCs w:val="28"/>
        </w:rPr>
        <w:t>):</w:t>
      </w:r>
      <w:r w:rsidRPr="00E15B58">
        <w:rPr>
          <w:rFonts w:ascii="Bookman Old Style" w:eastAsia="Times New Roman" w:hAnsi="Bookman Old Style" w:cs="Times New Roman"/>
          <w:b/>
          <w:bCs/>
          <w:sz w:val="28"/>
          <w:szCs w:val="28"/>
        </w:rPr>
        <w:t xml:space="preserve"> </w:t>
      </w:r>
    </w:p>
    <w:p w:rsidR="00D73278" w:rsidRPr="00E15B58" w:rsidRDefault="00D73278" w:rsidP="00E15B58">
      <w:pPr>
        <w:spacing w:before="100" w:beforeAutospacing="1" w:after="100" w:afterAutospacing="1" w:line="480" w:lineRule="auto"/>
        <w:jc w:val="both"/>
        <w:rPr>
          <w:rFonts w:ascii="Bookman Old Style" w:eastAsia="Times New Roman" w:hAnsi="Bookman Old Style" w:cs="Times New Roman"/>
          <w:b/>
          <w:i/>
          <w:sz w:val="28"/>
          <w:szCs w:val="28"/>
        </w:rPr>
      </w:pPr>
      <w:r w:rsidRPr="00E15B58">
        <w:rPr>
          <w:rFonts w:ascii="Bookman Old Style" w:eastAsia="Times New Roman" w:hAnsi="Bookman Old Style" w:cs="Times New Roman"/>
          <w:b/>
          <w:i/>
          <w:iCs/>
          <w:sz w:val="28"/>
          <w:szCs w:val="28"/>
        </w:rPr>
        <w:t>“… Where and insofar as a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C82B35" w:rsidRPr="00E15B58" w:rsidRDefault="003379A1" w:rsidP="00E15B58">
      <w:pPr>
        <w:spacing w:before="100" w:beforeAutospacing="1" w:after="100" w:afterAutospacing="1" w:line="480" w:lineRule="auto"/>
        <w:jc w:val="both"/>
        <w:rPr>
          <w:rFonts w:ascii="Bookman Old Style" w:eastAsia="Times New Roman" w:hAnsi="Bookman Old Style" w:cs="Times New Roman"/>
          <w:bCs/>
          <w:iCs/>
          <w:sz w:val="28"/>
          <w:szCs w:val="28"/>
        </w:rPr>
      </w:pPr>
      <w:r w:rsidRPr="00E15B58">
        <w:rPr>
          <w:rFonts w:ascii="Bookman Old Style" w:eastAsia="Times New Roman" w:hAnsi="Bookman Old Style" w:cs="Times New Roman"/>
          <w:sz w:val="28"/>
          <w:szCs w:val="28"/>
        </w:rPr>
        <w:t xml:space="preserve">The basis of an award of interest is that the Defendant has kept the Plaintiff out of </w:t>
      </w:r>
      <w:r w:rsidR="00D73278" w:rsidRPr="00E15B58">
        <w:rPr>
          <w:rFonts w:ascii="Bookman Old Style" w:eastAsia="Times New Roman" w:hAnsi="Bookman Old Style" w:cs="Times New Roman"/>
          <w:sz w:val="28"/>
          <w:szCs w:val="28"/>
        </w:rPr>
        <w:t xml:space="preserve">his/ her </w:t>
      </w:r>
      <w:r w:rsidRPr="00E15B58">
        <w:rPr>
          <w:rFonts w:ascii="Bookman Old Style" w:eastAsia="Times New Roman" w:hAnsi="Bookman Old Style" w:cs="Times New Roman"/>
          <w:sz w:val="28"/>
          <w:szCs w:val="28"/>
        </w:rPr>
        <w:t xml:space="preserve">money and the Defendant has had to use </w:t>
      </w:r>
      <w:r w:rsidR="00D73278" w:rsidRPr="00E15B58">
        <w:rPr>
          <w:rFonts w:ascii="Bookman Old Style" w:eastAsia="Times New Roman" w:hAnsi="Bookman Old Style" w:cs="Times New Roman"/>
          <w:sz w:val="28"/>
          <w:szCs w:val="28"/>
        </w:rPr>
        <w:t>of it himself and s</w:t>
      </w:r>
      <w:r w:rsidRPr="00E15B58">
        <w:rPr>
          <w:rFonts w:ascii="Bookman Old Style" w:eastAsia="Times New Roman" w:hAnsi="Bookman Old Style" w:cs="Times New Roman"/>
          <w:sz w:val="28"/>
          <w:szCs w:val="28"/>
        </w:rPr>
        <w:t>o he ought to compensate the Plaintiff</w:t>
      </w:r>
      <w:r w:rsidRPr="00E15B58">
        <w:rPr>
          <w:rFonts w:ascii="Bookman Old Style" w:eastAsia="Times New Roman" w:hAnsi="Bookman Old Style" w:cs="Times New Roman"/>
          <w:b/>
          <w:bCs/>
          <w:i/>
          <w:iCs/>
          <w:sz w:val="28"/>
          <w:szCs w:val="28"/>
        </w:rPr>
        <w:t>.</w:t>
      </w:r>
      <w:r w:rsidR="00C82B35" w:rsidRPr="00E15B58">
        <w:rPr>
          <w:rFonts w:ascii="Bookman Old Style" w:eastAsia="Times New Roman" w:hAnsi="Bookman Old Style" w:cs="Times New Roman"/>
          <w:bCs/>
          <w:iCs/>
          <w:sz w:val="28"/>
          <w:szCs w:val="28"/>
        </w:rPr>
        <w:t xml:space="preserve"> I would </w:t>
      </w:r>
      <w:r w:rsidR="00C82B35" w:rsidRPr="00E15B58">
        <w:rPr>
          <w:rFonts w:ascii="Bookman Old Style" w:eastAsia="Times New Roman" w:hAnsi="Bookman Old Style" w:cs="Times New Roman"/>
          <w:bCs/>
          <w:iCs/>
          <w:sz w:val="28"/>
          <w:szCs w:val="28"/>
        </w:rPr>
        <w:lastRenderedPageBreak/>
        <w:t xml:space="preserve">accordingly award the interest so prayed at 23% on the amount claimed and 6% on general damages. </w:t>
      </w:r>
    </w:p>
    <w:p w:rsidR="00D73278" w:rsidRPr="00E15B58" w:rsidRDefault="00D73278" w:rsidP="00E15B58">
      <w:pPr>
        <w:spacing w:before="100" w:beforeAutospacing="1" w:after="100" w:afterAutospacing="1" w:line="480" w:lineRule="auto"/>
        <w:jc w:val="both"/>
        <w:rPr>
          <w:rFonts w:ascii="Bookman Old Style" w:eastAsia="Times New Roman" w:hAnsi="Bookman Old Style" w:cs="Times New Roman"/>
          <w:sz w:val="28"/>
          <w:szCs w:val="28"/>
        </w:rPr>
      </w:pPr>
      <w:r w:rsidRPr="00E15B58">
        <w:rPr>
          <w:rFonts w:ascii="Bookman Old Style" w:eastAsia="Times New Roman" w:hAnsi="Bookman Old Style" w:cs="Times New Roman"/>
          <w:sz w:val="28"/>
          <w:szCs w:val="28"/>
        </w:rPr>
        <w:t xml:space="preserve">I also find that due to the behavior of the defendant, the Plaintiff incurred costs of prosecuting this suit and I would find no </w:t>
      </w:r>
      <w:r w:rsidR="003379A1" w:rsidRPr="00E15B58">
        <w:rPr>
          <w:rFonts w:ascii="Bookman Old Style" w:eastAsia="Times New Roman" w:hAnsi="Bookman Old Style" w:cs="Times New Roman"/>
          <w:sz w:val="28"/>
          <w:szCs w:val="28"/>
        </w:rPr>
        <w:t>reason to deny he</w:t>
      </w:r>
      <w:r w:rsidRPr="00E15B58">
        <w:rPr>
          <w:rFonts w:ascii="Bookman Old Style" w:eastAsia="Times New Roman" w:hAnsi="Bookman Old Style" w:cs="Times New Roman"/>
          <w:sz w:val="28"/>
          <w:szCs w:val="28"/>
        </w:rPr>
        <w:t>r since she is also the successful</w:t>
      </w:r>
      <w:r w:rsidR="003379A1" w:rsidRPr="00E15B58">
        <w:rPr>
          <w:rFonts w:ascii="Bookman Old Style" w:eastAsia="Times New Roman" w:hAnsi="Bookman Old Style" w:cs="Times New Roman"/>
          <w:sz w:val="28"/>
          <w:szCs w:val="28"/>
        </w:rPr>
        <w:t xml:space="preserve"> </w:t>
      </w:r>
      <w:r w:rsidRPr="00E15B58">
        <w:rPr>
          <w:rFonts w:ascii="Bookman Old Style" w:eastAsia="Times New Roman" w:hAnsi="Bookman Old Style" w:cs="Times New Roman"/>
          <w:sz w:val="28"/>
          <w:szCs w:val="28"/>
        </w:rPr>
        <w:t xml:space="preserve">party in this matter </w:t>
      </w:r>
      <w:r w:rsidR="003379A1" w:rsidRPr="00E15B58">
        <w:rPr>
          <w:rFonts w:ascii="Bookman Old Style" w:eastAsia="Times New Roman" w:hAnsi="Bookman Old Style" w:cs="Times New Roman"/>
          <w:sz w:val="28"/>
          <w:szCs w:val="28"/>
        </w:rPr>
        <w:t xml:space="preserve">costs. </w:t>
      </w:r>
      <w:r w:rsidRPr="00E15B58">
        <w:rPr>
          <w:rFonts w:ascii="Bookman Old Style" w:eastAsia="Times New Roman" w:hAnsi="Bookman Old Style" w:cs="Times New Roman"/>
          <w:sz w:val="28"/>
          <w:szCs w:val="28"/>
        </w:rPr>
        <w:t>I would therefore grant her the costs of this suit accordingly.</w:t>
      </w:r>
    </w:p>
    <w:p w:rsidR="00D73278" w:rsidRPr="00E15B58" w:rsidRDefault="00D73278" w:rsidP="00E15B58">
      <w:pPr>
        <w:pStyle w:val="ListParagraph"/>
        <w:numPr>
          <w:ilvl w:val="0"/>
          <w:numId w:val="3"/>
        </w:numPr>
        <w:spacing w:before="100" w:beforeAutospacing="1" w:after="100" w:afterAutospacing="1" w:line="480" w:lineRule="auto"/>
        <w:jc w:val="both"/>
        <w:rPr>
          <w:rFonts w:ascii="Bookman Old Style" w:eastAsia="Times New Roman" w:hAnsi="Bookman Old Style" w:cs="Times New Roman"/>
          <w:b/>
          <w:sz w:val="28"/>
          <w:szCs w:val="28"/>
          <w:u w:val="single"/>
        </w:rPr>
      </w:pPr>
      <w:r w:rsidRPr="00E15B58">
        <w:rPr>
          <w:rFonts w:ascii="Bookman Old Style" w:eastAsia="Times New Roman" w:hAnsi="Bookman Old Style" w:cs="Times New Roman"/>
          <w:b/>
          <w:sz w:val="28"/>
          <w:szCs w:val="28"/>
          <w:u w:val="single"/>
        </w:rPr>
        <w:t>Orders:</w:t>
      </w:r>
    </w:p>
    <w:p w:rsidR="00C82B35" w:rsidRPr="00E15B58" w:rsidRDefault="00D73278" w:rsidP="00E15B58">
      <w:pPr>
        <w:spacing w:before="100" w:beforeAutospacing="1" w:after="100" w:afterAutospacing="1" w:line="480" w:lineRule="auto"/>
        <w:jc w:val="both"/>
        <w:rPr>
          <w:rFonts w:ascii="Bookman Old Style" w:eastAsia="Times New Roman" w:hAnsi="Bookman Old Style" w:cs="Times New Roman"/>
          <w:bCs/>
          <w:iCs/>
          <w:sz w:val="28"/>
          <w:szCs w:val="28"/>
        </w:rPr>
      </w:pPr>
      <w:r w:rsidRPr="00E15B58">
        <w:rPr>
          <w:rFonts w:ascii="Bookman Old Style" w:eastAsia="Times New Roman" w:hAnsi="Bookman Old Style" w:cs="Times New Roman"/>
          <w:sz w:val="28"/>
          <w:szCs w:val="28"/>
        </w:rPr>
        <w:t xml:space="preserve">All in all, </w:t>
      </w:r>
      <w:r w:rsidR="003379A1" w:rsidRPr="00E15B58">
        <w:rPr>
          <w:rFonts w:ascii="Bookman Old Style" w:eastAsia="Times New Roman" w:hAnsi="Bookman Old Style" w:cs="Times New Roman"/>
          <w:sz w:val="28"/>
          <w:szCs w:val="28"/>
        </w:rPr>
        <w:t>I am satisfied that the P</w:t>
      </w:r>
      <w:r w:rsidRPr="00E15B58">
        <w:rPr>
          <w:rFonts w:ascii="Bookman Old Style" w:eastAsia="Times New Roman" w:hAnsi="Bookman Old Style" w:cs="Times New Roman"/>
          <w:sz w:val="28"/>
          <w:szCs w:val="28"/>
        </w:rPr>
        <w:t>laintiff has formally proved her</w:t>
      </w:r>
      <w:r w:rsidR="003379A1" w:rsidRPr="00E15B58">
        <w:rPr>
          <w:rFonts w:ascii="Bookman Old Style" w:eastAsia="Times New Roman" w:hAnsi="Bookman Old Style" w:cs="Times New Roman"/>
          <w:sz w:val="28"/>
          <w:szCs w:val="28"/>
        </w:rPr>
        <w:t xml:space="preserve"> claim against the Defend</w:t>
      </w:r>
      <w:r w:rsidRPr="00E15B58">
        <w:rPr>
          <w:rFonts w:ascii="Bookman Old Style" w:eastAsia="Times New Roman" w:hAnsi="Bookman Old Style" w:cs="Times New Roman"/>
          <w:sz w:val="28"/>
          <w:szCs w:val="28"/>
        </w:rPr>
        <w:t>ant</w:t>
      </w:r>
      <w:r w:rsidR="003379A1" w:rsidRPr="00E15B58">
        <w:rPr>
          <w:rFonts w:ascii="Bookman Old Style" w:eastAsia="Times New Roman" w:hAnsi="Bookman Old Style" w:cs="Times New Roman"/>
          <w:sz w:val="28"/>
          <w:szCs w:val="28"/>
        </w:rPr>
        <w:t xml:space="preserve"> to the required standard of proof. Consequently, Judgment is entered </w:t>
      </w:r>
      <w:r w:rsidR="00E15B58">
        <w:rPr>
          <w:rFonts w:ascii="Bookman Old Style" w:eastAsia="Times New Roman" w:hAnsi="Bookman Old Style" w:cs="Times New Roman"/>
          <w:sz w:val="28"/>
          <w:szCs w:val="28"/>
        </w:rPr>
        <w:t xml:space="preserve">in the </w:t>
      </w:r>
      <w:proofErr w:type="spellStart"/>
      <w:r w:rsidR="00E15B58">
        <w:rPr>
          <w:rFonts w:ascii="Bookman Old Style" w:eastAsia="Times New Roman" w:hAnsi="Bookman Old Style" w:cs="Times New Roman"/>
          <w:sz w:val="28"/>
          <w:szCs w:val="28"/>
        </w:rPr>
        <w:t>favour</w:t>
      </w:r>
      <w:proofErr w:type="spellEnd"/>
      <w:r w:rsidR="00E15B58">
        <w:rPr>
          <w:rFonts w:ascii="Bookman Old Style" w:eastAsia="Times New Roman" w:hAnsi="Bookman Old Style" w:cs="Times New Roman"/>
          <w:sz w:val="28"/>
          <w:szCs w:val="28"/>
        </w:rPr>
        <w:t xml:space="preserve"> of the </w:t>
      </w:r>
      <w:r w:rsidR="003379A1" w:rsidRPr="00E15B58">
        <w:rPr>
          <w:rFonts w:ascii="Bookman Old Style" w:eastAsia="Times New Roman" w:hAnsi="Bookman Old Style" w:cs="Times New Roman"/>
          <w:sz w:val="28"/>
          <w:szCs w:val="28"/>
        </w:rPr>
        <w:t>Pl</w:t>
      </w:r>
      <w:r w:rsidR="00E15B58" w:rsidRPr="00E15B58">
        <w:rPr>
          <w:rFonts w:ascii="Bookman Old Style" w:eastAsia="Times New Roman" w:hAnsi="Bookman Old Style" w:cs="Times New Roman"/>
          <w:sz w:val="28"/>
          <w:szCs w:val="28"/>
        </w:rPr>
        <w:t xml:space="preserve">aintiff </w:t>
      </w:r>
      <w:r w:rsidR="00E15B58">
        <w:rPr>
          <w:rFonts w:ascii="Bookman Old Style" w:eastAsia="Times New Roman" w:hAnsi="Bookman Old Style" w:cs="Times New Roman"/>
          <w:sz w:val="28"/>
          <w:szCs w:val="28"/>
        </w:rPr>
        <w:t xml:space="preserve">against the defendant </w:t>
      </w:r>
      <w:r w:rsidR="00E15B58" w:rsidRPr="00E15B58">
        <w:rPr>
          <w:rFonts w:ascii="Bookman Old Style" w:eastAsia="Times New Roman" w:hAnsi="Bookman Old Style" w:cs="Times New Roman"/>
          <w:sz w:val="28"/>
          <w:szCs w:val="28"/>
        </w:rPr>
        <w:t>as follows;</w:t>
      </w:r>
    </w:p>
    <w:p w:rsidR="003379A1" w:rsidRPr="00E15B58" w:rsidRDefault="00E15B58" w:rsidP="00E15B58">
      <w:pPr>
        <w:pStyle w:val="ListParagraph"/>
        <w:numPr>
          <w:ilvl w:val="0"/>
          <w:numId w:val="2"/>
        </w:numPr>
        <w:spacing w:before="100" w:beforeAutospacing="1" w:after="100" w:afterAutospacing="1" w:line="48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The Defendant to refund as special damages the </w:t>
      </w:r>
      <w:proofErr w:type="spellStart"/>
      <w:r>
        <w:rPr>
          <w:rFonts w:ascii="Bookman Old Style" w:eastAsia="Times New Roman" w:hAnsi="Bookman Old Style" w:cs="Times New Roman"/>
          <w:sz w:val="28"/>
          <w:szCs w:val="28"/>
        </w:rPr>
        <w:t>Ug</w:t>
      </w:r>
      <w:proofErr w:type="spellEnd"/>
      <w:r>
        <w:rPr>
          <w:rFonts w:ascii="Bookman Old Style" w:eastAsia="Times New Roman" w:hAnsi="Bookman Old Style" w:cs="Times New Roman"/>
          <w:sz w:val="28"/>
          <w:szCs w:val="28"/>
        </w:rPr>
        <w:t xml:space="preserve">. </w:t>
      </w:r>
      <w:proofErr w:type="spellStart"/>
      <w:r>
        <w:rPr>
          <w:rFonts w:ascii="Bookman Old Style" w:eastAsia="Times New Roman" w:hAnsi="Bookman Old Style" w:cs="Times New Roman"/>
          <w:sz w:val="28"/>
          <w:szCs w:val="28"/>
        </w:rPr>
        <w:t>Shs</w:t>
      </w:r>
      <w:proofErr w:type="spellEnd"/>
      <w:r>
        <w:rPr>
          <w:rFonts w:ascii="Bookman Old Style" w:eastAsia="Times New Roman" w:hAnsi="Bookman Old Style" w:cs="Times New Roman"/>
          <w:sz w:val="28"/>
          <w:szCs w:val="28"/>
        </w:rPr>
        <w:t xml:space="preserve"> </w:t>
      </w:r>
      <w:r w:rsidRPr="00E15B58">
        <w:rPr>
          <w:rFonts w:ascii="Bookman Old Style" w:eastAsia="Times New Roman" w:hAnsi="Bookman Old Style" w:cs="Times New Roman"/>
          <w:sz w:val="28"/>
          <w:szCs w:val="28"/>
        </w:rPr>
        <w:t>70,000,000</w:t>
      </w:r>
      <w:r w:rsidR="003379A1" w:rsidRPr="00E15B58">
        <w:rPr>
          <w:rFonts w:ascii="Bookman Old Style" w:eastAsia="Times New Roman" w:hAnsi="Bookman Old Style" w:cs="Times New Roman"/>
          <w:sz w:val="28"/>
          <w:szCs w:val="28"/>
        </w:rPr>
        <w:t>/=</w:t>
      </w:r>
      <w:r>
        <w:rPr>
          <w:rFonts w:ascii="Bookman Old Style" w:eastAsia="Times New Roman" w:hAnsi="Bookman Old Style" w:cs="Times New Roman"/>
          <w:sz w:val="28"/>
          <w:szCs w:val="28"/>
        </w:rPr>
        <w:t xml:space="preserve"> which he took unlawfully from the Plaintiff.</w:t>
      </w:r>
    </w:p>
    <w:p w:rsidR="003379A1" w:rsidRPr="00E15B58" w:rsidRDefault="00E15B58" w:rsidP="00E15B58">
      <w:pPr>
        <w:pStyle w:val="ListParagraph"/>
        <w:numPr>
          <w:ilvl w:val="0"/>
          <w:numId w:val="2"/>
        </w:numPr>
        <w:spacing w:before="100" w:beforeAutospacing="1" w:after="100" w:afterAutospacing="1" w:line="48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The defendant to pay i</w:t>
      </w:r>
      <w:r w:rsidR="00C82B35" w:rsidRPr="00E15B58">
        <w:rPr>
          <w:rFonts w:ascii="Bookman Old Style" w:eastAsia="Times New Roman" w:hAnsi="Bookman Old Style" w:cs="Times New Roman"/>
          <w:sz w:val="28"/>
          <w:szCs w:val="28"/>
        </w:rPr>
        <w:t xml:space="preserve">nterest on (1) </w:t>
      </w:r>
      <w:r>
        <w:rPr>
          <w:rFonts w:ascii="Bookman Old Style" w:eastAsia="Times New Roman" w:hAnsi="Bookman Old Style" w:cs="Times New Roman"/>
          <w:sz w:val="28"/>
          <w:szCs w:val="28"/>
        </w:rPr>
        <w:t xml:space="preserve">above at the rate </w:t>
      </w:r>
      <w:r w:rsidR="00C82B35" w:rsidRPr="00E15B58">
        <w:rPr>
          <w:rFonts w:ascii="Bookman Old Style" w:eastAsia="Times New Roman" w:hAnsi="Bookman Old Style" w:cs="Times New Roman"/>
          <w:sz w:val="28"/>
          <w:szCs w:val="28"/>
        </w:rPr>
        <w:t>of 23</w:t>
      </w:r>
      <w:r w:rsidR="003379A1" w:rsidRPr="00E15B58">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rPr>
        <w:t xml:space="preserve">per annum </w:t>
      </w:r>
      <w:r w:rsidR="003379A1" w:rsidRPr="00E15B58">
        <w:rPr>
          <w:rFonts w:ascii="Bookman Old Style" w:eastAsia="Times New Roman" w:hAnsi="Bookman Old Style" w:cs="Times New Roman"/>
          <w:sz w:val="28"/>
          <w:szCs w:val="28"/>
        </w:rPr>
        <w:t xml:space="preserve">from the date of </w:t>
      </w:r>
      <w:r w:rsidR="00C82B35" w:rsidRPr="00E15B58">
        <w:rPr>
          <w:rFonts w:ascii="Bookman Old Style" w:eastAsia="Times New Roman" w:hAnsi="Bookman Old Style" w:cs="Times New Roman"/>
          <w:sz w:val="28"/>
          <w:szCs w:val="28"/>
        </w:rPr>
        <w:t>filing the suit</w:t>
      </w:r>
      <w:r w:rsidR="003379A1" w:rsidRPr="00E15B58">
        <w:rPr>
          <w:rFonts w:ascii="Bookman Old Style" w:eastAsia="Times New Roman" w:hAnsi="Bookman Old Style" w:cs="Times New Roman"/>
          <w:sz w:val="28"/>
          <w:szCs w:val="28"/>
        </w:rPr>
        <w:t xml:space="preserve"> til</w:t>
      </w:r>
      <w:r>
        <w:rPr>
          <w:rFonts w:ascii="Bookman Old Style" w:eastAsia="Times New Roman" w:hAnsi="Bookman Old Style" w:cs="Times New Roman"/>
          <w:sz w:val="28"/>
          <w:szCs w:val="28"/>
        </w:rPr>
        <w:t>l</w:t>
      </w:r>
      <w:r w:rsidR="003379A1" w:rsidRPr="00E15B58">
        <w:rPr>
          <w:rFonts w:ascii="Bookman Old Style" w:eastAsia="Times New Roman" w:hAnsi="Bookman Old Style" w:cs="Times New Roman"/>
          <w:sz w:val="28"/>
          <w:szCs w:val="28"/>
        </w:rPr>
        <w:t xml:space="preserve"> payment in full</w:t>
      </w:r>
    </w:p>
    <w:p w:rsidR="003379A1" w:rsidRPr="00E15B58" w:rsidRDefault="00E15B58" w:rsidP="00E15B58">
      <w:pPr>
        <w:pStyle w:val="ListParagraph"/>
        <w:numPr>
          <w:ilvl w:val="0"/>
          <w:numId w:val="2"/>
        </w:numPr>
        <w:spacing w:before="100" w:beforeAutospacing="1" w:after="100" w:afterAutospacing="1" w:line="48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The </w:t>
      </w:r>
      <w:r w:rsidR="00F50F14">
        <w:rPr>
          <w:rFonts w:ascii="Bookman Old Style" w:eastAsia="Times New Roman" w:hAnsi="Bookman Old Style" w:cs="Times New Roman"/>
          <w:sz w:val="28"/>
          <w:szCs w:val="28"/>
        </w:rPr>
        <w:t>Defendant shall also pay to the Plaintiff as g</w:t>
      </w:r>
      <w:r w:rsidR="00D73278" w:rsidRPr="00E15B58">
        <w:rPr>
          <w:rFonts w:ascii="Bookman Old Style" w:eastAsia="Times New Roman" w:hAnsi="Bookman Old Style" w:cs="Times New Roman"/>
          <w:sz w:val="28"/>
          <w:szCs w:val="28"/>
        </w:rPr>
        <w:t xml:space="preserve">eneral damages of </w:t>
      </w:r>
      <w:proofErr w:type="spellStart"/>
      <w:r w:rsidR="00D73278" w:rsidRPr="00E15B58">
        <w:rPr>
          <w:rFonts w:ascii="Bookman Old Style" w:eastAsia="Times New Roman" w:hAnsi="Bookman Old Style" w:cs="Times New Roman"/>
          <w:sz w:val="28"/>
          <w:szCs w:val="28"/>
        </w:rPr>
        <w:t>Ug</w:t>
      </w:r>
      <w:proofErr w:type="spellEnd"/>
      <w:r w:rsidR="00F50F14">
        <w:rPr>
          <w:rFonts w:ascii="Bookman Old Style" w:eastAsia="Times New Roman" w:hAnsi="Bookman Old Style" w:cs="Times New Roman"/>
          <w:sz w:val="28"/>
          <w:szCs w:val="28"/>
        </w:rPr>
        <w:t xml:space="preserve">. </w:t>
      </w:r>
      <w:proofErr w:type="spellStart"/>
      <w:r w:rsidR="00F50F14">
        <w:rPr>
          <w:rFonts w:ascii="Bookman Old Style" w:eastAsia="Times New Roman" w:hAnsi="Bookman Old Style" w:cs="Times New Roman"/>
          <w:sz w:val="28"/>
          <w:szCs w:val="28"/>
        </w:rPr>
        <w:t>Shs</w:t>
      </w:r>
      <w:proofErr w:type="spellEnd"/>
      <w:r w:rsidR="00F50F14">
        <w:rPr>
          <w:rFonts w:ascii="Bookman Old Style" w:eastAsia="Times New Roman" w:hAnsi="Bookman Old Style" w:cs="Times New Roman"/>
          <w:sz w:val="28"/>
          <w:szCs w:val="28"/>
        </w:rPr>
        <w:t xml:space="preserve"> </w:t>
      </w:r>
      <w:r w:rsidR="00D73278" w:rsidRPr="00E15B58">
        <w:rPr>
          <w:rFonts w:ascii="Bookman Old Style" w:eastAsia="Times New Roman" w:hAnsi="Bookman Old Style" w:cs="Times New Roman"/>
          <w:sz w:val="28"/>
          <w:szCs w:val="28"/>
        </w:rPr>
        <w:t>5</w:t>
      </w:r>
      <w:r w:rsidR="003379A1" w:rsidRPr="00E15B58">
        <w:rPr>
          <w:rFonts w:ascii="Bookman Old Style" w:eastAsia="Times New Roman" w:hAnsi="Bookman Old Style" w:cs="Times New Roman"/>
          <w:sz w:val="28"/>
          <w:szCs w:val="28"/>
        </w:rPr>
        <w:t>0,000,000/=</w:t>
      </w:r>
      <w:r w:rsidR="00F50F14">
        <w:rPr>
          <w:rFonts w:ascii="Bookman Old Style" w:eastAsia="Times New Roman" w:hAnsi="Bookman Old Style" w:cs="Times New Roman"/>
          <w:sz w:val="28"/>
          <w:szCs w:val="28"/>
        </w:rPr>
        <w:t xml:space="preserve"> for the pain she suffered as a result of this unfortunate occurrence.</w:t>
      </w:r>
    </w:p>
    <w:p w:rsidR="00E15B58" w:rsidRPr="00E15B58" w:rsidRDefault="00F50F14" w:rsidP="00E15B58">
      <w:pPr>
        <w:pStyle w:val="ListParagraph"/>
        <w:numPr>
          <w:ilvl w:val="0"/>
          <w:numId w:val="2"/>
        </w:numPr>
        <w:spacing w:before="100" w:beforeAutospacing="1" w:after="100" w:afterAutospacing="1" w:line="48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lastRenderedPageBreak/>
        <w:t>I also award i</w:t>
      </w:r>
      <w:r w:rsidR="00E15B58" w:rsidRPr="00E15B58">
        <w:rPr>
          <w:rFonts w:ascii="Bookman Old Style" w:eastAsia="Times New Roman" w:hAnsi="Bookman Old Style" w:cs="Times New Roman"/>
          <w:sz w:val="28"/>
          <w:szCs w:val="28"/>
        </w:rPr>
        <w:t xml:space="preserve">nterest on (3) </w:t>
      </w:r>
      <w:r>
        <w:rPr>
          <w:rFonts w:ascii="Bookman Old Style" w:eastAsia="Times New Roman" w:hAnsi="Bookman Old Style" w:cs="Times New Roman"/>
          <w:sz w:val="28"/>
          <w:szCs w:val="28"/>
        </w:rPr>
        <w:t xml:space="preserve">above at the rate </w:t>
      </w:r>
      <w:r w:rsidR="00E15B58" w:rsidRPr="00E15B58">
        <w:rPr>
          <w:rFonts w:ascii="Bookman Old Style" w:eastAsia="Times New Roman" w:hAnsi="Bookman Old Style" w:cs="Times New Roman"/>
          <w:sz w:val="28"/>
          <w:szCs w:val="28"/>
        </w:rPr>
        <w:t xml:space="preserve">of </w:t>
      </w:r>
      <w:r>
        <w:rPr>
          <w:rFonts w:ascii="Bookman Old Style" w:eastAsia="Times New Roman" w:hAnsi="Bookman Old Style" w:cs="Times New Roman"/>
          <w:sz w:val="28"/>
          <w:szCs w:val="28"/>
        </w:rPr>
        <w:t>10</w:t>
      </w:r>
      <w:r w:rsidR="00E15B58" w:rsidRPr="00E15B58">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rPr>
        <w:t xml:space="preserve">per annum </w:t>
      </w:r>
      <w:r w:rsidR="00E15B58" w:rsidRPr="00E15B58">
        <w:rPr>
          <w:rFonts w:ascii="Bookman Old Style" w:eastAsia="Times New Roman" w:hAnsi="Bookman Old Style" w:cs="Times New Roman"/>
          <w:sz w:val="28"/>
          <w:szCs w:val="28"/>
        </w:rPr>
        <w:t>from the date of filing the suit until payment in full</w:t>
      </w:r>
    </w:p>
    <w:p w:rsidR="008F22D4" w:rsidRPr="00E15B58" w:rsidRDefault="00F50F14" w:rsidP="00E15B58">
      <w:pPr>
        <w:pStyle w:val="ListParagraph"/>
        <w:numPr>
          <w:ilvl w:val="0"/>
          <w:numId w:val="2"/>
        </w:numPr>
        <w:spacing w:before="100" w:beforeAutospacing="1" w:after="100" w:afterAutospacing="1" w:line="480" w:lineRule="auto"/>
        <w:jc w:val="both"/>
        <w:rPr>
          <w:rFonts w:ascii="Bookman Old Style" w:hAnsi="Bookman Old Style"/>
          <w:sz w:val="28"/>
          <w:szCs w:val="28"/>
        </w:rPr>
      </w:pPr>
      <w:r>
        <w:rPr>
          <w:rFonts w:ascii="Bookman Old Style" w:eastAsia="Times New Roman" w:hAnsi="Bookman Old Style" w:cs="Times New Roman"/>
          <w:sz w:val="28"/>
          <w:szCs w:val="28"/>
        </w:rPr>
        <w:t>The Plaintiff is also awarded the c</w:t>
      </w:r>
      <w:r w:rsidR="003379A1" w:rsidRPr="00E15B58">
        <w:rPr>
          <w:rFonts w:ascii="Bookman Old Style" w:eastAsia="Times New Roman" w:hAnsi="Bookman Old Style" w:cs="Times New Roman"/>
          <w:sz w:val="28"/>
          <w:szCs w:val="28"/>
        </w:rPr>
        <w:t>osts of th</w:t>
      </w:r>
      <w:r>
        <w:rPr>
          <w:rFonts w:ascii="Bookman Old Style" w:eastAsia="Times New Roman" w:hAnsi="Bookman Old Style" w:cs="Times New Roman"/>
          <w:sz w:val="28"/>
          <w:szCs w:val="28"/>
        </w:rPr>
        <w:t xml:space="preserve">is </w:t>
      </w:r>
      <w:r w:rsidR="003379A1" w:rsidRPr="00E15B58">
        <w:rPr>
          <w:rFonts w:ascii="Bookman Old Style" w:eastAsia="Times New Roman" w:hAnsi="Bookman Old Style" w:cs="Times New Roman"/>
          <w:sz w:val="28"/>
          <w:szCs w:val="28"/>
        </w:rPr>
        <w:t>suit</w:t>
      </w:r>
      <w:r w:rsidR="00E15B58" w:rsidRPr="00E15B58">
        <w:rPr>
          <w:rFonts w:ascii="Bookman Old Style" w:eastAsia="Times New Roman" w:hAnsi="Bookman Old Style" w:cs="Times New Roman"/>
          <w:sz w:val="28"/>
          <w:szCs w:val="28"/>
        </w:rPr>
        <w:t>.</w:t>
      </w:r>
    </w:p>
    <w:p w:rsidR="00E15B58" w:rsidRDefault="00F50F14" w:rsidP="00E15B58">
      <w:pPr>
        <w:spacing w:before="100" w:beforeAutospacing="1" w:after="100" w:afterAutospacing="1" w:line="480" w:lineRule="auto"/>
        <w:jc w:val="both"/>
        <w:rPr>
          <w:rFonts w:ascii="Bookman Old Style" w:hAnsi="Bookman Old Style"/>
          <w:sz w:val="28"/>
          <w:szCs w:val="28"/>
        </w:rPr>
      </w:pPr>
      <w:r>
        <w:rPr>
          <w:rFonts w:ascii="Bookman Old Style" w:hAnsi="Bookman Old Style"/>
          <w:sz w:val="28"/>
          <w:szCs w:val="28"/>
        </w:rPr>
        <w:t xml:space="preserve">I make these </w:t>
      </w:r>
      <w:r w:rsidR="00E15B58">
        <w:rPr>
          <w:rFonts w:ascii="Bookman Old Style" w:hAnsi="Bookman Old Style"/>
          <w:sz w:val="28"/>
          <w:szCs w:val="28"/>
        </w:rPr>
        <w:t xml:space="preserve">orders at the High Court of Uganda, Commercial Division </w:t>
      </w:r>
      <w:proofErr w:type="spellStart"/>
      <w:r w:rsidR="008F490F">
        <w:rPr>
          <w:rFonts w:ascii="Bookman Old Style" w:hAnsi="Bookman Old Style"/>
          <w:sz w:val="28"/>
          <w:szCs w:val="28"/>
        </w:rPr>
        <w:t>holden</w:t>
      </w:r>
      <w:proofErr w:type="spellEnd"/>
      <w:r w:rsidR="008F490F">
        <w:rPr>
          <w:rFonts w:ascii="Bookman Old Style" w:hAnsi="Bookman Old Style"/>
          <w:sz w:val="28"/>
          <w:szCs w:val="28"/>
        </w:rPr>
        <w:t xml:space="preserve"> </w:t>
      </w:r>
      <w:r w:rsidR="00E15B58">
        <w:rPr>
          <w:rFonts w:ascii="Bookman Old Style" w:hAnsi="Bookman Old Style"/>
          <w:sz w:val="28"/>
          <w:szCs w:val="28"/>
        </w:rPr>
        <w:t>at Kampala this 30</w:t>
      </w:r>
      <w:r w:rsidR="00E15B58" w:rsidRPr="00E15B58">
        <w:rPr>
          <w:rFonts w:ascii="Bookman Old Style" w:hAnsi="Bookman Old Style"/>
          <w:sz w:val="28"/>
          <w:szCs w:val="28"/>
          <w:vertAlign w:val="superscript"/>
        </w:rPr>
        <w:t>th</w:t>
      </w:r>
      <w:r w:rsidR="00E15B58">
        <w:rPr>
          <w:rFonts w:ascii="Bookman Old Style" w:hAnsi="Bookman Old Style"/>
          <w:sz w:val="28"/>
          <w:szCs w:val="28"/>
        </w:rPr>
        <w:t xml:space="preserve"> day of October, 2014.</w:t>
      </w:r>
    </w:p>
    <w:p w:rsidR="00E15B58" w:rsidRPr="00E15B58" w:rsidRDefault="00F50F14" w:rsidP="00E15B58">
      <w:pPr>
        <w:spacing w:before="100" w:beforeAutospacing="1" w:after="100" w:afterAutospacing="1" w:line="480" w:lineRule="auto"/>
        <w:jc w:val="both"/>
        <w:rPr>
          <w:rFonts w:ascii="Bookman Old Style" w:hAnsi="Bookman Old Style"/>
          <w:sz w:val="28"/>
          <w:szCs w:val="28"/>
        </w:rPr>
      </w:pPr>
      <w:r>
        <w:rPr>
          <w:rFonts w:ascii="Bookman Old Style" w:hAnsi="Bookman Old Style"/>
          <w:sz w:val="28"/>
          <w:szCs w:val="28"/>
        </w:rPr>
        <w:t>O</w:t>
      </w:r>
      <w:r w:rsidR="00E15B58" w:rsidRPr="00E15B58">
        <w:rPr>
          <w:rFonts w:ascii="Bookman Old Style" w:hAnsi="Bookman Old Style"/>
          <w:sz w:val="28"/>
          <w:szCs w:val="28"/>
        </w:rPr>
        <w:t>rder</w:t>
      </w:r>
      <w:r>
        <w:rPr>
          <w:rFonts w:ascii="Bookman Old Style" w:hAnsi="Bookman Old Style"/>
          <w:sz w:val="28"/>
          <w:szCs w:val="28"/>
        </w:rPr>
        <w:t xml:space="preserve">s made </w:t>
      </w:r>
      <w:r w:rsidRPr="00E15B58">
        <w:rPr>
          <w:rFonts w:ascii="Bookman Old Style" w:hAnsi="Bookman Old Style"/>
          <w:sz w:val="28"/>
          <w:szCs w:val="28"/>
        </w:rPr>
        <w:t>accordingly</w:t>
      </w:r>
      <w:r w:rsidR="00E15B58" w:rsidRPr="00E15B58">
        <w:rPr>
          <w:rFonts w:ascii="Bookman Old Style" w:hAnsi="Bookman Old Style"/>
          <w:sz w:val="28"/>
          <w:szCs w:val="28"/>
        </w:rPr>
        <w:t>.</w:t>
      </w:r>
    </w:p>
    <w:p w:rsidR="00E15B58" w:rsidRDefault="00E15B58" w:rsidP="00E15B58">
      <w:pPr>
        <w:spacing w:before="100" w:beforeAutospacing="1" w:after="100" w:afterAutospacing="1" w:line="480" w:lineRule="auto"/>
        <w:jc w:val="center"/>
        <w:rPr>
          <w:rFonts w:ascii="Bookman Old Style" w:hAnsi="Bookman Old Style"/>
          <w:b/>
          <w:sz w:val="28"/>
          <w:szCs w:val="28"/>
        </w:rPr>
      </w:pPr>
    </w:p>
    <w:p w:rsidR="00F50F14" w:rsidRPr="00E15B58" w:rsidRDefault="00F50F14" w:rsidP="00E15B58">
      <w:pPr>
        <w:spacing w:before="100" w:beforeAutospacing="1" w:after="100" w:afterAutospacing="1" w:line="480" w:lineRule="auto"/>
        <w:jc w:val="center"/>
        <w:rPr>
          <w:rFonts w:ascii="Bookman Old Style" w:hAnsi="Bookman Old Style"/>
          <w:b/>
          <w:sz w:val="28"/>
          <w:szCs w:val="28"/>
        </w:rPr>
      </w:pPr>
    </w:p>
    <w:p w:rsidR="00E15B58" w:rsidRPr="00E15B58" w:rsidRDefault="00E15B58" w:rsidP="00E15B58">
      <w:pPr>
        <w:spacing w:before="100" w:beforeAutospacing="1" w:after="100" w:afterAutospacing="1" w:line="480" w:lineRule="auto"/>
        <w:jc w:val="center"/>
        <w:rPr>
          <w:rFonts w:ascii="Bookman Old Style" w:hAnsi="Bookman Old Style"/>
          <w:b/>
          <w:sz w:val="28"/>
          <w:szCs w:val="28"/>
        </w:rPr>
      </w:pPr>
      <w:r w:rsidRPr="00E15B58">
        <w:rPr>
          <w:rFonts w:ascii="Bookman Old Style" w:hAnsi="Bookman Old Style"/>
          <w:b/>
          <w:sz w:val="28"/>
          <w:szCs w:val="28"/>
        </w:rPr>
        <w:t xml:space="preserve">Henry Peter </w:t>
      </w:r>
      <w:proofErr w:type="spellStart"/>
      <w:r w:rsidRPr="00E15B58">
        <w:rPr>
          <w:rFonts w:ascii="Bookman Old Style" w:hAnsi="Bookman Old Style"/>
          <w:b/>
          <w:sz w:val="28"/>
          <w:szCs w:val="28"/>
        </w:rPr>
        <w:t>Adonyo</w:t>
      </w:r>
      <w:proofErr w:type="spellEnd"/>
    </w:p>
    <w:p w:rsidR="00E15B58" w:rsidRPr="00E15B58" w:rsidRDefault="00E15B58" w:rsidP="00E15B58">
      <w:pPr>
        <w:spacing w:before="100" w:beforeAutospacing="1" w:after="100" w:afterAutospacing="1" w:line="480" w:lineRule="auto"/>
        <w:jc w:val="center"/>
        <w:rPr>
          <w:rFonts w:ascii="Bookman Old Style" w:hAnsi="Bookman Old Style"/>
          <w:b/>
          <w:sz w:val="28"/>
          <w:szCs w:val="28"/>
        </w:rPr>
      </w:pPr>
      <w:r w:rsidRPr="00E15B58">
        <w:rPr>
          <w:rFonts w:ascii="Bookman Old Style" w:hAnsi="Bookman Old Style"/>
          <w:b/>
          <w:sz w:val="28"/>
          <w:szCs w:val="28"/>
        </w:rPr>
        <w:t>Judge</w:t>
      </w:r>
    </w:p>
    <w:p w:rsidR="00E15B58" w:rsidRPr="00E15B58" w:rsidRDefault="00E15B58" w:rsidP="00E15B58">
      <w:pPr>
        <w:spacing w:before="100" w:beforeAutospacing="1" w:after="100" w:afterAutospacing="1" w:line="480" w:lineRule="auto"/>
        <w:jc w:val="center"/>
        <w:rPr>
          <w:rFonts w:ascii="Bookman Old Style" w:hAnsi="Bookman Old Style"/>
          <w:b/>
          <w:sz w:val="28"/>
          <w:szCs w:val="28"/>
        </w:rPr>
      </w:pPr>
      <w:r w:rsidRPr="00E15B58">
        <w:rPr>
          <w:rFonts w:ascii="Bookman Old Style" w:hAnsi="Bookman Old Style"/>
          <w:b/>
          <w:sz w:val="28"/>
          <w:szCs w:val="28"/>
        </w:rPr>
        <w:t>30</w:t>
      </w:r>
      <w:r w:rsidRPr="00E15B58">
        <w:rPr>
          <w:rFonts w:ascii="Bookman Old Style" w:hAnsi="Bookman Old Style"/>
          <w:b/>
          <w:sz w:val="28"/>
          <w:szCs w:val="28"/>
          <w:vertAlign w:val="superscript"/>
        </w:rPr>
        <w:t>th</w:t>
      </w:r>
      <w:r w:rsidRPr="00E15B58">
        <w:rPr>
          <w:rFonts w:ascii="Bookman Old Style" w:hAnsi="Bookman Old Style"/>
          <w:b/>
          <w:sz w:val="28"/>
          <w:szCs w:val="28"/>
        </w:rPr>
        <w:t xml:space="preserve"> October, 2014</w:t>
      </w:r>
    </w:p>
    <w:p w:rsidR="00E15B58" w:rsidRDefault="00E15B58" w:rsidP="00E15B58">
      <w:pPr>
        <w:spacing w:before="100" w:beforeAutospacing="1" w:after="100" w:afterAutospacing="1" w:line="360" w:lineRule="auto"/>
        <w:jc w:val="both"/>
        <w:rPr>
          <w:sz w:val="24"/>
          <w:szCs w:val="24"/>
        </w:rPr>
      </w:pPr>
    </w:p>
    <w:p w:rsidR="00E15B58" w:rsidRDefault="00E15B58" w:rsidP="00E15B58">
      <w:pPr>
        <w:spacing w:before="100" w:beforeAutospacing="1" w:after="100" w:afterAutospacing="1" w:line="360" w:lineRule="auto"/>
        <w:jc w:val="both"/>
        <w:rPr>
          <w:sz w:val="24"/>
          <w:szCs w:val="24"/>
        </w:rPr>
      </w:pPr>
    </w:p>
    <w:p w:rsidR="00E15B58" w:rsidRDefault="00E15B58" w:rsidP="00E15B58">
      <w:pPr>
        <w:spacing w:before="100" w:beforeAutospacing="1" w:after="100" w:afterAutospacing="1" w:line="360" w:lineRule="auto"/>
        <w:jc w:val="both"/>
        <w:rPr>
          <w:sz w:val="24"/>
          <w:szCs w:val="24"/>
        </w:rPr>
      </w:pPr>
    </w:p>
    <w:p w:rsidR="00E15B58" w:rsidRPr="00E15B58" w:rsidRDefault="00E15B58" w:rsidP="00E15B58">
      <w:pPr>
        <w:spacing w:before="100" w:beforeAutospacing="1" w:after="100" w:afterAutospacing="1" w:line="360" w:lineRule="auto"/>
        <w:jc w:val="both"/>
        <w:rPr>
          <w:sz w:val="24"/>
          <w:szCs w:val="24"/>
        </w:rPr>
      </w:pPr>
    </w:p>
    <w:sectPr w:rsidR="00E15B58" w:rsidRPr="00E15B58" w:rsidSect="008F22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FF" w:rsidRDefault="001A6DFF" w:rsidP="000F095C">
      <w:pPr>
        <w:spacing w:after="0" w:line="240" w:lineRule="auto"/>
      </w:pPr>
      <w:r>
        <w:separator/>
      </w:r>
    </w:p>
  </w:endnote>
  <w:endnote w:type="continuationSeparator" w:id="0">
    <w:p w:rsidR="001A6DFF" w:rsidRDefault="001A6DFF" w:rsidP="000F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0857"/>
      <w:docPartObj>
        <w:docPartGallery w:val="Page Numbers (Bottom of Page)"/>
        <w:docPartUnique/>
      </w:docPartObj>
    </w:sdtPr>
    <w:sdtEndPr/>
    <w:sdtContent>
      <w:p w:rsidR="004022F4" w:rsidRDefault="004022F4">
        <w:pPr>
          <w:pStyle w:val="Footer"/>
        </w:pPr>
        <w:r w:rsidRPr="004022F4">
          <w:rPr>
            <w:i/>
          </w:rPr>
          <w:fldChar w:fldCharType="begin"/>
        </w:r>
        <w:r w:rsidRPr="004022F4">
          <w:rPr>
            <w:i/>
          </w:rPr>
          <w:instrText xml:space="preserve"> PAGE   \* MERGEFORMAT </w:instrText>
        </w:r>
        <w:r w:rsidRPr="004022F4">
          <w:rPr>
            <w:i/>
          </w:rPr>
          <w:fldChar w:fldCharType="separate"/>
        </w:r>
        <w:r w:rsidR="00C5780A">
          <w:rPr>
            <w:i/>
            <w:noProof/>
          </w:rPr>
          <w:t>1</w:t>
        </w:r>
        <w:r w:rsidRPr="004022F4">
          <w:rPr>
            <w:i/>
          </w:rPr>
          <w:fldChar w:fldCharType="end"/>
        </w:r>
        <w:r w:rsidRPr="004022F4">
          <w:rPr>
            <w:i/>
          </w:rPr>
          <w:t xml:space="preserve">: per Hon. Justice Henry Peter </w:t>
        </w:r>
        <w:proofErr w:type="spellStart"/>
        <w:r w:rsidRPr="004022F4">
          <w:rPr>
            <w:i/>
          </w:rPr>
          <w:t>Adonyo</w:t>
        </w:r>
        <w:proofErr w:type="spellEnd"/>
        <w:r w:rsidRPr="004022F4">
          <w:rPr>
            <w:i/>
          </w:rPr>
          <w:t>: Judgment on formal proof for breach of contract: October 201</w:t>
        </w:r>
        <w:r>
          <w:t>4</w:t>
        </w:r>
      </w:p>
    </w:sdtContent>
  </w:sdt>
  <w:p w:rsidR="008860BF" w:rsidRDefault="0088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FF" w:rsidRDefault="001A6DFF" w:rsidP="000F095C">
      <w:pPr>
        <w:spacing w:after="0" w:line="240" w:lineRule="auto"/>
      </w:pPr>
      <w:r>
        <w:separator/>
      </w:r>
    </w:p>
  </w:footnote>
  <w:footnote w:type="continuationSeparator" w:id="0">
    <w:p w:rsidR="001A6DFF" w:rsidRDefault="001A6DFF" w:rsidP="000F0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671"/>
    <w:multiLevelType w:val="hybridMultilevel"/>
    <w:tmpl w:val="1B78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57136"/>
    <w:multiLevelType w:val="multilevel"/>
    <w:tmpl w:val="F8A0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819B5"/>
    <w:multiLevelType w:val="hybridMultilevel"/>
    <w:tmpl w:val="36000A4C"/>
    <w:lvl w:ilvl="0" w:tplc="8654CD72">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A1"/>
    <w:rsid w:val="000D2EC3"/>
    <w:rsid w:val="000F095C"/>
    <w:rsid w:val="00124ED8"/>
    <w:rsid w:val="001A6DFF"/>
    <w:rsid w:val="001C0132"/>
    <w:rsid w:val="001F0F6D"/>
    <w:rsid w:val="00331364"/>
    <w:rsid w:val="003379A1"/>
    <w:rsid w:val="004022F4"/>
    <w:rsid w:val="00452FEC"/>
    <w:rsid w:val="004F0FA9"/>
    <w:rsid w:val="00515BB1"/>
    <w:rsid w:val="00520C57"/>
    <w:rsid w:val="007F181B"/>
    <w:rsid w:val="008367F3"/>
    <w:rsid w:val="008860BF"/>
    <w:rsid w:val="008F22D4"/>
    <w:rsid w:val="008F490F"/>
    <w:rsid w:val="008F7A61"/>
    <w:rsid w:val="00984ED4"/>
    <w:rsid w:val="00A82E95"/>
    <w:rsid w:val="00C5780A"/>
    <w:rsid w:val="00C82B35"/>
    <w:rsid w:val="00D73278"/>
    <w:rsid w:val="00DC3BDF"/>
    <w:rsid w:val="00E114F9"/>
    <w:rsid w:val="00E15B58"/>
    <w:rsid w:val="00EF5139"/>
    <w:rsid w:val="00F5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A1"/>
    <w:pPr>
      <w:ind w:left="720"/>
      <w:contextualSpacing/>
    </w:pPr>
  </w:style>
  <w:style w:type="paragraph" w:styleId="Footer">
    <w:name w:val="footer"/>
    <w:basedOn w:val="Normal"/>
    <w:link w:val="FooterChar"/>
    <w:uiPriority w:val="99"/>
    <w:unhideWhenUsed/>
    <w:rsid w:val="0033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A1"/>
  </w:style>
  <w:style w:type="paragraph" w:styleId="Header">
    <w:name w:val="header"/>
    <w:basedOn w:val="Normal"/>
    <w:link w:val="HeaderChar"/>
    <w:uiPriority w:val="99"/>
    <w:semiHidden/>
    <w:unhideWhenUsed/>
    <w:rsid w:val="004022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A1"/>
    <w:pPr>
      <w:ind w:left="720"/>
      <w:contextualSpacing/>
    </w:pPr>
  </w:style>
  <w:style w:type="paragraph" w:styleId="Footer">
    <w:name w:val="footer"/>
    <w:basedOn w:val="Normal"/>
    <w:link w:val="FooterChar"/>
    <w:uiPriority w:val="99"/>
    <w:unhideWhenUsed/>
    <w:rsid w:val="0033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A1"/>
  </w:style>
  <w:style w:type="paragraph" w:styleId="Header">
    <w:name w:val="header"/>
    <w:basedOn w:val="Normal"/>
    <w:link w:val="HeaderChar"/>
    <w:uiPriority w:val="99"/>
    <w:semiHidden/>
    <w:unhideWhenUsed/>
    <w:rsid w:val="004022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Ben Mulingoki</cp:lastModifiedBy>
  <cp:revision>2</cp:revision>
  <dcterms:created xsi:type="dcterms:W3CDTF">2015-01-06T08:36:00Z</dcterms:created>
  <dcterms:modified xsi:type="dcterms:W3CDTF">2015-01-06T08:36:00Z</dcterms:modified>
</cp:coreProperties>
</file>