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6F" w:rsidRDefault="00546C6F" w:rsidP="00546C6F">
      <w:pPr>
        <w:spacing w:line="480" w:lineRule="auto"/>
        <w:jc w:val="center"/>
        <w:rPr>
          <w:rFonts w:ascii="Bookman Old Style" w:hAnsi="Bookman Old Style"/>
          <w:b/>
          <w:sz w:val="28"/>
          <w:szCs w:val="28"/>
        </w:rPr>
      </w:pPr>
      <w:r>
        <w:rPr>
          <w:rFonts w:ascii="Bookman Old Style" w:hAnsi="Bookman Old Style"/>
          <w:b/>
          <w:sz w:val="28"/>
          <w:szCs w:val="28"/>
        </w:rPr>
        <w:t>THE REPUBLIC OF UGANDA,</w:t>
      </w:r>
    </w:p>
    <w:p w:rsidR="00546C6F" w:rsidRDefault="00546C6F" w:rsidP="00546C6F">
      <w:pPr>
        <w:spacing w:line="480" w:lineRule="auto"/>
        <w:jc w:val="center"/>
        <w:rPr>
          <w:rFonts w:ascii="Bookman Old Style" w:hAnsi="Bookman Old Style"/>
          <w:b/>
          <w:sz w:val="28"/>
          <w:szCs w:val="28"/>
        </w:rPr>
      </w:pPr>
      <w:r>
        <w:rPr>
          <w:rFonts w:ascii="Bookman Old Style" w:hAnsi="Bookman Old Style"/>
          <w:b/>
          <w:sz w:val="28"/>
          <w:szCs w:val="28"/>
        </w:rPr>
        <w:t>IN THE HIGH COURT OF UGANDA AT KAMPALA</w:t>
      </w:r>
    </w:p>
    <w:p w:rsidR="00546C6F" w:rsidRDefault="00546C6F" w:rsidP="00546C6F">
      <w:pPr>
        <w:spacing w:line="480" w:lineRule="auto"/>
        <w:jc w:val="center"/>
        <w:rPr>
          <w:rFonts w:ascii="Bookman Old Style" w:hAnsi="Bookman Old Style"/>
          <w:b/>
          <w:sz w:val="28"/>
          <w:szCs w:val="28"/>
        </w:rPr>
      </w:pPr>
      <w:r>
        <w:rPr>
          <w:rFonts w:ascii="Bookman Old Style" w:hAnsi="Bookman Old Style"/>
          <w:b/>
          <w:sz w:val="28"/>
          <w:szCs w:val="28"/>
        </w:rPr>
        <w:t>(COMMERCIAL DIVISION)</w:t>
      </w:r>
    </w:p>
    <w:p w:rsidR="00546C6F" w:rsidRDefault="00546C6F" w:rsidP="00546C6F">
      <w:pPr>
        <w:spacing w:line="480" w:lineRule="auto"/>
        <w:jc w:val="center"/>
        <w:rPr>
          <w:rFonts w:ascii="Bookman Old Style" w:hAnsi="Bookman Old Style"/>
          <w:b/>
          <w:sz w:val="28"/>
          <w:szCs w:val="28"/>
        </w:rPr>
      </w:pPr>
      <w:r>
        <w:rPr>
          <w:rFonts w:ascii="Bookman Old Style" w:hAnsi="Bookman Old Style"/>
          <w:b/>
          <w:sz w:val="28"/>
          <w:szCs w:val="28"/>
        </w:rPr>
        <w:t xml:space="preserve"> CIVIL SUIT NO 099 OF 2013</w:t>
      </w:r>
    </w:p>
    <w:p w:rsidR="00546C6F" w:rsidRDefault="00546C6F" w:rsidP="00546C6F">
      <w:pPr>
        <w:spacing w:line="480" w:lineRule="auto"/>
        <w:jc w:val="center"/>
        <w:rPr>
          <w:rFonts w:ascii="Bookman Old Style" w:hAnsi="Bookman Old Style"/>
          <w:b/>
          <w:sz w:val="28"/>
          <w:szCs w:val="28"/>
        </w:rPr>
      </w:pPr>
    </w:p>
    <w:p w:rsidR="00546C6F" w:rsidRDefault="00546C6F" w:rsidP="00546C6F">
      <w:pPr>
        <w:spacing w:line="480" w:lineRule="auto"/>
        <w:rPr>
          <w:rFonts w:ascii="Bookman Old Style" w:hAnsi="Bookman Old Style"/>
          <w:b/>
          <w:sz w:val="28"/>
          <w:szCs w:val="28"/>
        </w:rPr>
      </w:pPr>
      <w:r>
        <w:rPr>
          <w:rFonts w:ascii="Bookman Old Style" w:hAnsi="Bookman Old Style"/>
          <w:b/>
          <w:sz w:val="28"/>
          <w:szCs w:val="28"/>
        </w:rPr>
        <w:t xml:space="preserve">KINYERA GEORGE CANDANO::::::::::::::::::::::::::::::::::::PLAINTIFF </w:t>
      </w:r>
    </w:p>
    <w:p w:rsidR="00546C6F" w:rsidRDefault="00546C6F" w:rsidP="00546C6F">
      <w:pPr>
        <w:spacing w:line="480" w:lineRule="auto"/>
        <w:jc w:val="center"/>
        <w:rPr>
          <w:rFonts w:ascii="Bookman Old Style" w:hAnsi="Bookman Old Style"/>
          <w:b/>
          <w:sz w:val="28"/>
          <w:szCs w:val="28"/>
        </w:rPr>
      </w:pPr>
      <w:r>
        <w:rPr>
          <w:rFonts w:ascii="Bookman Old Style" w:hAnsi="Bookman Old Style"/>
          <w:b/>
          <w:sz w:val="28"/>
          <w:szCs w:val="28"/>
        </w:rPr>
        <w:t>VS</w:t>
      </w:r>
    </w:p>
    <w:p w:rsidR="00546C6F" w:rsidRDefault="00546C6F" w:rsidP="00546C6F">
      <w:pPr>
        <w:spacing w:line="480" w:lineRule="auto"/>
        <w:rPr>
          <w:rFonts w:ascii="Bookman Old Style" w:hAnsi="Bookman Old Style"/>
          <w:b/>
          <w:sz w:val="28"/>
          <w:szCs w:val="28"/>
        </w:rPr>
      </w:pPr>
      <w:r>
        <w:rPr>
          <w:rFonts w:ascii="Bookman Old Style" w:hAnsi="Bookman Old Style"/>
          <w:b/>
          <w:sz w:val="28"/>
          <w:szCs w:val="28"/>
        </w:rPr>
        <w:t>THE MANAGEMENT COMMITTTEE OF LAROO BOARDING PRIMARY SCHOOL :::::::::::::::::::::::::::::::::::::::::::::::::DEFENDANT</w:t>
      </w:r>
    </w:p>
    <w:p w:rsidR="00546C6F" w:rsidRDefault="00546C6F" w:rsidP="00546C6F">
      <w:pPr>
        <w:spacing w:line="480" w:lineRule="auto"/>
        <w:rPr>
          <w:rFonts w:ascii="Bookman Old Style" w:hAnsi="Bookman Old Style"/>
          <w:b/>
          <w:sz w:val="28"/>
          <w:szCs w:val="28"/>
          <w:u w:val="single"/>
        </w:rPr>
      </w:pPr>
      <w:r>
        <w:rPr>
          <w:rFonts w:ascii="Bookman Old Style" w:hAnsi="Bookman Old Style"/>
          <w:b/>
          <w:sz w:val="28"/>
          <w:szCs w:val="28"/>
        </w:rPr>
        <w:t xml:space="preserve"> </w:t>
      </w:r>
    </w:p>
    <w:p w:rsidR="00546C6F" w:rsidRDefault="00546C6F" w:rsidP="00546C6F">
      <w:pPr>
        <w:spacing w:line="480" w:lineRule="auto"/>
        <w:jc w:val="center"/>
        <w:rPr>
          <w:rFonts w:ascii="Bookman Old Style" w:hAnsi="Bookman Old Style"/>
          <w:b/>
          <w:sz w:val="28"/>
          <w:szCs w:val="28"/>
        </w:rPr>
      </w:pPr>
      <w:r>
        <w:rPr>
          <w:rFonts w:ascii="Bookman Old Style" w:hAnsi="Bookman Old Style"/>
          <w:b/>
          <w:sz w:val="28"/>
          <w:szCs w:val="28"/>
        </w:rPr>
        <w:t>BEFORE THE HON. MR JUSTICE HENRY PETER ADONYO</w:t>
      </w:r>
    </w:p>
    <w:p w:rsidR="00546C6F" w:rsidRDefault="00546C6F" w:rsidP="00546C6F">
      <w:pPr>
        <w:spacing w:line="480" w:lineRule="auto"/>
        <w:jc w:val="center"/>
        <w:rPr>
          <w:rFonts w:ascii="Bookman Old Style" w:hAnsi="Bookman Old Style"/>
          <w:b/>
          <w:sz w:val="28"/>
          <w:szCs w:val="28"/>
        </w:rPr>
      </w:pPr>
    </w:p>
    <w:p w:rsidR="00546C6F" w:rsidRDefault="00546C6F" w:rsidP="00546C6F">
      <w:pPr>
        <w:spacing w:line="480" w:lineRule="auto"/>
        <w:jc w:val="center"/>
        <w:rPr>
          <w:rFonts w:ascii="Bookman Old Style" w:hAnsi="Bookman Old Style"/>
          <w:b/>
          <w:sz w:val="28"/>
          <w:szCs w:val="28"/>
        </w:rPr>
      </w:pPr>
      <w:r>
        <w:rPr>
          <w:rFonts w:ascii="Bookman Old Style" w:hAnsi="Bookman Old Style"/>
          <w:b/>
          <w:sz w:val="28"/>
          <w:szCs w:val="28"/>
        </w:rPr>
        <w:t>JUDGMENT</w:t>
      </w:r>
    </w:p>
    <w:p w:rsidR="00A51DB6" w:rsidRPr="00A51DB6" w:rsidRDefault="00A51DB6" w:rsidP="00A51DB6">
      <w:pPr>
        <w:pStyle w:val="ListParagraph"/>
        <w:numPr>
          <w:ilvl w:val="0"/>
          <w:numId w:val="13"/>
        </w:numPr>
        <w:spacing w:line="480" w:lineRule="auto"/>
        <w:rPr>
          <w:rFonts w:ascii="Bookman Old Style" w:hAnsi="Bookman Old Style"/>
          <w:b/>
          <w:sz w:val="28"/>
          <w:szCs w:val="28"/>
        </w:rPr>
      </w:pPr>
      <w:r>
        <w:rPr>
          <w:rFonts w:ascii="Bookman Old Style" w:hAnsi="Bookman Old Style"/>
          <w:b/>
          <w:sz w:val="28"/>
          <w:szCs w:val="28"/>
        </w:rPr>
        <w:t>Background</w:t>
      </w:r>
    </w:p>
    <w:p w:rsidR="00CE643A" w:rsidRPr="00546C6F" w:rsidRDefault="00771EC5" w:rsidP="00EA20DD">
      <w:pPr>
        <w:spacing w:line="360" w:lineRule="auto"/>
        <w:jc w:val="both"/>
        <w:rPr>
          <w:rFonts w:ascii="Bookman Old Style" w:hAnsi="Bookman Old Style"/>
          <w:sz w:val="28"/>
          <w:szCs w:val="28"/>
        </w:rPr>
      </w:pPr>
      <w:r w:rsidRPr="00546C6F">
        <w:rPr>
          <w:rFonts w:ascii="Bookman Old Style" w:hAnsi="Bookman Old Style"/>
          <w:sz w:val="28"/>
          <w:szCs w:val="28"/>
        </w:rPr>
        <w:t>Kinyera George, the Plaintiff,</w:t>
      </w:r>
      <w:r w:rsidR="00CE643A" w:rsidRPr="00546C6F">
        <w:rPr>
          <w:rFonts w:ascii="Bookman Old Style" w:hAnsi="Bookman Old Style"/>
          <w:sz w:val="28"/>
          <w:szCs w:val="28"/>
        </w:rPr>
        <w:t xml:space="preserve"> </w:t>
      </w:r>
      <w:r w:rsidR="00A51DB6">
        <w:rPr>
          <w:rFonts w:ascii="Bookman Old Style" w:hAnsi="Bookman Old Style"/>
          <w:sz w:val="28"/>
          <w:szCs w:val="28"/>
        </w:rPr>
        <w:t>owns</w:t>
      </w:r>
      <w:r w:rsidR="00CE643A" w:rsidRPr="00546C6F">
        <w:rPr>
          <w:rFonts w:ascii="Bookman Old Style" w:hAnsi="Bookman Old Style"/>
          <w:sz w:val="28"/>
          <w:szCs w:val="28"/>
        </w:rPr>
        <w:t xml:space="preserve"> </w:t>
      </w:r>
      <w:r w:rsidR="00A51DB6">
        <w:rPr>
          <w:rFonts w:ascii="Bookman Old Style" w:hAnsi="Bookman Old Style"/>
          <w:sz w:val="28"/>
          <w:szCs w:val="28"/>
        </w:rPr>
        <w:t>Aero-</w:t>
      </w:r>
      <w:r w:rsidRPr="00546C6F">
        <w:rPr>
          <w:rFonts w:ascii="Bookman Old Style" w:hAnsi="Bookman Old Style"/>
          <w:sz w:val="28"/>
          <w:szCs w:val="28"/>
        </w:rPr>
        <w:t>Nyero Produce Processing Works</w:t>
      </w:r>
      <w:r w:rsidR="00A51DB6">
        <w:rPr>
          <w:rFonts w:ascii="Bookman Old Style" w:hAnsi="Bookman Old Style"/>
          <w:sz w:val="28"/>
          <w:szCs w:val="28"/>
        </w:rPr>
        <w:t>. Aero-</w:t>
      </w:r>
      <w:r w:rsidR="00A51DB6" w:rsidRPr="00546C6F">
        <w:rPr>
          <w:rFonts w:ascii="Bookman Old Style" w:hAnsi="Bookman Old Style"/>
          <w:sz w:val="28"/>
          <w:szCs w:val="28"/>
        </w:rPr>
        <w:t>Nyero Produce Processing Works</w:t>
      </w:r>
      <w:r w:rsidR="00A51DB6">
        <w:rPr>
          <w:rFonts w:ascii="Bookman Old Style" w:hAnsi="Bookman Old Style"/>
          <w:sz w:val="28"/>
          <w:szCs w:val="28"/>
        </w:rPr>
        <w:t xml:space="preserve"> </w:t>
      </w:r>
      <w:r w:rsidRPr="00546C6F">
        <w:rPr>
          <w:rFonts w:ascii="Bookman Old Style" w:hAnsi="Bookman Old Style"/>
          <w:sz w:val="28"/>
          <w:szCs w:val="28"/>
        </w:rPr>
        <w:t xml:space="preserve">was contracted in </w:t>
      </w:r>
      <w:r w:rsidRPr="00546C6F">
        <w:rPr>
          <w:rFonts w:ascii="Bookman Old Style" w:hAnsi="Bookman Old Style"/>
          <w:sz w:val="28"/>
          <w:szCs w:val="28"/>
        </w:rPr>
        <w:lastRenderedPageBreak/>
        <w:t xml:space="preserve">2012 to supply food, firewood and other related items/goods on credit to Laroo Boarding Primary </w:t>
      </w:r>
      <w:r w:rsidR="00A51DB6" w:rsidRPr="00546C6F">
        <w:rPr>
          <w:rFonts w:ascii="Bookman Old Style" w:hAnsi="Bookman Old Style"/>
          <w:sz w:val="28"/>
          <w:szCs w:val="28"/>
        </w:rPr>
        <w:t>School</w:t>
      </w:r>
      <w:r w:rsidR="00A51DB6">
        <w:rPr>
          <w:rFonts w:ascii="Bookman Old Style" w:hAnsi="Bookman Old Style"/>
          <w:sz w:val="28"/>
          <w:szCs w:val="28"/>
        </w:rPr>
        <w:t>,</w:t>
      </w:r>
      <w:r w:rsidR="00A51DB6" w:rsidRPr="00546C6F">
        <w:rPr>
          <w:rFonts w:ascii="Bookman Old Style" w:hAnsi="Bookman Old Style"/>
          <w:sz w:val="28"/>
          <w:szCs w:val="28"/>
        </w:rPr>
        <w:t xml:space="preserve"> the</w:t>
      </w:r>
      <w:r w:rsidR="00A51DB6">
        <w:rPr>
          <w:rFonts w:ascii="Bookman Old Style" w:hAnsi="Bookman Old Style"/>
          <w:sz w:val="28"/>
          <w:szCs w:val="28"/>
        </w:rPr>
        <w:t xml:space="preserve"> Defendant. Both the plaintiff and Defendant are resident in Gulu Municipality in Northern Uganda.</w:t>
      </w:r>
      <w:r w:rsidR="00A51DB6" w:rsidRPr="00546C6F">
        <w:rPr>
          <w:rFonts w:ascii="Bookman Old Style" w:hAnsi="Bookman Old Style"/>
          <w:sz w:val="28"/>
          <w:szCs w:val="28"/>
        </w:rPr>
        <w:t xml:space="preserve"> The</w:t>
      </w:r>
      <w:r w:rsidRPr="00546C6F">
        <w:rPr>
          <w:rFonts w:ascii="Bookman Old Style" w:hAnsi="Bookman Old Style"/>
          <w:sz w:val="28"/>
          <w:szCs w:val="28"/>
        </w:rPr>
        <w:t xml:space="preserve"> </w:t>
      </w:r>
      <w:r w:rsidR="00042D08" w:rsidRPr="00546C6F">
        <w:rPr>
          <w:rFonts w:ascii="Bookman Old Style" w:hAnsi="Bookman Old Style"/>
          <w:sz w:val="28"/>
          <w:szCs w:val="28"/>
        </w:rPr>
        <w:t>P</w:t>
      </w:r>
      <w:r w:rsidRPr="00546C6F">
        <w:rPr>
          <w:rFonts w:ascii="Bookman Old Style" w:hAnsi="Bookman Old Style"/>
          <w:sz w:val="28"/>
          <w:szCs w:val="28"/>
        </w:rPr>
        <w:t>laintiff supplied the school with the said goods</w:t>
      </w:r>
      <w:r w:rsidR="00042D08" w:rsidRPr="00546C6F">
        <w:rPr>
          <w:rFonts w:ascii="Bookman Old Style" w:hAnsi="Bookman Old Style"/>
          <w:sz w:val="28"/>
          <w:szCs w:val="28"/>
        </w:rPr>
        <w:t xml:space="preserve"> at various dates amounting to Ug</w:t>
      </w:r>
      <w:r w:rsidR="00A51DB6">
        <w:rPr>
          <w:rFonts w:ascii="Bookman Old Style" w:hAnsi="Bookman Old Style"/>
          <w:sz w:val="28"/>
          <w:szCs w:val="28"/>
        </w:rPr>
        <w:t xml:space="preserve">anda Shillings </w:t>
      </w:r>
      <w:r w:rsidR="00042D08" w:rsidRPr="00546C6F">
        <w:rPr>
          <w:rFonts w:ascii="Bookman Old Style" w:hAnsi="Bookman Old Style"/>
          <w:sz w:val="28"/>
          <w:szCs w:val="28"/>
        </w:rPr>
        <w:t>62,606,200/=</w:t>
      </w:r>
      <w:r w:rsidR="00A51DB6">
        <w:rPr>
          <w:rFonts w:ascii="Bookman Old Style" w:hAnsi="Bookman Old Style"/>
          <w:sz w:val="28"/>
          <w:szCs w:val="28"/>
        </w:rPr>
        <w:t xml:space="preserve"> the receipt of which was acknowledged. Part payment </w:t>
      </w:r>
      <w:r w:rsidR="00A51DB6" w:rsidRPr="00546C6F">
        <w:rPr>
          <w:rFonts w:ascii="Bookman Old Style" w:hAnsi="Bookman Old Style"/>
          <w:sz w:val="28"/>
          <w:szCs w:val="28"/>
        </w:rPr>
        <w:t>of Ug</w:t>
      </w:r>
      <w:r w:rsidR="00A51DB6">
        <w:rPr>
          <w:rFonts w:ascii="Bookman Old Style" w:hAnsi="Bookman Old Style"/>
          <w:sz w:val="28"/>
          <w:szCs w:val="28"/>
        </w:rPr>
        <w:t xml:space="preserve">anda Shillings </w:t>
      </w:r>
      <w:r w:rsidR="00A51DB6" w:rsidRPr="00546C6F">
        <w:rPr>
          <w:rFonts w:ascii="Bookman Old Style" w:hAnsi="Bookman Old Style"/>
          <w:sz w:val="28"/>
          <w:szCs w:val="28"/>
        </w:rPr>
        <w:t>9,024,000/</w:t>
      </w:r>
      <w:r w:rsidR="00170B73" w:rsidRPr="00546C6F">
        <w:rPr>
          <w:rFonts w:ascii="Bookman Old Style" w:hAnsi="Bookman Old Style"/>
          <w:sz w:val="28"/>
          <w:szCs w:val="28"/>
        </w:rPr>
        <w:t xml:space="preserve">= </w:t>
      </w:r>
      <w:r w:rsidR="00170B73">
        <w:rPr>
          <w:rFonts w:ascii="Bookman Old Style" w:hAnsi="Bookman Old Style"/>
          <w:sz w:val="28"/>
          <w:szCs w:val="28"/>
        </w:rPr>
        <w:t>was</w:t>
      </w:r>
      <w:r w:rsidR="00A51DB6">
        <w:rPr>
          <w:rFonts w:ascii="Bookman Old Style" w:hAnsi="Bookman Old Style"/>
          <w:sz w:val="28"/>
          <w:szCs w:val="28"/>
        </w:rPr>
        <w:t xml:space="preserve"> made </w:t>
      </w:r>
      <w:r w:rsidR="00A51DB6" w:rsidRPr="00546C6F">
        <w:rPr>
          <w:rFonts w:ascii="Bookman Old Style" w:hAnsi="Bookman Old Style"/>
          <w:sz w:val="28"/>
          <w:szCs w:val="28"/>
        </w:rPr>
        <w:t>leaving a balance of Ug</w:t>
      </w:r>
      <w:r w:rsidR="00A51DB6">
        <w:rPr>
          <w:rFonts w:ascii="Bookman Old Style" w:hAnsi="Bookman Old Style"/>
          <w:sz w:val="28"/>
          <w:szCs w:val="28"/>
        </w:rPr>
        <w:t xml:space="preserve">anda Shillings </w:t>
      </w:r>
      <w:r w:rsidR="00A51DB6" w:rsidRPr="00546C6F">
        <w:rPr>
          <w:rFonts w:ascii="Bookman Old Style" w:hAnsi="Bookman Old Style"/>
          <w:sz w:val="28"/>
          <w:szCs w:val="28"/>
        </w:rPr>
        <w:t>53,606,200/= which has not been settled to date.</w:t>
      </w:r>
      <w:r w:rsidR="00A51DB6">
        <w:rPr>
          <w:rFonts w:ascii="Bookman Old Style" w:hAnsi="Bookman Old Style"/>
          <w:sz w:val="28"/>
          <w:szCs w:val="28"/>
        </w:rPr>
        <w:t xml:space="preserve"> The defendant has failed to pay the balance and hence this suit </w:t>
      </w:r>
      <w:r w:rsidR="0088289A">
        <w:rPr>
          <w:rFonts w:ascii="Bookman Old Style" w:hAnsi="Bookman Old Style"/>
          <w:sz w:val="28"/>
          <w:szCs w:val="28"/>
        </w:rPr>
        <w:t>which was filed on the 4</w:t>
      </w:r>
      <w:r w:rsidR="0088289A" w:rsidRPr="0088289A">
        <w:rPr>
          <w:rFonts w:ascii="Bookman Old Style" w:hAnsi="Bookman Old Style"/>
          <w:sz w:val="28"/>
          <w:szCs w:val="28"/>
          <w:vertAlign w:val="superscript"/>
        </w:rPr>
        <w:t>th</w:t>
      </w:r>
      <w:r w:rsidR="0088289A">
        <w:rPr>
          <w:rFonts w:ascii="Bookman Old Style" w:hAnsi="Bookman Old Style"/>
          <w:sz w:val="28"/>
          <w:szCs w:val="28"/>
        </w:rPr>
        <w:t xml:space="preserve"> of March, 2013 </w:t>
      </w:r>
      <w:r w:rsidR="00A51DB6">
        <w:rPr>
          <w:rFonts w:ascii="Bookman Old Style" w:hAnsi="Bookman Old Style"/>
          <w:sz w:val="28"/>
          <w:szCs w:val="28"/>
        </w:rPr>
        <w:t xml:space="preserve">where the </w:t>
      </w:r>
      <w:r w:rsidR="00042D08" w:rsidRPr="00546C6F">
        <w:rPr>
          <w:rFonts w:ascii="Bookman Old Style" w:hAnsi="Bookman Old Style"/>
          <w:sz w:val="28"/>
          <w:szCs w:val="28"/>
        </w:rPr>
        <w:t>Plaintiff s</w:t>
      </w:r>
      <w:r w:rsidR="0088289A">
        <w:rPr>
          <w:rFonts w:ascii="Bookman Old Style" w:hAnsi="Bookman Old Style"/>
          <w:sz w:val="28"/>
          <w:szCs w:val="28"/>
        </w:rPr>
        <w:t>ought</w:t>
      </w:r>
      <w:r w:rsidR="00042D08" w:rsidRPr="00546C6F">
        <w:rPr>
          <w:rFonts w:ascii="Bookman Old Style" w:hAnsi="Bookman Old Style"/>
          <w:sz w:val="28"/>
          <w:szCs w:val="28"/>
        </w:rPr>
        <w:t xml:space="preserve"> payment of the outstanding balance, special damages, general damages for breach of contract, interest and costs. </w:t>
      </w:r>
    </w:p>
    <w:p w:rsidR="009047AB" w:rsidRPr="009047AB" w:rsidRDefault="009047AB" w:rsidP="00EA20DD">
      <w:pPr>
        <w:pStyle w:val="ListParagraph"/>
        <w:numPr>
          <w:ilvl w:val="0"/>
          <w:numId w:val="13"/>
        </w:numPr>
        <w:spacing w:line="360" w:lineRule="auto"/>
        <w:jc w:val="both"/>
        <w:rPr>
          <w:rFonts w:ascii="Bookman Old Style" w:hAnsi="Bookman Old Style"/>
          <w:b/>
          <w:sz w:val="28"/>
          <w:szCs w:val="28"/>
        </w:rPr>
      </w:pPr>
      <w:r w:rsidRPr="009047AB">
        <w:rPr>
          <w:rFonts w:ascii="Bookman Old Style" w:hAnsi="Bookman Old Style"/>
          <w:b/>
          <w:sz w:val="28"/>
          <w:szCs w:val="28"/>
        </w:rPr>
        <w:t>Laws Applicable</w:t>
      </w:r>
    </w:p>
    <w:p w:rsidR="009047AB" w:rsidRDefault="00170B73" w:rsidP="00EA20DD">
      <w:pPr>
        <w:pStyle w:val="ListParagraph"/>
        <w:numPr>
          <w:ilvl w:val="0"/>
          <w:numId w:val="14"/>
        </w:numPr>
        <w:spacing w:line="360" w:lineRule="auto"/>
        <w:jc w:val="both"/>
        <w:rPr>
          <w:rFonts w:ascii="Bookman Old Style" w:hAnsi="Bookman Old Style"/>
          <w:sz w:val="28"/>
          <w:szCs w:val="28"/>
        </w:rPr>
      </w:pPr>
      <w:r>
        <w:rPr>
          <w:rFonts w:ascii="Bookman Old Style" w:hAnsi="Bookman Old Style"/>
          <w:sz w:val="28"/>
          <w:szCs w:val="28"/>
        </w:rPr>
        <w:t>The Civil P</w:t>
      </w:r>
      <w:r w:rsidR="009047AB">
        <w:rPr>
          <w:rFonts w:ascii="Bookman Old Style" w:hAnsi="Bookman Old Style"/>
          <w:sz w:val="28"/>
          <w:szCs w:val="28"/>
        </w:rPr>
        <w:t>rocedure Act Cap 71 laws of Uganda</w:t>
      </w:r>
    </w:p>
    <w:p w:rsidR="009047AB" w:rsidRDefault="00170B73" w:rsidP="00EA20DD">
      <w:pPr>
        <w:pStyle w:val="ListParagraph"/>
        <w:numPr>
          <w:ilvl w:val="0"/>
          <w:numId w:val="14"/>
        </w:numPr>
        <w:spacing w:line="360" w:lineRule="auto"/>
        <w:jc w:val="both"/>
        <w:rPr>
          <w:rFonts w:ascii="Bookman Old Style" w:hAnsi="Bookman Old Style"/>
          <w:sz w:val="28"/>
          <w:szCs w:val="28"/>
        </w:rPr>
      </w:pPr>
      <w:r>
        <w:rPr>
          <w:rFonts w:ascii="Bookman Old Style" w:hAnsi="Bookman Old Style"/>
          <w:sz w:val="28"/>
          <w:szCs w:val="28"/>
        </w:rPr>
        <w:t>The Civil P</w:t>
      </w:r>
      <w:r w:rsidR="009047AB">
        <w:rPr>
          <w:rFonts w:ascii="Bookman Old Style" w:hAnsi="Bookman Old Style"/>
          <w:sz w:val="28"/>
          <w:szCs w:val="28"/>
        </w:rPr>
        <w:t>rocedure Rules S.I. 71-1</w:t>
      </w:r>
    </w:p>
    <w:p w:rsidR="00170B73" w:rsidRDefault="00170B73" w:rsidP="00EA20DD">
      <w:pPr>
        <w:pStyle w:val="ListParagraph"/>
        <w:numPr>
          <w:ilvl w:val="0"/>
          <w:numId w:val="14"/>
        </w:numPr>
        <w:spacing w:line="360" w:lineRule="auto"/>
        <w:jc w:val="both"/>
        <w:rPr>
          <w:rFonts w:ascii="Bookman Old Style" w:hAnsi="Bookman Old Style"/>
          <w:sz w:val="28"/>
          <w:szCs w:val="28"/>
        </w:rPr>
      </w:pPr>
      <w:r>
        <w:rPr>
          <w:rFonts w:ascii="Bookman Old Style" w:hAnsi="Bookman Old Style"/>
          <w:sz w:val="28"/>
          <w:szCs w:val="28"/>
        </w:rPr>
        <w:t>The Government Proceedings Act Cap 77</w:t>
      </w:r>
    </w:p>
    <w:p w:rsidR="00170B73" w:rsidRDefault="00170B73" w:rsidP="00EA20DD">
      <w:pPr>
        <w:pStyle w:val="ListParagraph"/>
        <w:numPr>
          <w:ilvl w:val="0"/>
          <w:numId w:val="14"/>
        </w:numPr>
        <w:spacing w:line="360" w:lineRule="auto"/>
        <w:jc w:val="both"/>
        <w:rPr>
          <w:rFonts w:ascii="Bookman Old Style" w:hAnsi="Bookman Old Style"/>
          <w:sz w:val="28"/>
          <w:szCs w:val="28"/>
        </w:rPr>
      </w:pPr>
      <w:r>
        <w:rPr>
          <w:rFonts w:ascii="Bookman Old Style" w:hAnsi="Bookman Old Style"/>
          <w:sz w:val="28"/>
          <w:szCs w:val="28"/>
        </w:rPr>
        <w:t>The Government Proceedings ( Civil Procedure) Rules S.I. 77-1</w:t>
      </w:r>
    </w:p>
    <w:p w:rsidR="009047AB" w:rsidRDefault="009047AB" w:rsidP="00EA20DD">
      <w:pPr>
        <w:pStyle w:val="ListParagraph"/>
        <w:numPr>
          <w:ilvl w:val="0"/>
          <w:numId w:val="14"/>
        </w:numPr>
        <w:spacing w:line="360" w:lineRule="auto"/>
        <w:jc w:val="both"/>
        <w:rPr>
          <w:rFonts w:ascii="Bookman Old Style" w:hAnsi="Bookman Old Style"/>
          <w:sz w:val="28"/>
          <w:szCs w:val="28"/>
        </w:rPr>
      </w:pPr>
      <w:r>
        <w:rPr>
          <w:rFonts w:ascii="Bookman Old Style" w:hAnsi="Bookman Old Style"/>
          <w:sz w:val="28"/>
          <w:szCs w:val="28"/>
        </w:rPr>
        <w:t>The Contract Act 2010</w:t>
      </w:r>
    </w:p>
    <w:p w:rsidR="009047AB" w:rsidRDefault="009047AB" w:rsidP="00EA20DD">
      <w:pPr>
        <w:pStyle w:val="ListParagraph"/>
        <w:numPr>
          <w:ilvl w:val="0"/>
          <w:numId w:val="14"/>
        </w:numPr>
        <w:spacing w:line="360" w:lineRule="auto"/>
        <w:jc w:val="both"/>
        <w:rPr>
          <w:rFonts w:ascii="Bookman Old Style" w:hAnsi="Bookman Old Style"/>
          <w:sz w:val="28"/>
          <w:szCs w:val="28"/>
        </w:rPr>
      </w:pPr>
      <w:r>
        <w:rPr>
          <w:rFonts w:ascii="Bookman Old Style" w:hAnsi="Bookman Old Style"/>
          <w:sz w:val="28"/>
          <w:szCs w:val="28"/>
        </w:rPr>
        <w:t>The Evidence Act Cap 6 Laws of Uganda</w:t>
      </w:r>
    </w:p>
    <w:p w:rsidR="009047AB" w:rsidRDefault="009047AB" w:rsidP="00EA20DD">
      <w:pPr>
        <w:pStyle w:val="ListParagraph"/>
        <w:spacing w:line="360" w:lineRule="auto"/>
        <w:ind w:left="1080"/>
        <w:jc w:val="both"/>
        <w:rPr>
          <w:rFonts w:ascii="Bookman Old Style" w:hAnsi="Bookman Old Style"/>
          <w:sz w:val="28"/>
          <w:szCs w:val="28"/>
        </w:rPr>
      </w:pPr>
    </w:p>
    <w:p w:rsidR="009047AB" w:rsidRDefault="009047AB" w:rsidP="00EA20DD">
      <w:pPr>
        <w:pStyle w:val="ListParagraph"/>
        <w:numPr>
          <w:ilvl w:val="0"/>
          <w:numId w:val="13"/>
        </w:numPr>
        <w:spacing w:line="360" w:lineRule="auto"/>
        <w:jc w:val="both"/>
        <w:rPr>
          <w:rFonts w:ascii="Bookman Old Style" w:hAnsi="Bookman Old Style"/>
          <w:b/>
          <w:sz w:val="28"/>
          <w:szCs w:val="28"/>
        </w:rPr>
      </w:pPr>
      <w:r w:rsidRPr="009047AB">
        <w:rPr>
          <w:rFonts w:ascii="Bookman Old Style" w:hAnsi="Bookman Old Style"/>
          <w:b/>
          <w:sz w:val="28"/>
          <w:szCs w:val="28"/>
        </w:rPr>
        <w:t>Procedural matters</w:t>
      </w:r>
    </w:p>
    <w:p w:rsidR="00016E5E" w:rsidRPr="00016E5E" w:rsidRDefault="00016E5E" w:rsidP="00EA20DD">
      <w:pPr>
        <w:spacing w:line="360" w:lineRule="auto"/>
        <w:jc w:val="both"/>
        <w:rPr>
          <w:rFonts w:ascii="Bookman Old Style" w:hAnsi="Bookman Old Style"/>
          <w:sz w:val="28"/>
          <w:szCs w:val="28"/>
        </w:rPr>
      </w:pPr>
      <w:r w:rsidRPr="00016E5E">
        <w:rPr>
          <w:rFonts w:ascii="Bookman Old Style" w:hAnsi="Bookman Old Style"/>
          <w:sz w:val="28"/>
          <w:szCs w:val="28"/>
        </w:rPr>
        <w:t>The plaintiff sued the 1</w:t>
      </w:r>
      <w:r w:rsidRPr="00016E5E">
        <w:rPr>
          <w:rFonts w:ascii="Bookman Old Style" w:hAnsi="Bookman Old Style"/>
          <w:sz w:val="28"/>
          <w:szCs w:val="28"/>
          <w:vertAlign w:val="superscript"/>
        </w:rPr>
        <w:t>st</w:t>
      </w:r>
      <w:r w:rsidRPr="00016E5E">
        <w:rPr>
          <w:rFonts w:ascii="Bookman Old Style" w:hAnsi="Bookman Old Style"/>
          <w:sz w:val="28"/>
          <w:szCs w:val="28"/>
        </w:rPr>
        <w:t xml:space="preserve"> Defendant for breach of contract and sought for general damages, special damages, interest and costs of the suit. The plaintiff ha</w:t>
      </w:r>
      <w:r>
        <w:rPr>
          <w:rFonts w:ascii="Bookman Old Style" w:hAnsi="Bookman Old Style"/>
          <w:sz w:val="28"/>
          <w:szCs w:val="28"/>
        </w:rPr>
        <w:t>d also sued the Attorney G</w:t>
      </w:r>
      <w:r w:rsidRPr="00016E5E">
        <w:rPr>
          <w:rFonts w:ascii="Bookman Old Style" w:hAnsi="Bookman Old Style"/>
          <w:sz w:val="28"/>
          <w:szCs w:val="28"/>
        </w:rPr>
        <w:t>eneral</w:t>
      </w:r>
      <w:r>
        <w:rPr>
          <w:rFonts w:ascii="Bookman Old Style" w:hAnsi="Bookman Old Style"/>
          <w:sz w:val="28"/>
          <w:szCs w:val="28"/>
        </w:rPr>
        <w:t>, the 2nd</w:t>
      </w:r>
      <w:r w:rsidRPr="00016E5E">
        <w:rPr>
          <w:rFonts w:ascii="Bookman Old Style" w:hAnsi="Bookman Old Style"/>
          <w:sz w:val="28"/>
          <w:szCs w:val="28"/>
        </w:rPr>
        <w:t xml:space="preserve"> </w:t>
      </w:r>
      <w:r w:rsidRPr="00016E5E">
        <w:rPr>
          <w:rFonts w:ascii="Bookman Old Style" w:hAnsi="Bookman Old Style"/>
          <w:sz w:val="28"/>
          <w:szCs w:val="28"/>
        </w:rPr>
        <w:lastRenderedPageBreak/>
        <w:t>Defendant but eventually withdrew the suit as against the Attor</w:t>
      </w:r>
      <w:r>
        <w:rPr>
          <w:rFonts w:ascii="Bookman Old Style" w:hAnsi="Bookman Old Style"/>
          <w:sz w:val="28"/>
          <w:szCs w:val="28"/>
        </w:rPr>
        <w:t>ney General and the withdrawal n</w:t>
      </w:r>
      <w:r w:rsidRPr="00016E5E">
        <w:rPr>
          <w:rFonts w:ascii="Bookman Old Style" w:hAnsi="Bookman Old Style"/>
          <w:sz w:val="28"/>
          <w:szCs w:val="28"/>
        </w:rPr>
        <w:t>otice is on Court Record</w:t>
      </w:r>
      <w:r>
        <w:rPr>
          <w:rFonts w:ascii="Bookman Old Style" w:hAnsi="Bookman Old Style"/>
          <w:sz w:val="28"/>
          <w:szCs w:val="28"/>
        </w:rPr>
        <w:t xml:space="preserve">. </w:t>
      </w:r>
      <w:r w:rsidRPr="00016E5E">
        <w:rPr>
          <w:rFonts w:ascii="Bookman Old Style" w:hAnsi="Bookman Old Style"/>
          <w:sz w:val="28"/>
          <w:szCs w:val="28"/>
        </w:rPr>
        <w:t>On 21</w:t>
      </w:r>
      <w:r w:rsidRPr="00016E5E">
        <w:rPr>
          <w:rFonts w:ascii="Bookman Old Style" w:hAnsi="Bookman Old Style"/>
          <w:sz w:val="28"/>
          <w:szCs w:val="28"/>
          <w:vertAlign w:val="superscript"/>
        </w:rPr>
        <w:t>st</w:t>
      </w:r>
      <w:r w:rsidRPr="00016E5E">
        <w:rPr>
          <w:rFonts w:ascii="Bookman Old Style" w:hAnsi="Bookman Old Style"/>
          <w:sz w:val="28"/>
          <w:szCs w:val="28"/>
        </w:rPr>
        <w:t xml:space="preserve"> March</w:t>
      </w:r>
      <w:r>
        <w:rPr>
          <w:rFonts w:ascii="Bookman Old Style" w:hAnsi="Bookman Old Style"/>
          <w:sz w:val="28"/>
          <w:szCs w:val="28"/>
        </w:rPr>
        <w:t>,</w:t>
      </w:r>
      <w:r w:rsidRPr="00016E5E">
        <w:rPr>
          <w:rFonts w:ascii="Bookman Old Style" w:hAnsi="Bookman Old Style"/>
          <w:sz w:val="28"/>
          <w:szCs w:val="28"/>
        </w:rPr>
        <w:t xml:space="preserve"> 2013 the </w:t>
      </w:r>
      <w:r>
        <w:rPr>
          <w:rFonts w:ascii="Bookman Old Style" w:hAnsi="Bookman Old Style"/>
          <w:sz w:val="28"/>
          <w:szCs w:val="28"/>
        </w:rPr>
        <w:t>1</w:t>
      </w:r>
      <w:r w:rsidRPr="00016E5E">
        <w:rPr>
          <w:rFonts w:ascii="Bookman Old Style" w:hAnsi="Bookman Old Style"/>
          <w:sz w:val="28"/>
          <w:szCs w:val="28"/>
          <w:vertAlign w:val="superscript"/>
        </w:rPr>
        <w:t>st</w:t>
      </w:r>
      <w:r>
        <w:rPr>
          <w:rFonts w:ascii="Bookman Old Style" w:hAnsi="Bookman Old Style"/>
          <w:sz w:val="28"/>
          <w:szCs w:val="28"/>
        </w:rPr>
        <w:t xml:space="preserve"> </w:t>
      </w:r>
      <w:r w:rsidRPr="00016E5E">
        <w:rPr>
          <w:rFonts w:ascii="Bookman Old Style" w:hAnsi="Bookman Old Style"/>
          <w:sz w:val="28"/>
          <w:szCs w:val="28"/>
        </w:rPr>
        <w:t xml:space="preserve">Defendant was served with summons to file a defence together with a copy of the plaint. However, the time within which the Defendant was supposed to have filed the Defence lapsed without the same being filed. The affidavit of service sworn by </w:t>
      </w:r>
      <w:r>
        <w:rPr>
          <w:rFonts w:ascii="Bookman Old Style" w:hAnsi="Bookman Old Style"/>
          <w:sz w:val="28"/>
          <w:szCs w:val="28"/>
        </w:rPr>
        <w:t xml:space="preserve">one </w:t>
      </w:r>
      <w:r w:rsidRPr="00016E5E">
        <w:rPr>
          <w:rFonts w:ascii="Bookman Old Style" w:hAnsi="Bookman Old Style"/>
          <w:sz w:val="28"/>
          <w:szCs w:val="28"/>
        </w:rPr>
        <w:t>Ochula Charles dated 22</w:t>
      </w:r>
      <w:r w:rsidRPr="00016E5E">
        <w:rPr>
          <w:rFonts w:ascii="Bookman Old Style" w:hAnsi="Bookman Old Style"/>
          <w:sz w:val="28"/>
          <w:szCs w:val="28"/>
          <w:vertAlign w:val="superscript"/>
        </w:rPr>
        <w:t>nd</w:t>
      </w:r>
      <w:r w:rsidRPr="00016E5E">
        <w:rPr>
          <w:rFonts w:ascii="Bookman Old Style" w:hAnsi="Bookman Old Style"/>
          <w:sz w:val="28"/>
          <w:szCs w:val="28"/>
        </w:rPr>
        <w:t xml:space="preserve"> March 2013 </w:t>
      </w:r>
      <w:r>
        <w:rPr>
          <w:rFonts w:ascii="Bookman Old Style" w:hAnsi="Bookman Old Style"/>
          <w:sz w:val="28"/>
          <w:szCs w:val="28"/>
        </w:rPr>
        <w:t xml:space="preserve">which </w:t>
      </w:r>
      <w:r w:rsidRPr="00016E5E">
        <w:rPr>
          <w:rFonts w:ascii="Bookman Old Style" w:hAnsi="Bookman Old Style"/>
          <w:sz w:val="28"/>
          <w:szCs w:val="28"/>
        </w:rPr>
        <w:t>is on Court record</w:t>
      </w:r>
      <w:r>
        <w:rPr>
          <w:rFonts w:ascii="Bookman Old Style" w:hAnsi="Bookman Old Style"/>
          <w:sz w:val="28"/>
          <w:szCs w:val="28"/>
        </w:rPr>
        <w:t xml:space="preserve"> shows. </w:t>
      </w:r>
      <w:r w:rsidRPr="00016E5E">
        <w:rPr>
          <w:rFonts w:ascii="Bookman Old Style" w:hAnsi="Bookman Old Style"/>
          <w:sz w:val="28"/>
          <w:szCs w:val="28"/>
        </w:rPr>
        <w:t xml:space="preserve">As a result of the Defendant’s failure to file a defence, on </w:t>
      </w:r>
      <w:r>
        <w:rPr>
          <w:rFonts w:ascii="Bookman Old Style" w:hAnsi="Bookman Old Style"/>
          <w:sz w:val="28"/>
          <w:szCs w:val="28"/>
        </w:rPr>
        <w:t>the</w:t>
      </w:r>
      <w:r w:rsidRPr="00016E5E">
        <w:rPr>
          <w:rFonts w:ascii="Bookman Old Style" w:hAnsi="Bookman Old Style"/>
          <w:sz w:val="28"/>
          <w:szCs w:val="28"/>
        </w:rPr>
        <w:t>16</w:t>
      </w:r>
      <w:r w:rsidRPr="00016E5E">
        <w:rPr>
          <w:rFonts w:ascii="Bookman Old Style" w:hAnsi="Bookman Old Style"/>
          <w:sz w:val="28"/>
          <w:szCs w:val="28"/>
          <w:vertAlign w:val="superscript"/>
        </w:rPr>
        <w:t>th</w:t>
      </w:r>
      <w:r w:rsidRPr="00016E5E">
        <w:rPr>
          <w:rFonts w:ascii="Bookman Old Style" w:hAnsi="Bookman Old Style"/>
          <w:sz w:val="28"/>
          <w:szCs w:val="28"/>
        </w:rPr>
        <w:t xml:space="preserve"> </w:t>
      </w:r>
      <w:r>
        <w:rPr>
          <w:rFonts w:ascii="Bookman Old Style" w:hAnsi="Bookman Old Style"/>
          <w:sz w:val="28"/>
          <w:szCs w:val="28"/>
        </w:rPr>
        <w:t>November</w:t>
      </w:r>
      <w:r w:rsidRPr="00016E5E">
        <w:rPr>
          <w:rFonts w:ascii="Bookman Old Style" w:hAnsi="Bookman Old Style"/>
          <w:sz w:val="28"/>
          <w:szCs w:val="28"/>
        </w:rPr>
        <w:t>, 2013, counsel for the plaintiff applied for a default judgment under order 9 rule 6 of the Civil Procedure Rules S.I 71-1 and on the 20</w:t>
      </w:r>
      <w:r w:rsidRPr="00016E5E">
        <w:rPr>
          <w:rFonts w:ascii="Bookman Old Style" w:hAnsi="Bookman Old Style"/>
          <w:sz w:val="28"/>
          <w:szCs w:val="28"/>
          <w:vertAlign w:val="superscript"/>
        </w:rPr>
        <w:t>th</w:t>
      </w:r>
      <w:r w:rsidRPr="00016E5E">
        <w:rPr>
          <w:rFonts w:ascii="Bookman Old Style" w:hAnsi="Bookman Old Style"/>
          <w:sz w:val="28"/>
          <w:szCs w:val="28"/>
        </w:rPr>
        <w:t xml:space="preserve"> January 2014, the Registrar </w:t>
      </w:r>
      <w:r>
        <w:rPr>
          <w:rFonts w:ascii="Bookman Old Style" w:hAnsi="Bookman Old Style"/>
          <w:sz w:val="28"/>
          <w:szCs w:val="28"/>
        </w:rPr>
        <w:t xml:space="preserve">of this Honourable Court </w:t>
      </w:r>
      <w:r w:rsidRPr="00016E5E">
        <w:rPr>
          <w:rFonts w:ascii="Bookman Old Style" w:hAnsi="Bookman Old Style"/>
          <w:sz w:val="28"/>
          <w:szCs w:val="28"/>
        </w:rPr>
        <w:t xml:space="preserve">entered </w:t>
      </w:r>
      <w:r>
        <w:rPr>
          <w:rFonts w:ascii="Bookman Old Style" w:hAnsi="Bookman Old Style"/>
          <w:sz w:val="28"/>
          <w:szCs w:val="28"/>
        </w:rPr>
        <w:t xml:space="preserve">an </w:t>
      </w:r>
      <w:r w:rsidRPr="00016E5E">
        <w:rPr>
          <w:rFonts w:ascii="Bookman Old Style" w:hAnsi="Bookman Old Style"/>
          <w:sz w:val="28"/>
          <w:szCs w:val="28"/>
        </w:rPr>
        <w:t>interlocutory judgment against the Defendant for the amount of U</w:t>
      </w:r>
      <w:r>
        <w:rPr>
          <w:rFonts w:ascii="Bookman Old Style" w:hAnsi="Bookman Old Style"/>
          <w:sz w:val="28"/>
          <w:szCs w:val="28"/>
        </w:rPr>
        <w:t>ganda Shillings</w:t>
      </w:r>
      <w:r w:rsidRPr="00016E5E">
        <w:rPr>
          <w:rFonts w:ascii="Bookman Old Style" w:hAnsi="Bookman Old Style"/>
          <w:sz w:val="28"/>
          <w:szCs w:val="28"/>
        </w:rPr>
        <w:t xml:space="preserve"> 54,106,200/= (Fifty Four Million One Hundred Six Thousand Two Hundred only) as prayed in the plaint.</w:t>
      </w:r>
      <w:r>
        <w:rPr>
          <w:rFonts w:ascii="Bookman Old Style" w:hAnsi="Bookman Old Style"/>
          <w:sz w:val="28"/>
          <w:szCs w:val="28"/>
        </w:rPr>
        <w:t xml:space="preserve"> </w:t>
      </w:r>
      <w:r w:rsidRPr="00016E5E">
        <w:rPr>
          <w:rFonts w:ascii="Bookman Old Style" w:hAnsi="Bookman Old Style"/>
          <w:sz w:val="28"/>
          <w:szCs w:val="28"/>
        </w:rPr>
        <w:t xml:space="preserve">The matter was </w:t>
      </w:r>
      <w:r>
        <w:rPr>
          <w:rFonts w:ascii="Bookman Old Style" w:hAnsi="Bookman Old Style"/>
          <w:sz w:val="28"/>
          <w:szCs w:val="28"/>
        </w:rPr>
        <w:t xml:space="preserve">then </w:t>
      </w:r>
      <w:r w:rsidRPr="00016E5E">
        <w:rPr>
          <w:rFonts w:ascii="Bookman Old Style" w:hAnsi="Bookman Old Style"/>
          <w:sz w:val="28"/>
          <w:szCs w:val="28"/>
        </w:rPr>
        <w:t xml:space="preserve">fixed for formal proof of damages and interest </w:t>
      </w:r>
      <w:r>
        <w:rPr>
          <w:rFonts w:ascii="Bookman Old Style" w:hAnsi="Bookman Old Style"/>
          <w:sz w:val="28"/>
          <w:szCs w:val="28"/>
        </w:rPr>
        <w:t>for</w:t>
      </w:r>
      <w:r w:rsidRPr="00016E5E">
        <w:rPr>
          <w:rFonts w:ascii="Bookman Old Style" w:hAnsi="Bookman Old Style"/>
          <w:sz w:val="28"/>
          <w:szCs w:val="28"/>
        </w:rPr>
        <w:t xml:space="preserve"> 4</w:t>
      </w:r>
      <w:r w:rsidRPr="00016E5E">
        <w:rPr>
          <w:rFonts w:ascii="Bookman Old Style" w:hAnsi="Bookman Old Style"/>
          <w:sz w:val="28"/>
          <w:szCs w:val="28"/>
          <w:vertAlign w:val="superscript"/>
        </w:rPr>
        <w:t>th</w:t>
      </w:r>
      <w:r w:rsidRPr="00016E5E">
        <w:rPr>
          <w:rFonts w:ascii="Bookman Old Style" w:hAnsi="Bookman Old Style"/>
          <w:sz w:val="28"/>
          <w:szCs w:val="28"/>
        </w:rPr>
        <w:t xml:space="preserve"> April, 2014</w:t>
      </w:r>
      <w:r>
        <w:rPr>
          <w:rFonts w:ascii="Bookman Old Style" w:hAnsi="Bookman Old Style"/>
          <w:sz w:val="28"/>
          <w:szCs w:val="28"/>
        </w:rPr>
        <w:t xml:space="preserve">. </w:t>
      </w:r>
    </w:p>
    <w:p w:rsidR="008C7C88" w:rsidRPr="008C7C88" w:rsidRDefault="00016E5E" w:rsidP="00EA20DD">
      <w:pPr>
        <w:spacing w:line="360" w:lineRule="auto"/>
        <w:jc w:val="both"/>
        <w:rPr>
          <w:rFonts w:ascii="Bookman Old Style" w:hAnsi="Bookman Old Style"/>
          <w:sz w:val="28"/>
          <w:szCs w:val="28"/>
        </w:rPr>
      </w:pPr>
      <w:r>
        <w:rPr>
          <w:rFonts w:ascii="Bookman Old Style" w:hAnsi="Bookman Old Style"/>
          <w:sz w:val="28"/>
          <w:szCs w:val="28"/>
        </w:rPr>
        <w:t>The record shows that t</w:t>
      </w:r>
      <w:r w:rsidR="008C7C88" w:rsidRPr="008C7C88">
        <w:rPr>
          <w:rFonts w:ascii="Bookman Old Style" w:hAnsi="Bookman Old Style"/>
          <w:sz w:val="28"/>
          <w:szCs w:val="28"/>
        </w:rPr>
        <w:t>he First Defendant did receive summons to file a defence on the 21</w:t>
      </w:r>
      <w:r w:rsidR="008C7C88" w:rsidRPr="008C7C88">
        <w:rPr>
          <w:rFonts w:ascii="Bookman Old Style" w:hAnsi="Bookman Old Style"/>
          <w:sz w:val="28"/>
          <w:szCs w:val="28"/>
          <w:vertAlign w:val="superscript"/>
        </w:rPr>
        <w:t>st</w:t>
      </w:r>
      <w:r w:rsidR="008C7C88" w:rsidRPr="008C7C88">
        <w:rPr>
          <w:rFonts w:ascii="Bookman Old Style" w:hAnsi="Bookman Old Style"/>
          <w:sz w:val="28"/>
          <w:szCs w:val="28"/>
        </w:rPr>
        <w:t xml:space="preserve"> day of March, 2013. The </w:t>
      </w:r>
      <w:r>
        <w:rPr>
          <w:rFonts w:ascii="Bookman Old Style" w:hAnsi="Bookman Old Style"/>
          <w:sz w:val="28"/>
          <w:szCs w:val="28"/>
        </w:rPr>
        <w:t xml:space="preserve">record further shows </w:t>
      </w:r>
      <w:r w:rsidR="008C7C88" w:rsidRPr="008C7C88">
        <w:rPr>
          <w:rFonts w:ascii="Bookman Old Style" w:hAnsi="Bookman Old Style"/>
          <w:sz w:val="28"/>
          <w:szCs w:val="28"/>
        </w:rPr>
        <w:t xml:space="preserve">defendants filed </w:t>
      </w:r>
      <w:r>
        <w:rPr>
          <w:rFonts w:ascii="Bookman Old Style" w:hAnsi="Bookman Old Style"/>
          <w:sz w:val="28"/>
          <w:szCs w:val="28"/>
        </w:rPr>
        <w:t>a</w:t>
      </w:r>
      <w:r w:rsidR="008C7C88" w:rsidRPr="008C7C88">
        <w:rPr>
          <w:rFonts w:ascii="Bookman Old Style" w:hAnsi="Bookman Old Style"/>
          <w:sz w:val="28"/>
          <w:szCs w:val="28"/>
        </w:rPr>
        <w:t xml:space="preserve"> joint written statement of defence </w:t>
      </w:r>
      <w:r>
        <w:rPr>
          <w:rFonts w:ascii="Bookman Old Style" w:hAnsi="Bookman Old Style"/>
          <w:sz w:val="28"/>
          <w:szCs w:val="28"/>
        </w:rPr>
        <w:t>way on 4</w:t>
      </w:r>
      <w:r w:rsidRPr="00016E5E">
        <w:rPr>
          <w:rFonts w:ascii="Bookman Old Style" w:hAnsi="Bookman Old Style"/>
          <w:sz w:val="28"/>
          <w:szCs w:val="28"/>
          <w:vertAlign w:val="superscript"/>
        </w:rPr>
        <w:t>th</w:t>
      </w:r>
      <w:r>
        <w:rPr>
          <w:rFonts w:ascii="Bookman Old Style" w:hAnsi="Bookman Old Style"/>
          <w:sz w:val="28"/>
          <w:szCs w:val="28"/>
        </w:rPr>
        <w:t xml:space="preserve"> day of </w:t>
      </w:r>
      <w:r w:rsidR="008C7C88" w:rsidRPr="008C7C88">
        <w:rPr>
          <w:rFonts w:ascii="Bookman Old Style" w:hAnsi="Bookman Old Style"/>
          <w:sz w:val="28"/>
          <w:szCs w:val="28"/>
        </w:rPr>
        <w:t>June</w:t>
      </w:r>
      <w:r>
        <w:rPr>
          <w:rFonts w:ascii="Bookman Old Style" w:hAnsi="Bookman Old Style"/>
          <w:sz w:val="28"/>
          <w:szCs w:val="28"/>
        </w:rPr>
        <w:t>,</w:t>
      </w:r>
      <w:r w:rsidR="008C7C88" w:rsidRPr="008C7C88">
        <w:rPr>
          <w:rFonts w:ascii="Bookman Old Style" w:hAnsi="Bookman Old Style"/>
          <w:sz w:val="28"/>
          <w:szCs w:val="28"/>
        </w:rPr>
        <w:t xml:space="preserve">2013 and </w:t>
      </w:r>
      <w:r>
        <w:rPr>
          <w:rFonts w:ascii="Bookman Old Style" w:hAnsi="Bookman Old Style"/>
          <w:sz w:val="28"/>
          <w:szCs w:val="28"/>
        </w:rPr>
        <w:t>additionally the second D</w:t>
      </w:r>
      <w:r w:rsidR="008C7C88" w:rsidRPr="008C7C88">
        <w:rPr>
          <w:rFonts w:ascii="Bookman Old Style" w:hAnsi="Bookman Old Style"/>
          <w:sz w:val="28"/>
          <w:szCs w:val="28"/>
        </w:rPr>
        <w:t>efendant filed a separate written statement of defence in July 2013, denying knowledge of the suit matter and indicating that the first defendant could be sued on its own right. On November, 26</w:t>
      </w:r>
      <w:r w:rsidR="008C7C88" w:rsidRPr="008C7C88">
        <w:rPr>
          <w:rFonts w:ascii="Bookman Old Style" w:hAnsi="Bookman Old Style"/>
          <w:sz w:val="28"/>
          <w:szCs w:val="28"/>
          <w:vertAlign w:val="superscript"/>
        </w:rPr>
        <w:t>th</w:t>
      </w:r>
      <w:r w:rsidR="008C7C88" w:rsidRPr="008C7C88">
        <w:rPr>
          <w:rFonts w:ascii="Bookman Old Style" w:hAnsi="Bookman Old Style"/>
          <w:sz w:val="28"/>
          <w:szCs w:val="28"/>
        </w:rPr>
        <w:t xml:space="preserve"> 2013, the plaintiff was granted an order to withdraw the suit against the second defendant</w:t>
      </w:r>
      <w:r>
        <w:rPr>
          <w:rFonts w:ascii="Bookman Old Style" w:hAnsi="Bookman Old Style"/>
          <w:sz w:val="28"/>
          <w:szCs w:val="28"/>
        </w:rPr>
        <w:t xml:space="preserve"> by the Registrar of this court</w:t>
      </w:r>
      <w:r w:rsidR="008C7C88" w:rsidRPr="008C7C88">
        <w:rPr>
          <w:rFonts w:ascii="Bookman Old Style" w:hAnsi="Bookman Old Style"/>
          <w:sz w:val="28"/>
          <w:szCs w:val="28"/>
        </w:rPr>
        <w:t>. On the 20</w:t>
      </w:r>
      <w:r w:rsidR="008C7C88" w:rsidRPr="008C7C88">
        <w:rPr>
          <w:rFonts w:ascii="Bookman Old Style" w:hAnsi="Bookman Old Style"/>
          <w:sz w:val="28"/>
          <w:szCs w:val="28"/>
          <w:vertAlign w:val="superscript"/>
        </w:rPr>
        <w:t>th</w:t>
      </w:r>
      <w:r w:rsidR="008C7C88" w:rsidRPr="008C7C88">
        <w:rPr>
          <w:rFonts w:ascii="Bookman Old Style" w:hAnsi="Bookman Old Style"/>
          <w:sz w:val="28"/>
          <w:szCs w:val="28"/>
        </w:rPr>
        <w:t xml:space="preserve"> January, 2014</w:t>
      </w:r>
      <w:r>
        <w:rPr>
          <w:rFonts w:ascii="Bookman Old Style" w:hAnsi="Bookman Old Style"/>
          <w:sz w:val="28"/>
          <w:szCs w:val="28"/>
        </w:rPr>
        <w:t xml:space="preserve">, </w:t>
      </w:r>
      <w:r w:rsidRPr="008C7C88">
        <w:rPr>
          <w:rFonts w:ascii="Bookman Old Style" w:hAnsi="Bookman Old Style"/>
          <w:sz w:val="28"/>
          <w:szCs w:val="28"/>
        </w:rPr>
        <w:t>upon</w:t>
      </w:r>
      <w:r w:rsidR="008C7C88" w:rsidRPr="008C7C88">
        <w:rPr>
          <w:rFonts w:ascii="Bookman Old Style" w:hAnsi="Bookman Old Style"/>
          <w:sz w:val="28"/>
          <w:szCs w:val="28"/>
        </w:rPr>
        <w:t xml:space="preserve"> proof that the </w:t>
      </w:r>
      <w:r>
        <w:rPr>
          <w:rFonts w:ascii="Bookman Old Style" w:hAnsi="Bookman Old Style"/>
          <w:sz w:val="28"/>
          <w:szCs w:val="28"/>
        </w:rPr>
        <w:t xml:space="preserve">first </w:t>
      </w:r>
      <w:r w:rsidR="008C7C88" w:rsidRPr="008C7C88">
        <w:rPr>
          <w:rFonts w:ascii="Bookman Old Style" w:hAnsi="Bookman Old Style"/>
          <w:sz w:val="28"/>
          <w:szCs w:val="28"/>
        </w:rPr>
        <w:t xml:space="preserve">defendant had been served </w:t>
      </w:r>
      <w:r>
        <w:rPr>
          <w:rFonts w:ascii="Bookman Old Style" w:hAnsi="Bookman Old Style"/>
          <w:sz w:val="28"/>
          <w:szCs w:val="28"/>
        </w:rPr>
        <w:lastRenderedPageBreak/>
        <w:t>and</w:t>
      </w:r>
      <w:r w:rsidR="008C7C88" w:rsidRPr="008C7C88">
        <w:rPr>
          <w:rFonts w:ascii="Bookman Old Style" w:hAnsi="Bookman Old Style"/>
          <w:sz w:val="28"/>
          <w:szCs w:val="28"/>
        </w:rPr>
        <w:t xml:space="preserve"> had ignored the summons, a defau</w:t>
      </w:r>
      <w:r>
        <w:rPr>
          <w:rFonts w:ascii="Bookman Old Style" w:hAnsi="Bookman Old Style"/>
          <w:sz w:val="28"/>
          <w:szCs w:val="28"/>
        </w:rPr>
        <w:t>lt judgment was entered by the R</w:t>
      </w:r>
      <w:r w:rsidR="008C7C88" w:rsidRPr="008C7C88">
        <w:rPr>
          <w:rFonts w:ascii="Bookman Old Style" w:hAnsi="Bookman Old Style"/>
          <w:sz w:val="28"/>
          <w:szCs w:val="28"/>
        </w:rPr>
        <w:t>egistrar of this court against the First Defendant und</w:t>
      </w:r>
      <w:r>
        <w:rPr>
          <w:rFonts w:ascii="Bookman Old Style" w:hAnsi="Bookman Old Style"/>
          <w:sz w:val="28"/>
          <w:szCs w:val="28"/>
        </w:rPr>
        <w:t>er Order 9 Rule 6 of the Civil P</w:t>
      </w:r>
      <w:r w:rsidR="008C7C88" w:rsidRPr="008C7C88">
        <w:rPr>
          <w:rFonts w:ascii="Bookman Old Style" w:hAnsi="Bookman Old Style"/>
          <w:sz w:val="28"/>
          <w:szCs w:val="28"/>
        </w:rPr>
        <w:t xml:space="preserve">rocedure Rules for the sum of Uganda Shillings </w:t>
      </w:r>
      <w:r w:rsidR="00001551" w:rsidRPr="00016E5E">
        <w:rPr>
          <w:rFonts w:ascii="Bookman Old Style" w:hAnsi="Bookman Old Style"/>
          <w:sz w:val="28"/>
          <w:szCs w:val="28"/>
        </w:rPr>
        <w:t>Fifty Four Million One Hundred Six Thousand Two Hundred only</w:t>
      </w:r>
      <w:r w:rsidR="00001551" w:rsidRPr="008C7C88">
        <w:rPr>
          <w:rFonts w:ascii="Bookman Old Style" w:hAnsi="Bookman Old Style"/>
          <w:sz w:val="28"/>
          <w:szCs w:val="28"/>
        </w:rPr>
        <w:t xml:space="preserve"> </w:t>
      </w:r>
      <w:r w:rsidR="00001551">
        <w:rPr>
          <w:rFonts w:ascii="Bookman Old Style" w:hAnsi="Bookman Old Style"/>
          <w:sz w:val="28"/>
          <w:szCs w:val="28"/>
        </w:rPr>
        <w:t xml:space="preserve">(Ug Shs </w:t>
      </w:r>
      <w:r w:rsidR="008C7C88" w:rsidRPr="008C7C88">
        <w:rPr>
          <w:rFonts w:ascii="Bookman Old Style" w:hAnsi="Bookman Old Style"/>
          <w:sz w:val="28"/>
          <w:szCs w:val="28"/>
        </w:rPr>
        <w:t>54,106,200/=</w:t>
      </w:r>
      <w:r w:rsidR="00001551">
        <w:rPr>
          <w:rFonts w:ascii="Bookman Old Style" w:hAnsi="Bookman Old Style"/>
          <w:sz w:val="28"/>
          <w:szCs w:val="28"/>
        </w:rPr>
        <w:t>)</w:t>
      </w:r>
      <w:r w:rsidR="008C7C88" w:rsidRPr="008C7C88">
        <w:rPr>
          <w:rFonts w:ascii="Bookman Old Style" w:hAnsi="Bookman Old Style"/>
          <w:sz w:val="28"/>
          <w:szCs w:val="28"/>
        </w:rPr>
        <w:t xml:space="preserve"> and the suit was set down for formal proof of general damages and interest for 4</w:t>
      </w:r>
      <w:r w:rsidR="008C7C88" w:rsidRPr="008C7C88">
        <w:rPr>
          <w:rFonts w:ascii="Bookman Old Style" w:hAnsi="Bookman Old Style"/>
          <w:sz w:val="28"/>
          <w:szCs w:val="28"/>
          <w:vertAlign w:val="superscript"/>
        </w:rPr>
        <w:t>th</w:t>
      </w:r>
      <w:r w:rsidR="008C7C88" w:rsidRPr="008C7C88">
        <w:rPr>
          <w:rFonts w:ascii="Bookman Old Style" w:hAnsi="Bookman Old Style"/>
          <w:sz w:val="28"/>
          <w:szCs w:val="28"/>
        </w:rPr>
        <w:t xml:space="preserve"> April 2014. On that </w:t>
      </w:r>
      <w:r w:rsidR="00001551">
        <w:rPr>
          <w:rFonts w:ascii="Bookman Old Style" w:hAnsi="Bookman Old Style"/>
          <w:sz w:val="28"/>
          <w:szCs w:val="28"/>
        </w:rPr>
        <w:t xml:space="preserve">hearing </w:t>
      </w:r>
      <w:r w:rsidR="008C7C88" w:rsidRPr="008C7C88">
        <w:rPr>
          <w:rFonts w:ascii="Bookman Old Style" w:hAnsi="Bookman Old Style"/>
          <w:sz w:val="28"/>
          <w:szCs w:val="28"/>
        </w:rPr>
        <w:t xml:space="preserve">date, the plaintiff presented one witness, Mr. Kinyera George, its owner as its sole witness. </w:t>
      </w:r>
      <w:r w:rsidR="00001551">
        <w:rPr>
          <w:rFonts w:ascii="Bookman Old Style" w:hAnsi="Bookman Old Style"/>
          <w:sz w:val="28"/>
          <w:szCs w:val="28"/>
        </w:rPr>
        <w:t>J</w:t>
      </w:r>
      <w:r w:rsidR="008C7C88" w:rsidRPr="008C7C88">
        <w:rPr>
          <w:rFonts w:ascii="Bookman Old Style" w:hAnsi="Bookman Old Style"/>
          <w:sz w:val="28"/>
          <w:szCs w:val="28"/>
        </w:rPr>
        <w:t xml:space="preserve">udgment </w:t>
      </w:r>
      <w:r w:rsidR="00001551">
        <w:rPr>
          <w:rFonts w:ascii="Bookman Old Style" w:hAnsi="Bookman Old Style"/>
          <w:sz w:val="28"/>
          <w:szCs w:val="28"/>
        </w:rPr>
        <w:t xml:space="preserve">date was reserved </w:t>
      </w:r>
      <w:r w:rsidR="008C7C88" w:rsidRPr="008C7C88">
        <w:rPr>
          <w:rFonts w:ascii="Bookman Old Style" w:hAnsi="Bookman Old Style"/>
          <w:sz w:val="28"/>
          <w:szCs w:val="28"/>
        </w:rPr>
        <w:t>upon counsel for the plaintiff being granted leave to file a written submission.</w:t>
      </w:r>
    </w:p>
    <w:p w:rsidR="008C7C88" w:rsidRPr="008C7C88" w:rsidRDefault="00016E5E" w:rsidP="00EA20DD">
      <w:pPr>
        <w:pStyle w:val="ListParagraph"/>
        <w:numPr>
          <w:ilvl w:val="0"/>
          <w:numId w:val="13"/>
        </w:numPr>
        <w:spacing w:line="360" w:lineRule="auto"/>
        <w:jc w:val="both"/>
        <w:rPr>
          <w:rFonts w:ascii="Bookman Old Style" w:hAnsi="Bookman Old Style"/>
          <w:b/>
          <w:sz w:val="28"/>
          <w:szCs w:val="28"/>
        </w:rPr>
      </w:pPr>
      <w:r>
        <w:rPr>
          <w:rFonts w:ascii="Bookman Old Style" w:hAnsi="Bookman Old Style"/>
          <w:b/>
          <w:sz w:val="28"/>
          <w:szCs w:val="28"/>
        </w:rPr>
        <w:t>Plaintiffs case</w:t>
      </w:r>
    </w:p>
    <w:p w:rsidR="00016E5E" w:rsidRPr="00001551" w:rsidRDefault="00001551" w:rsidP="00EA20DD">
      <w:pPr>
        <w:spacing w:line="360" w:lineRule="auto"/>
        <w:jc w:val="both"/>
        <w:rPr>
          <w:rFonts w:ascii="Bookman Old Style" w:hAnsi="Bookman Old Style"/>
          <w:sz w:val="28"/>
          <w:szCs w:val="28"/>
        </w:rPr>
      </w:pPr>
      <w:r w:rsidRPr="00001551">
        <w:rPr>
          <w:rFonts w:ascii="Bookman Old Style" w:hAnsi="Bookman Old Style"/>
          <w:sz w:val="28"/>
          <w:szCs w:val="28"/>
        </w:rPr>
        <w:t xml:space="preserve">During the hearing of this matter, the plaintiff produced documents including letters showing renewal of contracts, invoices, receipts and a notice of intended suit amongst, a demand letter amongst others. </w:t>
      </w:r>
      <w:r>
        <w:rPr>
          <w:rFonts w:ascii="Bookman Old Style" w:hAnsi="Bookman Old Style"/>
          <w:sz w:val="28"/>
          <w:szCs w:val="28"/>
        </w:rPr>
        <w:t xml:space="preserve"> </w:t>
      </w:r>
      <w:r w:rsidR="00016E5E" w:rsidRPr="00001551">
        <w:rPr>
          <w:rFonts w:ascii="Bookman Old Style" w:hAnsi="Bookman Old Style"/>
          <w:sz w:val="28"/>
          <w:szCs w:val="28"/>
        </w:rPr>
        <w:t>By a letter dated 20</w:t>
      </w:r>
      <w:r w:rsidR="00016E5E" w:rsidRPr="00001551">
        <w:rPr>
          <w:rFonts w:ascii="Bookman Old Style" w:hAnsi="Bookman Old Style"/>
          <w:sz w:val="28"/>
          <w:szCs w:val="28"/>
          <w:vertAlign w:val="superscript"/>
        </w:rPr>
        <w:t>th</w:t>
      </w:r>
      <w:r>
        <w:rPr>
          <w:rFonts w:ascii="Bookman Old Style" w:hAnsi="Bookman Old Style"/>
          <w:sz w:val="28"/>
          <w:szCs w:val="28"/>
        </w:rPr>
        <w:t xml:space="preserve"> July 2010, admitted</w:t>
      </w:r>
      <w:r w:rsidR="00016E5E" w:rsidRPr="00001551">
        <w:rPr>
          <w:rFonts w:ascii="Bookman Old Style" w:hAnsi="Bookman Old Style"/>
          <w:sz w:val="28"/>
          <w:szCs w:val="28"/>
        </w:rPr>
        <w:t xml:space="preserve"> as exhibit P</w:t>
      </w:r>
      <w:r>
        <w:rPr>
          <w:rFonts w:ascii="Bookman Old Style" w:hAnsi="Bookman Old Style"/>
          <w:sz w:val="28"/>
          <w:szCs w:val="28"/>
        </w:rPr>
        <w:t>.I,</w:t>
      </w:r>
      <w:r w:rsidR="00016E5E" w:rsidRPr="00001551">
        <w:rPr>
          <w:rFonts w:ascii="Bookman Old Style" w:hAnsi="Bookman Old Style"/>
          <w:sz w:val="28"/>
          <w:szCs w:val="28"/>
        </w:rPr>
        <w:t xml:space="preserve"> the plaintiff’s contract of supply of goods </w:t>
      </w:r>
      <w:r>
        <w:rPr>
          <w:rFonts w:ascii="Bookman Old Style" w:hAnsi="Bookman Old Style"/>
          <w:sz w:val="28"/>
          <w:szCs w:val="28"/>
        </w:rPr>
        <w:t xml:space="preserve">is said to have been </w:t>
      </w:r>
      <w:r w:rsidR="00016E5E" w:rsidRPr="00001551">
        <w:rPr>
          <w:rFonts w:ascii="Bookman Old Style" w:hAnsi="Bookman Old Style"/>
          <w:sz w:val="28"/>
          <w:szCs w:val="28"/>
        </w:rPr>
        <w:t xml:space="preserve">renewed by the </w:t>
      </w:r>
      <w:r w:rsidRPr="00001551">
        <w:rPr>
          <w:rFonts w:ascii="Bookman Old Style" w:hAnsi="Bookman Old Style"/>
          <w:sz w:val="28"/>
          <w:szCs w:val="28"/>
        </w:rPr>
        <w:t>Defendant</w:t>
      </w:r>
      <w:r w:rsidR="00016E5E" w:rsidRPr="00001551">
        <w:rPr>
          <w:rFonts w:ascii="Bookman Old Style" w:hAnsi="Bookman Old Style"/>
          <w:sz w:val="28"/>
          <w:szCs w:val="28"/>
        </w:rPr>
        <w:t xml:space="preserve"> to c</w:t>
      </w:r>
      <w:r>
        <w:rPr>
          <w:rFonts w:ascii="Bookman Old Style" w:hAnsi="Bookman Old Style"/>
          <w:sz w:val="28"/>
          <w:szCs w:val="28"/>
        </w:rPr>
        <w:t xml:space="preserve">ontinue for the year 2010/2011 and </w:t>
      </w:r>
      <w:r w:rsidRPr="00001551">
        <w:rPr>
          <w:rFonts w:ascii="Bookman Old Style" w:hAnsi="Bookman Old Style"/>
          <w:sz w:val="28"/>
          <w:szCs w:val="28"/>
        </w:rPr>
        <w:t>in</w:t>
      </w:r>
      <w:r w:rsidR="00016E5E" w:rsidRPr="00001551">
        <w:rPr>
          <w:rFonts w:ascii="Bookman Old Style" w:hAnsi="Bookman Old Style"/>
          <w:sz w:val="28"/>
          <w:szCs w:val="28"/>
        </w:rPr>
        <w:t xml:space="preserve"> </w:t>
      </w:r>
      <w:r>
        <w:rPr>
          <w:rFonts w:ascii="Bookman Old Style" w:hAnsi="Bookman Old Style"/>
          <w:sz w:val="28"/>
          <w:szCs w:val="28"/>
        </w:rPr>
        <w:t xml:space="preserve">compliance with that </w:t>
      </w:r>
      <w:r w:rsidR="00864005">
        <w:rPr>
          <w:rFonts w:ascii="Bookman Old Style" w:hAnsi="Bookman Old Style"/>
          <w:sz w:val="28"/>
          <w:szCs w:val="28"/>
        </w:rPr>
        <w:t>extension</w:t>
      </w:r>
      <w:r>
        <w:rPr>
          <w:rFonts w:ascii="Bookman Old Style" w:hAnsi="Bookman Old Style"/>
          <w:sz w:val="28"/>
          <w:szCs w:val="28"/>
        </w:rPr>
        <w:t xml:space="preserve">, </w:t>
      </w:r>
      <w:r w:rsidR="00016E5E" w:rsidRPr="00001551">
        <w:rPr>
          <w:rFonts w:ascii="Bookman Old Style" w:hAnsi="Bookman Old Style"/>
          <w:sz w:val="28"/>
          <w:szCs w:val="28"/>
        </w:rPr>
        <w:t xml:space="preserve">the plaintiff supplied various items to the </w:t>
      </w:r>
      <w:r w:rsidR="00864005" w:rsidRPr="00001551">
        <w:rPr>
          <w:rFonts w:ascii="Bookman Old Style" w:hAnsi="Bookman Old Style"/>
          <w:sz w:val="28"/>
          <w:szCs w:val="28"/>
        </w:rPr>
        <w:t>Defendant</w:t>
      </w:r>
      <w:r w:rsidR="00016E5E" w:rsidRPr="00001551">
        <w:rPr>
          <w:rFonts w:ascii="Bookman Old Style" w:hAnsi="Bookman Old Style"/>
          <w:sz w:val="28"/>
          <w:szCs w:val="28"/>
        </w:rPr>
        <w:t xml:space="preserve"> ranging from maize flour, beans, firewood, cooking oil among others.</w:t>
      </w:r>
      <w:r w:rsidR="00864005">
        <w:rPr>
          <w:rFonts w:ascii="Bookman Old Style" w:hAnsi="Bookman Old Style"/>
          <w:sz w:val="28"/>
          <w:szCs w:val="28"/>
        </w:rPr>
        <w:t xml:space="preserve"> To signify receipt of the said items, it is the case of the plaintiff that t</w:t>
      </w:r>
      <w:r w:rsidR="00864005" w:rsidRPr="00001551">
        <w:rPr>
          <w:rFonts w:ascii="Bookman Old Style" w:hAnsi="Bookman Old Style"/>
          <w:sz w:val="28"/>
          <w:szCs w:val="28"/>
        </w:rPr>
        <w:t>he</w:t>
      </w:r>
      <w:r w:rsidR="00016E5E" w:rsidRPr="00001551">
        <w:rPr>
          <w:rFonts w:ascii="Bookman Old Style" w:hAnsi="Bookman Old Style"/>
          <w:sz w:val="28"/>
          <w:szCs w:val="28"/>
        </w:rPr>
        <w:t xml:space="preserve"> </w:t>
      </w:r>
      <w:r w:rsidR="00864005" w:rsidRPr="00001551">
        <w:rPr>
          <w:rFonts w:ascii="Bookman Old Style" w:hAnsi="Bookman Old Style"/>
          <w:sz w:val="28"/>
          <w:szCs w:val="28"/>
        </w:rPr>
        <w:t>defendant</w:t>
      </w:r>
      <w:r w:rsidR="00016E5E" w:rsidRPr="00001551">
        <w:rPr>
          <w:rFonts w:ascii="Bookman Old Style" w:hAnsi="Bookman Old Style"/>
          <w:sz w:val="28"/>
          <w:szCs w:val="28"/>
        </w:rPr>
        <w:t xml:space="preserve"> i</w:t>
      </w:r>
      <w:r w:rsidR="00864005">
        <w:rPr>
          <w:rFonts w:ascii="Bookman Old Style" w:hAnsi="Bookman Old Style"/>
          <w:sz w:val="28"/>
          <w:szCs w:val="28"/>
        </w:rPr>
        <w:t xml:space="preserve">ssued local purchase orders. See: </w:t>
      </w:r>
      <w:r w:rsidR="00016E5E" w:rsidRPr="00001551">
        <w:rPr>
          <w:rFonts w:ascii="Bookman Old Style" w:hAnsi="Bookman Old Style"/>
          <w:sz w:val="28"/>
          <w:szCs w:val="28"/>
        </w:rPr>
        <w:t xml:space="preserve"> </w:t>
      </w:r>
      <w:r w:rsidR="00016E5E" w:rsidRPr="00001551">
        <w:rPr>
          <w:rFonts w:ascii="Bookman Old Style" w:hAnsi="Bookman Old Style"/>
          <w:b/>
          <w:sz w:val="28"/>
          <w:szCs w:val="28"/>
        </w:rPr>
        <w:t>P</w:t>
      </w:r>
      <w:r w:rsidR="00864005">
        <w:rPr>
          <w:rFonts w:ascii="Bookman Old Style" w:hAnsi="Bookman Old Style"/>
          <w:b/>
          <w:sz w:val="28"/>
          <w:szCs w:val="28"/>
        </w:rPr>
        <w:t xml:space="preserve">. Ex. </w:t>
      </w:r>
      <w:r w:rsidR="00016E5E" w:rsidRPr="00001551">
        <w:rPr>
          <w:rFonts w:ascii="Bookman Old Style" w:hAnsi="Bookman Old Style"/>
          <w:b/>
          <w:sz w:val="28"/>
          <w:szCs w:val="28"/>
        </w:rPr>
        <w:t xml:space="preserve">IA, </w:t>
      </w:r>
      <w:r w:rsidR="00864005" w:rsidRPr="00001551">
        <w:rPr>
          <w:rFonts w:ascii="Bookman Old Style" w:hAnsi="Bookman Old Style"/>
          <w:b/>
          <w:sz w:val="28"/>
          <w:szCs w:val="28"/>
        </w:rPr>
        <w:t>P</w:t>
      </w:r>
      <w:r w:rsidR="00864005">
        <w:rPr>
          <w:rFonts w:ascii="Bookman Old Style" w:hAnsi="Bookman Old Style"/>
          <w:b/>
          <w:sz w:val="28"/>
          <w:szCs w:val="28"/>
        </w:rPr>
        <w:t xml:space="preserve">. Ex. IB and </w:t>
      </w:r>
      <w:r w:rsidR="00864005" w:rsidRPr="00001551">
        <w:rPr>
          <w:rFonts w:ascii="Bookman Old Style" w:hAnsi="Bookman Old Style"/>
          <w:b/>
          <w:sz w:val="28"/>
          <w:szCs w:val="28"/>
        </w:rPr>
        <w:t>P</w:t>
      </w:r>
      <w:r w:rsidR="00864005">
        <w:rPr>
          <w:rFonts w:ascii="Bookman Old Style" w:hAnsi="Bookman Old Style"/>
          <w:b/>
          <w:sz w:val="28"/>
          <w:szCs w:val="28"/>
        </w:rPr>
        <w:t xml:space="preserve">. Ex. IC. </w:t>
      </w:r>
      <w:r w:rsidR="00864005" w:rsidRPr="00864005">
        <w:rPr>
          <w:rFonts w:ascii="Bookman Old Style" w:hAnsi="Bookman Old Style"/>
          <w:sz w:val="28"/>
          <w:szCs w:val="28"/>
        </w:rPr>
        <w:t xml:space="preserve">The plaintiff was in return </w:t>
      </w:r>
      <w:r w:rsidR="00864005" w:rsidRPr="00001551">
        <w:rPr>
          <w:rFonts w:ascii="Bookman Old Style" w:hAnsi="Bookman Old Style"/>
          <w:sz w:val="28"/>
          <w:szCs w:val="28"/>
        </w:rPr>
        <w:t>issued</w:t>
      </w:r>
      <w:r w:rsidR="00864005">
        <w:rPr>
          <w:rFonts w:ascii="Bookman Old Style" w:hAnsi="Bookman Old Style"/>
          <w:sz w:val="28"/>
          <w:szCs w:val="28"/>
        </w:rPr>
        <w:t xml:space="preserve"> with</w:t>
      </w:r>
      <w:r w:rsidR="00016E5E" w:rsidRPr="00001551">
        <w:rPr>
          <w:rFonts w:ascii="Bookman Old Style" w:hAnsi="Bookman Old Style"/>
          <w:sz w:val="28"/>
          <w:szCs w:val="28"/>
        </w:rPr>
        <w:t xml:space="preserve"> Goods Received Notes which was </w:t>
      </w:r>
      <w:r w:rsidR="00864005" w:rsidRPr="00001551">
        <w:rPr>
          <w:rFonts w:ascii="Bookman Old Style" w:hAnsi="Bookman Old Style"/>
          <w:sz w:val="28"/>
          <w:szCs w:val="28"/>
        </w:rPr>
        <w:t>acknowledgment</w:t>
      </w:r>
      <w:r w:rsidR="00016E5E" w:rsidRPr="00001551">
        <w:rPr>
          <w:rFonts w:ascii="Bookman Old Style" w:hAnsi="Bookman Old Style"/>
          <w:sz w:val="28"/>
          <w:szCs w:val="28"/>
        </w:rPr>
        <w:t xml:space="preserve"> that the goods have been supplied by the plaintiff and received by the </w:t>
      </w:r>
      <w:r w:rsidR="00864005" w:rsidRPr="00001551">
        <w:rPr>
          <w:rFonts w:ascii="Bookman Old Style" w:hAnsi="Bookman Old Style"/>
          <w:sz w:val="28"/>
          <w:szCs w:val="28"/>
        </w:rPr>
        <w:t>Defendant</w:t>
      </w:r>
      <w:r w:rsidR="00016E5E" w:rsidRPr="00001551">
        <w:rPr>
          <w:rFonts w:ascii="Bookman Old Style" w:hAnsi="Bookman Old Style"/>
          <w:sz w:val="28"/>
          <w:szCs w:val="28"/>
        </w:rPr>
        <w:t xml:space="preserve">. The same Goods Received Notes </w:t>
      </w:r>
      <w:r w:rsidR="00016E5E" w:rsidRPr="00001551">
        <w:rPr>
          <w:rFonts w:ascii="Bookman Old Style" w:hAnsi="Bookman Old Style"/>
          <w:sz w:val="28"/>
          <w:szCs w:val="28"/>
        </w:rPr>
        <w:lastRenderedPageBreak/>
        <w:t>indicated the amount of money due</w:t>
      </w:r>
      <w:r w:rsidR="00864005">
        <w:rPr>
          <w:rFonts w:ascii="Bookman Old Style" w:hAnsi="Bookman Old Style"/>
          <w:sz w:val="28"/>
          <w:szCs w:val="28"/>
        </w:rPr>
        <w:t xml:space="preserve"> for each supply. </w:t>
      </w:r>
      <w:r w:rsidR="00016E5E" w:rsidRPr="00001551">
        <w:rPr>
          <w:rFonts w:ascii="Bookman Old Style" w:hAnsi="Bookman Old Style"/>
          <w:sz w:val="28"/>
          <w:szCs w:val="28"/>
        </w:rPr>
        <w:t xml:space="preserve">The same exhibits </w:t>
      </w:r>
      <w:r w:rsidR="00864005" w:rsidRPr="00864005">
        <w:rPr>
          <w:rFonts w:ascii="Bookman Old Style" w:hAnsi="Bookman Old Style"/>
          <w:b/>
          <w:sz w:val="28"/>
          <w:szCs w:val="28"/>
        </w:rPr>
        <w:t xml:space="preserve"> </w:t>
      </w:r>
      <w:r w:rsidR="00864005" w:rsidRPr="00001551">
        <w:rPr>
          <w:rFonts w:ascii="Bookman Old Style" w:hAnsi="Bookman Old Style"/>
          <w:b/>
          <w:sz w:val="28"/>
          <w:szCs w:val="28"/>
        </w:rPr>
        <w:t>P</w:t>
      </w:r>
      <w:r w:rsidR="00864005">
        <w:rPr>
          <w:rFonts w:ascii="Bookman Old Style" w:hAnsi="Bookman Old Style"/>
          <w:b/>
          <w:sz w:val="28"/>
          <w:szCs w:val="28"/>
        </w:rPr>
        <w:t xml:space="preserve">. Ex. 2A, </w:t>
      </w:r>
      <w:r w:rsidR="00864005" w:rsidRPr="00864005">
        <w:rPr>
          <w:rFonts w:ascii="Bookman Old Style" w:hAnsi="Bookman Old Style"/>
          <w:b/>
          <w:sz w:val="28"/>
          <w:szCs w:val="28"/>
        </w:rPr>
        <w:t xml:space="preserve"> </w:t>
      </w:r>
      <w:r w:rsidR="00864005" w:rsidRPr="00001551">
        <w:rPr>
          <w:rFonts w:ascii="Bookman Old Style" w:hAnsi="Bookman Old Style"/>
          <w:b/>
          <w:sz w:val="28"/>
          <w:szCs w:val="28"/>
        </w:rPr>
        <w:t>P</w:t>
      </w:r>
      <w:r w:rsidR="00864005">
        <w:rPr>
          <w:rFonts w:ascii="Bookman Old Style" w:hAnsi="Bookman Old Style"/>
          <w:b/>
          <w:sz w:val="28"/>
          <w:szCs w:val="28"/>
        </w:rPr>
        <w:t xml:space="preserve">. Ex. 2B, </w:t>
      </w:r>
      <w:r w:rsidR="00864005" w:rsidRPr="00001551">
        <w:rPr>
          <w:rFonts w:ascii="Bookman Old Style" w:hAnsi="Bookman Old Style"/>
          <w:b/>
          <w:sz w:val="28"/>
          <w:szCs w:val="28"/>
        </w:rPr>
        <w:t>P</w:t>
      </w:r>
      <w:r w:rsidR="00864005">
        <w:rPr>
          <w:rFonts w:ascii="Bookman Old Style" w:hAnsi="Bookman Old Style"/>
          <w:b/>
          <w:sz w:val="28"/>
          <w:szCs w:val="28"/>
        </w:rPr>
        <w:t xml:space="preserve">. Ex. 2C, </w:t>
      </w:r>
      <w:r w:rsidR="00864005" w:rsidRPr="00001551">
        <w:rPr>
          <w:rFonts w:ascii="Bookman Old Style" w:hAnsi="Bookman Old Style"/>
          <w:b/>
          <w:sz w:val="28"/>
          <w:szCs w:val="28"/>
        </w:rPr>
        <w:t>P</w:t>
      </w:r>
      <w:r w:rsidR="00864005">
        <w:rPr>
          <w:rFonts w:ascii="Bookman Old Style" w:hAnsi="Bookman Old Style"/>
          <w:b/>
          <w:sz w:val="28"/>
          <w:szCs w:val="28"/>
        </w:rPr>
        <w:t xml:space="preserve">. Ex. </w:t>
      </w:r>
      <w:r w:rsidR="00016E5E" w:rsidRPr="00001551">
        <w:rPr>
          <w:rFonts w:ascii="Bookman Old Style" w:hAnsi="Bookman Old Style"/>
          <w:b/>
          <w:sz w:val="28"/>
          <w:szCs w:val="28"/>
        </w:rPr>
        <w:t xml:space="preserve">2D, </w:t>
      </w:r>
      <w:r w:rsidR="00864005" w:rsidRPr="00001551">
        <w:rPr>
          <w:rFonts w:ascii="Bookman Old Style" w:hAnsi="Bookman Old Style"/>
          <w:b/>
          <w:sz w:val="28"/>
          <w:szCs w:val="28"/>
        </w:rPr>
        <w:t>P</w:t>
      </w:r>
      <w:r w:rsidR="00864005">
        <w:rPr>
          <w:rFonts w:ascii="Bookman Old Style" w:hAnsi="Bookman Old Style"/>
          <w:b/>
          <w:sz w:val="28"/>
          <w:szCs w:val="28"/>
        </w:rPr>
        <w:t xml:space="preserve">. Ex. 2E, </w:t>
      </w:r>
      <w:r w:rsidR="00864005" w:rsidRPr="00001551">
        <w:rPr>
          <w:rFonts w:ascii="Bookman Old Style" w:hAnsi="Bookman Old Style"/>
          <w:b/>
          <w:sz w:val="28"/>
          <w:szCs w:val="28"/>
        </w:rPr>
        <w:t>P</w:t>
      </w:r>
      <w:r w:rsidR="00864005">
        <w:rPr>
          <w:rFonts w:ascii="Bookman Old Style" w:hAnsi="Bookman Old Style"/>
          <w:b/>
          <w:sz w:val="28"/>
          <w:szCs w:val="28"/>
        </w:rPr>
        <w:t xml:space="preserve">. Ex. 2F, </w:t>
      </w:r>
      <w:r w:rsidR="00864005" w:rsidRPr="00001551">
        <w:rPr>
          <w:rFonts w:ascii="Bookman Old Style" w:hAnsi="Bookman Old Style"/>
          <w:b/>
          <w:sz w:val="28"/>
          <w:szCs w:val="28"/>
        </w:rPr>
        <w:t>P</w:t>
      </w:r>
      <w:r w:rsidR="00864005">
        <w:rPr>
          <w:rFonts w:ascii="Bookman Old Style" w:hAnsi="Bookman Old Style"/>
          <w:b/>
          <w:sz w:val="28"/>
          <w:szCs w:val="28"/>
        </w:rPr>
        <w:t xml:space="preserve">. Ex. 2G, </w:t>
      </w:r>
      <w:r w:rsidR="00864005" w:rsidRPr="00001551">
        <w:rPr>
          <w:rFonts w:ascii="Bookman Old Style" w:hAnsi="Bookman Old Style"/>
          <w:b/>
          <w:sz w:val="28"/>
          <w:szCs w:val="28"/>
        </w:rPr>
        <w:t>P</w:t>
      </w:r>
      <w:r w:rsidR="00864005">
        <w:rPr>
          <w:rFonts w:ascii="Bookman Old Style" w:hAnsi="Bookman Old Style"/>
          <w:b/>
          <w:sz w:val="28"/>
          <w:szCs w:val="28"/>
        </w:rPr>
        <w:t xml:space="preserve">. Ex. 2H, </w:t>
      </w:r>
      <w:r w:rsidR="00864005" w:rsidRPr="00001551">
        <w:rPr>
          <w:rFonts w:ascii="Bookman Old Style" w:hAnsi="Bookman Old Style"/>
          <w:b/>
          <w:sz w:val="28"/>
          <w:szCs w:val="28"/>
        </w:rPr>
        <w:t>P</w:t>
      </w:r>
      <w:r w:rsidR="00864005">
        <w:rPr>
          <w:rFonts w:ascii="Bookman Old Style" w:hAnsi="Bookman Old Style"/>
          <w:b/>
          <w:sz w:val="28"/>
          <w:szCs w:val="28"/>
        </w:rPr>
        <w:t xml:space="preserve">. Ex. 2I, </w:t>
      </w:r>
      <w:r w:rsidR="00864005" w:rsidRPr="00001551">
        <w:rPr>
          <w:rFonts w:ascii="Bookman Old Style" w:hAnsi="Bookman Old Style"/>
          <w:b/>
          <w:sz w:val="28"/>
          <w:szCs w:val="28"/>
        </w:rPr>
        <w:t>P</w:t>
      </w:r>
      <w:r w:rsidR="00864005">
        <w:rPr>
          <w:rFonts w:ascii="Bookman Old Style" w:hAnsi="Bookman Old Style"/>
          <w:b/>
          <w:sz w:val="28"/>
          <w:szCs w:val="28"/>
        </w:rPr>
        <w:t xml:space="preserve">. Ex. 2J, </w:t>
      </w:r>
      <w:r w:rsidR="00864005" w:rsidRPr="00001551">
        <w:rPr>
          <w:rFonts w:ascii="Bookman Old Style" w:hAnsi="Bookman Old Style"/>
          <w:b/>
          <w:sz w:val="28"/>
          <w:szCs w:val="28"/>
        </w:rPr>
        <w:t>P</w:t>
      </w:r>
      <w:r w:rsidR="00864005">
        <w:rPr>
          <w:rFonts w:ascii="Bookman Old Style" w:hAnsi="Bookman Old Style"/>
          <w:b/>
          <w:sz w:val="28"/>
          <w:szCs w:val="28"/>
        </w:rPr>
        <w:t xml:space="preserve">. Ex. </w:t>
      </w:r>
      <w:r w:rsidR="00016E5E" w:rsidRPr="00001551">
        <w:rPr>
          <w:rFonts w:ascii="Bookman Old Style" w:hAnsi="Bookman Old Style"/>
          <w:b/>
          <w:sz w:val="28"/>
          <w:szCs w:val="28"/>
        </w:rPr>
        <w:t>2K</w:t>
      </w:r>
      <w:r w:rsidR="00864005">
        <w:rPr>
          <w:rFonts w:ascii="Bookman Old Style" w:hAnsi="Bookman Old Style"/>
          <w:sz w:val="28"/>
          <w:szCs w:val="28"/>
        </w:rPr>
        <w:t xml:space="preserve"> </w:t>
      </w:r>
      <w:r w:rsidR="00016E5E" w:rsidRPr="00001551">
        <w:rPr>
          <w:rFonts w:ascii="Bookman Old Style" w:hAnsi="Bookman Old Style"/>
          <w:sz w:val="28"/>
          <w:szCs w:val="28"/>
        </w:rPr>
        <w:t xml:space="preserve"> </w:t>
      </w:r>
      <w:r w:rsidR="00864005">
        <w:rPr>
          <w:rFonts w:ascii="Bookman Old Style" w:hAnsi="Bookman Old Style"/>
          <w:sz w:val="28"/>
          <w:szCs w:val="28"/>
        </w:rPr>
        <w:t xml:space="preserve">with values </w:t>
      </w:r>
      <w:r w:rsidR="00016E5E" w:rsidRPr="00001551">
        <w:rPr>
          <w:rFonts w:ascii="Bookman Old Style" w:hAnsi="Bookman Old Style"/>
          <w:sz w:val="28"/>
          <w:szCs w:val="28"/>
        </w:rPr>
        <w:t>as shown below:</w:t>
      </w:r>
    </w:p>
    <w:p w:rsidR="00016E5E" w:rsidRPr="00EA20DD" w:rsidRDefault="00864005" w:rsidP="00EA20DD">
      <w:pPr>
        <w:pStyle w:val="ListParagraph"/>
        <w:numPr>
          <w:ilvl w:val="0"/>
          <w:numId w:val="17"/>
        </w:numPr>
        <w:spacing w:line="360" w:lineRule="auto"/>
        <w:jc w:val="both"/>
        <w:rPr>
          <w:rFonts w:ascii="Bookman Old Style" w:hAnsi="Bookman Old Style"/>
          <w:b/>
          <w:sz w:val="28"/>
          <w:szCs w:val="28"/>
        </w:rPr>
      </w:pPr>
      <w:r w:rsidRPr="00EA20DD">
        <w:rPr>
          <w:rFonts w:ascii="Bookman Old Style" w:hAnsi="Bookman Old Style"/>
          <w:b/>
          <w:sz w:val="28"/>
          <w:szCs w:val="28"/>
        </w:rPr>
        <w:t xml:space="preserve">P. Ex. 2A dated 02/08/2010  </w:t>
      </w:r>
      <w:r w:rsidR="00016E5E" w:rsidRPr="00EA20DD">
        <w:rPr>
          <w:rFonts w:ascii="Bookman Old Style" w:hAnsi="Bookman Old Style"/>
          <w:b/>
          <w:sz w:val="28"/>
          <w:szCs w:val="28"/>
        </w:rPr>
        <w:tab/>
      </w:r>
      <w:r w:rsidR="00016E5E" w:rsidRPr="00EA20DD">
        <w:rPr>
          <w:rFonts w:ascii="Bookman Old Style" w:hAnsi="Bookman Old Style"/>
          <w:b/>
          <w:sz w:val="28"/>
          <w:szCs w:val="28"/>
        </w:rPr>
        <w:tab/>
        <w:t>1,550,000/=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2B dated 12/07/2010</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3,600,000/=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2C dated 02/08/2010</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1,800,000/=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2D dated 13/06/2011</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2,400,000/=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2E dated 13/ 06/2011</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16,760,000/=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2F dated 29/07/2011</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1,144,800/=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2G dated 29/07/2011</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10,825,000/=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2H dated 10/08/2011</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381, 600/=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 xml:space="preserve">2I dated 15/09/2011 </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1,144,800/=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2J dated 02/11/2011</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13,400,000/=</w:t>
      </w:r>
    </w:p>
    <w:p w:rsidR="00016E5E" w:rsidRPr="00016E5E" w:rsidRDefault="00864005" w:rsidP="00EA20DD">
      <w:pPr>
        <w:pStyle w:val="ListParagraph"/>
        <w:numPr>
          <w:ilvl w:val="0"/>
          <w:numId w:val="17"/>
        </w:numPr>
        <w:spacing w:line="360" w:lineRule="auto"/>
        <w:jc w:val="both"/>
        <w:rPr>
          <w:rFonts w:ascii="Bookman Old Style" w:hAnsi="Bookman Old Style"/>
          <w:b/>
          <w:sz w:val="28"/>
          <w:szCs w:val="28"/>
        </w:rPr>
      </w:pPr>
      <w:r w:rsidRPr="00001551">
        <w:rPr>
          <w:rFonts w:ascii="Bookman Old Style" w:hAnsi="Bookman Old Style"/>
          <w:b/>
          <w:sz w:val="28"/>
          <w:szCs w:val="28"/>
        </w:rPr>
        <w:t>P</w:t>
      </w:r>
      <w:r>
        <w:rPr>
          <w:rFonts w:ascii="Bookman Old Style" w:hAnsi="Bookman Old Style"/>
          <w:b/>
          <w:sz w:val="28"/>
          <w:szCs w:val="28"/>
        </w:rPr>
        <w:t xml:space="preserve">. Ex. </w:t>
      </w:r>
      <w:r w:rsidR="00016E5E" w:rsidRPr="00016E5E">
        <w:rPr>
          <w:rFonts w:ascii="Bookman Old Style" w:hAnsi="Bookman Old Style"/>
          <w:b/>
          <w:sz w:val="28"/>
          <w:szCs w:val="28"/>
        </w:rPr>
        <w:t xml:space="preserve">2K dated 24/03/2012 </w:t>
      </w:r>
      <w:r w:rsidR="00016E5E" w:rsidRPr="00016E5E">
        <w:rPr>
          <w:rFonts w:ascii="Bookman Old Style" w:hAnsi="Bookman Old Style"/>
          <w:b/>
          <w:sz w:val="28"/>
          <w:szCs w:val="28"/>
        </w:rPr>
        <w:tab/>
      </w:r>
      <w:r w:rsidR="00016E5E" w:rsidRPr="00016E5E">
        <w:rPr>
          <w:rFonts w:ascii="Bookman Old Style" w:hAnsi="Bookman Old Style"/>
          <w:b/>
          <w:sz w:val="28"/>
          <w:szCs w:val="28"/>
        </w:rPr>
        <w:tab/>
      </w:r>
      <w:r w:rsidR="00016E5E" w:rsidRPr="00016E5E">
        <w:rPr>
          <w:rFonts w:ascii="Bookman Old Style" w:hAnsi="Bookman Old Style"/>
          <w:b/>
          <w:sz w:val="28"/>
          <w:szCs w:val="28"/>
        </w:rPr>
        <w:tab/>
        <w:t>9,600,000/=</w:t>
      </w:r>
    </w:p>
    <w:p w:rsidR="00016E5E" w:rsidRPr="00864005" w:rsidRDefault="00016E5E" w:rsidP="00EA20DD">
      <w:pPr>
        <w:spacing w:line="360" w:lineRule="auto"/>
        <w:ind w:left="1440" w:firstLine="720"/>
        <w:jc w:val="both"/>
        <w:rPr>
          <w:rFonts w:ascii="Bookman Old Style" w:hAnsi="Bookman Old Style"/>
          <w:b/>
          <w:sz w:val="28"/>
          <w:szCs w:val="28"/>
        </w:rPr>
      </w:pPr>
      <w:r w:rsidRPr="00864005">
        <w:rPr>
          <w:rFonts w:ascii="Bookman Old Style" w:hAnsi="Bookman Old Style"/>
          <w:b/>
          <w:sz w:val="28"/>
          <w:szCs w:val="28"/>
        </w:rPr>
        <w:t xml:space="preserve">TOTAL </w:t>
      </w:r>
      <w:r w:rsidRPr="00864005">
        <w:rPr>
          <w:rFonts w:ascii="Bookman Old Style" w:hAnsi="Bookman Old Style"/>
          <w:b/>
          <w:sz w:val="28"/>
          <w:szCs w:val="28"/>
        </w:rPr>
        <w:tab/>
      </w:r>
      <w:r w:rsidRPr="00864005">
        <w:rPr>
          <w:rFonts w:ascii="Bookman Old Style" w:hAnsi="Bookman Old Style"/>
          <w:b/>
          <w:sz w:val="28"/>
          <w:szCs w:val="28"/>
        </w:rPr>
        <w:tab/>
      </w:r>
      <w:r w:rsidRPr="00864005">
        <w:rPr>
          <w:rFonts w:ascii="Bookman Old Style" w:hAnsi="Bookman Old Style"/>
          <w:b/>
          <w:sz w:val="28"/>
          <w:szCs w:val="28"/>
        </w:rPr>
        <w:tab/>
      </w:r>
      <w:r w:rsidRPr="00864005">
        <w:rPr>
          <w:rFonts w:ascii="Bookman Old Style" w:hAnsi="Bookman Old Style"/>
          <w:b/>
          <w:sz w:val="28"/>
          <w:szCs w:val="28"/>
        </w:rPr>
        <w:tab/>
      </w:r>
      <w:r w:rsidRPr="00864005">
        <w:rPr>
          <w:rFonts w:ascii="Bookman Old Style" w:hAnsi="Bookman Old Style"/>
          <w:b/>
          <w:sz w:val="28"/>
          <w:szCs w:val="28"/>
        </w:rPr>
        <w:tab/>
        <w:t>62,606,200/=</w:t>
      </w:r>
    </w:p>
    <w:p w:rsidR="00016E5E" w:rsidRPr="00016E5E" w:rsidRDefault="00864005" w:rsidP="00EA20DD">
      <w:pPr>
        <w:spacing w:line="360" w:lineRule="auto"/>
        <w:jc w:val="both"/>
        <w:rPr>
          <w:rFonts w:ascii="Bookman Old Style" w:hAnsi="Bookman Old Style"/>
          <w:sz w:val="28"/>
          <w:szCs w:val="28"/>
        </w:rPr>
      </w:pPr>
      <w:r>
        <w:rPr>
          <w:rFonts w:ascii="Bookman Old Style" w:hAnsi="Bookman Old Style"/>
          <w:sz w:val="28"/>
          <w:szCs w:val="28"/>
        </w:rPr>
        <w:t>T</w:t>
      </w:r>
      <w:r w:rsidR="00016E5E" w:rsidRPr="00864005">
        <w:rPr>
          <w:rFonts w:ascii="Bookman Old Style" w:hAnsi="Bookman Old Style"/>
          <w:sz w:val="28"/>
          <w:szCs w:val="28"/>
        </w:rPr>
        <w:t>he plaintiff’s evidence</w:t>
      </w:r>
      <w:r>
        <w:rPr>
          <w:rFonts w:ascii="Bookman Old Style" w:hAnsi="Bookman Old Style"/>
          <w:sz w:val="28"/>
          <w:szCs w:val="28"/>
        </w:rPr>
        <w:t xml:space="preserve"> further show that </w:t>
      </w:r>
      <w:r w:rsidR="00016E5E" w:rsidRPr="00864005">
        <w:rPr>
          <w:rFonts w:ascii="Bookman Old Style" w:hAnsi="Bookman Old Style"/>
          <w:sz w:val="28"/>
          <w:szCs w:val="28"/>
        </w:rPr>
        <w:t>on 3</w:t>
      </w:r>
      <w:r w:rsidR="00016E5E" w:rsidRPr="00864005">
        <w:rPr>
          <w:rFonts w:ascii="Bookman Old Style" w:hAnsi="Bookman Old Style"/>
          <w:sz w:val="28"/>
          <w:szCs w:val="28"/>
          <w:vertAlign w:val="superscript"/>
        </w:rPr>
        <w:t>rd</w:t>
      </w:r>
      <w:r w:rsidR="00016E5E" w:rsidRPr="00864005">
        <w:rPr>
          <w:rFonts w:ascii="Bookman Old Style" w:hAnsi="Bookman Old Style"/>
          <w:sz w:val="28"/>
          <w:szCs w:val="28"/>
        </w:rPr>
        <w:t xml:space="preserve"> September, 2012, following his lawyers demand letter, the </w:t>
      </w:r>
      <w:r w:rsidRPr="00864005">
        <w:rPr>
          <w:rFonts w:ascii="Bookman Old Style" w:hAnsi="Bookman Old Style"/>
          <w:sz w:val="28"/>
          <w:szCs w:val="28"/>
        </w:rPr>
        <w:t>Defendant</w:t>
      </w:r>
      <w:r>
        <w:rPr>
          <w:rFonts w:ascii="Bookman Old Style" w:hAnsi="Bookman Old Style"/>
          <w:sz w:val="28"/>
          <w:szCs w:val="28"/>
        </w:rPr>
        <w:t xml:space="preserve"> paid by cheque </w:t>
      </w:r>
      <w:r w:rsidR="00016E5E" w:rsidRPr="00864005">
        <w:rPr>
          <w:rFonts w:ascii="Bookman Old Style" w:hAnsi="Bookman Old Style"/>
          <w:sz w:val="28"/>
          <w:szCs w:val="28"/>
        </w:rPr>
        <w:t xml:space="preserve">an amount of </w:t>
      </w:r>
      <w:r w:rsidRPr="00864005">
        <w:rPr>
          <w:rFonts w:ascii="Bookman Old Style" w:hAnsi="Bookman Old Style"/>
          <w:sz w:val="28"/>
          <w:szCs w:val="28"/>
        </w:rPr>
        <w:t>Shs</w:t>
      </w:r>
      <w:r w:rsidR="00016E5E" w:rsidRPr="00864005">
        <w:rPr>
          <w:rFonts w:ascii="Bookman Old Style" w:hAnsi="Bookman Old Style"/>
          <w:sz w:val="28"/>
          <w:szCs w:val="28"/>
        </w:rPr>
        <w:t xml:space="preserve"> 9,024,000/= (Nine million twenty four thousand only). </w:t>
      </w:r>
      <w:r>
        <w:rPr>
          <w:rFonts w:ascii="Bookman Old Style" w:hAnsi="Bookman Old Style"/>
          <w:sz w:val="28"/>
          <w:szCs w:val="28"/>
        </w:rPr>
        <w:t>This is an admitted fact evidenced by P.Ex. 3.</w:t>
      </w:r>
      <w:r w:rsidR="0010113A">
        <w:rPr>
          <w:rFonts w:ascii="Bookman Old Style" w:hAnsi="Bookman Old Style"/>
          <w:sz w:val="28"/>
          <w:szCs w:val="28"/>
        </w:rPr>
        <w:t xml:space="preserve"> </w:t>
      </w:r>
      <w:r w:rsidR="0010113A" w:rsidRPr="00016E5E">
        <w:rPr>
          <w:rFonts w:ascii="Bookman Old Style" w:hAnsi="Bookman Old Style"/>
          <w:sz w:val="28"/>
          <w:szCs w:val="28"/>
        </w:rPr>
        <w:t>Thus,</w:t>
      </w:r>
      <w:r w:rsidR="0010113A">
        <w:rPr>
          <w:rFonts w:ascii="Bookman Old Style" w:hAnsi="Bookman Old Style"/>
          <w:sz w:val="28"/>
          <w:szCs w:val="28"/>
        </w:rPr>
        <w:t xml:space="preserve"> out of the original demanded amount of Shs. </w:t>
      </w:r>
      <w:r w:rsidR="00016E5E" w:rsidRPr="00016E5E">
        <w:rPr>
          <w:rFonts w:ascii="Bookman Old Style" w:hAnsi="Bookman Old Style"/>
          <w:sz w:val="28"/>
          <w:szCs w:val="28"/>
        </w:rPr>
        <w:t>62,606,200</w:t>
      </w:r>
      <w:r w:rsidR="0010113A">
        <w:rPr>
          <w:rFonts w:ascii="Bookman Old Style" w:hAnsi="Bookman Old Style"/>
          <w:sz w:val="28"/>
          <w:szCs w:val="28"/>
        </w:rPr>
        <w:t xml:space="preserve">, </w:t>
      </w:r>
      <w:r w:rsidR="0010113A" w:rsidRPr="00016E5E">
        <w:rPr>
          <w:rFonts w:ascii="Bookman Old Style" w:hAnsi="Bookman Old Style"/>
          <w:sz w:val="28"/>
          <w:szCs w:val="28"/>
        </w:rPr>
        <w:t>Shs</w:t>
      </w:r>
      <w:r w:rsidR="0010113A">
        <w:rPr>
          <w:rFonts w:ascii="Bookman Old Style" w:hAnsi="Bookman Old Style"/>
          <w:sz w:val="28"/>
          <w:szCs w:val="28"/>
        </w:rPr>
        <w:t xml:space="preserve">. </w:t>
      </w:r>
      <w:r w:rsidR="00016E5E" w:rsidRPr="00016E5E">
        <w:rPr>
          <w:rFonts w:ascii="Bookman Old Style" w:hAnsi="Bookman Old Style"/>
          <w:sz w:val="28"/>
          <w:szCs w:val="28"/>
        </w:rPr>
        <w:t xml:space="preserve"> 53,582,200/=</w:t>
      </w:r>
      <w:r w:rsidR="0010113A">
        <w:rPr>
          <w:rFonts w:ascii="Bookman Old Style" w:hAnsi="Bookman Old Style"/>
          <w:sz w:val="28"/>
          <w:szCs w:val="28"/>
        </w:rPr>
        <w:t xml:space="preserve"> remained unpaid.</w:t>
      </w:r>
    </w:p>
    <w:p w:rsidR="00016E5E" w:rsidRPr="0010113A" w:rsidRDefault="00016E5E" w:rsidP="00EA20DD">
      <w:pPr>
        <w:spacing w:line="360" w:lineRule="auto"/>
        <w:jc w:val="both"/>
        <w:rPr>
          <w:rFonts w:ascii="Bookman Old Style" w:hAnsi="Bookman Old Style"/>
          <w:sz w:val="28"/>
          <w:szCs w:val="28"/>
        </w:rPr>
      </w:pPr>
      <w:r w:rsidRPr="0010113A">
        <w:rPr>
          <w:rFonts w:ascii="Bookman Old Style" w:hAnsi="Bookman Old Style"/>
          <w:sz w:val="28"/>
          <w:szCs w:val="28"/>
        </w:rPr>
        <w:t xml:space="preserve">In the plaint, the plaintiff had indicated that he hired the car 15 times each at a cost of 30,000/= to demand payment. The same </w:t>
      </w:r>
      <w:r w:rsidRPr="0010113A">
        <w:rPr>
          <w:rFonts w:ascii="Bookman Old Style" w:hAnsi="Bookman Old Style"/>
          <w:sz w:val="28"/>
          <w:szCs w:val="28"/>
        </w:rPr>
        <w:lastRenderedPageBreak/>
        <w:t>cost 500,000/=</w:t>
      </w:r>
      <w:r w:rsidR="0010113A">
        <w:rPr>
          <w:rFonts w:ascii="Bookman Old Style" w:hAnsi="Bookman Old Style"/>
          <w:sz w:val="28"/>
          <w:szCs w:val="28"/>
        </w:rPr>
        <w:t xml:space="preserve">. </w:t>
      </w:r>
      <w:r w:rsidRPr="0010113A">
        <w:rPr>
          <w:rFonts w:ascii="Bookman Old Style" w:hAnsi="Bookman Old Style"/>
          <w:sz w:val="28"/>
          <w:szCs w:val="28"/>
        </w:rPr>
        <w:t xml:space="preserve">Total amount of special damages were 53,606,200 + 500,000/= </w:t>
      </w:r>
      <w:r w:rsidR="0010113A">
        <w:rPr>
          <w:rFonts w:ascii="Bookman Old Style" w:hAnsi="Bookman Old Style"/>
          <w:sz w:val="28"/>
          <w:szCs w:val="28"/>
        </w:rPr>
        <w:t>making a total of Shs.</w:t>
      </w:r>
      <w:r w:rsidRPr="0010113A">
        <w:rPr>
          <w:rFonts w:ascii="Bookman Old Style" w:hAnsi="Bookman Old Style"/>
          <w:sz w:val="28"/>
          <w:szCs w:val="28"/>
        </w:rPr>
        <w:t>54.106.200/=</w:t>
      </w:r>
      <w:r w:rsidR="0010113A">
        <w:rPr>
          <w:rFonts w:ascii="Bookman Old Style" w:hAnsi="Bookman Old Style"/>
          <w:sz w:val="28"/>
          <w:szCs w:val="28"/>
        </w:rPr>
        <w:t xml:space="preserve">.  </w:t>
      </w:r>
      <w:r w:rsidRPr="0010113A">
        <w:rPr>
          <w:rFonts w:ascii="Bookman Old Style" w:hAnsi="Bookman Old Style"/>
          <w:sz w:val="28"/>
          <w:szCs w:val="28"/>
        </w:rPr>
        <w:t xml:space="preserve">It was further the plaintiff’s </w:t>
      </w:r>
      <w:r w:rsidR="0010113A" w:rsidRPr="0010113A">
        <w:rPr>
          <w:rFonts w:ascii="Bookman Old Style" w:hAnsi="Bookman Old Style"/>
          <w:sz w:val="28"/>
          <w:szCs w:val="28"/>
        </w:rPr>
        <w:t>testimony</w:t>
      </w:r>
      <w:r w:rsidRPr="0010113A">
        <w:rPr>
          <w:rFonts w:ascii="Bookman Old Style" w:hAnsi="Bookman Old Style"/>
          <w:sz w:val="28"/>
          <w:szCs w:val="28"/>
        </w:rPr>
        <w:t xml:space="preserve"> that as a result of failure to recover his</w:t>
      </w:r>
      <w:r w:rsidR="0010113A">
        <w:rPr>
          <w:rFonts w:ascii="Bookman Old Style" w:hAnsi="Bookman Old Style"/>
          <w:sz w:val="28"/>
          <w:szCs w:val="28"/>
        </w:rPr>
        <w:t xml:space="preserve"> money, he ran out of business and that since he had </w:t>
      </w:r>
      <w:r w:rsidRPr="0010113A">
        <w:rPr>
          <w:rFonts w:ascii="Bookman Old Style" w:hAnsi="Bookman Old Style"/>
          <w:sz w:val="28"/>
          <w:szCs w:val="28"/>
        </w:rPr>
        <w:t xml:space="preserve">acquired a loan </w:t>
      </w:r>
      <w:r w:rsidR="0010113A">
        <w:rPr>
          <w:rFonts w:ascii="Bookman Old Style" w:hAnsi="Bookman Old Style"/>
          <w:sz w:val="28"/>
          <w:szCs w:val="28"/>
        </w:rPr>
        <w:t>from</w:t>
      </w:r>
      <w:r w:rsidRPr="0010113A">
        <w:rPr>
          <w:rFonts w:ascii="Bookman Old Style" w:hAnsi="Bookman Old Style"/>
          <w:sz w:val="28"/>
          <w:szCs w:val="28"/>
        </w:rPr>
        <w:t xml:space="preserve"> DFCU </w:t>
      </w:r>
      <w:r w:rsidR="0010113A" w:rsidRPr="0010113A">
        <w:rPr>
          <w:rFonts w:ascii="Bookman Old Style" w:hAnsi="Bookman Old Style"/>
          <w:sz w:val="28"/>
          <w:szCs w:val="28"/>
        </w:rPr>
        <w:t>bank, he</w:t>
      </w:r>
      <w:r w:rsidR="0010113A">
        <w:rPr>
          <w:rFonts w:ascii="Bookman Old Style" w:hAnsi="Bookman Old Style"/>
          <w:sz w:val="28"/>
          <w:szCs w:val="28"/>
        </w:rPr>
        <w:t xml:space="preserve"> failed to pay and he had sell his house at Gulu S</w:t>
      </w:r>
      <w:r w:rsidRPr="0010113A">
        <w:rPr>
          <w:rFonts w:ascii="Bookman Old Style" w:hAnsi="Bookman Old Style"/>
          <w:sz w:val="28"/>
          <w:szCs w:val="28"/>
        </w:rPr>
        <w:t xml:space="preserve">enior </w:t>
      </w:r>
      <w:r w:rsidR="0010113A" w:rsidRPr="0010113A">
        <w:rPr>
          <w:rFonts w:ascii="Bookman Old Style" w:hAnsi="Bookman Old Style"/>
          <w:sz w:val="28"/>
          <w:szCs w:val="28"/>
        </w:rPr>
        <w:t>quarters</w:t>
      </w:r>
      <w:r w:rsidR="0010113A">
        <w:rPr>
          <w:rFonts w:ascii="Bookman Old Style" w:hAnsi="Bookman Old Style"/>
          <w:sz w:val="28"/>
          <w:szCs w:val="28"/>
        </w:rPr>
        <w:t xml:space="preserve"> to pay the said loan. This fact is uncontroverted</w:t>
      </w:r>
      <w:r w:rsidRPr="0010113A">
        <w:rPr>
          <w:rFonts w:ascii="Bookman Old Style" w:hAnsi="Bookman Old Style"/>
          <w:sz w:val="28"/>
          <w:szCs w:val="28"/>
        </w:rPr>
        <w:t>.</w:t>
      </w:r>
    </w:p>
    <w:p w:rsidR="00016E5E" w:rsidRDefault="0010113A" w:rsidP="00EA20DD">
      <w:pPr>
        <w:spacing w:line="360" w:lineRule="auto"/>
        <w:jc w:val="both"/>
        <w:rPr>
          <w:rFonts w:ascii="Bookman Old Style" w:hAnsi="Bookman Old Style"/>
          <w:sz w:val="28"/>
          <w:szCs w:val="28"/>
        </w:rPr>
      </w:pPr>
      <w:r>
        <w:rPr>
          <w:rFonts w:ascii="Bookman Old Style" w:hAnsi="Bookman Old Style"/>
          <w:sz w:val="28"/>
          <w:szCs w:val="28"/>
        </w:rPr>
        <w:t>The plaintiff further testified that</w:t>
      </w:r>
      <w:r w:rsidR="00016E5E" w:rsidRPr="0010113A">
        <w:rPr>
          <w:rFonts w:ascii="Bookman Old Style" w:hAnsi="Bookman Old Style"/>
          <w:sz w:val="28"/>
          <w:szCs w:val="28"/>
        </w:rPr>
        <w:t xml:space="preserve"> it</w:t>
      </w:r>
      <w:r>
        <w:rPr>
          <w:rFonts w:ascii="Bookman Old Style" w:hAnsi="Bookman Old Style"/>
          <w:sz w:val="28"/>
          <w:szCs w:val="28"/>
        </w:rPr>
        <w:t xml:space="preserve"> was</w:t>
      </w:r>
      <w:r w:rsidR="00016E5E" w:rsidRPr="0010113A">
        <w:rPr>
          <w:rFonts w:ascii="Bookman Old Style" w:hAnsi="Bookman Old Style"/>
          <w:sz w:val="28"/>
          <w:szCs w:val="28"/>
        </w:rPr>
        <w:t xml:space="preserve"> now three (3) years since the </w:t>
      </w:r>
      <w:r>
        <w:rPr>
          <w:rFonts w:ascii="Bookman Old Style" w:hAnsi="Bookman Old Style"/>
          <w:sz w:val="28"/>
          <w:szCs w:val="28"/>
        </w:rPr>
        <w:t xml:space="preserve">lapse of the </w:t>
      </w:r>
      <w:r w:rsidR="00016E5E" w:rsidRPr="0010113A">
        <w:rPr>
          <w:rFonts w:ascii="Bookman Old Style" w:hAnsi="Bookman Old Style"/>
          <w:sz w:val="28"/>
          <w:szCs w:val="28"/>
        </w:rPr>
        <w:t xml:space="preserve">time </w:t>
      </w:r>
      <w:r>
        <w:rPr>
          <w:rFonts w:ascii="Bookman Old Style" w:hAnsi="Bookman Old Style"/>
          <w:sz w:val="28"/>
          <w:szCs w:val="28"/>
        </w:rPr>
        <w:t xml:space="preserve">when </w:t>
      </w:r>
      <w:r w:rsidRPr="0010113A">
        <w:rPr>
          <w:rFonts w:ascii="Bookman Old Style" w:hAnsi="Bookman Old Style"/>
          <w:sz w:val="28"/>
          <w:szCs w:val="28"/>
        </w:rPr>
        <w:t>his</w:t>
      </w:r>
      <w:r w:rsidR="00016E5E" w:rsidRPr="0010113A">
        <w:rPr>
          <w:rFonts w:ascii="Bookman Old Style" w:hAnsi="Bookman Old Style"/>
          <w:sz w:val="28"/>
          <w:szCs w:val="28"/>
        </w:rPr>
        <w:t xml:space="preserve"> payment </w:t>
      </w:r>
      <w:r>
        <w:rPr>
          <w:rFonts w:ascii="Bookman Old Style" w:hAnsi="Bookman Old Style"/>
          <w:sz w:val="28"/>
          <w:szCs w:val="28"/>
        </w:rPr>
        <w:t xml:space="preserve">was due </w:t>
      </w:r>
      <w:r w:rsidR="00016E5E" w:rsidRPr="0010113A">
        <w:rPr>
          <w:rFonts w:ascii="Bookman Old Style" w:hAnsi="Bookman Old Style"/>
          <w:sz w:val="28"/>
          <w:szCs w:val="28"/>
        </w:rPr>
        <w:t>and that</w:t>
      </w:r>
      <w:r>
        <w:rPr>
          <w:rFonts w:ascii="Bookman Old Style" w:hAnsi="Bookman Old Style"/>
          <w:sz w:val="28"/>
          <w:szCs w:val="28"/>
        </w:rPr>
        <w:t xml:space="preserve"> if he had been paid that </w:t>
      </w:r>
      <w:r w:rsidR="00016E5E" w:rsidRPr="0010113A">
        <w:rPr>
          <w:rFonts w:ascii="Bookman Old Style" w:hAnsi="Bookman Old Style"/>
          <w:sz w:val="28"/>
          <w:szCs w:val="28"/>
        </w:rPr>
        <w:t xml:space="preserve">amount of money would have earned him a lot of interest in business and </w:t>
      </w:r>
      <w:r>
        <w:rPr>
          <w:rFonts w:ascii="Bookman Old Style" w:hAnsi="Bookman Old Style"/>
          <w:sz w:val="28"/>
          <w:szCs w:val="28"/>
        </w:rPr>
        <w:t xml:space="preserve">so </w:t>
      </w:r>
      <w:r w:rsidR="00016E5E" w:rsidRPr="0010113A">
        <w:rPr>
          <w:rFonts w:ascii="Bookman Old Style" w:hAnsi="Bookman Old Style"/>
          <w:sz w:val="28"/>
          <w:szCs w:val="28"/>
        </w:rPr>
        <w:t xml:space="preserve">he concluded </w:t>
      </w:r>
      <w:r>
        <w:rPr>
          <w:rFonts w:ascii="Bookman Old Style" w:hAnsi="Bookman Old Style"/>
          <w:sz w:val="28"/>
          <w:szCs w:val="28"/>
        </w:rPr>
        <w:t xml:space="preserve">by </w:t>
      </w:r>
      <w:r w:rsidR="00016E5E" w:rsidRPr="0010113A">
        <w:rPr>
          <w:rFonts w:ascii="Bookman Old Style" w:hAnsi="Bookman Old Style"/>
          <w:sz w:val="28"/>
          <w:szCs w:val="28"/>
        </w:rPr>
        <w:t xml:space="preserve">making prayers that this Honourable Court </w:t>
      </w:r>
      <w:r>
        <w:rPr>
          <w:rFonts w:ascii="Bookman Old Style" w:hAnsi="Bookman Old Style"/>
          <w:sz w:val="28"/>
          <w:szCs w:val="28"/>
        </w:rPr>
        <w:t>to order</w:t>
      </w:r>
      <w:r w:rsidR="00016E5E" w:rsidRPr="0010113A">
        <w:rPr>
          <w:rFonts w:ascii="Bookman Old Style" w:hAnsi="Bookman Old Style"/>
          <w:sz w:val="28"/>
          <w:szCs w:val="28"/>
        </w:rPr>
        <w:t xml:space="preserve"> the </w:t>
      </w:r>
      <w:r w:rsidRPr="0010113A">
        <w:rPr>
          <w:rFonts w:ascii="Bookman Old Style" w:hAnsi="Bookman Old Style"/>
          <w:sz w:val="28"/>
          <w:szCs w:val="28"/>
        </w:rPr>
        <w:t>Defendant</w:t>
      </w:r>
      <w:r>
        <w:rPr>
          <w:rFonts w:ascii="Bookman Old Style" w:hAnsi="Bookman Old Style"/>
          <w:sz w:val="28"/>
          <w:szCs w:val="28"/>
        </w:rPr>
        <w:t xml:space="preserve"> to pay him the amount </w:t>
      </w:r>
      <w:r w:rsidR="00016E5E" w:rsidRPr="0010113A">
        <w:rPr>
          <w:rFonts w:ascii="Bookman Old Style" w:hAnsi="Bookman Old Style"/>
          <w:sz w:val="28"/>
          <w:szCs w:val="28"/>
        </w:rPr>
        <w:t>f</w:t>
      </w:r>
      <w:r>
        <w:rPr>
          <w:rFonts w:ascii="Bookman Old Style" w:hAnsi="Bookman Old Style"/>
          <w:sz w:val="28"/>
          <w:szCs w:val="28"/>
        </w:rPr>
        <w:t>or the</w:t>
      </w:r>
      <w:r w:rsidR="00016E5E" w:rsidRPr="0010113A">
        <w:rPr>
          <w:rFonts w:ascii="Bookman Old Style" w:hAnsi="Bookman Old Style"/>
          <w:sz w:val="28"/>
          <w:szCs w:val="28"/>
        </w:rPr>
        <w:t xml:space="preserve"> goods supplied, General damages, interest and costs of suit.</w:t>
      </w:r>
    </w:p>
    <w:p w:rsidR="0010113A" w:rsidRPr="0010113A" w:rsidRDefault="0010113A" w:rsidP="00EA20DD">
      <w:pPr>
        <w:pStyle w:val="ListParagraph"/>
        <w:numPr>
          <w:ilvl w:val="0"/>
          <w:numId w:val="13"/>
        </w:numPr>
        <w:spacing w:line="360" w:lineRule="auto"/>
        <w:jc w:val="both"/>
        <w:rPr>
          <w:rFonts w:ascii="Bookman Old Style" w:hAnsi="Bookman Old Style"/>
          <w:b/>
          <w:sz w:val="28"/>
          <w:szCs w:val="28"/>
        </w:rPr>
      </w:pPr>
      <w:r w:rsidRPr="0010113A">
        <w:rPr>
          <w:rFonts w:ascii="Bookman Old Style" w:hAnsi="Bookman Old Style"/>
          <w:b/>
          <w:sz w:val="28"/>
          <w:szCs w:val="28"/>
        </w:rPr>
        <w:t>Resolution of this Matter</w:t>
      </w:r>
    </w:p>
    <w:p w:rsidR="00072656" w:rsidRDefault="008C7C88" w:rsidP="00EA20DD">
      <w:pPr>
        <w:spacing w:line="360" w:lineRule="auto"/>
        <w:jc w:val="both"/>
        <w:rPr>
          <w:rFonts w:ascii="Bookman Old Style" w:hAnsi="Bookman Old Style"/>
          <w:sz w:val="28"/>
          <w:szCs w:val="28"/>
        </w:rPr>
      </w:pPr>
      <w:r>
        <w:rPr>
          <w:rFonts w:ascii="Bookman Old Style" w:hAnsi="Bookman Old Style"/>
          <w:sz w:val="28"/>
          <w:szCs w:val="28"/>
        </w:rPr>
        <w:t>A</w:t>
      </w:r>
      <w:r w:rsidR="0010113A">
        <w:rPr>
          <w:rFonts w:ascii="Bookman Old Style" w:hAnsi="Bookman Old Style"/>
          <w:sz w:val="28"/>
          <w:szCs w:val="28"/>
        </w:rPr>
        <w:t>s this matter was set for forma</w:t>
      </w:r>
      <w:r>
        <w:rPr>
          <w:rFonts w:ascii="Bookman Old Style" w:hAnsi="Bookman Old Style"/>
          <w:sz w:val="28"/>
          <w:szCs w:val="28"/>
        </w:rPr>
        <w:t xml:space="preserve">l proof, it was the duty of the </w:t>
      </w:r>
      <w:r w:rsidR="0010113A">
        <w:rPr>
          <w:rFonts w:ascii="Bookman Old Style" w:hAnsi="Bookman Old Style"/>
          <w:sz w:val="28"/>
          <w:szCs w:val="28"/>
        </w:rPr>
        <w:t>plaintiff to</w:t>
      </w:r>
      <w:r>
        <w:rPr>
          <w:rFonts w:ascii="Bookman Old Style" w:hAnsi="Bookman Old Style"/>
          <w:sz w:val="28"/>
          <w:szCs w:val="28"/>
        </w:rPr>
        <w:t xml:space="preserve"> prove </w:t>
      </w:r>
      <w:r w:rsidR="0010113A">
        <w:rPr>
          <w:rFonts w:ascii="Bookman Old Style" w:hAnsi="Bookman Old Style"/>
          <w:sz w:val="28"/>
          <w:szCs w:val="28"/>
        </w:rPr>
        <w:t>firstly</w:t>
      </w:r>
      <w:r>
        <w:rPr>
          <w:rFonts w:ascii="Bookman Old Style" w:hAnsi="Bookman Old Style"/>
          <w:sz w:val="28"/>
          <w:szCs w:val="28"/>
        </w:rPr>
        <w:t xml:space="preserve"> that there existed a contract between it and the defendant. </w:t>
      </w:r>
      <w:r w:rsidR="0010113A">
        <w:rPr>
          <w:rFonts w:ascii="Bookman Old Style" w:hAnsi="Bookman Old Style"/>
          <w:sz w:val="28"/>
          <w:szCs w:val="28"/>
        </w:rPr>
        <w:t>The plaintiff has produced</w:t>
      </w:r>
      <w:r>
        <w:rPr>
          <w:rFonts w:ascii="Bookman Old Style" w:hAnsi="Bookman Old Style"/>
          <w:sz w:val="28"/>
          <w:szCs w:val="28"/>
        </w:rPr>
        <w:t xml:space="preserve"> documents </w:t>
      </w:r>
      <w:r w:rsidR="0010113A">
        <w:rPr>
          <w:rFonts w:ascii="Bookman Old Style" w:hAnsi="Bookman Old Style"/>
          <w:sz w:val="28"/>
          <w:szCs w:val="28"/>
        </w:rPr>
        <w:t xml:space="preserve">which are on record </w:t>
      </w:r>
      <w:r>
        <w:rPr>
          <w:rFonts w:ascii="Bookman Old Style" w:hAnsi="Bookman Old Style"/>
          <w:sz w:val="28"/>
          <w:szCs w:val="28"/>
        </w:rPr>
        <w:t>to that effect showing that indeed the plaintiff supplied goods to the first defendant who did acknowledge the same. The fact of a contractual relationship is proved by Annexture A which showed that the first defendant renewed a supply contract. Further, the first defendant’s own documents show that it did receive in its stores supplies from the plaintiff</w:t>
      </w:r>
      <w:r w:rsidR="00072656">
        <w:rPr>
          <w:rFonts w:ascii="Bookman Old Style" w:hAnsi="Bookman Old Style"/>
          <w:sz w:val="28"/>
          <w:szCs w:val="28"/>
        </w:rPr>
        <w:t xml:space="preserve"> and even paid partly for the same</w:t>
      </w:r>
      <w:r>
        <w:rPr>
          <w:rFonts w:ascii="Bookman Old Style" w:hAnsi="Bookman Old Style"/>
          <w:sz w:val="28"/>
          <w:szCs w:val="28"/>
        </w:rPr>
        <w:t>.</w:t>
      </w:r>
      <w:r w:rsidR="00072656">
        <w:rPr>
          <w:rFonts w:ascii="Bookman Old Style" w:hAnsi="Bookman Old Style"/>
          <w:sz w:val="28"/>
          <w:szCs w:val="28"/>
        </w:rPr>
        <w:t xml:space="preserve"> These documents include Goods Receipt Notes, P. Ex. 2 and a copy </w:t>
      </w:r>
      <w:r w:rsidR="00072656">
        <w:rPr>
          <w:rFonts w:ascii="Bookman Old Style" w:hAnsi="Bookman Old Style"/>
          <w:sz w:val="28"/>
          <w:szCs w:val="28"/>
        </w:rPr>
        <w:lastRenderedPageBreak/>
        <w:t xml:space="preserve">of a cheque, P.Ex. 3, all </w:t>
      </w:r>
      <w:r w:rsidR="0010113A">
        <w:rPr>
          <w:rFonts w:ascii="Bookman Old Style" w:hAnsi="Bookman Old Style"/>
          <w:sz w:val="28"/>
          <w:szCs w:val="28"/>
        </w:rPr>
        <w:t>these documents originated</w:t>
      </w:r>
      <w:r w:rsidR="00072656">
        <w:rPr>
          <w:rFonts w:ascii="Bookman Old Style" w:hAnsi="Bookman Old Style"/>
          <w:sz w:val="28"/>
          <w:szCs w:val="28"/>
        </w:rPr>
        <w:t xml:space="preserve"> from the first defendant.</w:t>
      </w:r>
    </w:p>
    <w:p w:rsidR="00016E5E" w:rsidRPr="00413192" w:rsidRDefault="00016E5E" w:rsidP="00EA20DD">
      <w:pPr>
        <w:pStyle w:val="ListParagraph"/>
        <w:numPr>
          <w:ilvl w:val="0"/>
          <w:numId w:val="18"/>
        </w:numPr>
        <w:spacing w:line="360" w:lineRule="auto"/>
        <w:jc w:val="both"/>
        <w:rPr>
          <w:rFonts w:ascii="Bookman Old Style" w:hAnsi="Bookman Old Style"/>
          <w:b/>
          <w:sz w:val="28"/>
          <w:szCs w:val="28"/>
        </w:rPr>
      </w:pPr>
      <w:r w:rsidRPr="00413192">
        <w:rPr>
          <w:rFonts w:ascii="Bookman Old Style" w:hAnsi="Bookman Old Style"/>
          <w:b/>
          <w:sz w:val="28"/>
          <w:szCs w:val="28"/>
        </w:rPr>
        <w:t>Special damages</w:t>
      </w:r>
    </w:p>
    <w:p w:rsidR="00016E5E" w:rsidRPr="00FF4868" w:rsidRDefault="00016E5E" w:rsidP="00EA20DD">
      <w:pPr>
        <w:spacing w:line="360" w:lineRule="auto"/>
        <w:jc w:val="both"/>
        <w:rPr>
          <w:rFonts w:ascii="Bookman Old Style" w:hAnsi="Bookman Old Style"/>
          <w:b/>
          <w:i/>
          <w:sz w:val="28"/>
          <w:szCs w:val="28"/>
        </w:rPr>
      </w:pPr>
      <w:r w:rsidRPr="00FF4868">
        <w:rPr>
          <w:rFonts w:ascii="Bookman Old Style" w:hAnsi="Bookman Old Style"/>
          <w:sz w:val="28"/>
          <w:szCs w:val="28"/>
        </w:rPr>
        <w:t xml:space="preserve">The plaintiff’s claim for special damages is </w:t>
      </w:r>
      <w:r w:rsidR="003360B0">
        <w:rPr>
          <w:rFonts w:ascii="Bookman Old Style" w:hAnsi="Bookman Old Style"/>
          <w:sz w:val="28"/>
          <w:szCs w:val="28"/>
        </w:rPr>
        <w:t>based</w:t>
      </w:r>
      <w:r w:rsidRPr="00FF4868">
        <w:rPr>
          <w:rFonts w:ascii="Bookman Old Style" w:hAnsi="Bookman Old Style"/>
          <w:sz w:val="28"/>
          <w:szCs w:val="28"/>
        </w:rPr>
        <w:t xml:space="preserve"> on the evidence </w:t>
      </w:r>
      <w:r w:rsidR="003360B0">
        <w:rPr>
          <w:rFonts w:ascii="Bookman Old Style" w:hAnsi="Bookman Old Style"/>
          <w:sz w:val="28"/>
          <w:szCs w:val="28"/>
        </w:rPr>
        <w:t>on record marked</w:t>
      </w:r>
      <w:r w:rsidRPr="00FF4868">
        <w:rPr>
          <w:rFonts w:ascii="Bookman Old Style" w:hAnsi="Bookman Old Style"/>
          <w:sz w:val="28"/>
          <w:szCs w:val="28"/>
        </w:rPr>
        <w:t xml:space="preserve"> P</w:t>
      </w:r>
      <w:r w:rsidR="003360B0">
        <w:rPr>
          <w:rFonts w:ascii="Bookman Old Style" w:hAnsi="Bookman Old Style"/>
          <w:sz w:val="28"/>
          <w:szCs w:val="28"/>
        </w:rPr>
        <w:t xml:space="preserve">. Ex </w:t>
      </w:r>
      <w:r w:rsidRPr="00FF4868">
        <w:rPr>
          <w:rFonts w:ascii="Bookman Old Style" w:hAnsi="Bookman Old Style"/>
          <w:sz w:val="28"/>
          <w:szCs w:val="28"/>
        </w:rPr>
        <w:t>2A to P</w:t>
      </w:r>
      <w:r w:rsidR="003360B0">
        <w:rPr>
          <w:rFonts w:ascii="Bookman Old Style" w:hAnsi="Bookman Old Style"/>
          <w:sz w:val="28"/>
          <w:szCs w:val="28"/>
        </w:rPr>
        <w:t>.E.</w:t>
      </w:r>
      <w:r w:rsidRPr="00FF4868">
        <w:rPr>
          <w:rFonts w:ascii="Bookman Old Style" w:hAnsi="Bookman Old Style"/>
          <w:sz w:val="28"/>
          <w:szCs w:val="28"/>
        </w:rPr>
        <w:t xml:space="preserve">2K. Those were </w:t>
      </w:r>
      <w:r w:rsidR="003360B0" w:rsidRPr="00FF4868">
        <w:rPr>
          <w:rFonts w:ascii="Bookman Old Style" w:hAnsi="Bookman Old Style"/>
          <w:sz w:val="28"/>
          <w:szCs w:val="28"/>
        </w:rPr>
        <w:t>receipts</w:t>
      </w:r>
      <w:r w:rsidRPr="00FF4868">
        <w:rPr>
          <w:rFonts w:ascii="Bookman Old Style" w:hAnsi="Bookman Old Style"/>
          <w:sz w:val="28"/>
          <w:szCs w:val="28"/>
        </w:rPr>
        <w:t xml:space="preserve"> entitled “Goods Received Note” which indicated the amount of goods supplied and the amount of payment due. These were acknowledged by the </w:t>
      </w:r>
      <w:r w:rsidR="003360B0" w:rsidRPr="00FF4868">
        <w:rPr>
          <w:rFonts w:ascii="Bookman Old Style" w:hAnsi="Bookman Old Style"/>
          <w:sz w:val="28"/>
          <w:szCs w:val="28"/>
        </w:rPr>
        <w:t>Defendant</w:t>
      </w:r>
      <w:r w:rsidRPr="00FF4868">
        <w:rPr>
          <w:rFonts w:ascii="Bookman Old Style" w:hAnsi="Bookman Old Style"/>
          <w:sz w:val="28"/>
          <w:szCs w:val="28"/>
        </w:rPr>
        <w:t xml:space="preserve"> both by signature and stamp. They amounted as indicated above to </w:t>
      </w:r>
      <w:r w:rsidR="003360B0">
        <w:rPr>
          <w:rFonts w:ascii="Bookman Old Style" w:hAnsi="Bookman Old Style"/>
          <w:sz w:val="28"/>
          <w:szCs w:val="28"/>
        </w:rPr>
        <w:t>Uganda Shillings F</w:t>
      </w:r>
      <w:r w:rsidR="003360B0" w:rsidRPr="00FF4868">
        <w:rPr>
          <w:rFonts w:ascii="Bookman Old Style" w:hAnsi="Bookman Old Style"/>
          <w:sz w:val="28"/>
          <w:szCs w:val="28"/>
        </w:rPr>
        <w:t xml:space="preserve">ifty Three Million Five Hundred Eighty Two Thousand Two Hundred only </w:t>
      </w:r>
      <w:r w:rsidR="003360B0">
        <w:rPr>
          <w:rFonts w:ascii="Bookman Old Style" w:hAnsi="Bookman Old Style"/>
          <w:sz w:val="28"/>
          <w:szCs w:val="28"/>
        </w:rPr>
        <w:t>(</w:t>
      </w:r>
      <w:r w:rsidR="003360B0" w:rsidRPr="00FF4868">
        <w:rPr>
          <w:rFonts w:ascii="Bookman Old Style" w:hAnsi="Bookman Old Style"/>
          <w:sz w:val="28"/>
          <w:szCs w:val="28"/>
        </w:rPr>
        <w:t>Shs</w:t>
      </w:r>
      <w:r w:rsidR="003360B0">
        <w:rPr>
          <w:rFonts w:ascii="Bookman Old Style" w:hAnsi="Bookman Old Style"/>
          <w:sz w:val="28"/>
          <w:szCs w:val="28"/>
        </w:rPr>
        <w:t>. 53,582,200/=)</w:t>
      </w:r>
      <w:r w:rsidRPr="00FF4868">
        <w:rPr>
          <w:rFonts w:ascii="Bookman Old Style" w:hAnsi="Bookman Old Style"/>
          <w:sz w:val="28"/>
          <w:szCs w:val="28"/>
        </w:rPr>
        <w:t xml:space="preserve">. </w:t>
      </w:r>
      <w:r w:rsidR="003360B0">
        <w:rPr>
          <w:rFonts w:ascii="Bookman Old Style" w:hAnsi="Bookman Old Style"/>
          <w:sz w:val="28"/>
          <w:szCs w:val="28"/>
        </w:rPr>
        <w:t xml:space="preserve">To this effect, the plaintiff relied on the </w:t>
      </w:r>
      <w:r w:rsidRPr="00FF4868">
        <w:rPr>
          <w:rFonts w:ascii="Bookman Old Style" w:hAnsi="Bookman Old Style"/>
          <w:sz w:val="28"/>
          <w:szCs w:val="28"/>
        </w:rPr>
        <w:t xml:space="preserve">holding of this Honourable Court in </w:t>
      </w:r>
      <w:r w:rsidR="003360B0" w:rsidRPr="00FF4868">
        <w:rPr>
          <w:rFonts w:ascii="Bookman Old Style" w:hAnsi="Bookman Old Style"/>
          <w:b/>
          <w:sz w:val="28"/>
          <w:szCs w:val="28"/>
        </w:rPr>
        <w:t xml:space="preserve">Andrew Tumusiime </w:t>
      </w:r>
      <w:r w:rsidR="003360B0">
        <w:rPr>
          <w:rFonts w:ascii="Bookman Old Style" w:hAnsi="Bookman Old Style"/>
          <w:b/>
          <w:sz w:val="28"/>
          <w:szCs w:val="28"/>
        </w:rPr>
        <w:t>versus</w:t>
      </w:r>
      <w:r w:rsidRPr="00FF4868">
        <w:rPr>
          <w:rFonts w:ascii="Bookman Old Style" w:hAnsi="Bookman Old Style"/>
          <w:b/>
          <w:sz w:val="28"/>
          <w:szCs w:val="28"/>
        </w:rPr>
        <w:t xml:space="preserve"> </w:t>
      </w:r>
      <w:r w:rsidR="003360B0" w:rsidRPr="00FF4868">
        <w:rPr>
          <w:rFonts w:ascii="Bookman Old Style" w:hAnsi="Bookman Old Style"/>
          <w:b/>
          <w:sz w:val="28"/>
          <w:szCs w:val="28"/>
        </w:rPr>
        <w:t xml:space="preserve">Hajji Mulumba M. Kassim </w:t>
      </w:r>
      <w:r w:rsidR="003360B0">
        <w:rPr>
          <w:rFonts w:ascii="Bookman Old Style" w:hAnsi="Bookman Old Style"/>
          <w:b/>
          <w:sz w:val="28"/>
          <w:szCs w:val="28"/>
        </w:rPr>
        <w:t>HCCS</w:t>
      </w:r>
      <w:r w:rsidR="003360B0" w:rsidRPr="00FF4868">
        <w:rPr>
          <w:rFonts w:ascii="Bookman Old Style" w:hAnsi="Bookman Old Style"/>
          <w:b/>
          <w:sz w:val="28"/>
          <w:szCs w:val="28"/>
        </w:rPr>
        <w:t xml:space="preserve"> No. 578 of 2012</w:t>
      </w:r>
      <w:r w:rsidRPr="00FF4868">
        <w:rPr>
          <w:rFonts w:ascii="Bookman Old Style" w:hAnsi="Bookman Old Style"/>
          <w:b/>
          <w:sz w:val="28"/>
          <w:szCs w:val="28"/>
        </w:rPr>
        <w:t xml:space="preserve">, </w:t>
      </w:r>
      <w:r w:rsidRPr="00FF4868">
        <w:rPr>
          <w:rFonts w:ascii="Bookman Old Style" w:hAnsi="Bookman Old Style"/>
          <w:sz w:val="28"/>
          <w:szCs w:val="28"/>
        </w:rPr>
        <w:t>where Justice Hellen Obura held;</w:t>
      </w:r>
      <w:r w:rsidR="003360B0">
        <w:rPr>
          <w:rFonts w:ascii="Bookman Old Style" w:hAnsi="Bookman Old Style"/>
          <w:sz w:val="28"/>
          <w:szCs w:val="28"/>
        </w:rPr>
        <w:t xml:space="preserve"> </w:t>
      </w:r>
      <w:r w:rsidR="00EA20DD" w:rsidRPr="00FF4868">
        <w:rPr>
          <w:rFonts w:ascii="Bookman Old Style" w:hAnsi="Bookman Old Style"/>
          <w:b/>
          <w:i/>
          <w:sz w:val="28"/>
          <w:szCs w:val="28"/>
        </w:rPr>
        <w:t>“I</w:t>
      </w:r>
      <w:r w:rsidRPr="00FF4868">
        <w:rPr>
          <w:rFonts w:ascii="Bookman Old Style" w:hAnsi="Bookman Old Style"/>
          <w:b/>
          <w:i/>
          <w:sz w:val="28"/>
          <w:szCs w:val="28"/>
        </w:rPr>
        <w:t xml:space="preserve"> have considered the submissions as well as the plaint and its annextures. According to paragraph 812 of </w:t>
      </w:r>
      <w:r w:rsidR="003360B0" w:rsidRPr="00FF4868">
        <w:rPr>
          <w:rFonts w:ascii="Bookman Old Style" w:hAnsi="Bookman Old Style"/>
          <w:b/>
          <w:i/>
          <w:sz w:val="28"/>
          <w:szCs w:val="28"/>
        </w:rPr>
        <w:t>Halsbury’s</w:t>
      </w:r>
      <w:r w:rsidRPr="00FF4868">
        <w:rPr>
          <w:rFonts w:ascii="Bookman Old Style" w:hAnsi="Bookman Old Style"/>
          <w:b/>
          <w:i/>
          <w:sz w:val="28"/>
          <w:szCs w:val="28"/>
        </w:rPr>
        <w:t xml:space="preserve"> Laws of England Vol. 12(1) special damages are losses which can be</w:t>
      </w:r>
      <w:r w:rsidR="003360B0">
        <w:rPr>
          <w:rFonts w:ascii="Bookman Old Style" w:hAnsi="Bookman Old Style"/>
          <w:b/>
          <w:i/>
          <w:sz w:val="28"/>
          <w:szCs w:val="28"/>
        </w:rPr>
        <w:t xml:space="preserve"> calculated in financial terms. </w:t>
      </w:r>
      <w:r w:rsidRPr="00FF4868">
        <w:rPr>
          <w:rFonts w:ascii="Bookman Old Style" w:hAnsi="Bookman Old Style"/>
          <w:b/>
          <w:i/>
          <w:sz w:val="28"/>
          <w:szCs w:val="28"/>
        </w:rPr>
        <w:t>The principle on special damages is the they must be specifically pleaded and strictly proved by the claimant as observed by Byamugisha</w:t>
      </w:r>
      <w:r w:rsidR="003360B0">
        <w:rPr>
          <w:rFonts w:ascii="Bookman Old Style" w:hAnsi="Bookman Old Style"/>
          <w:b/>
          <w:i/>
          <w:sz w:val="28"/>
          <w:szCs w:val="28"/>
        </w:rPr>
        <w:t xml:space="preserve"> JA, in Eladam Enterprises Ltd versus S.G.</w:t>
      </w:r>
      <w:r w:rsidRPr="00FF4868">
        <w:rPr>
          <w:rFonts w:ascii="Bookman Old Style" w:hAnsi="Bookman Old Style"/>
          <w:b/>
          <w:i/>
          <w:sz w:val="28"/>
          <w:szCs w:val="28"/>
        </w:rPr>
        <w:t>S (U) Ltd &amp; Others</w:t>
      </w:r>
      <w:r w:rsidR="003360B0">
        <w:rPr>
          <w:rFonts w:ascii="Bookman Old Style" w:hAnsi="Bookman Old Style"/>
          <w:b/>
          <w:i/>
          <w:sz w:val="28"/>
          <w:szCs w:val="28"/>
        </w:rPr>
        <w:t>,</w:t>
      </w:r>
      <w:r w:rsidRPr="00FF4868">
        <w:rPr>
          <w:rFonts w:ascii="Bookman Old Style" w:hAnsi="Bookman Old Style"/>
          <w:b/>
          <w:i/>
          <w:sz w:val="28"/>
          <w:szCs w:val="28"/>
        </w:rPr>
        <w:t xml:space="preserve"> Civil Appeal No. 20 of 2002 (2004) UGCA1.”</w:t>
      </w:r>
    </w:p>
    <w:p w:rsidR="00016E5E" w:rsidRPr="00FF4868" w:rsidRDefault="003360B0" w:rsidP="00EA20DD">
      <w:pPr>
        <w:spacing w:line="360" w:lineRule="auto"/>
        <w:jc w:val="both"/>
        <w:rPr>
          <w:rFonts w:ascii="Bookman Old Style" w:hAnsi="Bookman Old Style"/>
          <w:sz w:val="28"/>
          <w:szCs w:val="28"/>
        </w:rPr>
      </w:pPr>
      <w:r>
        <w:rPr>
          <w:rFonts w:ascii="Bookman Old Style" w:hAnsi="Bookman Old Style"/>
          <w:sz w:val="28"/>
          <w:szCs w:val="28"/>
        </w:rPr>
        <w:t>I agree with this submission and state that</w:t>
      </w:r>
      <w:r w:rsidR="00016E5E" w:rsidRPr="00FF4868">
        <w:rPr>
          <w:rFonts w:ascii="Bookman Old Style" w:hAnsi="Bookman Old Style"/>
          <w:sz w:val="28"/>
          <w:szCs w:val="28"/>
        </w:rPr>
        <w:t xml:space="preserve"> </w:t>
      </w:r>
      <w:r>
        <w:rPr>
          <w:rFonts w:ascii="Bookman Old Style" w:hAnsi="Bookman Old Style"/>
          <w:sz w:val="28"/>
          <w:szCs w:val="28"/>
        </w:rPr>
        <w:t>plaintiff</w:t>
      </w:r>
      <w:r w:rsidR="00016E5E" w:rsidRPr="00FF4868">
        <w:rPr>
          <w:rFonts w:ascii="Bookman Old Style" w:hAnsi="Bookman Old Style"/>
          <w:sz w:val="28"/>
          <w:szCs w:val="28"/>
        </w:rPr>
        <w:t xml:space="preserve"> </w:t>
      </w:r>
      <w:r>
        <w:rPr>
          <w:rFonts w:ascii="Bookman Old Style" w:hAnsi="Bookman Old Style"/>
          <w:sz w:val="28"/>
          <w:szCs w:val="28"/>
        </w:rPr>
        <w:t>had a duty to prove its claim and has</w:t>
      </w:r>
      <w:r w:rsidR="00016E5E" w:rsidRPr="00FF4868">
        <w:rPr>
          <w:rFonts w:ascii="Bookman Old Style" w:hAnsi="Bookman Old Style"/>
          <w:sz w:val="28"/>
          <w:szCs w:val="28"/>
        </w:rPr>
        <w:t xml:space="preserve"> </w:t>
      </w:r>
      <w:r w:rsidRPr="00FF4868">
        <w:rPr>
          <w:rFonts w:ascii="Bookman Old Style" w:hAnsi="Bookman Old Style"/>
          <w:sz w:val="28"/>
          <w:szCs w:val="28"/>
        </w:rPr>
        <w:t>adequately</w:t>
      </w:r>
      <w:r w:rsidR="00016E5E" w:rsidRPr="00FF4868">
        <w:rPr>
          <w:rFonts w:ascii="Bookman Old Style" w:hAnsi="Bookman Old Style"/>
          <w:sz w:val="28"/>
          <w:szCs w:val="28"/>
        </w:rPr>
        <w:t xml:space="preserve"> has </w:t>
      </w:r>
      <w:r>
        <w:rPr>
          <w:rFonts w:ascii="Bookman Old Style" w:hAnsi="Bookman Old Style"/>
          <w:sz w:val="28"/>
          <w:szCs w:val="28"/>
        </w:rPr>
        <w:t>done so</w:t>
      </w:r>
      <w:r w:rsidR="00016E5E" w:rsidRPr="00FF4868">
        <w:rPr>
          <w:rFonts w:ascii="Bookman Old Style" w:hAnsi="Bookman Old Style"/>
          <w:sz w:val="28"/>
          <w:szCs w:val="28"/>
        </w:rPr>
        <w:t xml:space="preserve"> for money </w:t>
      </w:r>
      <w:r>
        <w:rPr>
          <w:rFonts w:ascii="Bookman Old Style" w:hAnsi="Bookman Old Style"/>
          <w:sz w:val="28"/>
          <w:szCs w:val="28"/>
        </w:rPr>
        <w:t>based</w:t>
      </w:r>
      <w:r w:rsidR="00016E5E" w:rsidRPr="00FF4868">
        <w:rPr>
          <w:rFonts w:ascii="Bookman Old Style" w:hAnsi="Bookman Old Style"/>
          <w:sz w:val="28"/>
          <w:szCs w:val="28"/>
        </w:rPr>
        <w:t xml:space="preserve"> on the exhibit </w:t>
      </w:r>
      <w:r>
        <w:rPr>
          <w:rFonts w:ascii="Bookman Old Style" w:hAnsi="Bookman Old Style"/>
          <w:sz w:val="28"/>
          <w:szCs w:val="28"/>
        </w:rPr>
        <w:t xml:space="preserve">of the uncontroverted evidence of the </w:t>
      </w:r>
      <w:r w:rsidRPr="00FF4868">
        <w:rPr>
          <w:rFonts w:ascii="Bookman Old Style" w:hAnsi="Bookman Old Style"/>
          <w:sz w:val="28"/>
          <w:szCs w:val="28"/>
        </w:rPr>
        <w:t>receipts</w:t>
      </w:r>
      <w:r w:rsidR="00016E5E" w:rsidRPr="00FF4868">
        <w:rPr>
          <w:rFonts w:ascii="Bookman Old Style" w:hAnsi="Bookman Old Style"/>
          <w:sz w:val="28"/>
          <w:szCs w:val="28"/>
        </w:rPr>
        <w:t xml:space="preserve"> of the Goods Received Notes</w:t>
      </w:r>
      <w:r>
        <w:rPr>
          <w:rFonts w:ascii="Bookman Old Style" w:hAnsi="Bookman Old Style"/>
          <w:sz w:val="28"/>
          <w:szCs w:val="28"/>
        </w:rPr>
        <w:t xml:space="preserve"> issued by the defendant</w:t>
      </w:r>
      <w:r w:rsidR="00016E5E" w:rsidRPr="00FF4868">
        <w:rPr>
          <w:rFonts w:ascii="Bookman Old Style" w:hAnsi="Bookman Old Style"/>
          <w:sz w:val="28"/>
          <w:szCs w:val="28"/>
        </w:rPr>
        <w:t xml:space="preserve">. </w:t>
      </w:r>
    </w:p>
    <w:p w:rsidR="00016E5E" w:rsidRDefault="00016E5E" w:rsidP="00EA20DD">
      <w:pPr>
        <w:spacing w:line="360" w:lineRule="auto"/>
        <w:jc w:val="both"/>
        <w:rPr>
          <w:rFonts w:ascii="Bookman Old Style" w:hAnsi="Bookman Old Style"/>
          <w:sz w:val="28"/>
          <w:szCs w:val="28"/>
          <w:u w:val="single"/>
        </w:rPr>
      </w:pPr>
      <w:r w:rsidRPr="00FF4868">
        <w:rPr>
          <w:rFonts w:ascii="Bookman Old Style" w:hAnsi="Bookman Old Style"/>
          <w:sz w:val="28"/>
          <w:szCs w:val="28"/>
        </w:rPr>
        <w:lastRenderedPageBreak/>
        <w:t xml:space="preserve">As for the claim of </w:t>
      </w:r>
      <w:r w:rsidR="003360B0">
        <w:rPr>
          <w:rFonts w:ascii="Bookman Old Style" w:hAnsi="Bookman Old Style"/>
          <w:sz w:val="28"/>
          <w:szCs w:val="28"/>
        </w:rPr>
        <w:t xml:space="preserve">Shs. </w:t>
      </w:r>
      <w:r w:rsidRPr="00FF4868">
        <w:rPr>
          <w:rFonts w:ascii="Bookman Old Style" w:hAnsi="Bookman Old Style"/>
          <w:sz w:val="28"/>
          <w:szCs w:val="28"/>
        </w:rPr>
        <w:t xml:space="preserve">500,000/= for the transport as indicated before, this Honourable Court </w:t>
      </w:r>
      <w:r w:rsidR="003360B0">
        <w:rPr>
          <w:rFonts w:ascii="Bookman Old Style" w:hAnsi="Bookman Old Style"/>
          <w:sz w:val="28"/>
          <w:szCs w:val="28"/>
        </w:rPr>
        <w:t xml:space="preserve">takes judicial notice ot the fact that it was only after the defendant received a letter from the plaintiff’s advocate that it paid some money and noting the demeanor of the plaintiff in court , I have no doubt in  my mind that he did incur the cost while trying to pursue the payments and I would be convinced to grant him </w:t>
      </w:r>
      <w:r w:rsidR="00413192">
        <w:rPr>
          <w:rFonts w:ascii="Bookman Old Style" w:hAnsi="Bookman Old Style"/>
          <w:sz w:val="28"/>
          <w:szCs w:val="28"/>
        </w:rPr>
        <w:t xml:space="preserve">the same even in the absence </w:t>
      </w:r>
      <w:r w:rsidRPr="00FF4868">
        <w:rPr>
          <w:rFonts w:ascii="Bookman Old Style" w:hAnsi="Bookman Old Style"/>
          <w:sz w:val="28"/>
          <w:szCs w:val="28"/>
        </w:rPr>
        <w:t xml:space="preserve">of documentary proof </w:t>
      </w:r>
      <w:r w:rsidR="00413192">
        <w:rPr>
          <w:rFonts w:ascii="Bookman Old Style" w:hAnsi="Bookman Old Style"/>
          <w:sz w:val="28"/>
          <w:szCs w:val="28"/>
        </w:rPr>
        <w:t xml:space="preserve">on the basis of the </w:t>
      </w:r>
      <w:r w:rsidRPr="00FF4868">
        <w:rPr>
          <w:rFonts w:ascii="Bookman Old Style" w:hAnsi="Bookman Old Style"/>
          <w:sz w:val="28"/>
          <w:szCs w:val="28"/>
        </w:rPr>
        <w:t xml:space="preserve">holding in </w:t>
      </w:r>
      <w:r w:rsidR="00413192" w:rsidRPr="00413192">
        <w:rPr>
          <w:rFonts w:ascii="Bookman Old Style" w:hAnsi="Bookman Old Style"/>
          <w:b/>
          <w:sz w:val="28"/>
          <w:szCs w:val="28"/>
        </w:rPr>
        <w:t>W.M.</w:t>
      </w:r>
      <w:r w:rsidR="00413192">
        <w:rPr>
          <w:rFonts w:ascii="Bookman Old Style" w:hAnsi="Bookman Old Style"/>
          <w:b/>
          <w:sz w:val="28"/>
          <w:szCs w:val="28"/>
        </w:rPr>
        <w:t xml:space="preserve"> </w:t>
      </w:r>
      <w:r w:rsidR="00413192" w:rsidRPr="00413192">
        <w:rPr>
          <w:rFonts w:ascii="Bookman Old Style" w:hAnsi="Bookman Old Style"/>
          <w:b/>
          <w:sz w:val="28"/>
          <w:szCs w:val="28"/>
        </w:rPr>
        <w:t xml:space="preserve">Kyambadde </w:t>
      </w:r>
      <w:r w:rsidR="00413192">
        <w:rPr>
          <w:rFonts w:ascii="Bookman Old Style" w:hAnsi="Bookman Old Style"/>
          <w:b/>
          <w:sz w:val="28"/>
          <w:szCs w:val="28"/>
        </w:rPr>
        <w:t>versus Mpigi District Administration [1983]</w:t>
      </w:r>
      <w:r w:rsidR="00413192" w:rsidRPr="00413192">
        <w:rPr>
          <w:rFonts w:ascii="Bookman Old Style" w:hAnsi="Bookman Old Style"/>
          <w:b/>
          <w:sz w:val="28"/>
          <w:szCs w:val="28"/>
        </w:rPr>
        <w:t>H</w:t>
      </w:r>
      <w:r w:rsidR="00413192">
        <w:rPr>
          <w:rFonts w:ascii="Bookman Old Style" w:hAnsi="Bookman Old Style"/>
          <w:b/>
          <w:sz w:val="28"/>
          <w:szCs w:val="28"/>
        </w:rPr>
        <w:t>CB</w:t>
      </w:r>
      <w:r w:rsidR="00413192" w:rsidRPr="00413192">
        <w:rPr>
          <w:rFonts w:ascii="Bookman Old Style" w:hAnsi="Bookman Old Style"/>
          <w:b/>
          <w:sz w:val="28"/>
          <w:szCs w:val="28"/>
        </w:rPr>
        <w:t xml:space="preserve"> 44</w:t>
      </w:r>
      <w:r w:rsidR="00413192">
        <w:rPr>
          <w:rFonts w:ascii="Bookman Old Style" w:hAnsi="Bookman Old Style"/>
          <w:sz w:val="28"/>
          <w:szCs w:val="28"/>
        </w:rPr>
        <w:t xml:space="preserve"> </w:t>
      </w:r>
      <w:r w:rsidRPr="00FF4868">
        <w:rPr>
          <w:rFonts w:ascii="Bookman Old Style" w:hAnsi="Bookman Old Style"/>
          <w:sz w:val="28"/>
          <w:szCs w:val="28"/>
        </w:rPr>
        <w:t>where it was held that</w:t>
      </w:r>
      <w:r w:rsidR="00413192">
        <w:rPr>
          <w:rFonts w:ascii="Bookman Old Style" w:hAnsi="Bookman Old Style"/>
          <w:sz w:val="28"/>
          <w:szCs w:val="28"/>
        </w:rPr>
        <w:t xml:space="preserve"> “…s</w:t>
      </w:r>
      <w:r w:rsidRPr="00FF4868">
        <w:rPr>
          <w:rFonts w:ascii="Bookman Old Style" w:hAnsi="Bookman Old Style"/>
          <w:sz w:val="28"/>
          <w:szCs w:val="28"/>
        </w:rPr>
        <w:t>pecial</w:t>
      </w:r>
      <w:r w:rsidRPr="00FF4868">
        <w:rPr>
          <w:rFonts w:ascii="Bookman Old Style" w:hAnsi="Bookman Old Style"/>
          <w:b/>
          <w:sz w:val="28"/>
          <w:szCs w:val="28"/>
        </w:rPr>
        <w:t xml:space="preserve"> </w:t>
      </w:r>
      <w:r w:rsidRPr="00413192">
        <w:rPr>
          <w:rFonts w:ascii="Bookman Old Style" w:hAnsi="Bookman Old Style"/>
          <w:sz w:val="28"/>
          <w:szCs w:val="28"/>
        </w:rPr>
        <w:t>damages must be strictly proved</w:t>
      </w:r>
      <w:r w:rsidRPr="00413192">
        <w:rPr>
          <w:rFonts w:ascii="Bookman Old Style" w:hAnsi="Bookman Old Style"/>
          <w:sz w:val="28"/>
          <w:szCs w:val="28"/>
          <w:u w:val="single"/>
        </w:rPr>
        <w:t xml:space="preserve"> but they need not be supported by documentary evidence in all cases.”</w:t>
      </w:r>
      <w:r w:rsidRPr="00413192">
        <w:rPr>
          <w:rFonts w:ascii="Bookman Old Style" w:hAnsi="Bookman Old Style"/>
          <w:sz w:val="28"/>
          <w:szCs w:val="28"/>
        </w:rPr>
        <w:t xml:space="preserve"> (</w:t>
      </w:r>
      <w:r w:rsidR="00413192" w:rsidRPr="00413192">
        <w:rPr>
          <w:rFonts w:ascii="Bookman Old Style" w:hAnsi="Bookman Old Style"/>
          <w:sz w:val="28"/>
          <w:szCs w:val="28"/>
          <w:u w:val="single"/>
        </w:rPr>
        <w:t>Emphasis</w:t>
      </w:r>
      <w:r w:rsidRPr="00FF4868">
        <w:rPr>
          <w:rFonts w:ascii="Bookman Old Style" w:hAnsi="Bookman Old Style"/>
          <w:sz w:val="28"/>
          <w:szCs w:val="28"/>
          <w:u w:val="single"/>
        </w:rPr>
        <w:t xml:space="preserve"> added).</w:t>
      </w:r>
    </w:p>
    <w:p w:rsidR="00016E5E" w:rsidRPr="00413192" w:rsidRDefault="00016E5E" w:rsidP="00EA20DD">
      <w:pPr>
        <w:pStyle w:val="ListParagraph"/>
        <w:numPr>
          <w:ilvl w:val="0"/>
          <w:numId w:val="18"/>
        </w:numPr>
        <w:spacing w:line="360" w:lineRule="auto"/>
        <w:jc w:val="both"/>
        <w:rPr>
          <w:rFonts w:ascii="Bookman Old Style" w:hAnsi="Bookman Old Style"/>
          <w:b/>
          <w:sz w:val="28"/>
          <w:szCs w:val="28"/>
        </w:rPr>
      </w:pPr>
      <w:r w:rsidRPr="00413192">
        <w:rPr>
          <w:rFonts w:ascii="Bookman Old Style" w:hAnsi="Bookman Old Style"/>
          <w:b/>
          <w:sz w:val="28"/>
          <w:szCs w:val="28"/>
        </w:rPr>
        <w:t>General damages</w:t>
      </w:r>
    </w:p>
    <w:p w:rsidR="00016E5E" w:rsidRPr="00FF4868" w:rsidRDefault="00016E5E" w:rsidP="00EA20DD">
      <w:pPr>
        <w:spacing w:line="360" w:lineRule="auto"/>
        <w:jc w:val="both"/>
        <w:rPr>
          <w:rFonts w:ascii="Bookman Old Style" w:hAnsi="Bookman Old Style"/>
          <w:sz w:val="28"/>
          <w:szCs w:val="28"/>
        </w:rPr>
      </w:pPr>
      <w:r w:rsidRPr="00FF4868">
        <w:rPr>
          <w:rFonts w:ascii="Bookman Old Style" w:hAnsi="Bookman Old Style"/>
          <w:sz w:val="28"/>
          <w:szCs w:val="28"/>
        </w:rPr>
        <w:t xml:space="preserve">The plaintiff’s </w:t>
      </w:r>
      <w:r w:rsidR="00413192">
        <w:rPr>
          <w:rFonts w:ascii="Bookman Old Style" w:hAnsi="Bookman Old Style"/>
          <w:sz w:val="28"/>
          <w:szCs w:val="28"/>
        </w:rPr>
        <w:t xml:space="preserve">also </w:t>
      </w:r>
      <w:r w:rsidR="00413192" w:rsidRPr="00FF4868">
        <w:rPr>
          <w:rFonts w:ascii="Bookman Old Style" w:hAnsi="Bookman Old Style"/>
          <w:sz w:val="28"/>
          <w:szCs w:val="28"/>
        </w:rPr>
        <w:t>claim</w:t>
      </w:r>
      <w:r w:rsidR="00413192">
        <w:rPr>
          <w:rFonts w:ascii="Bookman Old Style" w:hAnsi="Bookman Old Style"/>
          <w:sz w:val="28"/>
          <w:szCs w:val="28"/>
        </w:rPr>
        <w:t xml:space="preserve">ed </w:t>
      </w:r>
      <w:r w:rsidR="00413192" w:rsidRPr="00FF4868">
        <w:rPr>
          <w:rFonts w:ascii="Bookman Old Style" w:hAnsi="Bookman Old Style"/>
          <w:sz w:val="28"/>
          <w:szCs w:val="28"/>
        </w:rPr>
        <w:t>for</w:t>
      </w:r>
      <w:r w:rsidRPr="00FF4868">
        <w:rPr>
          <w:rFonts w:ascii="Bookman Old Style" w:hAnsi="Bookman Old Style"/>
          <w:sz w:val="28"/>
          <w:szCs w:val="28"/>
        </w:rPr>
        <w:t xml:space="preserve"> general </w:t>
      </w:r>
      <w:r w:rsidR="00413192" w:rsidRPr="00FF4868">
        <w:rPr>
          <w:rFonts w:ascii="Bookman Old Style" w:hAnsi="Bookman Old Style"/>
          <w:sz w:val="28"/>
          <w:szCs w:val="28"/>
        </w:rPr>
        <w:t>damages</w:t>
      </w:r>
      <w:r w:rsidRPr="00FF4868">
        <w:rPr>
          <w:rFonts w:ascii="Bookman Old Style" w:hAnsi="Bookman Old Style"/>
          <w:sz w:val="28"/>
          <w:szCs w:val="28"/>
        </w:rPr>
        <w:t xml:space="preserve"> premised on the evidence adduced that the </w:t>
      </w:r>
      <w:r w:rsidR="00413192" w:rsidRPr="00FF4868">
        <w:rPr>
          <w:rFonts w:ascii="Bookman Old Style" w:hAnsi="Bookman Old Style"/>
          <w:sz w:val="28"/>
          <w:szCs w:val="28"/>
        </w:rPr>
        <w:t>Defendant</w:t>
      </w:r>
      <w:r w:rsidRPr="00FF4868">
        <w:rPr>
          <w:rFonts w:ascii="Bookman Old Style" w:hAnsi="Bookman Old Style"/>
          <w:sz w:val="28"/>
          <w:szCs w:val="28"/>
        </w:rPr>
        <w:t xml:space="preserve"> intentionally</w:t>
      </w:r>
      <w:r w:rsidR="00413192">
        <w:rPr>
          <w:rFonts w:ascii="Bookman Old Style" w:hAnsi="Bookman Old Style"/>
          <w:sz w:val="28"/>
          <w:szCs w:val="28"/>
        </w:rPr>
        <w:t xml:space="preserve"> and stubbornly</w:t>
      </w:r>
      <w:r w:rsidRPr="00FF4868">
        <w:rPr>
          <w:rFonts w:ascii="Bookman Old Style" w:hAnsi="Bookman Old Style"/>
          <w:sz w:val="28"/>
          <w:szCs w:val="28"/>
        </w:rPr>
        <w:t xml:space="preserve"> refused to pay the plaintiff his money.</w:t>
      </w:r>
      <w:r w:rsidR="00413192">
        <w:rPr>
          <w:rFonts w:ascii="Bookman Old Style" w:hAnsi="Bookman Old Style"/>
          <w:sz w:val="28"/>
          <w:szCs w:val="28"/>
        </w:rPr>
        <w:t xml:space="preserve"> This dastardly act culminated into the </w:t>
      </w:r>
      <w:r w:rsidR="00413192" w:rsidRPr="00FF4868">
        <w:rPr>
          <w:rFonts w:ascii="Bookman Old Style" w:hAnsi="Bookman Old Style"/>
          <w:sz w:val="28"/>
          <w:szCs w:val="28"/>
        </w:rPr>
        <w:t>plaintiff</w:t>
      </w:r>
      <w:r w:rsidRPr="00FF4868">
        <w:rPr>
          <w:rFonts w:ascii="Bookman Old Style" w:hAnsi="Bookman Old Style"/>
          <w:sz w:val="28"/>
          <w:szCs w:val="28"/>
        </w:rPr>
        <w:t xml:space="preserve"> sell</w:t>
      </w:r>
      <w:r w:rsidR="00413192">
        <w:rPr>
          <w:rFonts w:ascii="Bookman Old Style" w:hAnsi="Bookman Old Style"/>
          <w:sz w:val="28"/>
          <w:szCs w:val="28"/>
        </w:rPr>
        <w:t>ing</w:t>
      </w:r>
      <w:r w:rsidRPr="00FF4868">
        <w:rPr>
          <w:rFonts w:ascii="Bookman Old Style" w:hAnsi="Bookman Old Style"/>
          <w:sz w:val="28"/>
          <w:szCs w:val="28"/>
        </w:rPr>
        <w:t xml:space="preserve"> his house in Gulu to pay off </w:t>
      </w:r>
      <w:r w:rsidR="00413192">
        <w:rPr>
          <w:rFonts w:ascii="Bookman Old Style" w:hAnsi="Bookman Old Style"/>
          <w:sz w:val="28"/>
          <w:szCs w:val="28"/>
        </w:rPr>
        <w:t>a bank loan he had</w:t>
      </w:r>
      <w:r w:rsidRPr="00FF4868">
        <w:rPr>
          <w:rFonts w:ascii="Bookman Old Style" w:hAnsi="Bookman Old Style"/>
          <w:sz w:val="28"/>
          <w:szCs w:val="28"/>
        </w:rPr>
        <w:t xml:space="preserve"> obtained from DFCU Bank because of the unwillingness by the </w:t>
      </w:r>
      <w:r w:rsidR="00413192" w:rsidRPr="00FF4868">
        <w:rPr>
          <w:rFonts w:ascii="Bookman Old Style" w:hAnsi="Bookman Old Style"/>
          <w:sz w:val="28"/>
          <w:szCs w:val="28"/>
        </w:rPr>
        <w:t>Defendant</w:t>
      </w:r>
      <w:r w:rsidRPr="00FF4868">
        <w:rPr>
          <w:rFonts w:ascii="Bookman Old Style" w:hAnsi="Bookman Old Style"/>
          <w:sz w:val="28"/>
          <w:szCs w:val="28"/>
        </w:rPr>
        <w:t xml:space="preserve"> to pay. The plaintiff had even to travel to Kampala on </w:t>
      </w:r>
      <w:r w:rsidR="00413192" w:rsidRPr="00FF4868">
        <w:rPr>
          <w:rFonts w:ascii="Bookman Old Style" w:hAnsi="Bookman Old Style"/>
          <w:sz w:val="28"/>
          <w:szCs w:val="28"/>
        </w:rPr>
        <w:t>several</w:t>
      </w:r>
      <w:r w:rsidRPr="00FF4868">
        <w:rPr>
          <w:rFonts w:ascii="Bookman Old Style" w:hAnsi="Bookman Old Style"/>
          <w:sz w:val="28"/>
          <w:szCs w:val="28"/>
        </w:rPr>
        <w:t xml:space="preserve"> </w:t>
      </w:r>
      <w:r w:rsidR="00413192" w:rsidRPr="00FF4868">
        <w:rPr>
          <w:rFonts w:ascii="Bookman Old Style" w:hAnsi="Bookman Old Style"/>
          <w:sz w:val="28"/>
          <w:szCs w:val="28"/>
        </w:rPr>
        <w:t>occasions</w:t>
      </w:r>
      <w:r w:rsidRPr="00FF4868">
        <w:rPr>
          <w:rFonts w:ascii="Bookman Old Style" w:hAnsi="Bookman Old Style"/>
          <w:sz w:val="28"/>
          <w:szCs w:val="28"/>
        </w:rPr>
        <w:t xml:space="preserve"> looking for lawyers to help him to recover his amount.</w:t>
      </w:r>
      <w:r w:rsidR="00413192">
        <w:rPr>
          <w:rFonts w:ascii="Bookman Old Style" w:hAnsi="Bookman Old Style"/>
          <w:sz w:val="28"/>
          <w:szCs w:val="28"/>
        </w:rPr>
        <w:t xml:space="preserve"> Furthermore, the defendant is said to have contracted other suppliers to supply it with the same goods even after failing to pay the plaintiff.</w:t>
      </w:r>
    </w:p>
    <w:p w:rsidR="00016E5E" w:rsidRPr="00FF4868" w:rsidRDefault="00413192" w:rsidP="00EA20DD">
      <w:pPr>
        <w:spacing w:line="360" w:lineRule="auto"/>
        <w:jc w:val="both"/>
        <w:rPr>
          <w:rFonts w:ascii="Bookman Old Style" w:hAnsi="Bookman Old Style"/>
          <w:sz w:val="28"/>
          <w:szCs w:val="28"/>
        </w:rPr>
      </w:pPr>
      <w:r>
        <w:rPr>
          <w:rFonts w:ascii="Bookman Old Style" w:hAnsi="Bookman Old Style"/>
          <w:sz w:val="28"/>
          <w:szCs w:val="28"/>
        </w:rPr>
        <w:t>In law, g</w:t>
      </w:r>
      <w:r w:rsidR="00016E5E" w:rsidRPr="00FF4868">
        <w:rPr>
          <w:rFonts w:ascii="Bookman Old Style" w:hAnsi="Bookman Old Style"/>
          <w:sz w:val="28"/>
          <w:szCs w:val="28"/>
        </w:rPr>
        <w:t xml:space="preserve">eneral damages are presumed or implied to naturally flow or accrue from the wrongful act. They are a result of </w:t>
      </w:r>
      <w:r w:rsidRPr="00FF4868">
        <w:rPr>
          <w:rFonts w:ascii="Bookman Old Style" w:hAnsi="Bookman Old Style"/>
          <w:sz w:val="28"/>
          <w:szCs w:val="28"/>
        </w:rPr>
        <w:t>inconvenience</w:t>
      </w:r>
      <w:r w:rsidR="00016E5E" w:rsidRPr="00FF4868">
        <w:rPr>
          <w:rFonts w:ascii="Bookman Old Style" w:hAnsi="Bookman Old Style"/>
          <w:sz w:val="28"/>
          <w:szCs w:val="28"/>
        </w:rPr>
        <w:t xml:space="preserve"> and mental anguish caused due to the </w:t>
      </w:r>
      <w:r w:rsidRPr="00FF4868">
        <w:rPr>
          <w:rFonts w:ascii="Bookman Old Style" w:hAnsi="Bookman Old Style"/>
          <w:sz w:val="28"/>
          <w:szCs w:val="28"/>
        </w:rPr>
        <w:t>Defendant’s</w:t>
      </w:r>
      <w:r w:rsidR="00016E5E" w:rsidRPr="00FF4868">
        <w:rPr>
          <w:rFonts w:ascii="Bookman Old Style" w:hAnsi="Bookman Old Style"/>
          <w:sz w:val="28"/>
          <w:szCs w:val="28"/>
        </w:rPr>
        <w:t xml:space="preserve"> action as </w:t>
      </w:r>
      <w:r w:rsidR="00016E5E" w:rsidRPr="00FF4868">
        <w:rPr>
          <w:rFonts w:ascii="Bookman Old Style" w:hAnsi="Bookman Old Style"/>
          <w:sz w:val="28"/>
          <w:szCs w:val="28"/>
        </w:rPr>
        <w:lastRenderedPageBreak/>
        <w:t xml:space="preserve">against the plaintiff. </w:t>
      </w:r>
      <w:r>
        <w:rPr>
          <w:rFonts w:ascii="Bookman Old Style" w:hAnsi="Bookman Old Style"/>
          <w:sz w:val="28"/>
          <w:szCs w:val="28"/>
        </w:rPr>
        <w:t>This is as per the holding</w:t>
      </w:r>
      <w:r w:rsidR="00016E5E" w:rsidRPr="00FF4868">
        <w:rPr>
          <w:rFonts w:ascii="Bookman Old Style" w:hAnsi="Bookman Old Style"/>
          <w:sz w:val="28"/>
          <w:szCs w:val="28"/>
        </w:rPr>
        <w:t xml:space="preserve"> in </w:t>
      </w:r>
      <w:r>
        <w:rPr>
          <w:rFonts w:ascii="Bookman Old Style" w:hAnsi="Bookman Old Style"/>
          <w:b/>
          <w:sz w:val="28"/>
          <w:szCs w:val="28"/>
        </w:rPr>
        <w:t xml:space="preserve">Ronald </w:t>
      </w:r>
      <w:r w:rsidR="00EA20DD">
        <w:rPr>
          <w:rFonts w:ascii="Bookman Old Style" w:hAnsi="Bookman Old Style"/>
          <w:b/>
          <w:sz w:val="28"/>
          <w:szCs w:val="28"/>
        </w:rPr>
        <w:t>Kasibante versus</w:t>
      </w:r>
      <w:r w:rsidR="00016E5E" w:rsidRPr="00FF4868">
        <w:rPr>
          <w:rFonts w:ascii="Bookman Old Style" w:hAnsi="Bookman Old Style"/>
          <w:b/>
          <w:sz w:val="28"/>
          <w:szCs w:val="28"/>
        </w:rPr>
        <w:t xml:space="preserve"> Shell (U) Ltd (2008) HCB 163</w:t>
      </w:r>
      <w:r>
        <w:rPr>
          <w:rFonts w:ascii="Bookman Old Style" w:hAnsi="Bookman Old Style"/>
          <w:sz w:val="28"/>
          <w:szCs w:val="28"/>
        </w:rPr>
        <w:t xml:space="preserve">. I entirely agree with this position and would go on to add that a person who undertakes a contract must pay for it or suffer the consequence of not doing so without being afforded </w:t>
      </w:r>
      <w:r w:rsidR="00C275D2">
        <w:rPr>
          <w:rFonts w:ascii="Bookman Old Style" w:hAnsi="Bookman Old Style"/>
          <w:sz w:val="28"/>
          <w:szCs w:val="28"/>
        </w:rPr>
        <w:t xml:space="preserve">the luxury of opting as can be seen from the instant situation. </w:t>
      </w:r>
      <w:r w:rsidR="00016E5E" w:rsidRPr="00FF4868">
        <w:rPr>
          <w:rFonts w:ascii="Bookman Old Style" w:hAnsi="Bookman Old Style"/>
          <w:sz w:val="28"/>
          <w:szCs w:val="28"/>
        </w:rPr>
        <w:t xml:space="preserve">As </w:t>
      </w:r>
      <w:r w:rsidR="00C275D2">
        <w:rPr>
          <w:rFonts w:ascii="Bookman Old Style" w:hAnsi="Bookman Old Style"/>
          <w:sz w:val="28"/>
          <w:szCs w:val="28"/>
        </w:rPr>
        <w:t xml:space="preserve">clearly shown here, </w:t>
      </w:r>
      <w:r w:rsidR="00016E5E" w:rsidRPr="00FF4868">
        <w:rPr>
          <w:rFonts w:ascii="Bookman Old Style" w:hAnsi="Bookman Old Style"/>
          <w:sz w:val="28"/>
          <w:szCs w:val="28"/>
        </w:rPr>
        <w:t xml:space="preserve">the plaintiff has suffered </w:t>
      </w:r>
      <w:r w:rsidR="00C275D2" w:rsidRPr="00FF4868">
        <w:rPr>
          <w:rFonts w:ascii="Bookman Old Style" w:hAnsi="Bookman Old Style"/>
          <w:sz w:val="28"/>
          <w:szCs w:val="28"/>
        </w:rPr>
        <w:t>inconvenience</w:t>
      </w:r>
      <w:r w:rsidR="00016E5E" w:rsidRPr="00FF4868">
        <w:rPr>
          <w:rFonts w:ascii="Bookman Old Style" w:hAnsi="Bookman Old Style"/>
          <w:sz w:val="28"/>
          <w:szCs w:val="28"/>
        </w:rPr>
        <w:t xml:space="preserve"> as a result of breach of contract by the </w:t>
      </w:r>
      <w:r w:rsidR="00C275D2" w:rsidRPr="00FF4868">
        <w:rPr>
          <w:rFonts w:ascii="Bookman Old Style" w:hAnsi="Bookman Old Style"/>
          <w:sz w:val="28"/>
          <w:szCs w:val="28"/>
        </w:rPr>
        <w:t>Defendant</w:t>
      </w:r>
      <w:r w:rsidR="00016E5E" w:rsidRPr="00FF4868">
        <w:rPr>
          <w:rFonts w:ascii="Bookman Old Style" w:hAnsi="Bookman Old Style"/>
          <w:sz w:val="28"/>
          <w:szCs w:val="28"/>
        </w:rPr>
        <w:t xml:space="preserve">. </w:t>
      </w:r>
    </w:p>
    <w:p w:rsidR="00D051B0" w:rsidRPr="00546C6F" w:rsidRDefault="00C275D2" w:rsidP="00EA20DD">
      <w:pPr>
        <w:spacing w:line="360" w:lineRule="auto"/>
        <w:jc w:val="both"/>
        <w:rPr>
          <w:rFonts w:ascii="Bookman Old Style" w:eastAsia="Times New Roman" w:hAnsi="Bookman Old Style" w:cs="Times New Roman"/>
          <w:sz w:val="28"/>
          <w:szCs w:val="28"/>
        </w:rPr>
      </w:pPr>
      <w:r>
        <w:rPr>
          <w:rFonts w:ascii="Bookman Old Style" w:hAnsi="Bookman Old Style"/>
          <w:sz w:val="28"/>
          <w:szCs w:val="28"/>
        </w:rPr>
        <w:t>I</w:t>
      </w:r>
      <w:r w:rsidR="00072656">
        <w:rPr>
          <w:rFonts w:ascii="Bookman Old Style" w:hAnsi="Bookman Old Style"/>
          <w:sz w:val="28"/>
          <w:szCs w:val="28"/>
        </w:rPr>
        <w:t>n</w:t>
      </w:r>
      <w:r w:rsidR="00946BF6" w:rsidRPr="00546C6F">
        <w:rPr>
          <w:rFonts w:ascii="Bookman Old Style" w:hAnsi="Bookman Old Style"/>
          <w:b/>
          <w:bCs/>
          <w:i/>
          <w:iCs/>
          <w:sz w:val="28"/>
          <w:szCs w:val="28"/>
        </w:rPr>
        <w:t xml:space="preserve"> Securi</w:t>
      </w:r>
      <w:r w:rsidR="00072656">
        <w:rPr>
          <w:rFonts w:ascii="Bookman Old Style" w:hAnsi="Bookman Old Style"/>
          <w:b/>
          <w:bCs/>
          <w:i/>
          <w:iCs/>
          <w:sz w:val="28"/>
          <w:szCs w:val="28"/>
        </w:rPr>
        <w:t>ty Group Uganda Limited versus Xer</w:t>
      </w:r>
      <w:r w:rsidR="00946BF6" w:rsidRPr="00546C6F">
        <w:rPr>
          <w:rFonts w:ascii="Bookman Old Style" w:hAnsi="Bookman Old Style"/>
          <w:b/>
          <w:bCs/>
          <w:i/>
          <w:iCs/>
          <w:sz w:val="28"/>
          <w:szCs w:val="28"/>
        </w:rPr>
        <w:t>o</w:t>
      </w:r>
      <w:r w:rsidR="00072656">
        <w:rPr>
          <w:rFonts w:ascii="Bookman Old Style" w:hAnsi="Bookman Old Style"/>
          <w:b/>
          <w:bCs/>
          <w:i/>
          <w:iCs/>
          <w:sz w:val="28"/>
          <w:szCs w:val="28"/>
        </w:rPr>
        <w:t>x</w:t>
      </w:r>
      <w:r w:rsidR="00946BF6" w:rsidRPr="00546C6F">
        <w:rPr>
          <w:rFonts w:ascii="Bookman Old Style" w:hAnsi="Bookman Old Style"/>
          <w:b/>
          <w:bCs/>
          <w:i/>
          <w:iCs/>
          <w:sz w:val="28"/>
          <w:szCs w:val="28"/>
        </w:rPr>
        <w:t xml:space="preserve"> Uganda </w:t>
      </w:r>
      <w:r w:rsidR="00072656" w:rsidRPr="00546C6F">
        <w:rPr>
          <w:rFonts w:ascii="Bookman Old Style" w:hAnsi="Bookman Old Style"/>
          <w:b/>
          <w:bCs/>
          <w:i/>
          <w:iCs/>
          <w:sz w:val="28"/>
          <w:szCs w:val="28"/>
        </w:rPr>
        <w:t>Limited HCCS</w:t>
      </w:r>
      <w:r w:rsidR="00D93349" w:rsidRPr="00546C6F">
        <w:rPr>
          <w:rFonts w:ascii="Bookman Old Style" w:hAnsi="Bookman Old Style"/>
          <w:b/>
          <w:bCs/>
          <w:i/>
          <w:iCs/>
          <w:sz w:val="28"/>
          <w:szCs w:val="28"/>
        </w:rPr>
        <w:t xml:space="preserve"> 572/2006</w:t>
      </w:r>
      <w:r w:rsidR="00072656">
        <w:rPr>
          <w:rFonts w:ascii="Bookman Old Style" w:hAnsi="Bookman Old Style"/>
          <w:b/>
          <w:bCs/>
          <w:i/>
          <w:iCs/>
          <w:sz w:val="28"/>
          <w:szCs w:val="28"/>
        </w:rPr>
        <w:t>,</w:t>
      </w:r>
      <w:r w:rsidR="00072656">
        <w:rPr>
          <w:rFonts w:ascii="Bookman Old Style" w:hAnsi="Bookman Old Style"/>
          <w:sz w:val="28"/>
          <w:szCs w:val="28"/>
        </w:rPr>
        <w:t xml:space="preserve"> </w:t>
      </w:r>
      <w:r w:rsidR="00EA20DD">
        <w:rPr>
          <w:rFonts w:ascii="Bookman Old Style" w:hAnsi="Bookman Old Style"/>
          <w:sz w:val="28"/>
          <w:szCs w:val="28"/>
        </w:rPr>
        <w:t xml:space="preserve">it </w:t>
      </w:r>
      <w:r w:rsidR="00EA20DD" w:rsidRPr="00546C6F">
        <w:rPr>
          <w:rFonts w:ascii="Bookman Old Style" w:hAnsi="Bookman Old Style"/>
          <w:sz w:val="28"/>
          <w:szCs w:val="28"/>
        </w:rPr>
        <w:t>was</w:t>
      </w:r>
      <w:r w:rsidR="00946BF6" w:rsidRPr="00546C6F">
        <w:rPr>
          <w:rFonts w:ascii="Bookman Old Style" w:hAnsi="Bookman Old Style"/>
          <w:sz w:val="28"/>
          <w:szCs w:val="28"/>
        </w:rPr>
        <w:t xml:space="preserve"> held that general damages for breach of contract are compensatory for the loss suffered and inconveniences caused to the aggrieved party so that the aggrieved party is put back in the same position as he would have been had the contract been performed, and not a better position.</w:t>
      </w:r>
      <w:r w:rsidR="00072656">
        <w:rPr>
          <w:rFonts w:ascii="Bookman Old Style" w:hAnsi="Bookman Old Style"/>
          <w:sz w:val="28"/>
          <w:szCs w:val="28"/>
        </w:rPr>
        <w:t xml:space="preserve"> </w:t>
      </w:r>
      <w:r>
        <w:rPr>
          <w:rFonts w:ascii="Bookman Old Style" w:hAnsi="Bookman Old Style"/>
          <w:sz w:val="28"/>
          <w:szCs w:val="28"/>
        </w:rPr>
        <w:t xml:space="preserve">I agree with that position and adopt it to the instant matter. From the evidence adduced, the plaintiff has certainly suffered as a result of the failure of the defendant to pay his money for goods supplied. </w:t>
      </w:r>
      <w:r w:rsidR="00072656">
        <w:rPr>
          <w:rFonts w:ascii="Bookman Old Style" w:hAnsi="Bookman Old Style"/>
          <w:sz w:val="28"/>
          <w:szCs w:val="28"/>
        </w:rPr>
        <w:t xml:space="preserve">Further, </w:t>
      </w:r>
      <w:r>
        <w:rPr>
          <w:rFonts w:ascii="Bookman Old Style" w:hAnsi="Bookman Old Style"/>
          <w:sz w:val="28"/>
          <w:szCs w:val="28"/>
        </w:rPr>
        <w:t xml:space="preserve">as was </w:t>
      </w:r>
      <w:r w:rsidR="00D93349" w:rsidRPr="00546C6F">
        <w:rPr>
          <w:rFonts w:ascii="Bookman Old Style" w:hAnsi="Bookman Old Style"/>
          <w:sz w:val="28"/>
          <w:szCs w:val="28"/>
        </w:rPr>
        <w:t>observed in</w:t>
      </w:r>
      <w:r w:rsidR="000E58F7" w:rsidRPr="00546C6F">
        <w:rPr>
          <w:rFonts w:ascii="Bookman Old Style" w:eastAsia="Times New Roman" w:hAnsi="Bookman Old Style" w:cs="Times New Roman"/>
          <w:b/>
          <w:bCs/>
          <w:i/>
          <w:iCs/>
          <w:sz w:val="28"/>
          <w:szCs w:val="28"/>
        </w:rPr>
        <w:t xml:space="preserve"> </w:t>
      </w:r>
      <w:r w:rsidR="00D051B0" w:rsidRPr="00546C6F">
        <w:rPr>
          <w:rFonts w:ascii="Bookman Old Style" w:eastAsia="Times New Roman" w:hAnsi="Bookman Old Style" w:cs="Times New Roman"/>
          <w:b/>
          <w:bCs/>
          <w:i/>
          <w:iCs/>
          <w:sz w:val="28"/>
          <w:szCs w:val="28"/>
        </w:rPr>
        <w:t>Katakanya &amp; others v</w:t>
      </w:r>
      <w:r>
        <w:rPr>
          <w:rFonts w:ascii="Bookman Old Style" w:eastAsia="Times New Roman" w:hAnsi="Bookman Old Style" w:cs="Times New Roman"/>
          <w:b/>
          <w:bCs/>
          <w:i/>
          <w:iCs/>
          <w:sz w:val="28"/>
          <w:szCs w:val="28"/>
        </w:rPr>
        <w:t>ersus</w:t>
      </w:r>
      <w:r w:rsidR="00D051B0" w:rsidRPr="00546C6F">
        <w:rPr>
          <w:rFonts w:ascii="Bookman Old Style" w:eastAsia="Times New Roman" w:hAnsi="Bookman Old Style" w:cs="Times New Roman"/>
          <w:b/>
          <w:bCs/>
          <w:i/>
          <w:iCs/>
          <w:sz w:val="28"/>
          <w:szCs w:val="28"/>
        </w:rPr>
        <w:t xml:space="preserve"> Raphael Bikongoro HCCA No.12 of 2010</w:t>
      </w:r>
      <w:r w:rsidR="000E58F7" w:rsidRPr="00546C6F">
        <w:rPr>
          <w:rFonts w:ascii="Bookman Old Style" w:eastAsia="Times New Roman" w:hAnsi="Bookman Old Style" w:cs="Times New Roman"/>
          <w:sz w:val="28"/>
          <w:szCs w:val="28"/>
        </w:rPr>
        <w:t xml:space="preserve"> </w:t>
      </w:r>
      <w:r>
        <w:rPr>
          <w:rFonts w:ascii="Bookman Old Style" w:eastAsia="Times New Roman" w:hAnsi="Bookman Old Style" w:cs="Times New Roman"/>
          <w:bCs/>
          <w:i/>
          <w:iCs/>
          <w:sz w:val="28"/>
          <w:szCs w:val="28"/>
        </w:rPr>
        <w:t>‘g</w:t>
      </w:r>
      <w:r w:rsidR="00D051B0" w:rsidRPr="00546C6F">
        <w:rPr>
          <w:rFonts w:ascii="Bookman Old Style" w:eastAsia="Times New Roman" w:hAnsi="Bookman Old Style" w:cs="Times New Roman"/>
          <w:bCs/>
          <w:i/>
          <w:iCs/>
          <w:sz w:val="28"/>
          <w:szCs w:val="28"/>
        </w:rPr>
        <w:t>eneral damages are awarded at the discretion of Court, and are as always as the law will presume to be the natural consequences of the defendant’s act or omission. In the assessment of the quantum of damages, courts are guided mainly inter alia by the value of the subject matter, the economic inconvenience that a party may have been put through and the nature and extent of the breach...</w:t>
      </w:r>
      <w:r>
        <w:rPr>
          <w:rFonts w:ascii="Bookman Old Style" w:eastAsia="Times New Roman" w:hAnsi="Bookman Old Style" w:cs="Times New Roman"/>
          <w:bCs/>
          <w:i/>
          <w:iCs/>
          <w:sz w:val="28"/>
          <w:szCs w:val="28"/>
        </w:rPr>
        <w:t>” Eve n one need not specifically plead it</w:t>
      </w:r>
      <w:r w:rsidR="00D051B0" w:rsidRPr="00546C6F">
        <w:rPr>
          <w:rFonts w:ascii="Bookman Old Style" w:eastAsia="Times New Roman" w:hAnsi="Bookman Old Style" w:cs="Times New Roman"/>
          <w:bCs/>
          <w:i/>
          <w:iCs/>
          <w:sz w:val="28"/>
          <w:szCs w:val="28"/>
        </w:rPr>
        <w:t xml:space="preserve"> </w:t>
      </w:r>
      <w:r>
        <w:rPr>
          <w:rFonts w:ascii="Bookman Old Style" w:eastAsia="Times New Roman" w:hAnsi="Bookman Old Style" w:cs="Times New Roman"/>
          <w:bCs/>
          <w:i/>
          <w:iCs/>
          <w:sz w:val="28"/>
          <w:szCs w:val="28"/>
        </w:rPr>
        <w:t xml:space="preserve">… </w:t>
      </w:r>
      <w:r w:rsidR="00D051B0" w:rsidRPr="00546C6F">
        <w:rPr>
          <w:rFonts w:ascii="Bookman Old Style" w:eastAsia="Times New Roman" w:hAnsi="Bookman Old Style" w:cs="Times New Roman"/>
          <w:bCs/>
          <w:i/>
          <w:iCs/>
          <w:sz w:val="28"/>
          <w:szCs w:val="28"/>
        </w:rPr>
        <w:t xml:space="preserve">since the law will presume </w:t>
      </w:r>
      <w:r>
        <w:rPr>
          <w:rFonts w:ascii="Bookman Old Style" w:eastAsia="Times New Roman" w:hAnsi="Bookman Old Style" w:cs="Times New Roman"/>
          <w:bCs/>
          <w:i/>
          <w:iCs/>
          <w:sz w:val="28"/>
          <w:szCs w:val="28"/>
        </w:rPr>
        <w:t xml:space="preserve">it </w:t>
      </w:r>
      <w:r w:rsidR="00D051B0" w:rsidRPr="00546C6F">
        <w:rPr>
          <w:rFonts w:ascii="Bookman Old Style" w:eastAsia="Times New Roman" w:hAnsi="Bookman Old Style" w:cs="Times New Roman"/>
          <w:bCs/>
          <w:i/>
          <w:iCs/>
          <w:sz w:val="28"/>
          <w:szCs w:val="28"/>
        </w:rPr>
        <w:t>to be the direct natural or probable consequence of the act or omission complained of. ”</w:t>
      </w:r>
    </w:p>
    <w:p w:rsidR="00072656" w:rsidRDefault="00C275D2" w:rsidP="00EA20DD">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lastRenderedPageBreak/>
        <w:t xml:space="preserve">Relating this position to the instant case, it is clear that upon complying with his part of the contract, the </w:t>
      </w:r>
      <w:r w:rsidR="00D93349" w:rsidRPr="00546C6F">
        <w:rPr>
          <w:rFonts w:ascii="Bookman Old Style" w:eastAsia="Times New Roman" w:hAnsi="Bookman Old Style" w:cs="Times New Roman"/>
          <w:sz w:val="28"/>
          <w:szCs w:val="28"/>
        </w:rPr>
        <w:t xml:space="preserve">Plaintiff cannot be </w:t>
      </w:r>
      <w:r>
        <w:rPr>
          <w:rFonts w:ascii="Bookman Old Style" w:eastAsia="Times New Roman" w:hAnsi="Bookman Old Style" w:cs="Times New Roman"/>
          <w:sz w:val="28"/>
          <w:szCs w:val="28"/>
        </w:rPr>
        <w:t xml:space="preserve">said to be </w:t>
      </w:r>
      <w:r w:rsidR="00D93349" w:rsidRPr="00546C6F">
        <w:rPr>
          <w:rFonts w:ascii="Bookman Old Style" w:eastAsia="Times New Roman" w:hAnsi="Bookman Old Style" w:cs="Times New Roman"/>
          <w:sz w:val="28"/>
          <w:szCs w:val="28"/>
        </w:rPr>
        <w:t xml:space="preserve">without </w:t>
      </w:r>
      <w:r>
        <w:rPr>
          <w:rFonts w:ascii="Bookman Old Style" w:eastAsia="Times New Roman" w:hAnsi="Bookman Old Style" w:cs="Times New Roman"/>
          <w:sz w:val="28"/>
          <w:szCs w:val="28"/>
        </w:rPr>
        <w:t xml:space="preserve">a </w:t>
      </w:r>
      <w:r w:rsidR="00D93349" w:rsidRPr="00546C6F">
        <w:rPr>
          <w:rFonts w:ascii="Bookman Old Style" w:eastAsia="Times New Roman" w:hAnsi="Bookman Old Style" w:cs="Times New Roman"/>
          <w:sz w:val="28"/>
          <w:szCs w:val="28"/>
        </w:rPr>
        <w:t xml:space="preserve">remedy of an award of general damages </w:t>
      </w:r>
      <w:r w:rsidR="00072656">
        <w:rPr>
          <w:rFonts w:ascii="Bookman Old Style" w:eastAsia="Times New Roman" w:hAnsi="Bookman Old Style" w:cs="Times New Roman"/>
          <w:sz w:val="28"/>
          <w:szCs w:val="28"/>
        </w:rPr>
        <w:t xml:space="preserve">as </w:t>
      </w:r>
      <w:r w:rsidR="00D93349" w:rsidRPr="00546C6F">
        <w:rPr>
          <w:rFonts w:ascii="Bookman Old Style" w:eastAsia="Times New Roman" w:hAnsi="Bookman Old Style" w:cs="Times New Roman"/>
          <w:sz w:val="28"/>
          <w:szCs w:val="28"/>
        </w:rPr>
        <w:t xml:space="preserve">it has </w:t>
      </w:r>
      <w:r>
        <w:rPr>
          <w:rFonts w:ascii="Bookman Old Style" w:eastAsia="Times New Roman" w:hAnsi="Bookman Old Style" w:cs="Times New Roman"/>
          <w:sz w:val="28"/>
          <w:szCs w:val="28"/>
        </w:rPr>
        <w:t xml:space="preserve">been </w:t>
      </w:r>
      <w:r w:rsidR="00D93349" w:rsidRPr="00546C6F">
        <w:rPr>
          <w:rFonts w:ascii="Bookman Old Style" w:eastAsia="Times New Roman" w:hAnsi="Bookman Old Style" w:cs="Times New Roman"/>
          <w:sz w:val="28"/>
          <w:szCs w:val="28"/>
        </w:rPr>
        <w:t xml:space="preserve">shown to this court that </w:t>
      </w:r>
      <w:r>
        <w:rPr>
          <w:rFonts w:ascii="Bookman Old Style" w:eastAsia="Times New Roman" w:hAnsi="Bookman Old Style" w:cs="Times New Roman"/>
          <w:sz w:val="28"/>
          <w:szCs w:val="28"/>
        </w:rPr>
        <w:t xml:space="preserve">it was </w:t>
      </w:r>
      <w:r w:rsidR="00D93349" w:rsidRPr="00546C6F">
        <w:rPr>
          <w:rFonts w:ascii="Bookman Old Style" w:eastAsia="Times New Roman" w:hAnsi="Bookman Old Style" w:cs="Times New Roman"/>
          <w:sz w:val="28"/>
          <w:szCs w:val="28"/>
        </w:rPr>
        <w:t xml:space="preserve">the Defendant </w:t>
      </w:r>
      <w:r w:rsidR="00072656">
        <w:rPr>
          <w:rFonts w:ascii="Bookman Old Style" w:eastAsia="Times New Roman" w:hAnsi="Bookman Old Style" w:cs="Times New Roman"/>
          <w:sz w:val="28"/>
          <w:szCs w:val="28"/>
        </w:rPr>
        <w:t>did</w:t>
      </w:r>
      <w:r w:rsidR="00D93349" w:rsidRPr="00546C6F">
        <w:rPr>
          <w:rFonts w:ascii="Bookman Old Style" w:eastAsia="Times New Roman" w:hAnsi="Bookman Old Style" w:cs="Times New Roman"/>
          <w:sz w:val="28"/>
          <w:szCs w:val="28"/>
        </w:rPr>
        <w:t xml:space="preserve"> not met his contractual obligations and has kept the Plaintiff away from his money since 2012. </w:t>
      </w:r>
      <w:r>
        <w:rPr>
          <w:rFonts w:ascii="Bookman Old Style" w:eastAsia="Times New Roman" w:hAnsi="Bookman Old Style" w:cs="Times New Roman"/>
          <w:sz w:val="28"/>
          <w:szCs w:val="28"/>
        </w:rPr>
        <w:t>The mental suffering, the loan default</w:t>
      </w:r>
      <w:r w:rsidR="00D93349" w:rsidRPr="00546C6F">
        <w:rPr>
          <w:rFonts w:ascii="Bookman Old Style" w:eastAsia="Times New Roman" w:hAnsi="Bookman Old Style" w:cs="Times New Roman"/>
          <w:sz w:val="28"/>
          <w:szCs w:val="28"/>
        </w:rPr>
        <w:t xml:space="preserve"> on his and </w:t>
      </w:r>
      <w:r>
        <w:rPr>
          <w:rFonts w:ascii="Bookman Old Style" w:eastAsia="Times New Roman" w:hAnsi="Bookman Old Style" w:cs="Times New Roman"/>
          <w:sz w:val="28"/>
          <w:szCs w:val="28"/>
        </w:rPr>
        <w:t>selling of</w:t>
      </w:r>
      <w:r w:rsidR="00D93349" w:rsidRPr="00546C6F">
        <w:rPr>
          <w:rFonts w:ascii="Bookman Old Style" w:eastAsia="Times New Roman" w:hAnsi="Bookman Old Style" w:cs="Times New Roman"/>
          <w:sz w:val="28"/>
          <w:szCs w:val="28"/>
        </w:rPr>
        <w:t xml:space="preserve"> his residential house to pay off the loan</w:t>
      </w:r>
      <w:r>
        <w:rPr>
          <w:rFonts w:ascii="Bookman Old Style" w:eastAsia="Times New Roman" w:hAnsi="Bookman Old Style" w:cs="Times New Roman"/>
          <w:sz w:val="28"/>
          <w:szCs w:val="28"/>
        </w:rPr>
        <w:t xml:space="preserve"> all go on to show that indeed the plaintiff ‘s woe resulted from the inaction of the defendant</w:t>
      </w:r>
      <w:r w:rsidR="00D93349" w:rsidRPr="00546C6F">
        <w:rPr>
          <w:rFonts w:ascii="Bookman Old Style" w:eastAsia="Times New Roman" w:hAnsi="Bookman Old Style" w:cs="Times New Roman"/>
          <w:sz w:val="28"/>
          <w:szCs w:val="28"/>
        </w:rPr>
        <w:t>.</w:t>
      </w:r>
      <w:r>
        <w:rPr>
          <w:rFonts w:ascii="Bookman Old Style" w:eastAsia="Times New Roman" w:hAnsi="Bookman Old Style" w:cs="Times New Roman"/>
          <w:sz w:val="28"/>
          <w:szCs w:val="28"/>
        </w:rPr>
        <w:t xml:space="preserve"> There is nothing to show that before the negative action of the defendant, the plaintiff had mismanaged affairs as regards his business.</w:t>
      </w:r>
      <w:r w:rsidR="00D93349" w:rsidRPr="00546C6F">
        <w:rPr>
          <w:rFonts w:ascii="Bookman Old Style" w:eastAsia="Times New Roman" w:hAnsi="Bookman Old Style" w:cs="Times New Roman"/>
          <w:sz w:val="28"/>
          <w:szCs w:val="28"/>
        </w:rPr>
        <w:t xml:space="preserve"> I would in the premises </w:t>
      </w:r>
      <w:r>
        <w:rPr>
          <w:rFonts w:ascii="Bookman Old Style" w:eastAsia="Times New Roman" w:hAnsi="Bookman Old Style" w:cs="Times New Roman"/>
          <w:sz w:val="28"/>
          <w:szCs w:val="28"/>
        </w:rPr>
        <w:t>therefore</w:t>
      </w:r>
      <w:r w:rsidRPr="00546C6F">
        <w:rPr>
          <w:rFonts w:ascii="Bookman Old Style" w:eastAsia="Times New Roman" w:hAnsi="Bookman Old Style" w:cs="Times New Roman"/>
          <w:sz w:val="28"/>
          <w:szCs w:val="28"/>
        </w:rPr>
        <w:t xml:space="preserve"> award</w:t>
      </w:r>
      <w:r w:rsidR="00D93349" w:rsidRPr="00546C6F">
        <w:rPr>
          <w:rFonts w:ascii="Bookman Old Style" w:eastAsia="Times New Roman" w:hAnsi="Bookman Old Style" w:cs="Times New Roman"/>
          <w:sz w:val="28"/>
          <w:szCs w:val="28"/>
        </w:rPr>
        <w:t xml:space="preserve"> the </w:t>
      </w:r>
      <w:r w:rsidR="00072656" w:rsidRPr="00546C6F">
        <w:rPr>
          <w:rFonts w:ascii="Bookman Old Style" w:eastAsia="Times New Roman" w:hAnsi="Bookman Old Style" w:cs="Times New Roman"/>
          <w:sz w:val="28"/>
          <w:szCs w:val="28"/>
        </w:rPr>
        <w:t xml:space="preserve">Plaintiff </w:t>
      </w:r>
      <w:r w:rsidR="00072656">
        <w:rPr>
          <w:rFonts w:ascii="Bookman Old Style" w:eastAsia="Times New Roman" w:hAnsi="Bookman Old Style" w:cs="Times New Roman"/>
          <w:sz w:val="28"/>
          <w:szCs w:val="28"/>
        </w:rPr>
        <w:t xml:space="preserve">a general damages of </w:t>
      </w:r>
      <w:r w:rsidR="00D93349" w:rsidRPr="00546C6F">
        <w:rPr>
          <w:rFonts w:ascii="Bookman Old Style" w:eastAsia="Times New Roman" w:hAnsi="Bookman Old Style" w:cs="Times New Roman"/>
          <w:sz w:val="28"/>
          <w:szCs w:val="28"/>
        </w:rPr>
        <w:t>Ug</w:t>
      </w:r>
      <w:r w:rsidR="00072656">
        <w:rPr>
          <w:rFonts w:ascii="Bookman Old Style" w:eastAsia="Times New Roman" w:hAnsi="Bookman Old Style" w:cs="Times New Roman"/>
          <w:sz w:val="28"/>
          <w:szCs w:val="28"/>
        </w:rPr>
        <w:t xml:space="preserve">anda </w:t>
      </w:r>
      <w:r w:rsidR="00D308DA">
        <w:rPr>
          <w:rFonts w:ascii="Bookman Old Style" w:eastAsia="Times New Roman" w:hAnsi="Bookman Old Style" w:cs="Times New Roman"/>
          <w:sz w:val="28"/>
          <w:szCs w:val="28"/>
        </w:rPr>
        <w:t>Shillings 20,000,000</w:t>
      </w:r>
      <w:r w:rsidR="00D93349" w:rsidRPr="00546C6F">
        <w:rPr>
          <w:rFonts w:ascii="Bookman Old Style" w:eastAsia="Times New Roman" w:hAnsi="Bookman Old Style" w:cs="Times New Roman"/>
          <w:sz w:val="28"/>
          <w:szCs w:val="28"/>
        </w:rPr>
        <w:t>/=</w:t>
      </w:r>
      <w:r w:rsidR="00D308DA">
        <w:rPr>
          <w:rFonts w:ascii="Bookman Old Style" w:eastAsia="Times New Roman" w:hAnsi="Bookman Old Style" w:cs="Times New Roman"/>
          <w:sz w:val="28"/>
          <w:szCs w:val="28"/>
        </w:rPr>
        <w:t>.</w:t>
      </w:r>
    </w:p>
    <w:p w:rsidR="00016E5E" w:rsidRPr="00735720" w:rsidRDefault="00016E5E" w:rsidP="00EA20DD">
      <w:pPr>
        <w:pStyle w:val="ListParagraph"/>
        <w:numPr>
          <w:ilvl w:val="0"/>
          <w:numId w:val="18"/>
        </w:numPr>
        <w:spacing w:line="360" w:lineRule="auto"/>
        <w:jc w:val="both"/>
        <w:rPr>
          <w:rFonts w:ascii="Bookman Old Style" w:hAnsi="Bookman Old Style"/>
          <w:b/>
          <w:sz w:val="28"/>
          <w:szCs w:val="28"/>
        </w:rPr>
      </w:pPr>
      <w:r w:rsidRPr="00735720">
        <w:rPr>
          <w:rFonts w:ascii="Bookman Old Style" w:hAnsi="Bookman Old Style"/>
          <w:b/>
          <w:sz w:val="28"/>
          <w:szCs w:val="28"/>
        </w:rPr>
        <w:t xml:space="preserve">Interest </w:t>
      </w:r>
    </w:p>
    <w:p w:rsidR="00C5648A" w:rsidRDefault="00016E5E" w:rsidP="00EA20DD">
      <w:pPr>
        <w:spacing w:line="360" w:lineRule="auto"/>
        <w:jc w:val="both"/>
        <w:rPr>
          <w:rFonts w:ascii="Bookman Old Style" w:hAnsi="Bookman Old Style"/>
          <w:sz w:val="28"/>
          <w:szCs w:val="28"/>
        </w:rPr>
      </w:pPr>
      <w:r w:rsidRPr="00FF4868">
        <w:rPr>
          <w:rFonts w:ascii="Bookman Old Style" w:hAnsi="Bookman Old Style"/>
          <w:sz w:val="28"/>
          <w:szCs w:val="28"/>
        </w:rPr>
        <w:t xml:space="preserve">The plaintiff </w:t>
      </w:r>
      <w:r w:rsidR="007B05EE">
        <w:rPr>
          <w:rFonts w:ascii="Bookman Old Style" w:hAnsi="Bookman Old Style"/>
          <w:sz w:val="28"/>
          <w:szCs w:val="28"/>
        </w:rPr>
        <w:t xml:space="preserve">also prayed for an </w:t>
      </w:r>
      <w:r w:rsidRPr="00FF4868">
        <w:rPr>
          <w:rFonts w:ascii="Bookman Old Style" w:hAnsi="Bookman Old Style"/>
          <w:sz w:val="28"/>
          <w:szCs w:val="28"/>
        </w:rPr>
        <w:t xml:space="preserve">award </w:t>
      </w:r>
      <w:r w:rsidR="007B05EE" w:rsidRPr="00FF4868">
        <w:rPr>
          <w:rFonts w:ascii="Bookman Old Style" w:hAnsi="Bookman Old Style"/>
          <w:sz w:val="28"/>
          <w:szCs w:val="28"/>
        </w:rPr>
        <w:t>interest</w:t>
      </w:r>
      <w:r w:rsidRPr="00FF4868">
        <w:rPr>
          <w:rFonts w:ascii="Bookman Old Style" w:hAnsi="Bookman Old Style"/>
          <w:sz w:val="28"/>
          <w:szCs w:val="28"/>
        </w:rPr>
        <w:t xml:space="preserve"> on decretal amount.</w:t>
      </w:r>
      <w:r w:rsidR="007B05EE">
        <w:rPr>
          <w:rFonts w:ascii="Bookman Old Style" w:hAnsi="Bookman Old Style"/>
          <w:sz w:val="28"/>
          <w:szCs w:val="28"/>
        </w:rPr>
        <w:t xml:space="preserve"> This is as provided for in </w:t>
      </w:r>
      <w:r w:rsidR="007B05EE" w:rsidRPr="007B05EE">
        <w:rPr>
          <w:rFonts w:ascii="Bookman Old Style" w:hAnsi="Bookman Old Style"/>
          <w:b/>
          <w:sz w:val="28"/>
          <w:szCs w:val="28"/>
        </w:rPr>
        <w:t>Section</w:t>
      </w:r>
      <w:r w:rsidRPr="007B05EE">
        <w:rPr>
          <w:rFonts w:ascii="Bookman Old Style" w:hAnsi="Bookman Old Style"/>
          <w:b/>
          <w:sz w:val="28"/>
          <w:szCs w:val="28"/>
        </w:rPr>
        <w:t xml:space="preserve"> 26(1) of the Civil Procedure Act</w:t>
      </w:r>
      <w:r w:rsidRPr="00FF4868">
        <w:rPr>
          <w:rFonts w:ascii="Bookman Old Style" w:hAnsi="Bookman Old Style"/>
          <w:sz w:val="28"/>
          <w:szCs w:val="28"/>
        </w:rPr>
        <w:t xml:space="preserve"> </w:t>
      </w:r>
      <w:r w:rsidR="007B05EE">
        <w:rPr>
          <w:rFonts w:ascii="Bookman Old Style" w:hAnsi="Bookman Old Style"/>
          <w:sz w:val="28"/>
          <w:szCs w:val="28"/>
        </w:rPr>
        <w:t xml:space="preserve">which </w:t>
      </w:r>
      <w:r w:rsidRPr="00FF4868">
        <w:rPr>
          <w:rFonts w:ascii="Bookman Old Style" w:hAnsi="Bookman Old Style"/>
          <w:sz w:val="28"/>
          <w:szCs w:val="28"/>
        </w:rPr>
        <w:t xml:space="preserve">is to the effect that where interest was not prior agreed as between the parties, the Court could award interest that is just and reasonable. </w:t>
      </w:r>
      <w:r w:rsidR="007B05EE">
        <w:rPr>
          <w:rFonts w:ascii="Bookman Old Style" w:hAnsi="Bookman Old Style"/>
          <w:sz w:val="28"/>
          <w:szCs w:val="28"/>
        </w:rPr>
        <w:t>I note that there is no evidence of prior agreement on interest.</w:t>
      </w:r>
    </w:p>
    <w:p w:rsidR="007B05EE" w:rsidRPr="00FF4868" w:rsidRDefault="00C5648A" w:rsidP="00EA20DD">
      <w:pPr>
        <w:spacing w:line="360" w:lineRule="auto"/>
        <w:jc w:val="both"/>
        <w:rPr>
          <w:rFonts w:ascii="Bookman Old Style" w:hAnsi="Bookman Old Style"/>
          <w:b/>
          <w:i/>
          <w:sz w:val="28"/>
          <w:szCs w:val="28"/>
        </w:rPr>
      </w:pPr>
      <w:r>
        <w:rPr>
          <w:rFonts w:ascii="Bookman Old Style" w:hAnsi="Bookman Old Style"/>
          <w:sz w:val="28"/>
          <w:szCs w:val="28"/>
        </w:rPr>
        <w:t xml:space="preserve">However, a look at </w:t>
      </w:r>
      <w:r w:rsidR="007B05EE">
        <w:rPr>
          <w:rFonts w:ascii="Bookman Old Style" w:hAnsi="Bookman Old Style"/>
          <w:sz w:val="28"/>
          <w:szCs w:val="28"/>
        </w:rPr>
        <w:t>the decision i</w:t>
      </w:r>
      <w:r w:rsidR="007B05EE" w:rsidRPr="00FF4868">
        <w:rPr>
          <w:rFonts w:ascii="Bookman Old Style" w:hAnsi="Bookman Old Style"/>
          <w:sz w:val="28"/>
          <w:szCs w:val="28"/>
        </w:rPr>
        <w:t xml:space="preserve">n </w:t>
      </w:r>
      <w:r w:rsidR="007B05EE" w:rsidRPr="00FF4868">
        <w:rPr>
          <w:rFonts w:ascii="Bookman Old Style" w:hAnsi="Bookman Old Style"/>
          <w:b/>
          <w:sz w:val="28"/>
          <w:szCs w:val="28"/>
        </w:rPr>
        <w:t>Andrew Tumusiime (above)</w:t>
      </w:r>
      <w:r>
        <w:rPr>
          <w:rFonts w:ascii="Bookman Old Style" w:hAnsi="Bookman Old Style"/>
          <w:b/>
          <w:sz w:val="28"/>
          <w:szCs w:val="28"/>
        </w:rPr>
        <w:t xml:space="preserve">, </w:t>
      </w:r>
      <w:r w:rsidRPr="00C5648A">
        <w:rPr>
          <w:rFonts w:ascii="Bookman Old Style" w:hAnsi="Bookman Old Style"/>
          <w:sz w:val="28"/>
          <w:szCs w:val="28"/>
        </w:rPr>
        <w:t>it would seem to me that</w:t>
      </w:r>
      <w:r>
        <w:rPr>
          <w:rFonts w:ascii="Bookman Old Style" w:hAnsi="Bookman Old Style"/>
          <w:b/>
          <w:sz w:val="28"/>
          <w:szCs w:val="28"/>
        </w:rPr>
        <w:t xml:space="preserve"> </w:t>
      </w:r>
      <w:r w:rsidRPr="00C5648A">
        <w:rPr>
          <w:rFonts w:ascii="Bookman Old Style" w:hAnsi="Bookman Old Style"/>
          <w:sz w:val="28"/>
          <w:szCs w:val="28"/>
        </w:rPr>
        <w:t>this</w:t>
      </w:r>
      <w:r>
        <w:rPr>
          <w:rFonts w:ascii="Bookman Old Style" w:hAnsi="Bookman Old Style"/>
          <w:sz w:val="28"/>
          <w:szCs w:val="28"/>
        </w:rPr>
        <w:t xml:space="preserve"> is not necessary and hence my concurrence </w:t>
      </w:r>
      <w:r w:rsidR="007B05EE" w:rsidRPr="00C5648A">
        <w:rPr>
          <w:rFonts w:ascii="Bookman Old Style" w:hAnsi="Bookman Old Style"/>
          <w:sz w:val="28"/>
          <w:szCs w:val="28"/>
        </w:rPr>
        <w:t xml:space="preserve">with </w:t>
      </w:r>
      <w:r>
        <w:rPr>
          <w:rFonts w:ascii="Bookman Old Style" w:hAnsi="Bookman Old Style"/>
          <w:sz w:val="28"/>
          <w:szCs w:val="28"/>
        </w:rPr>
        <w:t xml:space="preserve">the statement of </w:t>
      </w:r>
      <w:r w:rsidR="007B05EE" w:rsidRPr="00C5648A">
        <w:rPr>
          <w:rFonts w:ascii="Bookman Old Style" w:hAnsi="Bookman Old Style"/>
          <w:sz w:val="28"/>
          <w:szCs w:val="28"/>
        </w:rPr>
        <w:t xml:space="preserve">my </w:t>
      </w:r>
      <w:r>
        <w:rPr>
          <w:rFonts w:ascii="Bookman Old Style" w:hAnsi="Bookman Old Style"/>
          <w:sz w:val="28"/>
          <w:szCs w:val="28"/>
        </w:rPr>
        <w:t>learned sister Honourable Lady J</w:t>
      </w:r>
      <w:r w:rsidR="007B05EE" w:rsidRPr="00C5648A">
        <w:rPr>
          <w:rFonts w:ascii="Bookman Old Style" w:hAnsi="Bookman Old Style"/>
          <w:sz w:val="28"/>
          <w:szCs w:val="28"/>
        </w:rPr>
        <w:t>ustice Hellen Obura</w:t>
      </w:r>
      <w:r>
        <w:rPr>
          <w:rFonts w:ascii="Bookman Old Style" w:hAnsi="Bookman Old Style"/>
          <w:sz w:val="28"/>
          <w:szCs w:val="28"/>
        </w:rPr>
        <w:t xml:space="preserve"> that “</w:t>
      </w:r>
      <w:r>
        <w:rPr>
          <w:rFonts w:ascii="Bookman Old Style" w:hAnsi="Bookman Old Style"/>
          <w:b/>
          <w:i/>
          <w:sz w:val="28"/>
          <w:szCs w:val="28"/>
        </w:rPr>
        <w:t>t</w:t>
      </w:r>
      <w:r w:rsidR="007B05EE" w:rsidRPr="00FF4868">
        <w:rPr>
          <w:rFonts w:ascii="Bookman Old Style" w:hAnsi="Bookman Old Style"/>
          <w:b/>
          <w:i/>
          <w:sz w:val="28"/>
          <w:szCs w:val="28"/>
        </w:rPr>
        <w:t>he general princip</w:t>
      </w:r>
      <w:r>
        <w:rPr>
          <w:rFonts w:ascii="Bookman Old Style" w:hAnsi="Bookman Old Style"/>
          <w:b/>
          <w:i/>
          <w:sz w:val="28"/>
          <w:szCs w:val="28"/>
        </w:rPr>
        <w:t>al</w:t>
      </w:r>
      <w:r w:rsidR="007B05EE" w:rsidRPr="00FF4868">
        <w:rPr>
          <w:rFonts w:ascii="Bookman Old Style" w:hAnsi="Bookman Old Style"/>
          <w:b/>
          <w:i/>
          <w:sz w:val="28"/>
          <w:szCs w:val="28"/>
        </w:rPr>
        <w:t xml:space="preserve"> for the award of </w:t>
      </w:r>
      <w:r w:rsidRPr="00FF4868">
        <w:rPr>
          <w:rFonts w:ascii="Bookman Old Style" w:hAnsi="Bookman Old Style"/>
          <w:b/>
          <w:i/>
          <w:sz w:val="28"/>
          <w:szCs w:val="28"/>
        </w:rPr>
        <w:t>interest</w:t>
      </w:r>
      <w:r w:rsidR="007B05EE" w:rsidRPr="00FF4868">
        <w:rPr>
          <w:rFonts w:ascii="Bookman Old Style" w:hAnsi="Bookman Old Style"/>
          <w:b/>
          <w:i/>
          <w:sz w:val="28"/>
          <w:szCs w:val="28"/>
        </w:rPr>
        <w:t xml:space="preserve"> is premised on the fact that the </w:t>
      </w:r>
      <w:r w:rsidRPr="00FF4868">
        <w:rPr>
          <w:rFonts w:ascii="Bookman Old Style" w:hAnsi="Bookman Old Style"/>
          <w:b/>
          <w:i/>
          <w:sz w:val="28"/>
          <w:szCs w:val="28"/>
        </w:rPr>
        <w:t>defendant</w:t>
      </w:r>
      <w:r w:rsidR="007B05EE" w:rsidRPr="00FF4868">
        <w:rPr>
          <w:rFonts w:ascii="Bookman Old Style" w:hAnsi="Bookman Old Style"/>
          <w:b/>
          <w:i/>
          <w:sz w:val="28"/>
          <w:szCs w:val="28"/>
        </w:rPr>
        <w:t xml:space="preserve"> has taken and used the plaintiff’s </w:t>
      </w:r>
      <w:r>
        <w:rPr>
          <w:rFonts w:ascii="Bookman Old Style" w:hAnsi="Bookman Old Style"/>
          <w:b/>
          <w:i/>
          <w:sz w:val="28"/>
          <w:szCs w:val="28"/>
        </w:rPr>
        <w:t>mo</w:t>
      </w:r>
      <w:r w:rsidRPr="00FF4868">
        <w:rPr>
          <w:rFonts w:ascii="Bookman Old Style" w:hAnsi="Bookman Old Style"/>
          <w:b/>
          <w:i/>
          <w:sz w:val="28"/>
          <w:szCs w:val="28"/>
        </w:rPr>
        <w:t>n</w:t>
      </w:r>
      <w:r>
        <w:rPr>
          <w:rFonts w:ascii="Bookman Old Style" w:hAnsi="Bookman Old Style"/>
          <w:b/>
          <w:i/>
          <w:sz w:val="28"/>
          <w:szCs w:val="28"/>
        </w:rPr>
        <w:t>e</w:t>
      </w:r>
      <w:r w:rsidRPr="00FF4868">
        <w:rPr>
          <w:rFonts w:ascii="Bookman Old Style" w:hAnsi="Bookman Old Style"/>
          <w:b/>
          <w:i/>
          <w:sz w:val="28"/>
          <w:szCs w:val="28"/>
        </w:rPr>
        <w:t>y</w:t>
      </w:r>
      <w:r w:rsidR="007B05EE" w:rsidRPr="00FF4868">
        <w:rPr>
          <w:rFonts w:ascii="Bookman Old Style" w:hAnsi="Bookman Old Style"/>
          <w:b/>
          <w:i/>
          <w:sz w:val="28"/>
          <w:szCs w:val="28"/>
        </w:rPr>
        <w:t xml:space="preserve"> and benefited. </w:t>
      </w:r>
      <w:r w:rsidR="007B05EE" w:rsidRPr="00FF4868">
        <w:rPr>
          <w:rFonts w:ascii="Bookman Old Style" w:hAnsi="Bookman Old Style"/>
          <w:b/>
          <w:i/>
          <w:sz w:val="28"/>
          <w:szCs w:val="28"/>
        </w:rPr>
        <w:lastRenderedPageBreak/>
        <w:t xml:space="preserve">Consequently the </w:t>
      </w:r>
      <w:r w:rsidRPr="00FF4868">
        <w:rPr>
          <w:rFonts w:ascii="Bookman Old Style" w:hAnsi="Bookman Old Style"/>
          <w:b/>
          <w:i/>
          <w:sz w:val="28"/>
          <w:szCs w:val="28"/>
        </w:rPr>
        <w:t>defendant</w:t>
      </w:r>
      <w:r w:rsidR="007B05EE" w:rsidRPr="00FF4868">
        <w:rPr>
          <w:rFonts w:ascii="Bookman Old Style" w:hAnsi="Bookman Old Style"/>
          <w:b/>
          <w:i/>
          <w:sz w:val="28"/>
          <w:szCs w:val="28"/>
        </w:rPr>
        <w:t xml:space="preserve"> ought to </w:t>
      </w:r>
      <w:r w:rsidRPr="00FF4868">
        <w:rPr>
          <w:rFonts w:ascii="Bookman Old Style" w:hAnsi="Bookman Old Style"/>
          <w:b/>
          <w:i/>
          <w:sz w:val="28"/>
          <w:szCs w:val="28"/>
        </w:rPr>
        <w:t>compensate</w:t>
      </w:r>
      <w:r w:rsidR="007B05EE" w:rsidRPr="00FF4868">
        <w:rPr>
          <w:rFonts w:ascii="Bookman Old Style" w:hAnsi="Bookman Old Style"/>
          <w:b/>
          <w:i/>
          <w:sz w:val="28"/>
          <w:szCs w:val="28"/>
        </w:rPr>
        <w:t xml:space="preserve"> the plaintiff for the money.”</w:t>
      </w:r>
    </w:p>
    <w:p w:rsidR="00A0539B" w:rsidRDefault="00C5648A" w:rsidP="00EA20DD">
      <w:pPr>
        <w:spacing w:line="360" w:lineRule="auto"/>
        <w:jc w:val="both"/>
        <w:rPr>
          <w:rFonts w:ascii="Bookman Old Style" w:hAnsi="Bookman Old Style"/>
          <w:i/>
          <w:sz w:val="28"/>
          <w:szCs w:val="28"/>
        </w:rPr>
      </w:pPr>
      <w:r>
        <w:rPr>
          <w:rFonts w:ascii="Bookman Old Style" w:hAnsi="Bookman Old Style"/>
          <w:sz w:val="28"/>
          <w:szCs w:val="28"/>
        </w:rPr>
        <w:t>As it is true that i</w:t>
      </w:r>
      <w:r w:rsidR="00016E5E" w:rsidRPr="00FF4868">
        <w:rPr>
          <w:rFonts w:ascii="Bookman Old Style" w:hAnsi="Bookman Old Style"/>
          <w:sz w:val="28"/>
          <w:szCs w:val="28"/>
        </w:rPr>
        <w:t>n the instant case the partie</w:t>
      </w:r>
      <w:r>
        <w:rPr>
          <w:rFonts w:ascii="Bookman Old Style" w:hAnsi="Bookman Old Style"/>
          <w:sz w:val="28"/>
          <w:szCs w:val="28"/>
        </w:rPr>
        <w:t>s did not agree on the interest, it is my finding that it is just and reason</w:t>
      </w:r>
      <w:r w:rsidR="00A0539B">
        <w:rPr>
          <w:rFonts w:ascii="Bookman Old Style" w:hAnsi="Bookman Old Style"/>
          <w:sz w:val="28"/>
          <w:szCs w:val="28"/>
        </w:rPr>
        <w:t>able in the circumstances of this</w:t>
      </w:r>
      <w:r>
        <w:rPr>
          <w:rFonts w:ascii="Bookman Old Style" w:hAnsi="Bookman Old Style"/>
          <w:sz w:val="28"/>
          <w:szCs w:val="28"/>
        </w:rPr>
        <w:t xml:space="preserve"> case to grant interest for the purpose of alleviating the anguish and suffering which the plaintiff suffered in the hands of the defendant.</w:t>
      </w:r>
      <w:r w:rsidR="00A0539B">
        <w:rPr>
          <w:rFonts w:ascii="Bookman Old Style" w:hAnsi="Bookman Old Style"/>
          <w:sz w:val="28"/>
          <w:szCs w:val="28"/>
        </w:rPr>
        <w:t xml:space="preserve"> This position was ably pronounced upon by my learned brother, Justice Andrew Bashaija in </w:t>
      </w:r>
      <w:r w:rsidR="00016E5E">
        <w:rPr>
          <w:rFonts w:ascii="Bookman Old Style" w:hAnsi="Bookman Old Style"/>
          <w:b/>
          <w:sz w:val="28"/>
          <w:szCs w:val="28"/>
        </w:rPr>
        <w:t>Mohanlal Kakubhai Radia versus</w:t>
      </w:r>
      <w:r w:rsidR="00016E5E" w:rsidRPr="00FF4868">
        <w:rPr>
          <w:rFonts w:ascii="Bookman Old Style" w:hAnsi="Bookman Old Style"/>
          <w:b/>
          <w:sz w:val="28"/>
          <w:szCs w:val="28"/>
        </w:rPr>
        <w:t xml:space="preserve"> Warid Telecom LTD H.C.C.S 0224 OF 2011 </w:t>
      </w:r>
      <w:r w:rsidR="00A0539B">
        <w:rPr>
          <w:rFonts w:ascii="Bookman Old Style" w:hAnsi="Bookman Old Style"/>
          <w:sz w:val="28"/>
          <w:szCs w:val="28"/>
        </w:rPr>
        <w:t xml:space="preserve">where he had this to say; </w:t>
      </w:r>
      <w:r w:rsidR="00016E5E" w:rsidRPr="00A0539B">
        <w:rPr>
          <w:rFonts w:ascii="Bookman Old Style" w:hAnsi="Bookman Old Style"/>
          <w:i/>
          <w:sz w:val="28"/>
          <w:szCs w:val="28"/>
        </w:rPr>
        <w:t xml:space="preserve">“A just and reasonable interest rate, in my view, is one that would keep the awarded amount cushioned against the ever rising inflation and </w:t>
      </w:r>
      <w:r w:rsidR="00A0539B" w:rsidRPr="00A0539B">
        <w:rPr>
          <w:rFonts w:ascii="Bookman Old Style" w:hAnsi="Bookman Old Style"/>
          <w:i/>
          <w:sz w:val="28"/>
          <w:szCs w:val="28"/>
        </w:rPr>
        <w:t>drastic</w:t>
      </w:r>
      <w:r w:rsidR="00016E5E" w:rsidRPr="00A0539B">
        <w:rPr>
          <w:rFonts w:ascii="Bookman Old Style" w:hAnsi="Bookman Old Style"/>
          <w:i/>
          <w:sz w:val="28"/>
          <w:szCs w:val="28"/>
        </w:rPr>
        <w:t xml:space="preserve"> depreciation of the currency. A plaintiff ought to be entitled to such a rate of interest as would not neglect the prevailing economic value of money, but at the same time one which would insulate him or her against any economic vagaries and the inflation and </w:t>
      </w:r>
      <w:r w:rsidR="00A0539B" w:rsidRPr="00A0539B">
        <w:rPr>
          <w:rFonts w:ascii="Bookman Old Style" w:hAnsi="Bookman Old Style"/>
          <w:i/>
          <w:sz w:val="28"/>
          <w:szCs w:val="28"/>
        </w:rPr>
        <w:t>depreciation</w:t>
      </w:r>
      <w:r w:rsidR="00016E5E" w:rsidRPr="00A0539B">
        <w:rPr>
          <w:rFonts w:ascii="Bookman Old Style" w:hAnsi="Bookman Old Style"/>
          <w:i/>
          <w:sz w:val="28"/>
          <w:szCs w:val="28"/>
        </w:rPr>
        <w:t xml:space="preserve"> of the currency in the event that the money awarded is not promptly paid when it falls due</w:t>
      </w:r>
      <w:r w:rsidR="00A0539B">
        <w:rPr>
          <w:rFonts w:ascii="Bookman Old Style" w:hAnsi="Bookman Old Style"/>
          <w:i/>
          <w:sz w:val="28"/>
          <w:szCs w:val="28"/>
        </w:rPr>
        <w:t>…”.</w:t>
      </w:r>
    </w:p>
    <w:p w:rsidR="00016E5E" w:rsidRDefault="00A0539B" w:rsidP="00EA20DD">
      <w:pPr>
        <w:spacing w:line="360" w:lineRule="auto"/>
        <w:jc w:val="both"/>
        <w:rPr>
          <w:rFonts w:ascii="Bookman Old Style" w:hAnsi="Bookman Old Style"/>
          <w:sz w:val="28"/>
          <w:szCs w:val="28"/>
        </w:rPr>
      </w:pPr>
      <w:r w:rsidRPr="00A0539B">
        <w:rPr>
          <w:rFonts w:ascii="Bookman Old Style" w:hAnsi="Bookman Old Style"/>
          <w:sz w:val="28"/>
          <w:szCs w:val="28"/>
        </w:rPr>
        <w:t>I would agree no less with these sentiments</w:t>
      </w:r>
      <w:r>
        <w:rPr>
          <w:rFonts w:ascii="Bookman Old Style" w:hAnsi="Bookman Old Style"/>
          <w:sz w:val="28"/>
          <w:szCs w:val="28"/>
        </w:rPr>
        <w:t xml:space="preserve"> and hasten to add that in economic terms the value of money had today if not cushioned with interest is certainly lower.  And in order to cushion one against such potential loss of value, interest ought to come in to make a party have the same purchasing parity for goods of similar nature.</w:t>
      </w:r>
    </w:p>
    <w:p w:rsidR="00F74DFC" w:rsidRDefault="00F74DFC" w:rsidP="00EA20DD">
      <w:pPr>
        <w:spacing w:before="100" w:beforeAutospacing="1" w:after="100" w:afterAutospacing="1" w:line="360" w:lineRule="auto"/>
        <w:jc w:val="both"/>
        <w:rPr>
          <w:rFonts w:ascii="Bookman Old Style" w:hAnsi="Bookman Old Style"/>
          <w:sz w:val="28"/>
          <w:szCs w:val="28"/>
        </w:rPr>
      </w:pPr>
      <w:r>
        <w:rPr>
          <w:rFonts w:ascii="Bookman Old Style" w:eastAsia="Times New Roman" w:hAnsi="Bookman Old Style" w:cs="Times New Roman"/>
          <w:sz w:val="28"/>
          <w:szCs w:val="28"/>
        </w:rPr>
        <w:lastRenderedPageBreak/>
        <w:t xml:space="preserve">On the issue of interest, </w:t>
      </w:r>
      <w:r w:rsidRPr="00546C6F">
        <w:rPr>
          <w:rFonts w:ascii="Bookman Old Style" w:eastAsia="Times New Roman" w:hAnsi="Bookman Old Style" w:cs="Times New Roman"/>
          <w:sz w:val="28"/>
          <w:szCs w:val="28"/>
        </w:rPr>
        <w:t xml:space="preserve">the Plaintiff </w:t>
      </w:r>
      <w:r>
        <w:rPr>
          <w:rFonts w:ascii="Bookman Old Style" w:eastAsia="Times New Roman" w:hAnsi="Bookman Old Style" w:cs="Times New Roman"/>
          <w:sz w:val="28"/>
          <w:szCs w:val="28"/>
        </w:rPr>
        <w:t xml:space="preserve">prayed for an </w:t>
      </w:r>
      <w:r w:rsidRPr="00546C6F">
        <w:rPr>
          <w:rFonts w:ascii="Bookman Old Style" w:eastAsia="Times New Roman" w:hAnsi="Bookman Old Style" w:cs="Times New Roman"/>
          <w:sz w:val="28"/>
          <w:szCs w:val="28"/>
        </w:rPr>
        <w:t>award</w:t>
      </w:r>
      <w:r>
        <w:rPr>
          <w:rFonts w:ascii="Bookman Old Style" w:eastAsia="Times New Roman" w:hAnsi="Bookman Old Style" w:cs="Times New Roman"/>
          <w:sz w:val="28"/>
          <w:szCs w:val="28"/>
        </w:rPr>
        <w:t xml:space="preserve"> of </w:t>
      </w:r>
      <w:r w:rsidRPr="00546C6F">
        <w:rPr>
          <w:rFonts w:ascii="Bookman Old Style" w:eastAsia="Times New Roman" w:hAnsi="Bookman Old Style" w:cs="Times New Roman"/>
          <w:sz w:val="28"/>
          <w:szCs w:val="28"/>
        </w:rPr>
        <w:t xml:space="preserve">interest of </w:t>
      </w:r>
      <w:r>
        <w:rPr>
          <w:rFonts w:ascii="Bookman Old Style" w:eastAsia="Times New Roman" w:hAnsi="Bookman Old Style" w:cs="Times New Roman"/>
          <w:sz w:val="28"/>
          <w:szCs w:val="28"/>
        </w:rPr>
        <w:t xml:space="preserve">at the rate of </w:t>
      </w:r>
      <w:r w:rsidRPr="00546C6F">
        <w:rPr>
          <w:rFonts w:ascii="Bookman Old Style" w:eastAsia="Times New Roman" w:hAnsi="Bookman Old Style" w:cs="Times New Roman"/>
          <w:sz w:val="28"/>
          <w:szCs w:val="28"/>
        </w:rPr>
        <w:t xml:space="preserve">25% </w:t>
      </w:r>
      <w:r>
        <w:rPr>
          <w:rFonts w:ascii="Bookman Old Style" w:eastAsia="Times New Roman" w:hAnsi="Bookman Old Style" w:cs="Times New Roman"/>
          <w:sz w:val="28"/>
          <w:szCs w:val="28"/>
        </w:rPr>
        <w:t xml:space="preserve">per annum </w:t>
      </w:r>
      <w:r w:rsidRPr="00546C6F">
        <w:rPr>
          <w:rFonts w:ascii="Bookman Old Style" w:eastAsia="Times New Roman" w:hAnsi="Bookman Old Style" w:cs="Times New Roman"/>
          <w:sz w:val="28"/>
          <w:szCs w:val="28"/>
        </w:rPr>
        <w:t>on the outstanding balance, Ug</w:t>
      </w:r>
      <w:r>
        <w:rPr>
          <w:rFonts w:ascii="Bookman Old Style" w:eastAsia="Times New Roman" w:hAnsi="Bookman Old Style" w:cs="Times New Roman"/>
          <w:sz w:val="28"/>
          <w:szCs w:val="28"/>
        </w:rPr>
        <w:t>anda Shillings</w:t>
      </w:r>
      <w:r w:rsidRPr="00546C6F">
        <w:rPr>
          <w:rFonts w:ascii="Bookman Old Style" w:eastAsia="Times New Roman" w:hAnsi="Bookman Old Style" w:cs="Times New Roman"/>
          <w:sz w:val="28"/>
          <w:szCs w:val="28"/>
        </w:rPr>
        <w:t xml:space="preserve"> </w:t>
      </w:r>
      <w:r w:rsidRPr="00546C6F">
        <w:rPr>
          <w:rFonts w:ascii="Bookman Old Style" w:hAnsi="Bookman Old Style"/>
          <w:sz w:val="28"/>
          <w:szCs w:val="28"/>
        </w:rPr>
        <w:t>53,606,200/=</w:t>
      </w:r>
      <w:r>
        <w:rPr>
          <w:rFonts w:ascii="Bookman Old Style" w:hAnsi="Bookman Old Style"/>
          <w:sz w:val="28"/>
          <w:szCs w:val="28"/>
        </w:rPr>
        <w:t xml:space="preserve">. </w:t>
      </w:r>
    </w:p>
    <w:p w:rsidR="00F74DFC" w:rsidRPr="00D308DA" w:rsidRDefault="00F74DFC" w:rsidP="00EA20DD">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hAnsi="Bookman Old Style"/>
          <w:sz w:val="28"/>
          <w:szCs w:val="28"/>
        </w:rPr>
        <w:t xml:space="preserve">It should be noted that </w:t>
      </w:r>
      <w:r>
        <w:rPr>
          <w:rFonts w:ascii="Bookman Old Style" w:eastAsia="Times New Roman" w:hAnsi="Bookman Old Style" w:cs="Times New Roman"/>
          <w:sz w:val="28"/>
          <w:szCs w:val="28"/>
        </w:rPr>
        <w:t>t</w:t>
      </w:r>
      <w:r w:rsidRPr="00546C6F">
        <w:rPr>
          <w:rFonts w:ascii="Bookman Old Style" w:eastAsia="Times New Roman" w:hAnsi="Bookman Old Style" w:cs="Times New Roman"/>
          <w:sz w:val="28"/>
          <w:szCs w:val="28"/>
        </w:rPr>
        <w:t xml:space="preserve">he principle </w:t>
      </w:r>
      <w:r>
        <w:rPr>
          <w:rFonts w:ascii="Bookman Old Style" w:eastAsia="Times New Roman" w:hAnsi="Bookman Old Style" w:cs="Times New Roman"/>
          <w:sz w:val="28"/>
          <w:szCs w:val="28"/>
        </w:rPr>
        <w:t xml:space="preserve">of law </w:t>
      </w:r>
      <w:r w:rsidRPr="00546C6F">
        <w:rPr>
          <w:rFonts w:ascii="Bookman Old Style" w:eastAsia="Times New Roman" w:hAnsi="Bookman Old Style" w:cs="Times New Roman"/>
          <w:sz w:val="28"/>
          <w:szCs w:val="28"/>
        </w:rPr>
        <w:t xml:space="preserve">is that interest is awarded at the discretion of Court, but like all discretions it must be exercised judiciously taking into account all circumstances of the case. </w:t>
      </w:r>
      <w:r>
        <w:rPr>
          <w:rFonts w:ascii="Bookman Old Style" w:eastAsia="Times New Roman" w:hAnsi="Bookman Old Style" w:cs="Times New Roman"/>
          <w:sz w:val="28"/>
          <w:szCs w:val="28"/>
        </w:rPr>
        <w:t xml:space="preserve"> </w:t>
      </w:r>
      <w:r w:rsidRPr="00546C6F">
        <w:rPr>
          <w:rFonts w:ascii="Bookman Old Style" w:eastAsia="Times New Roman" w:hAnsi="Bookman Old Style" w:cs="Times New Roman"/>
          <w:b/>
          <w:bCs/>
          <w:i/>
          <w:iCs/>
          <w:sz w:val="28"/>
          <w:szCs w:val="28"/>
        </w:rPr>
        <w:t>See</w:t>
      </w:r>
      <w:r>
        <w:rPr>
          <w:rFonts w:ascii="Bookman Old Style" w:eastAsia="Times New Roman" w:hAnsi="Bookman Old Style" w:cs="Times New Roman"/>
          <w:b/>
          <w:bCs/>
          <w:i/>
          <w:iCs/>
          <w:sz w:val="28"/>
          <w:szCs w:val="28"/>
        </w:rPr>
        <w:t xml:space="preserve">: </w:t>
      </w:r>
      <w:r w:rsidRPr="00F74DFC">
        <w:rPr>
          <w:rFonts w:ascii="Bookman Old Style" w:eastAsia="Times New Roman" w:hAnsi="Bookman Old Style" w:cs="Times New Roman"/>
          <w:b/>
          <w:bCs/>
          <w:i/>
          <w:iCs/>
          <w:sz w:val="28"/>
          <w:szCs w:val="28"/>
        </w:rPr>
        <w:t>Uganda Revenue Authority v. Stephen Mbosi</w:t>
      </w:r>
      <w:r w:rsidRPr="00D308DA">
        <w:rPr>
          <w:rFonts w:ascii="Bookman Old Style" w:eastAsia="Times New Roman" w:hAnsi="Bookman Old Style" w:cs="Times New Roman"/>
          <w:bCs/>
          <w:i/>
          <w:iCs/>
          <w:sz w:val="28"/>
          <w:szCs w:val="28"/>
        </w:rPr>
        <w:t xml:space="preserve">, </w:t>
      </w:r>
      <w:r w:rsidRPr="00F74DFC">
        <w:rPr>
          <w:rFonts w:ascii="Bookman Old Style" w:eastAsia="Times New Roman" w:hAnsi="Bookman Old Style" w:cs="Times New Roman"/>
          <w:b/>
          <w:bCs/>
          <w:i/>
          <w:iCs/>
          <w:sz w:val="28"/>
          <w:szCs w:val="28"/>
        </w:rPr>
        <w:t>S.C.CA No 01 of 1996</w:t>
      </w:r>
      <w:r w:rsidRPr="00D308DA">
        <w:rPr>
          <w:rFonts w:ascii="Bookman Old Style" w:eastAsia="Times New Roman" w:hAnsi="Bookman Old Style" w:cs="Times New Roman"/>
          <w:bCs/>
          <w:i/>
          <w:iCs/>
          <w:sz w:val="28"/>
          <w:szCs w:val="28"/>
        </w:rPr>
        <w:t xml:space="preserve">; </w:t>
      </w:r>
      <w:r w:rsidRPr="00F74DFC">
        <w:rPr>
          <w:rFonts w:ascii="Bookman Old Style" w:eastAsia="Times New Roman" w:hAnsi="Bookman Old Style" w:cs="Times New Roman"/>
          <w:b/>
          <w:bCs/>
          <w:i/>
          <w:iCs/>
          <w:sz w:val="28"/>
          <w:szCs w:val="28"/>
        </w:rPr>
        <w:t>Liska Ltd. versus De Angelis [1969] E.A 6</w:t>
      </w:r>
      <w:r w:rsidRPr="00D308DA">
        <w:rPr>
          <w:rFonts w:ascii="Bookman Old Style" w:eastAsia="Times New Roman" w:hAnsi="Bookman Old Style" w:cs="Times New Roman"/>
          <w:bCs/>
          <w:i/>
          <w:iCs/>
          <w:sz w:val="28"/>
          <w:szCs w:val="28"/>
        </w:rPr>
        <w:t xml:space="preserve">; </w:t>
      </w:r>
      <w:r w:rsidRPr="00F74DFC">
        <w:rPr>
          <w:rFonts w:ascii="Bookman Old Style" w:eastAsia="Times New Roman" w:hAnsi="Bookman Old Style" w:cs="Times New Roman"/>
          <w:b/>
          <w:bCs/>
          <w:i/>
          <w:iCs/>
          <w:sz w:val="28"/>
          <w:szCs w:val="28"/>
        </w:rPr>
        <w:t>National Pharmacy Ltd v. KCC [1979] HCB 256</w:t>
      </w:r>
      <w:r w:rsidRPr="00D308DA">
        <w:rPr>
          <w:rFonts w:ascii="Bookman Old Style" w:eastAsia="Times New Roman" w:hAnsi="Bookman Old Style" w:cs="Times New Roman"/>
          <w:bCs/>
          <w:i/>
          <w:iCs/>
          <w:sz w:val="28"/>
          <w:szCs w:val="28"/>
        </w:rPr>
        <w:t xml:space="preserve">; </w:t>
      </w:r>
      <w:r w:rsidRPr="00F74DFC">
        <w:rPr>
          <w:rFonts w:ascii="Bookman Old Style" w:eastAsia="Times New Roman" w:hAnsi="Bookman Old Style" w:cs="Times New Roman"/>
          <w:b/>
          <w:bCs/>
          <w:i/>
          <w:iCs/>
          <w:sz w:val="28"/>
          <w:szCs w:val="28"/>
        </w:rPr>
        <w:t>Superior Construction &amp; Engineering Ltd v. Notay Engineering Ltd. HCCS No. 24 of 1992</w:t>
      </w:r>
      <w:r w:rsidRPr="00D308DA">
        <w:rPr>
          <w:rFonts w:ascii="Bookman Old Style" w:eastAsia="Times New Roman" w:hAnsi="Bookman Old Style" w:cs="Times New Roman"/>
          <w:bCs/>
          <w:i/>
          <w:iCs/>
          <w:sz w:val="28"/>
          <w:szCs w:val="28"/>
        </w:rPr>
        <w:t>.</w:t>
      </w:r>
    </w:p>
    <w:p w:rsidR="00F74DFC" w:rsidRPr="00546C6F" w:rsidRDefault="00F74DFC" w:rsidP="00EA20DD">
      <w:pPr>
        <w:spacing w:before="100" w:beforeAutospacing="1" w:after="100" w:afterAutospacing="1" w:line="360" w:lineRule="auto"/>
        <w:jc w:val="both"/>
        <w:rPr>
          <w:rFonts w:ascii="Bookman Old Style" w:eastAsia="Times New Roman" w:hAnsi="Bookman Old Style" w:cs="Times New Roman"/>
          <w:sz w:val="28"/>
          <w:szCs w:val="28"/>
        </w:rPr>
      </w:pPr>
      <w:r w:rsidRPr="00546C6F">
        <w:rPr>
          <w:rFonts w:ascii="Bookman Old Style" w:eastAsia="Times New Roman" w:hAnsi="Bookman Old Style" w:cs="Times New Roman"/>
          <w:sz w:val="28"/>
          <w:szCs w:val="28"/>
        </w:rPr>
        <w:t xml:space="preserve">An award of interest by a Court is governed by the provisions of </w:t>
      </w:r>
      <w:r w:rsidRPr="00F74DFC">
        <w:rPr>
          <w:rFonts w:ascii="Bookman Old Style" w:eastAsia="Times New Roman" w:hAnsi="Bookman Old Style" w:cs="Times New Roman"/>
          <w:b/>
          <w:sz w:val="28"/>
          <w:szCs w:val="28"/>
        </w:rPr>
        <w:t>S.26 (2) of the Civil Procedure Act</w:t>
      </w:r>
      <w:r>
        <w:rPr>
          <w:rFonts w:ascii="Bookman Old Style" w:eastAsia="Times New Roman" w:hAnsi="Bookman Old Style" w:cs="Times New Roman"/>
          <w:b/>
          <w:sz w:val="28"/>
          <w:szCs w:val="28"/>
        </w:rPr>
        <w:t>,</w:t>
      </w:r>
      <w:r w:rsidRPr="00F74DFC">
        <w:rPr>
          <w:rFonts w:ascii="Bookman Old Style" w:eastAsia="Times New Roman" w:hAnsi="Bookman Old Style" w:cs="Times New Roman"/>
          <w:bCs/>
          <w:sz w:val="28"/>
          <w:szCs w:val="28"/>
        </w:rPr>
        <w:t xml:space="preserve"> Cap </w:t>
      </w:r>
      <w:r w:rsidR="00EA20DD" w:rsidRPr="00F74DFC">
        <w:rPr>
          <w:rFonts w:ascii="Bookman Old Style" w:eastAsia="Times New Roman" w:hAnsi="Bookman Old Style" w:cs="Times New Roman"/>
          <w:bCs/>
          <w:sz w:val="28"/>
          <w:szCs w:val="28"/>
        </w:rPr>
        <w:t>71</w:t>
      </w:r>
      <w:r w:rsidR="00EA20DD" w:rsidRPr="00546C6F">
        <w:rPr>
          <w:rFonts w:ascii="Bookman Old Style" w:eastAsia="Times New Roman" w:hAnsi="Bookman Old Style" w:cs="Times New Roman"/>
          <w:sz w:val="28"/>
          <w:szCs w:val="28"/>
        </w:rPr>
        <w:t xml:space="preserve"> which</w:t>
      </w:r>
      <w:r w:rsidRPr="00546C6F">
        <w:rPr>
          <w:rFonts w:ascii="Bookman Old Style" w:eastAsia="Times New Roman" w:hAnsi="Bookman Old Style" w:cs="Times New Roman"/>
          <w:sz w:val="28"/>
          <w:szCs w:val="28"/>
        </w:rPr>
        <w:t xml:space="preserve"> gives a </w:t>
      </w:r>
      <w:r>
        <w:rPr>
          <w:rFonts w:ascii="Bookman Old Style" w:eastAsia="Times New Roman" w:hAnsi="Bookman Old Style" w:cs="Times New Roman"/>
          <w:sz w:val="28"/>
          <w:szCs w:val="28"/>
        </w:rPr>
        <w:t>c</w:t>
      </w:r>
      <w:r w:rsidRPr="00546C6F">
        <w:rPr>
          <w:rFonts w:ascii="Bookman Old Style" w:eastAsia="Times New Roman" w:hAnsi="Bookman Old Style" w:cs="Times New Roman"/>
          <w:sz w:val="28"/>
          <w:szCs w:val="28"/>
        </w:rPr>
        <w:t>ourt the discretion to award interest as it deems fit although the discretion has to be exercised judiciously</w:t>
      </w:r>
      <w:r w:rsidRPr="00546C6F">
        <w:rPr>
          <w:rFonts w:ascii="Bookman Old Style" w:eastAsia="Times New Roman" w:hAnsi="Bookman Old Style" w:cs="Times New Roman"/>
          <w:i/>
          <w:iCs/>
          <w:sz w:val="28"/>
          <w:szCs w:val="28"/>
        </w:rPr>
        <w:t xml:space="preserve">. </w:t>
      </w:r>
      <w:r w:rsidRPr="00546C6F">
        <w:rPr>
          <w:rFonts w:ascii="Bookman Old Style" w:eastAsia="Times New Roman" w:hAnsi="Bookman Old Style" w:cs="Times New Roman"/>
          <w:b/>
          <w:bCs/>
          <w:i/>
          <w:iCs/>
          <w:sz w:val="28"/>
          <w:szCs w:val="28"/>
        </w:rPr>
        <w:t>(See</w:t>
      </w:r>
      <w:r w:rsidR="00EA20DD">
        <w:rPr>
          <w:rFonts w:ascii="Bookman Old Style" w:eastAsia="Times New Roman" w:hAnsi="Bookman Old Style" w:cs="Times New Roman"/>
          <w:b/>
          <w:bCs/>
          <w:i/>
          <w:iCs/>
          <w:sz w:val="28"/>
          <w:szCs w:val="28"/>
        </w:rPr>
        <w:t>:</w:t>
      </w:r>
      <w:r w:rsidRPr="00546C6F">
        <w:rPr>
          <w:rFonts w:ascii="Bookman Old Style" w:eastAsia="Times New Roman" w:hAnsi="Bookman Old Style" w:cs="Times New Roman"/>
          <w:i/>
          <w:iCs/>
          <w:sz w:val="28"/>
          <w:szCs w:val="28"/>
        </w:rPr>
        <w:t xml:space="preserve"> </w:t>
      </w:r>
      <w:r w:rsidRPr="00546C6F">
        <w:rPr>
          <w:rFonts w:ascii="Bookman Old Style" w:eastAsia="Times New Roman" w:hAnsi="Bookman Old Style" w:cs="Times New Roman"/>
          <w:b/>
          <w:bCs/>
          <w:i/>
          <w:iCs/>
          <w:sz w:val="28"/>
          <w:szCs w:val="28"/>
        </w:rPr>
        <w:t>Superior Construction and Engineering Ltd v Notay Engineering Industries (Ltd) High Court Civil Suit No 702 of 1989)</w:t>
      </w:r>
      <w:r w:rsidRPr="00546C6F">
        <w:rPr>
          <w:rFonts w:ascii="Bookman Old Style" w:eastAsia="Times New Roman" w:hAnsi="Bookman Old Style" w:cs="Times New Roman"/>
          <w:i/>
          <w:iCs/>
          <w:sz w:val="28"/>
          <w:szCs w:val="28"/>
        </w:rPr>
        <w:t>.</w:t>
      </w:r>
      <w:r>
        <w:rPr>
          <w:rFonts w:ascii="Bookman Old Style" w:eastAsia="Times New Roman" w:hAnsi="Bookman Old Style" w:cs="Times New Roman"/>
          <w:i/>
          <w:iCs/>
          <w:sz w:val="28"/>
          <w:szCs w:val="28"/>
        </w:rPr>
        <w:t xml:space="preserve"> The said </w:t>
      </w:r>
      <w:r w:rsidRPr="00F74DFC">
        <w:rPr>
          <w:rFonts w:ascii="Bookman Old Style" w:eastAsia="Times New Roman" w:hAnsi="Bookman Old Style" w:cs="Times New Roman"/>
          <w:b/>
          <w:bCs/>
          <w:sz w:val="28"/>
          <w:szCs w:val="28"/>
        </w:rPr>
        <w:t>Section 26 (2) Civil Procedure Act</w:t>
      </w:r>
      <w:r w:rsidRPr="00F74DFC">
        <w:rPr>
          <w:rFonts w:ascii="Bookman Old Style" w:eastAsia="Times New Roman" w:hAnsi="Bookman Old Style" w:cs="Times New Roman"/>
          <w:bCs/>
          <w:sz w:val="28"/>
          <w:szCs w:val="28"/>
        </w:rPr>
        <w:t xml:space="preserve">, </w:t>
      </w:r>
      <w:r>
        <w:rPr>
          <w:rFonts w:ascii="Bookman Old Style" w:eastAsia="Times New Roman" w:hAnsi="Bookman Old Style" w:cs="Times New Roman"/>
          <w:sz w:val="28"/>
          <w:szCs w:val="28"/>
        </w:rPr>
        <w:t xml:space="preserve">specifically </w:t>
      </w:r>
      <w:r w:rsidRPr="00546C6F">
        <w:rPr>
          <w:rFonts w:ascii="Bookman Old Style" w:eastAsia="Times New Roman" w:hAnsi="Bookman Old Style" w:cs="Times New Roman"/>
          <w:sz w:val="28"/>
          <w:szCs w:val="28"/>
        </w:rPr>
        <w:t xml:space="preserve">provides </w:t>
      </w:r>
      <w:r>
        <w:rPr>
          <w:rFonts w:ascii="Bookman Old Style" w:eastAsia="Times New Roman" w:hAnsi="Bookman Old Style" w:cs="Times New Roman"/>
          <w:sz w:val="28"/>
          <w:szCs w:val="28"/>
        </w:rPr>
        <w:t>as follows</w:t>
      </w:r>
      <w:r w:rsidRPr="00546C6F">
        <w:rPr>
          <w:rFonts w:ascii="Bookman Old Style" w:eastAsia="Times New Roman" w:hAnsi="Bookman Old Style" w:cs="Times New Roman"/>
          <w:sz w:val="28"/>
          <w:szCs w:val="28"/>
        </w:rPr>
        <w:t>;</w:t>
      </w:r>
      <w:r>
        <w:rPr>
          <w:rFonts w:ascii="Bookman Old Style" w:eastAsia="Times New Roman" w:hAnsi="Bookman Old Style" w:cs="Times New Roman"/>
          <w:sz w:val="28"/>
          <w:szCs w:val="28"/>
        </w:rPr>
        <w:t xml:space="preserve"> “… </w:t>
      </w:r>
      <w:r>
        <w:rPr>
          <w:rFonts w:ascii="Bookman Old Style" w:eastAsia="Times New Roman" w:hAnsi="Bookman Old Style" w:cs="Times New Roman"/>
          <w:i/>
          <w:iCs/>
          <w:sz w:val="28"/>
          <w:szCs w:val="28"/>
        </w:rPr>
        <w:t>w</w:t>
      </w:r>
      <w:r w:rsidRPr="00546C6F">
        <w:rPr>
          <w:rFonts w:ascii="Bookman Old Style" w:eastAsia="Times New Roman" w:hAnsi="Bookman Old Style" w:cs="Times New Roman"/>
          <w:i/>
          <w:iCs/>
          <w:sz w:val="28"/>
          <w:szCs w:val="28"/>
        </w:rPr>
        <w:t xml:space="preserve">here and insofar as a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w:t>
      </w:r>
      <w:r w:rsidRPr="00546C6F">
        <w:rPr>
          <w:rFonts w:ascii="Bookman Old Style" w:eastAsia="Times New Roman" w:hAnsi="Bookman Old Style" w:cs="Times New Roman"/>
          <w:i/>
          <w:iCs/>
          <w:sz w:val="28"/>
          <w:szCs w:val="28"/>
        </w:rPr>
        <w:lastRenderedPageBreak/>
        <w:t>of the decree to the date of payment or to such earlier date as the court thinks fit</w:t>
      </w:r>
      <w:r>
        <w:rPr>
          <w:rFonts w:ascii="Bookman Old Style" w:eastAsia="Times New Roman" w:hAnsi="Bookman Old Style" w:cs="Times New Roman"/>
          <w:i/>
          <w:iCs/>
          <w:sz w:val="28"/>
          <w:szCs w:val="28"/>
        </w:rPr>
        <w:t>”.</w:t>
      </w:r>
    </w:p>
    <w:p w:rsidR="00F74DFC" w:rsidRDefault="00F74DFC" w:rsidP="00EA20DD">
      <w:pPr>
        <w:spacing w:before="100" w:beforeAutospacing="1" w:after="100" w:afterAutospacing="1" w:line="360" w:lineRule="auto"/>
        <w:jc w:val="both"/>
        <w:rPr>
          <w:rFonts w:ascii="Bookman Old Style" w:eastAsia="Times New Roman" w:hAnsi="Bookman Old Style" w:cs="Times New Roman"/>
          <w:b/>
          <w:bCs/>
          <w:i/>
          <w:iCs/>
          <w:sz w:val="28"/>
          <w:szCs w:val="28"/>
        </w:rPr>
      </w:pPr>
      <w:r>
        <w:rPr>
          <w:rFonts w:ascii="Bookman Old Style" w:eastAsia="Times New Roman" w:hAnsi="Bookman Old Style" w:cs="Times New Roman"/>
          <w:sz w:val="28"/>
          <w:szCs w:val="28"/>
        </w:rPr>
        <w:t>In my view, therefore the</w:t>
      </w:r>
      <w:r w:rsidRPr="00546C6F">
        <w:rPr>
          <w:rFonts w:ascii="Bookman Old Style" w:eastAsia="Times New Roman" w:hAnsi="Bookman Old Style" w:cs="Times New Roman"/>
          <w:sz w:val="28"/>
          <w:szCs w:val="28"/>
        </w:rPr>
        <w:t xml:space="preserve"> basis of an award of interest is that the Defendant has </w:t>
      </w:r>
      <w:r>
        <w:rPr>
          <w:rFonts w:ascii="Bookman Old Style" w:eastAsia="Times New Roman" w:hAnsi="Bookman Old Style" w:cs="Times New Roman"/>
          <w:sz w:val="28"/>
          <w:szCs w:val="28"/>
        </w:rPr>
        <w:t xml:space="preserve">had and </w:t>
      </w:r>
      <w:r w:rsidRPr="00546C6F">
        <w:rPr>
          <w:rFonts w:ascii="Bookman Old Style" w:eastAsia="Times New Roman" w:hAnsi="Bookman Old Style" w:cs="Times New Roman"/>
          <w:sz w:val="28"/>
          <w:szCs w:val="28"/>
        </w:rPr>
        <w:t xml:space="preserve">kept the Plaintiff out of </w:t>
      </w:r>
      <w:r>
        <w:rPr>
          <w:rFonts w:ascii="Bookman Old Style" w:eastAsia="Times New Roman" w:hAnsi="Bookman Old Style" w:cs="Times New Roman"/>
          <w:sz w:val="28"/>
          <w:szCs w:val="28"/>
        </w:rPr>
        <w:t xml:space="preserve">the use of his </w:t>
      </w:r>
      <w:r w:rsidRPr="00546C6F">
        <w:rPr>
          <w:rFonts w:ascii="Bookman Old Style" w:eastAsia="Times New Roman" w:hAnsi="Bookman Old Style" w:cs="Times New Roman"/>
          <w:sz w:val="28"/>
          <w:szCs w:val="28"/>
        </w:rPr>
        <w:t xml:space="preserve">money </w:t>
      </w:r>
      <w:r>
        <w:rPr>
          <w:rFonts w:ascii="Bookman Old Style" w:eastAsia="Times New Roman" w:hAnsi="Bookman Old Style" w:cs="Times New Roman"/>
          <w:sz w:val="28"/>
          <w:szCs w:val="28"/>
        </w:rPr>
        <w:t>while at t</w:t>
      </w:r>
      <w:r w:rsidRPr="00546C6F">
        <w:rPr>
          <w:rFonts w:ascii="Bookman Old Style" w:eastAsia="Times New Roman" w:hAnsi="Bookman Old Style" w:cs="Times New Roman"/>
          <w:sz w:val="28"/>
          <w:szCs w:val="28"/>
        </w:rPr>
        <w:t xml:space="preserve">he </w:t>
      </w:r>
      <w:r>
        <w:rPr>
          <w:rFonts w:ascii="Bookman Old Style" w:eastAsia="Times New Roman" w:hAnsi="Bookman Old Style" w:cs="Times New Roman"/>
          <w:sz w:val="28"/>
          <w:szCs w:val="28"/>
        </w:rPr>
        <w:t xml:space="preserve">same time the </w:t>
      </w:r>
      <w:r w:rsidRPr="00546C6F">
        <w:rPr>
          <w:rFonts w:ascii="Bookman Old Style" w:eastAsia="Times New Roman" w:hAnsi="Bookman Old Style" w:cs="Times New Roman"/>
          <w:sz w:val="28"/>
          <w:szCs w:val="28"/>
        </w:rPr>
        <w:t xml:space="preserve">Defendant </w:t>
      </w:r>
      <w:r>
        <w:rPr>
          <w:rFonts w:ascii="Bookman Old Style" w:eastAsia="Times New Roman" w:hAnsi="Bookman Old Style" w:cs="Times New Roman"/>
          <w:sz w:val="28"/>
          <w:szCs w:val="28"/>
        </w:rPr>
        <w:t xml:space="preserve">had the use of the said money as a free loan and </w:t>
      </w:r>
      <w:r w:rsidRPr="00546C6F">
        <w:rPr>
          <w:rFonts w:ascii="Bookman Old Style" w:eastAsia="Times New Roman" w:hAnsi="Bookman Old Style" w:cs="Times New Roman"/>
          <w:sz w:val="28"/>
          <w:szCs w:val="28"/>
        </w:rPr>
        <w:t>use</w:t>
      </w:r>
      <w:r>
        <w:rPr>
          <w:rFonts w:ascii="Bookman Old Style" w:eastAsia="Times New Roman" w:hAnsi="Bookman Old Style" w:cs="Times New Roman"/>
          <w:sz w:val="28"/>
          <w:szCs w:val="28"/>
        </w:rPr>
        <w:t>d</w:t>
      </w:r>
      <w:r w:rsidRPr="00546C6F">
        <w:rPr>
          <w:rFonts w:ascii="Bookman Old Style" w:eastAsia="Times New Roman" w:hAnsi="Bookman Old Style" w:cs="Times New Roman"/>
          <w:sz w:val="28"/>
          <w:szCs w:val="28"/>
        </w:rPr>
        <w:t xml:space="preserve"> it himself.  So </w:t>
      </w:r>
      <w:r>
        <w:rPr>
          <w:rFonts w:ascii="Bookman Old Style" w:eastAsia="Times New Roman" w:hAnsi="Bookman Old Style" w:cs="Times New Roman"/>
          <w:sz w:val="28"/>
          <w:szCs w:val="28"/>
        </w:rPr>
        <w:t xml:space="preserve">for having had the use of a free loan, it would make good economic sense that he </w:t>
      </w:r>
      <w:r w:rsidRPr="00546C6F">
        <w:rPr>
          <w:rFonts w:ascii="Bookman Old Style" w:eastAsia="Times New Roman" w:hAnsi="Bookman Old Style" w:cs="Times New Roman"/>
          <w:sz w:val="28"/>
          <w:szCs w:val="28"/>
        </w:rPr>
        <w:t>ought to compensate the Plaintiff</w:t>
      </w:r>
      <w:r w:rsidRPr="00546C6F">
        <w:rPr>
          <w:rFonts w:ascii="Bookman Old Style" w:eastAsia="Times New Roman" w:hAnsi="Bookman Old Style" w:cs="Times New Roman"/>
          <w:b/>
          <w:bCs/>
          <w:i/>
          <w:iCs/>
          <w:sz w:val="28"/>
          <w:szCs w:val="28"/>
        </w:rPr>
        <w:t>.</w:t>
      </w:r>
      <w:r>
        <w:rPr>
          <w:rFonts w:ascii="Bookman Old Style" w:eastAsia="Times New Roman" w:hAnsi="Bookman Old Style" w:cs="Times New Roman"/>
          <w:b/>
          <w:bCs/>
          <w:i/>
          <w:iCs/>
          <w:sz w:val="28"/>
          <w:szCs w:val="28"/>
        </w:rPr>
        <w:t xml:space="preserve"> </w:t>
      </w:r>
    </w:p>
    <w:p w:rsidR="00016E5E" w:rsidRPr="00FF4868" w:rsidRDefault="00F74DFC" w:rsidP="00EA20DD">
      <w:pPr>
        <w:spacing w:before="100" w:beforeAutospacing="1" w:after="100" w:afterAutospacing="1" w:line="360" w:lineRule="auto"/>
        <w:jc w:val="both"/>
        <w:rPr>
          <w:rFonts w:ascii="Bookman Old Style" w:hAnsi="Bookman Old Style"/>
          <w:sz w:val="28"/>
          <w:szCs w:val="28"/>
        </w:rPr>
      </w:pPr>
      <w:r>
        <w:rPr>
          <w:rFonts w:ascii="Bookman Old Style" w:hAnsi="Bookman Old Style"/>
          <w:sz w:val="28"/>
          <w:szCs w:val="28"/>
        </w:rPr>
        <w:t>In the premises and r</w:t>
      </w:r>
      <w:r w:rsidR="00A0539B">
        <w:rPr>
          <w:rFonts w:ascii="Bookman Old Style" w:hAnsi="Bookman Old Style"/>
          <w:sz w:val="28"/>
          <w:szCs w:val="28"/>
        </w:rPr>
        <w:t xml:space="preserve">elating the above </w:t>
      </w:r>
      <w:r>
        <w:rPr>
          <w:rFonts w:ascii="Bookman Old Style" w:hAnsi="Bookman Old Style"/>
          <w:sz w:val="28"/>
          <w:szCs w:val="28"/>
        </w:rPr>
        <w:t xml:space="preserve">considered views </w:t>
      </w:r>
      <w:r w:rsidR="00A0539B">
        <w:rPr>
          <w:rFonts w:ascii="Bookman Old Style" w:hAnsi="Bookman Old Style"/>
          <w:sz w:val="28"/>
          <w:szCs w:val="28"/>
        </w:rPr>
        <w:t xml:space="preserve">to the instant matter, I would </w:t>
      </w:r>
      <w:r w:rsidR="00341C56">
        <w:rPr>
          <w:rFonts w:ascii="Bookman Old Style" w:hAnsi="Bookman Old Style"/>
          <w:sz w:val="28"/>
          <w:szCs w:val="28"/>
        </w:rPr>
        <w:t>suppose that</w:t>
      </w:r>
      <w:r w:rsidR="00A0539B">
        <w:rPr>
          <w:rFonts w:ascii="Bookman Old Style" w:hAnsi="Bookman Old Style"/>
          <w:sz w:val="28"/>
          <w:szCs w:val="28"/>
        </w:rPr>
        <w:t xml:space="preserve"> an award of an interest of a</w:t>
      </w:r>
      <w:r w:rsidR="00016E5E" w:rsidRPr="00FF4868">
        <w:rPr>
          <w:rFonts w:ascii="Bookman Old Style" w:hAnsi="Bookman Old Style"/>
          <w:sz w:val="28"/>
          <w:szCs w:val="28"/>
        </w:rPr>
        <w:t xml:space="preserve"> 25% per annum on </w:t>
      </w:r>
      <w:r w:rsidR="00A0539B">
        <w:rPr>
          <w:rFonts w:ascii="Bookman Old Style" w:hAnsi="Bookman Old Style"/>
          <w:sz w:val="28"/>
          <w:szCs w:val="28"/>
        </w:rPr>
        <w:t>the amount for the unpaid goods</w:t>
      </w:r>
      <w:r w:rsidR="00016E5E" w:rsidRPr="00FF4868">
        <w:rPr>
          <w:rFonts w:ascii="Bookman Old Style" w:hAnsi="Bookman Old Style"/>
          <w:sz w:val="28"/>
          <w:szCs w:val="28"/>
        </w:rPr>
        <w:t xml:space="preserve"> from the date of filling the suit till payment in full and interest on general damages from date of judgment till payment</w:t>
      </w:r>
      <w:r w:rsidR="00341C56">
        <w:rPr>
          <w:rFonts w:ascii="Bookman Old Style" w:hAnsi="Bookman Old Style"/>
          <w:sz w:val="28"/>
          <w:szCs w:val="28"/>
        </w:rPr>
        <w:t xml:space="preserve"> would be compensatory</w:t>
      </w:r>
      <w:r w:rsidR="00016E5E" w:rsidRPr="00FF4868">
        <w:rPr>
          <w:rFonts w:ascii="Bookman Old Style" w:hAnsi="Bookman Old Style"/>
          <w:sz w:val="28"/>
          <w:szCs w:val="28"/>
        </w:rPr>
        <w:t xml:space="preserve"> full</w:t>
      </w:r>
      <w:r w:rsidR="00341C56">
        <w:rPr>
          <w:rFonts w:ascii="Bookman Old Style" w:hAnsi="Bookman Old Style"/>
          <w:sz w:val="28"/>
          <w:szCs w:val="28"/>
        </w:rPr>
        <w:t>y</w:t>
      </w:r>
      <w:r w:rsidR="00016E5E" w:rsidRPr="00FF4868">
        <w:rPr>
          <w:rFonts w:ascii="Bookman Old Style" w:hAnsi="Bookman Old Style"/>
          <w:sz w:val="28"/>
          <w:szCs w:val="28"/>
        </w:rPr>
        <w:t xml:space="preserve"> </w:t>
      </w:r>
      <w:r>
        <w:rPr>
          <w:rFonts w:ascii="Bookman Old Style" w:hAnsi="Bookman Old Style"/>
          <w:sz w:val="28"/>
          <w:szCs w:val="28"/>
        </w:rPr>
        <w:t>aware of</w:t>
      </w:r>
      <w:r w:rsidR="00016E5E" w:rsidRPr="00FF4868">
        <w:rPr>
          <w:rFonts w:ascii="Bookman Old Style" w:hAnsi="Bookman Old Style"/>
          <w:sz w:val="28"/>
          <w:szCs w:val="28"/>
        </w:rPr>
        <w:t xml:space="preserve"> the </w:t>
      </w:r>
      <w:r>
        <w:rPr>
          <w:rFonts w:ascii="Bookman Old Style" w:hAnsi="Bookman Old Style"/>
          <w:sz w:val="28"/>
          <w:szCs w:val="28"/>
        </w:rPr>
        <w:t xml:space="preserve">continuing </w:t>
      </w:r>
      <w:r w:rsidR="00016E5E" w:rsidRPr="00FF4868">
        <w:rPr>
          <w:rFonts w:ascii="Bookman Old Style" w:hAnsi="Bookman Old Style"/>
          <w:sz w:val="28"/>
          <w:szCs w:val="28"/>
        </w:rPr>
        <w:t>depreciating value of the Uganda shilling.</w:t>
      </w:r>
    </w:p>
    <w:p w:rsidR="00016E5E" w:rsidRPr="00735720" w:rsidRDefault="00016E5E" w:rsidP="00EA20DD">
      <w:pPr>
        <w:pStyle w:val="ListParagraph"/>
        <w:numPr>
          <w:ilvl w:val="0"/>
          <w:numId w:val="18"/>
        </w:numPr>
        <w:spacing w:line="360" w:lineRule="auto"/>
        <w:jc w:val="both"/>
        <w:rPr>
          <w:rFonts w:ascii="Bookman Old Style" w:hAnsi="Bookman Old Style"/>
          <w:b/>
          <w:sz w:val="28"/>
          <w:szCs w:val="28"/>
        </w:rPr>
      </w:pPr>
      <w:r w:rsidRPr="00735720">
        <w:rPr>
          <w:rFonts w:ascii="Bookman Old Style" w:hAnsi="Bookman Old Style"/>
          <w:b/>
          <w:sz w:val="28"/>
          <w:szCs w:val="28"/>
        </w:rPr>
        <w:t>Costs</w:t>
      </w:r>
    </w:p>
    <w:p w:rsidR="00016E5E" w:rsidRPr="00FF4868" w:rsidRDefault="006D35C2" w:rsidP="00EA20DD">
      <w:pPr>
        <w:spacing w:line="360" w:lineRule="auto"/>
        <w:jc w:val="both"/>
        <w:rPr>
          <w:rFonts w:ascii="Bookman Old Style" w:hAnsi="Bookman Old Style"/>
          <w:sz w:val="28"/>
          <w:szCs w:val="28"/>
        </w:rPr>
      </w:pPr>
      <w:r>
        <w:rPr>
          <w:rFonts w:ascii="Bookman Old Style" w:hAnsi="Bookman Old Style"/>
          <w:sz w:val="28"/>
          <w:szCs w:val="28"/>
        </w:rPr>
        <w:t xml:space="preserve">As regards the matter of costs, this </w:t>
      </w:r>
      <w:r w:rsidR="00016E5E" w:rsidRPr="00FF4868">
        <w:rPr>
          <w:rFonts w:ascii="Bookman Old Style" w:hAnsi="Bookman Old Style"/>
          <w:sz w:val="28"/>
          <w:szCs w:val="28"/>
        </w:rPr>
        <w:t xml:space="preserve">is established law </w:t>
      </w:r>
      <w:r>
        <w:rPr>
          <w:rFonts w:ascii="Bookman Old Style" w:hAnsi="Bookman Old Style"/>
          <w:sz w:val="28"/>
          <w:szCs w:val="28"/>
        </w:rPr>
        <w:t>by</w:t>
      </w:r>
      <w:r w:rsidR="00016E5E" w:rsidRPr="00FF4868">
        <w:rPr>
          <w:rFonts w:ascii="Bookman Old Style" w:hAnsi="Bookman Old Style"/>
          <w:sz w:val="28"/>
          <w:szCs w:val="28"/>
        </w:rPr>
        <w:t xml:space="preserve"> </w:t>
      </w:r>
      <w:r w:rsidRPr="006D35C2">
        <w:rPr>
          <w:rFonts w:ascii="Bookman Old Style" w:hAnsi="Bookman Old Style"/>
          <w:b/>
          <w:sz w:val="28"/>
          <w:szCs w:val="28"/>
        </w:rPr>
        <w:t>S</w:t>
      </w:r>
      <w:r>
        <w:rPr>
          <w:rFonts w:ascii="Bookman Old Style" w:hAnsi="Bookman Old Style"/>
          <w:b/>
          <w:sz w:val="28"/>
          <w:szCs w:val="28"/>
        </w:rPr>
        <w:t xml:space="preserve">ection 27 (2) </w:t>
      </w:r>
      <w:r w:rsidR="00016E5E" w:rsidRPr="006D35C2">
        <w:rPr>
          <w:rFonts w:ascii="Bookman Old Style" w:hAnsi="Bookman Old Style"/>
          <w:b/>
          <w:sz w:val="28"/>
          <w:szCs w:val="28"/>
        </w:rPr>
        <w:t xml:space="preserve">of the </w:t>
      </w:r>
      <w:r w:rsidRPr="006D35C2">
        <w:rPr>
          <w:rFonts w:ascii="Bookman Old Style" w:hAnsi="Bookman Old Style"/>
          <w:b/>
          <w:sz w:val="28"/>
          <w:szCs w:val="28"/>
        </w:rPr>
        <w:t>Civil</w:t>
      </w:r>
      <w:r w:rsidR="00016E5E" w:rsidRPr="006D35C2">
        <w:rPr>
          <w:rFonts w:ascii="Bookman Old Style" w:hAnsi="Bookman Old Style"/>
          <w:b/>
          <w:sz w:val="28"/>
          <w:szCs w:val="28"/>
        </w:rPr>
        <w:t xml:space="preserve"> Procedure </w:t>
      </w:r>
      <w:r w:rsidRPr="006D35C2">
        <w:rPr>
          <w:rFonts w:ascii="Bookman Old Style" w:hAnsi="Bookman Old Style"/>
          <w:b/>
          <w:sz w:val="28"/>
          <w:szCs w:val="28"/>
        </w:rPr>
        <w:t>Act</w:t>
      </w:r>
      <w:r w:rsidRPr="00FF4868">
        <w:rPr>
          <w:rFonts w:ascii="Bookman Old Style" w:hAnsi="Bookman Old Style"/>
          <w:sz w:val="28"/>
          <w:szCs w:val="28"/>
        </w:rPr>
        <w:t xml:space="preserve"> </w:t>
      </w:r>
      <w:r>
        <w:rPr>
          <w:rFonts w:ascii="Bookman Old Style" w:hAnsi="Bookman Old Style"/>
          <w:sz w:val="28"/>
          <w:szCs w:val="28"/>
        </w:rPr>
        <w:t xml:space="preserve">which provides </w:t>
      </w:r>
      <w:r w:rsidR="00016E5E" w:rsidRPr="00FF4868">
        <w:rPr>
          <w:rFonts w:ascii="Bookman Old Style" w:hAnsi="Bookman Old Style"/>
          <w:sz w:val="28"/>
          <w:szCs w:val="28"/>
        </w:rPr>
        <w:t xml:space="preserve">that the costs are awarded at the discretion of Court </w:t>
      </w:r>
      <w:r w:rsidRPr="00FF4868">
        <w:rPr>
          <w:rFonts w:ascii="Bookman Old Style" w:hAnsi="Bookman Old Style"/>
          <w:sz w:val="28"/>
          <w:szCs w:val="28"/>
        </w:rPr>
        <w:t>and the</w:t>
      </w:r>
      <w:r w:rsidR="00016E5E" w:rsidRPr="00FF4868">
        <w:rPr>
          <w:rFonts w:ascii="Bookman Old Style" w:hAnsi="Bookman Old Style"/>
          <w:sz w:val="28"/>
          <w:szCs w:val="28"/>
        </w:rPr>
        <w:t xml:space="preserve"> costs </w:t>
      </w:r>
      <w:r>
        <w:rPr>
          <w:rFonts w:ascii="Bookman Old Style" w:hAnsi="Bookman Old Style"/>
          <w:sz w:val="28"/>
          <w:szCs w:val="28"/>
        </w:rPr>
        <w:t xml:space="preserve">must </w:t>
      </w:r>
      <w:r w:rsidR="00016E5E" w:rsidRPr="00FF4868">
        <w:rPr>
          <w:rFonts w:ascii="Bookman Old Style" w:hAnsi="Bookman Old Style"/>
          <w:sz w:val="28"/>
          <w:szCs w:val="28"/>
        </w:rPr>
        <w:t>follow the event unless for some good reason that court directs otherwise.</w:t>
      </w:r>
    </w:p>
    <w:p w:rsidR="000E58F7" w:rsidRPr="00546C6F" w:rsidRDefault="006D35C2" w:rsidP="00EA20DD">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bCs/>
          <w:sz w:val="28"/>
          <w:szCs w:val="28"/>
        </w:rPr>
        <w:t xml:space="preserve">The said section specifically provides that; </w:t>
      </w:r>
      <w:r>
        <w:rPr>
          <w:rFonts w:ascii="Bookman Old Style" w:eastAsia="Times New Roman" w:hAnsi="Bookman Old Style" w:cs="Times New Roman"/>
          <w:i/>
          <w:iCs/>
          <w:sz w:val="28"/>
          <w:szCs w:val="28"/>
        </w:rPr>
        <w:t>“… s</w:t>
      </w:r>
      <w:r w:rsidR="000E58F7" w:rsidRPr="00546C6F">
        <w:rPr>
          <w:rFonts w:ascii="Bookman Old Style" w:eastAsia="Times New Roman" w:hAnsi="Bookman Old Style" w:cs="Times New Roman"/>
          <w:i/>
          <w:iCs/>
          <w:sz w:val="28"/>
          <w:szCs w:val="28"/>
        </w:rPr>
        <w:t>ubject to such conditions and limitations as may be prescribed, and to the provisions of any law for the time being in force, the costs of</w:t>
      </w:r>
      <w:r>
        <w:rPr>
          <w:rFonts w:ascii="Bookman Old Style" w:eastAsia="Times New Roman" w:hAnsi="Bookman Old Style" w:cs="Times New Roman"/>
          <w:i/>
          <w:iCs/>
          <w:sz w:val="28"/>
          <w:szCs w:val="28"/>
        </w:rPr>
        <w:t>,</w:t>
      </w:r>
      <w:r w:rsidR="000E58F7" w:rsidRPr="00546C6F">
        <w:rPr>
          <w:rFonts w:ascii="Bookman Old Style" w:eastAsia="Times New Roman" w:hAnsi="Bookman Old Style" w:cs="Times New Roman"/>
          <w:i/>
          <w:iCs/>
          <w:sz w:val="28"/>
          <w:szCs w:val="28"/>
        </w:rPr>
        <w:t xml:space="preserve"> and </w:t>
      </w:r>
      <w:r w:rsidR="000E58F7" w:rsidRPr="00546C6F">
        <w:rPr>
          <w:rFonts w:ascii="Bookman Old Style" w:eastAsia="Times New Roman" w:hAnsi="Bookman Old Style" w:cs="Times New Roman"/>
          <w:i/>
          <w:iCs/>
          <w:sz w:val="28"/>
          <w:szCs w:val="28"/>
        </w:rPr>
        <w:lastRenderedPageBreak/>
        <w:t>incident to</w:t>
      </w:r>
      <w:r>
        <w:rPr>
          <w:rFonts w:ascii="Bookman Old Style" w:eastAsia="Times New Roman" w:hAnsi="Bookman Old Style" w:cs="Times New Roman"/>
          <w:i/>
          <w:iCs/>
          <w:sz w:val="28"/>
          <w:szCs w:val="28"/>
        </w:rPr>
        <w:t>,</w:t>
      </w:r>
      <w:r w:rsidR="000E58F7" w:rsidRPr="00546C6F">
        <w:rPr>
          <w:rFonts w:ascii="Bookman Old Style" w:eastAsia="Times New Roman" w:hAnsi="Bookman Old Style" w:cs="Times New Roman"/>
          <w:i/>
          <w:iCs/>
          <w:sz w:val="28"/>
          <w:szCs w:val="28"/>
        </w:rPr>
        <w:t xml:space="preserve"> all suits shall be in the discretion of the court or judge, and the court or judge shall have full power to determine by whom and out of what property and to what extent those costs are to be paid, and to give all necessary directions for the purposes aforesaid.</w:t>
      </w:r>
    </w:p>
    <w:p w:rsidR="000E58F7" w:rsidRPr="00546C6F" w:rsidRDefault="006D35C2" w:rsidP="00EA20DD">
      <w:pPr>
        <w:spacing w:before="100" w:beforeAutospacing="1" w:after="100" w:afterAutospacing="1" w:line="360" w:lineRule="auto"/>
        <w:jc w:val="both"/>
        <w:rPr>
          <w:rFonts w:ascii="Bookman Old Style" w:eastAsia="Times New Roman" w:hAnsi="Bookman Old Style" w:cs="Times New Roman"/>
          <w:sz w:val="28"/>
          <w:szCs w:val="28"/>
        </w:rPr>
      </w:pPr>
      <w:r w:rsidRPr="006D35C2">
        <w:rPr>
          <w:rFonts w:ascii="Bookman Old Style" w:eastAsia="Times New Roman" w:hAnsi="Bookman Old Style" w:cs="Times New Roman"/>
          <w:iCs/>
          <w:sz w:val="28"/>
          <w:szCs w:val="28"/>
        </w:rPr>
        <w:t xml:space="preserve">However, as was held in the </w:t>
      </w:r>
      <w:r w:rsidRPr="006D35C2">
        <w:rPr>
          <w:rFonts w:ascii="Bookman Old Style" w:eastAsia="Times New Roman" w:hAnsi="Bookman Old Style" w:cs="Times New Roman"/>
          <w:sz w:val="28"/>
          <w:szCs w:val="28"/>
        </w:rPr>
        <w:t>case of</w:t>
      </w:r>
      <w:r w:rsidRPr="00546C6F">
        <w:rPr>
          <w:rFonts w:ascii="Bookman Old Style" w:eastAsia="Times New Roman" w:hAnsi="Bookman Old Style" w:cs="Times New Roman"/>
          <w:sz w:val="28"/>
          <w:szCs w:val="28"/>
        </w:rPr>
        <w:t xml:space="preserve"> </w:t>
      </w:r>
      <w:r w:rsidRPr="00546C6F">
        <w:rPr>
          <w:rFonts w:ascii="Bookman Old Style" w:eastAsia="Times New Roman" w:hAnsi="Bookman Old Style" w:cs="Times New Roman"/>
          <w:b/>
          <w:bCs/>
          <w:i/>
          <w:iCs/>
          <w:sz w:val="28"/>
          <w:szCs w:val="28"/>
        </w:rPr>
        <w:t>Jennifer Behingye, Rwanyindo Aurelia, Paulo Bagenzi Vs School Out fitters (U) Ltd CACA No. 53 of 1999 (UR),</w:t>
      </w:r>
      <w:r w:rsidRPr="00546C6F">
        <w:rPr>
          <w:rFonts w:ascii="Bookman Old Style" w:eastAsia="Times New Roman" w:hAnsi="Bookman Old Style" w:cs="Times New Roman"/>
          <w:i/>
          <w:iCs/>
          <w:sz w:val="28"/>
          <w:szCs w:val="28"/>
        </w:rPr>
        <w:t xml:space="preserve"> </w:t>
      </w:r>
      <w:r>
        <w:rPr>
          <w:rFonts w:ascii="Bookman Old Style" w:eastAsia="Times New Roman" w:hAnsi="Bookman Old Style" w:cs="Times New Roman"/>
          <w:i/>
          <w:iCs/>
          <w:sz w:val="28"/>
          <w:szCs w:val="28"/>
        </w:rPr>
        <w:t>“a</w:t>
      </w:r>
      <w:r w:rsidR="000E58F7" w:rsidRPr="00546C6F">
        <w:rPr>
          <w:rFonts w:ascii="Bookman Old Style" w:eastAsia="Times New Roman" w:hAnsi="Bookman Old Style" w:cs="Times New Roman"/>
          <w:i/>
          <w:iCs/>
          <w:sz w:val="28"/>
          <w:szCs w:val="28"/>
        </w:rPr>
        <w:t xml:space="preserve"> successful party is entitled to costs unless there are good reasons to deny such party costs.”</w:t>
      </w:r>
    </w:p>
    <w:p w:rsidR="000E58F7" w:rsidRPr="00546C6F" w:rsidRDefault="006D35C2" w:rsidP="00EA20DD">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When exercising such discretion, </w:t>
      </w:r>
      <w:r w:rsidR="000E58F7" w:rsidRPr="00546C6F">
        <w:rPr>
          <w:rFonts w:ascii="Bookman Old Style" w:eastAsia="Times New Roman" w:hAnsi="Bookman Old Style" w:cs="Times New Roman"/>
          <w:sz w:val="28"/>
          <w:szCs w:val="28"/>
        </w:rPr>
        <w:t xml:space="preserve">the court </w:t>
      </w:r>
      <w:r>
        <w:rPr>
          <w:rFonts w:ascii="Bookman Old Style" w:eastAsia="Times New Roman" w:hAnsi="Bookman Old Style" w:cs="Times New Roman"/>
          <w:sz w:val="28"/>
          <w:szCs w:val="28"/>
        </w:rPr>
        <w:t xml:space="preserve">must </w:t>
      </w:r>
      <w:r w:rsidRPr="00546C6F">
        <w:rPr>
          <w:rFonts w:ascii="Bookman Old Style" w:eastAsia="Times New Roman" w:hAnsi="Bookman Old Style" w:cs="Times New Roman"/>
          <w:sz w:val="28"/>
          <w:szCs w:val="28"/>
        </w:rPr>
        <w:t>exercise</w:t>
      </w:r>
      <w:r>
        <w:rPr>
          <w:rFonts w:ascii="Bookman Old Style" w:eastAsia="Times New Roman" w:hAnsi="Bookman Old Style" w:cs="Times New Roman"/>
          <w:sz w:val="28"/>
          <w:szCs w:val="28"/>
        </w:rPr>
        <w:t xml:space="preserve"> it</w:t>
      </w:r>
      <w:r w:rsidR="000E58F7" w:rsidRPr="00546C6F">
        <w:rPr>
          <w:rFonts w:ascii="Bookman Old Style" w:eastAsia="Times New Roman" w:hAnsi="Bookman Old Style" w:cs="Times New Roman"/>
          <w:sz w:val="28"/>
          <w:szCs w:val="28"/>
        </w:rPr>
        <w:t xml:space="preserve"> judicially </w:t>
      </w:r>
      <w:r>
        <w:rPr>
          <w:rFonts w:ascii="Bookman Old Style" w:eastAsia="Times New Roman" w:hAnsi="Bookman Old Style" w:cs="Times New Roman"/>
          <w:sz w:val="28"/>
          <w:szCs w:val="28"/>
        </w:rPr>
        <w:t xml:space="preserve">as was clearly stated by the justices of appeal </w:t>
      </w:r>
      <w:r w:rsidR="00D308DA">
        <w:rPr>
          <w:rFonts w:ascii="Bookman Old Style" w:eastAsia="Times New Roman" w:hAnsi="Bookman Old Style" w:cs="Times New Roman"/>
          <w:sz w:val="28"/>
          <w:szCs w:val="28"/>
        </w:rPr>
        <w:t xml:space="preserve">in the case of </w:t>
      </w:r>
      <w:r w:rsidR="00D308DA">
        <w:rPr>
          <w:rFonts w:ascii="Bookman Old Style" w:eastAsia="Times New Roman" w:hAnsi="Bookman Old Style" w:cs="Times New Roman"/>
          <w:b/>
          <w:bCs/>
          <w:i/>
          <w:iCs/>
          <w:sz w:val="28"/>
          <w:szCs w:val="28"/>
        </w:rPr>
        <w:t>Kiska Limited versus</w:t>
      </w:r>
      <w:r w:rsidR="000E58F7" w:rsidRPr="00546C6F">
        <w:rPr>
          <w:rFonts w:ascii="Bookman Old Style" w:eastAsia="Times New Roman" w:hAnsi="Bookman Old Style" w:cs="Times New Roman"/>
          <w:b/>
          <w:bCs/>
          <w:i/>
          <w:iCs/>
          <w:sz w:val="28"/>
          <w:szCs w:val="28"/>
        </w:rPr>
        <w:t xml:space="preserve"> De Angelis [1969] EA 6,</w:t>
      </w:r>
      <w:r w:rsidR="000E58F7" w:rsidRPr="00546C6F">
        <w:rPr>
          <w:rFonts w:ascii="Bookman Old Style" w:eastAsia="Times New Roman" w:hAnsi="Bookman Old Style" w:cs="Times New Roman"/>
          <w:b/>
          <w:bCs/>
          <w:sz w:val="28"/>
          <w:szCs w:val="28"/>
        </w:rPr>
        <w:t xml:space="preserve"> </w:t>
      </w:r>
      <w:r w:rsidR="00D308DA" w:rsidRPr="00D308DA">
        <w:rPr>
          <w:rFonts w:ascii="Bookman Old Style" w:eastAsia="Times New Roman" w:hAnsi="Bookman Old Style" w:cs="Times New Roman"/>
          <w:bCs/>
          <w:sz w:val="28"/>
          <w:szCs w:val="28"/>
        </w:rPr>
        <w:t>where</w:t>
      </w:r>
      <w:r w:rsidR="00D308DA">
        <w:rPr>
          <w:rFonts w:ascii="Bookman Old Style" w:eastAsia="Times New Roman" w:hAnsi="Bookman Old Style" w:cs="Times New Roman"/>
          <w:b/>
          <w:bCs/>
          <w:sz w:val="28"/>
          <w:szCs w:val="28"/>
        </w:rPr>
        <w:t xml:space="preserve"> </w:t>
      </w:r>
      <w:r w:rsidR="000E58F7" w:rsidRPr="00546C6F">
        <w:rPr>
          <w:rFonts w:ascii="Bookman Old Style" w:eastAsia="Times New Roman" w:hAnsi="Bookman Old Style" w:cs="Times New Roman"/>
          <w:sz w:val="28"/>
          <w:szCs w:val="28"/>
        </w:rPr>
        <w:t>the</w:t>
      </w:r>
      <w:r>
        <w:rPr>
          <w:rFonts w:ascii="Bookman Old Style" w:eastAsia="Times New Roman" w:hAnsi="Bookman Old Style" w:cs="Times New Roman"/>
          <w:sz w:val="28"/>
          <w:szCs w:val="28"/>
        </w:rPr>
        <w:t xml:space="preserve">y went on to </w:t>
      </w:r>
      <w:r w:rsidR="00D06A50">
        <w:rPr>
          <w:rFonts w:ascii="Bookman Old Style" w:eastAsia="Times New Roman" w:hAnsi="Bookman Old Style" w:cs="Times New Roman"/>
          <w:sz w:val="28"/>
          <w:szCs w:val="28"/>
        </w:rPr>
        <w:t xml:space="preserve">state </w:t>
      </w:r>
      <w:r w:rsidR="00D06A50" w:rsidRPr="00546C6F">
        <w:rPr>
          <w:rFonts w:ascii="Bookman Old Style" w:eastAsia="Times New Roman" w:hAnsi="Bookman Old Style" w:cs="Times New Roman"/>
          <w:sz w:val="28"/>
          <w:szCs w:val="28"/>
        </w:rPr>
        <w:t>“</w:t>
      </w:r>
      <w:r w:rsidR="00D308DA">
        <w:rPr>
          <w:rFonts w:ascii="Bookman Old Style" w:eastAsia="Times New Roman" w:hAnsi="Bookman Old Style" w:cs="Times New Roman"/>
          <w:i/>
          <w:iCs/>
          <w:sz w:val="28"/>
          <w:szCs w:val="28"/>
        </w:rPr>
        <w:t xml:space="preserve">… there would be </w:t>
      </w:r>
      <w:r w:rsidR="000E58F7" w:rsidRPr="00546C6F">
        <w:rPr>
          <w:rFonts w:ascii="Bookman Old Style" w:eastAsia="Times New Roman" w:hAnsi="Bookman Old Style" w:cs="Times New Roman"/>
          <w:i/>
          <w:iCs/>
          <w:sz w:val="28"/>
          <w:szCs w:val="28"/>
        </w:rPr>
        <w:t>no ground for depriving the successful defendant of his costs in this matter and in the absence of good reason he is entitled to them.”</w:t>
      </w:r>
    </w:p>
    <w:p w:rsidR="00735720" w:rsidRDefault="00D06A50" w:rsidP="00EA20DD">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I totally agree with</w:t>
      </w:r>
      <w:r w:rsidR="006D35C2">
        <w:rPr>
          <w:rFonts w:ascii="Bookman Old Style" w:eastAsia="Times New Roman" w:hAnsi="Bookman Old Style" w:cs="Times New Roman"/>
          <w:sz w:val="28"/>
          <w:szCs w:val="28"/>
        </w:rPr>
        <w:t xml:space="preserve"> that position and I would find that the position of the instant case makes me comfortably state that </w:t>
      </w:r>
      <w:r w:rsidR="00735720">
        <w:rPr>
          <w:rFonts w:ascii="Bookman Old Style" w:eastAsia="Times New Roman" w:hAnsi="Bookman Old Style" w:cs="Times New Roman"/>
          <w:sz w:val="28"/>
          <w:szCs w:val="28"/>
        </w:rPr>
        <w:t>I find no obstacle which would make me</w:t>
      </w:r>
      <w:r w:rsidR="000E58F7" w:rsidRPr="00546C6F">
        <w:rPr>
          <w:rFonts w:ascii="Bookman Old Style" w:eastAsia="Times New Roman" w:hAnsi="Bookman Old Style" w:cs="Times New Roman"/>
          <w:sz w:val="28"/>
          <w:szCs w:val="28"/>
        </w:rPr>
        <w:t xml:space="preserve"> deny the P</w:t>
      </w:r>
      <w:r w:rsidR="00D308DA">
        <w:rPr>
          <w:rFonts w:ascii="Bookman Old Style" w:eastAsia="Times New Roman" w:hAnsi="Bookman Old Style" w:cs="Times New Roman"/>
          <w:sz w:val="28"/>
          <w:szCs w:val="28"/>
        </w:rPr>
        <w:t>laintiff</w:t>
      </w:r>
      <w:r w:rsidR="00735720">
        <w:rPr>
          <w:rFonts w:ascii="Bookman Old Style" w:eastAsia="Times New Roman" w:hAnsi="Bookman Old Style" w:cs="Times New Roman"/>
          <w:sz w:val="28"/>
          <w:szCs w:val="28"/>
        </w:rPr>
        <w:t xml:space="preserve"> herein and </w:t>
      </w:r>
      <w:r w:rsidR="006D35C2">
        <w:rPr>
          <w:rFonts w:ascii="Bookman Old Style" w:eastAsia="Times New Roman" w:hAnsi="Bookman Old Style" w:cs="Times New Roman"/>
          <w:sz w:val="28"/>
          <w:szCs w:val="28"/>
        </w:rPr>
        <w:t>who</w:t>
      </w:r>
      <w:r w:rsidR="00D308DA">
        <w:rPr>
          <w:rFonts w:ascii="Bookman Old Style" w:eastAsia="Times New Roman" w:hAnsi="Bookman Old Style" w:cs="Times New Roman"/>
          <w:sz w:val="28"/>
          <w:szCs w:val="28"/>
        </w:rPr>
        <w:t xml:space="preserve"> is the successful p</w:t>
      </w:r>
      <w:r w:rsidR="000E58F7" w:rsidRPr="00546C6F">
        <w:rPr>
          <w:rFonts w:ascii="Bookman Old Style" w:eastAsia="Times New Roman" w:hAnsi="Bookman Old Style" w:cs="Times New Roman"/>
          <w:sz w:val="28"/>
          <w:szCs w:val="28"/>
        </w:rPr>
        <w:t>arty</w:t>
      </w:r>
      <w:r w:rsidR="00735720">
        <w:rPr>
          <w:rFonts w:ascii="Bookman Old Style" w:eastAsia="Times New Roman" w:hAnsi="Bookman Old Style" w:cs="Times New Roman"/>
          <w:sz w:val="28"/>
          <w:szCs w:val="28"/>
        </w:rPr>
        <w:t xml:space="preserve"> in this sui</w:t>
      </w:r>
      <w:r w:rsidR="006D35C2">
        <w:rPr>
          <w:rFonts w:ascii="Bookman Old Style" w:eastAsia="Times New Roman" w:hAnsi="Bookman Old Style" w:cs="Times New Roman"/>
          <w:sz w:val="28"/>
          <w:szCs w:val="28"/>
        </w:rPr>
        <w:t>t</w:t>
      </w:r>
      <w:r w:rsidR="00735720">
        <w:rPr>
          <w:rFonts w:ascii="Bookman Old Style" w:eastAsia="Times New Roman" w:hAnsi="Bookman Old Style" w:cs="Times New Roman"/>
          <w:sz w:val="28"/>
          <w:szCs w:val="28"/>
        </w:rPr>
        <w:t>,</w:t>
      </w:r>
      <w:r w:rsidR="000E58F7" w:rsidRPr="00546C6F">
        <w:rPr>
          <w:rFonts w:ascii="Bookman Old Style" w:eastAsia="Times New Roman" w:hAnsi="Bookman Old Style" w:cs="Times New Roman"/>
          <w:sz w:val="28"/>
          <w:szCs w:val="28"/>
        </w:rPr>
        <w:t xml:space="preserve"> costs.</w:t>
      </w:r>
    </w:p>
    <w:p w:rsidR="00E769A6" w:rsidRDefault="000E58F7" w:rsidP="00EA20DD">
      <w:pPr>
        <w:spacing w:before="100" w:beforeAutospacing="1" w:after="100" w:afterAutospacing="1" w:line="360" w:lineRule="auto"/>
        <w:jc w:val="both"/>
        <w:rPr>
          <w:rFonts w:ascii="Bookman Old Style" w:eastAsia="Times New Roman" w:hAnsi="Bookman Old Style" w:cs="Times New Roman"/>
          <w:sz w:val="28"/>
          <w:szCs w:val="28"/>
        </w:rPr>
      </w:pPr>
      <w:r w:rsidRPr="00546C6F">
        <w:rPr>
          <w:rFonts w:ascii="Bookman Old Style" w:eastAsia="Times New Roman" w:hAnsi="Bookman Old Style" w:cs="Times New Roman"/>
          <w:sz w:val="28"/>
          <w:szCs w:val="28"/>
        </w:rPr>
        <w:t xml:space="preserve">I am satisfied that the Plaintiff has formally proved </w:t>
      </w:r>
      <w:r w:rsidR="00735720">
        <w:rPr>
          <w:rFonts w:ascii="Bookman Old Style" w:eastAsia="Times New Roman" w:hAnsi="Bookman Old Style" w:cs="Times New Roman"/>
          <w:sz w:val="28"/>
          <w:szCs w:val="28"/>
        </w:rPr>
        <w:t>his claim against the Defendant</w:t>
      </w:r>
      <w:r w:rsidRPr="00546C6F">
        <w:rPr>
          <w:rFonts w:ascii="Bookman Old Style" w:eastAsia="Times New Roman" w:hAnsi="Bookman Old Style" w:cs="Times New Roman"/>
          <w:sz w:val="28"/>
          <w:szCs w:val="28"/>
        </w:rPr>
        <w:t xml:space="preserve"> to the required standard of proof. I accordingly award the Plaintiff the costs in this cause.</w:t>
      </w:r>
    </w:p>
    <w:p w:rsidR="00EA20DD" w:rsidRDefault="00EA20DD" w:rsidP="00EA20DD">
      <w:pPr>
        <w:spacing w:before="100" w:beforeAutospacing="1" w:after="100" w:afterAutospacing="1" w:line="360" w:lineRule="auto"/>
        <w:jc w:val="both"/>
        <w:rPr>
          <w:rFonts w:ascii="Bookman Old Style" w:eastAsia="Times New Roman" w:hAnsi="Bookman Old Style" w:cs="Times New Roman"/>
          <w:sz w:val="28"/>
          <w:szCs w:val="28"/>
        </w:rPr>
      </w:pPr>
    </w:p>
    <w:p w:rsidR="00EA20DD" w:rsidRDefault="00EA20DD" w:rsidP="00EA20DD">
      <w:pPr>
        <w:spacing w:before="100" w:beforeAutospacing="1" w:after="100" w:afterAutospacing="1" w:line="360" w:lineRule="auto"/>
        <w:jc w:val="both"/>
        <w:rPr>
          <w:rFonts w:ascii="Bookman Old Style" w:eastAsia="Times New Roman" w:hAnsi="Bookman Old Style" w:cs="Times New Roman"/>
          <w:sz w:val="28"/>
          <w:szCs w:val="28"/>
        </w:rPr>
      </w:pPr>
    </w:p>
    <w:p w:rsidR="00E769A6" w:rsidRPr="00735720" w:rsidRDefault="00E769A6" w:rsidP="00EA20DD">
      <w:pPr>
        <w:pStyle w:val="ListParagraph"/>
        <w:numPr>
          <w:ilvl w:val="0"/>
          <w:numId w:val="13"/>
        </w:numPr>
        <w:spacing w:before="100" w:beforeAutospacing="1" w:after="100" w:afterAutospacing="1" w:line="360" w:lineRule="auto"/>
        <w:jc w:val="both"/>
        <w:rPr>
          <w:rFonts w:ascii="Bookman Old Style" w:eastAsia="Times New Roman" w:hAnsi="Bookman Old Style" w:cs="Times New Roman"/>
          <w:b/>
          <w:sz w:val="28"/>
          <w:szCs w:val="28"/>
        </w:rPr>
      </w:pPr>
      <w:r w:rsidRPr="00735720">
        <w:rPr>
          <w:rFonts w:ascii="Bookman Old Style" w:eastAsia="Times New Roman" w:hAnsi="Bookman Old Style" w:cs="Times New Roman"/>
          <w:b/>
          <w:sz w:val="28"/>
          <w:szCs w:val="28"/>
        </w:rPr>
        <w:lastRenderedPageBreak/>
        <w:t>ORDERS</w:t>
      </w:r>
    </w:p>
    <w:p w:rsidR="00735720" w:rsidRDefault="00735720" w:rsidP="00EA20DD">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Consequently and upon the above conclusions, I would </w:t>
      </w:r>
      <w:r w:rsidR="0077118E">
        <w:rPr>
          <w:rFonts w:ascii="Bookman Old Style" w:eastAsia="Times New Roman" w:hAnsi="Bookman Old Style" w:cs="Times New Roman"/>
          <w:sz w:val="28"/>
          <w:szCs w:val="28"/>
        </w:rPr>
        <w:t xml:space="preserve">enter </w:t>
      </w:r>
      <w:r w:rsidR="00E769A6" w:rsidRPr="00735720">
        <w:rPr>
          <w:rFonts w:ascii="Bookman Old Style" w:eastAsia="Times New Roman" w:hAnsi="Bookman Old Style" w:cs="Times New Roman"/>
          <w:sz w:val="28"/>
          <w:szCs w:val="28"/>
        </w:rPr>
        <w:t>j</w:t>
      </w:r>
      <w:r w:rsidR="000E58F7" w:rsidRPr="00735720">
        <w:rPr>
          <w:rFonts w:ascii="Bookman Old Style" w:eastAsia="Times New Roman" w:hAnsi="Bookman Old Style" w:cs="Times New Roman"/>
          <w:sz w:val="28"/>
          <w:szCs w:val="28"/>
        </w:rPr>
        <w:t xml:space="preserve">udgment </w:t>
      </w:r>
      <w:r w:rsidR="0077118E">
        <w:rPr>
          <w:rFonts w:ascii="Bookman Old Style" w:eastAsia="Times New Roman" w:hAnsi="Bookman Old Style" w:cs="Times New Roman"/>
          <w:sz w:val="28"/>
          <w:szCs w:val="28"/>
        </w:rPr>
        <w:t xml:space="preserve">in favour of </w:t>
      </w:r>
      <w:r w:rsidR="0077118E" w:rsidRPr="00735720">
        <w:rPr>
          <w:rFonts w:ascii="Bookman Old Style" w:eastAsia="Times New Roman" w:hAnsi="Bookman Old Style" w:cs="Times New Roman"/>
          <w:sz w:val="28"/>
          <w:szCs w:val="28"/>
        </w:rPr>
        <w:t>the</w:t>
      </w:r>
      <w:r w:rsidR="000E58F7" w:rsidRPr="00735720">
        <w:rPr>
          <w:rFonts w:ascii="Bookman Old Style" w:eastAsia="Times New Roman" w:hAnsi="Bookman Old Style" w:cs="Times New Roman"/>
          <w:sz w:val="28"/>
          <w:szCs w:val="28"/>
        </w:rPr>
        <w:t xml:space="preserve"> Plaintiff </w:t>
      </w:r>
      <w:r w:rsidR="00E769A6" w:rsidRPr="00735720">
        <w:rPr>
          <w:rFonts w:ascii="Bookman Old Style" w:eastAsia="Times New Roman" w:hAnsi="Bookman Old Style" w:cs="Times New Roman"/>
          <w:sz w:val="28"/>
          <w:szCs w:val="28"/>
        </w:rPr>
        <w:t>as against the first Defendant</w:t>
      </w:r>
      <w:r>
        <w:rPr>
          <w:rFonts w:ascii="Bookman Old Style" w:eastAsia="Times New Roman" w:hAnsi="Bookman Old Style" w:cs="Times New Roman"/>
          <w:sz w:val="28"/>
          <w:szCs w:val="28"/>
        </w:rPr>
        <w:t xml:space="preserve"> as follows;</w:t>
      </w:r>
    </w:p>
    <w:p w:rsidR="000008B6" w:rsidRPr="00735720" w:rsidRDefault="0077118E" w:rsidP="00EA20DD">
      <w:pPr>
        <w:pStyle w:val="ListParagraph"/>
        <w:numPr>
          <w:ilvl w:val="0"/>
          <w:numId w:val="15"/>
        </w:num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Judgment for the</w:t>
      </w:r>
      <w:r w:rsidR="00735720">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rPr>
        <w:t xml:space="preserve">plaintiff for outstanding balance </w:t>
      </w:r>
      <w:r w:rsidR="00E769A6" w:rsidRPr="00735720">
        <w:rPr>
          <w:rFonts w:ascii="Bookman Old Style" w:eastAsia="Times New Roman" w:hAnsi="Bookman Old Style" w:cs="Times New Roman"/>
          <w:sz w:val="28"/>
          <w:szCs w:val="28"/>
        </w:rPr>
        <w:t>for</w:t>
      </w:r>
      <w:r>
        <w:rPr>
          <w:rFonts w:ascii="Bookman Old Style" w:eastAsia="Times New Roman" w:hAnsi="Bookman Old Style" w:cs="Times New Roman"/>
          <w:sz w:val="28"/>
          <w:szCs w:val="28"/>
        </w:rPr>
        <w:t xml:space="preserve"> unpaid supplied goods </w:t>
      </w:r>
      <w:r w:rsidR="00D06A50">
        <w:rPr>
          <w:rFonts w:ascii="Bookman Old Style" w:eastAsia="Times New Roman" w:hAnsi="Bookman Old Style" w:cs="Times New Roman"/>
          <w:sz w:val="28"/>
          <w:szCs w:val="28"/>
        </w:rPr>
        <w:t xml:space="preserve">worth </w:t>
      </w:r>
      <w:r w:rsidR="00D06A50" w:rsidRPr="00735720">
        <w:rPr>
          <w:rFonts w:ascii="Bookman Old Style" w:eastAsia="Times New Roman" w:hAnsi="Bookman Old Style" w:cs="Times New Roman"/>
          <w:sz w:val="28"/>
          <w:szCs w:val="28"/>
        </w:rPr>
        <w:t>Uganda</w:t>
      </w:r>
      <w:r w:rsidR="00D308DA" w:rsidRPr="00735720">
        <w:rPr>
          <w:rFonts w:ascii="Bookman Old Style" w:eastAsia="Times New Roman" w:hAnsi="Bookman Old Style" w:cs="Times New Roman"/>
          <w:sz w:val="28"/>
          <w:szCs w:val="28"/>
        </w:rPr>
        <w:t xml:space="preserve"> Shillings</w:t>
      </w:r>
      <w:r w:rsidR="00735720">
        <w:rPr>
          <w:rFonts w:ascii="Bookman Old Style" w:eastAsia="Times New Roman" w:hAnsi="Bookman Old Style" w:cs="Times New Roman"/>
          <w:sz w:val="28"/>
          <w:szCs w:val="28"/>
        </w:rPr>
        <w:t xml:space="preserve"> Fifty Three Million Six Hundred Six Thousand</w:t>
      </w:r>
      <w:r w:rsidR="00D0491E" w:rsidRPr="00735720">
        <w:rPr>
          <w:rFonts w:ascii="Bookman Old Style" w:eastAsia="Times New Roman" w:hAnsi="Bookman Old Style" w:cs="Times New Roman"/>
          <w:sz w:val="28"/>
          <w:szCs w:val="28"/>
        </w:rPr>
        <w:t xml:space="preserve"> </w:t>
      </w:r>
      <w:r w:rsidR="00735720">
        <w:rPr>
          <w:rFonts w:ascii="Bookman Old Style" w:eastAsia="Times New Roman" w:hAnsi="Bookman Old Style" w:cs="Times New Roman"/>
          <w:sz w:val="28"/>
          <w:szCs w:val="28"/>
        </w:rPr>
        <w:t xml:space="preserve">(Shs </w:t>
      </w:r>
      <w:r w:rsidR="00D0491E" w:rsidRPr="00735720">
        <w:rPr>
          <w:rFonts w:ascii="Bookman Old Style" w:eastAsia="Times New Roman" w:hAnsi="Bookman Old Style" w:cs="Times New Roman"/>
          <w:sz w:val="28"/>
          <w:szCs w:val="28"/>
        </w:rPr>
        <w:t>5</w:t>
      </w:r>
      <w:r w:rsidR="000008B6" w:rsidRPr="00735720">
        <w:rPr>
          <w:rFonts w:ascii="Bookman Old Style" w:eastAsia="Times New Roman" w:hAnsi="Bookman Old Style" w:cs="Times New Roman"/>
          <w:sz w:val="28"/>
          <w:szCs w:val="28"/>
        </w:rPr>
        <w:t>3,606,200/=</w:t>
      </w:r>
      <w:r w:rsidR="00E769A6" w:rsidRPr="00735720">
        <w:rPr>
          <w:rFonts w:ascii="Bookman Old Style" w:eastAsia="Times New Roman" w:hAnsi="Bookman Old Style" w:cs="Times New Roman"/>
          <w:sz w:val="28"/>
          <w:szCs w:val="28"/>
        </w:rPr>
        <w:t xml:space="preserve"> payable with interests at the rate of </w:t>
      </w:r>
      <w:r w:rsidR="000008B6" w:rsidRPr="00735720">
        <w:rPr>
          <w:rFonts w:ascii="Bookman Old Style" w:eastAsia="Times New Roman" w:hAnsi="Bookman Old Style" w:cs="Times New Roman"/>
          <w:sz w:val="28"/>
          <w:szCs w:val="28"/>
        </w:rPr>
        <w:t>Interest of 25% from the date of the cause of action until payment in full</w:t>
      </w:r>
      <w:r w:rsidR="00D308DA" w:rsidRPr="00735720">
        <w:rPr>
          <w:rFonts w:ascii="Bookman Old Style" w:eastAsia="Times New Roman" w:hAnsi="Bookman Old Style" w:cs="Times New Roman"/>
          <w:sz w:val="28"/>
          <w:szCs w:val="28"/>
        </w:rPr>
        <w:t>.</w:t>
      </w:r>
    </w:p>
    <w:p w:rsidR="000008B6" w:rsidRPr="00E769A6" w:rsidRDefault="00E769A6" w:rsidP="00EA20DD">
      <w:pPr>
        <w:pStyle w:val="ListParagraph"/>
        <w:numPr>
          <w:ilvl w:val="0"/>
          <w:numId w:val="15"/>
        </w:numPr>
        <w:spacing w:before="100" w:beforeAutospacing="1" w:after="100" w:afterAutospacing="1" w:line="360" w:lineRule="auto"/>
        <w:jc w:val="both"/>
        <w:rPr>
          <w:rFonts w:ascii="Bookman Old Style" w:eastAsia="Times New Roman" w:hAnsi="Bookman Old Style" w:cs="Times New Roman"/>
          <w:sz w:val="28"/>
          <w:szCs w:val="28"/>
        </w:rPr>
      </w:pPr>
      <w:r w:rsidRPr="00E769A6">
        <w:rPr>
          <w:rFonts w:ascii="Bookman Old Style" w:eastAsia="Times New Roman" w:hAnsi="Bookman Old Style" w:cs="Times New Roman"/>
          <w:sz w:val="28"/>
          <w:szCs w:val="28"/>
        </w:rPr>
        <w:t xml:space="preserve">I order payment of </w:t>
      </w:r>
      <w:r w:rsidR="000008B6" w:rsidRPr="00E769A6">
        <w:rPr>
          <w:rFonts w:ascii="Bookman Old Style" w:eastAsia="Times New Roman" w:hAnsi="Bookman Old Style" w:cs="Times New Roman"/>
          <w:sz w:val="28"/>
          <w:szCs w:val="28"/>
        </w:rPr>
        <w:t xml:space="preserve">Special damages of </w:t>
      </w:r>
      <w:r w:rsidR="00D308DA" w:rsidRPr="00E769A6">
        <w:rPr>
          <w:rFonts w:ascii="Bookman Old Style" w:eastAsia="Times New Roman" w:hAnsi="Bookman Old Style" w:cs="Times New Roman"/>
          <w:sz w:val="28"/>
          <w:szCs w:val="28"/>
        </w:rPr>
        <w:t>Uganda Shillings</w:t>
      </w:r>
      <w:r w:rsidR="000008B6" w:rsidRPr="00E769A6">
        <w:rPr>
          <w:rFonts w:ascii="Bookman Old Style" w:eastAsia="Times New Roman" w:hAnsi="Bookman Old Style" w:cs="Times New Roman"/>
          <w:sz w:val="28"/>
          <w:szCs w:val="28"/>
        </w:rPr>
        <w:t xml:space="preserve"> </w:t>
      </w:r>
      <w:r w:rsidR="0077118E">
        <w:rPr>
          <w:rFonts w:ascii="Bookman Old Style" w:eastAsia="Times New Roman" w:hAnsi="Bookman Old Style" w:cs="Times New Roman"/>
          <w:sz w:val="28"/>
          <w:szCs w:val="28"/>
        </w:rPr>
        <w:t>Five</w:t>
      </w:r>
      <w:r w:rsidR="00735720">
        <w:rPr>
          <w:rFonts w:ascii="Bookman Old Style" w:eastAsia="Times New Roman" w:hAnsi="Bookman Old Style" w:cs="Times New Roman"/>
          <w:sz w:val="28"/>
          <w:szCs w:val="28"/>
        </w:rPr>
        <w:t xml:space="preserve"> hundred Thousand only (Shs.</w:t>
      </w:r>
      <w:r w:rsidR="000008B6" w:rsidRPr="00E769A6">
        <w:rPr>
          <w:rFonts w:ascii="Bookman Old Style" w:eastAsia="Times New Roman" w:hAnsi="Bookman Old Style" w:cs="Times New Roman"/>
          <w:sz w:val="28"/>
          <w:szCs w:val="28"/>
        </w:rPr>
        <w:t>500</w:t>
      </w:r>
      <w:r w:rsidR="0077118E">
        <w:rPr>
          <w:rFonts w:ascii="Bookman Old Style" w:eastAsia="Times New Roman" w:hAnsi="Bookman Old Style" w:cs="Times New Roman"/>
          <w:sz w:val="28"/>
          <w:szCs w:val="28"/>
        </w:rPr>
        <w:t>,</w:t>
      </w:r>
      <w:r w:rsidR="0077118E" w:rsidRPr="00E769A6">
        <w:rPr>
          <w:rFonts w:ascii="Bookman Old Style" w:eastAsia="Times New Roman" w:hAnsi="Bookman Old Style" w:cs="Times New Roman"/>
          <w:sz w:val="28"/>
          <w:szCs w:val="28"/>
        </w:rPr>
        <w:t>000</w:t>
      </w:r>
      <w:r w:rsidR="000008B6" w:rsidRPr="00E769A6">
        <w:rPr>
          <w:rFonts w:ascii="Bookman Old Style" w:eastAsia="Times New Roman" w:hAnsi="Bookman Old Style" w:cs="Times New Roman"/>
          <w:sz w:val="28"/>
          <w:szCs w:val="28"/>
        </w:rPr>
        <w:t>/=</w:t>
      </w:r>
      <w:r w:rsidR="00735720">
        <w:rPr>
          <w:rFonts w:ascii="Bookman Old Style" w:eastAsia="Times New Roman" w:hAnsi="Bookman Old Style" w:cs="Times New Roman"/>
          <w:sz w:val="28"/>
          <w:szCs w:val="28"/>
        </w:rPr>
        <w:t xml:space="preserve">) </w:t>
      </w:r>
      <w:r w:rsidR="0077118E">
        <w:rPr>
          <w:rFonts w:ascii="Bookman Old Style" w:eastAsia="Times New Roman" w:hAnsi="Bookman Old Style" w:cs="Times New Roman"/>
          <w:sz w:val="28"/>
          <w:szCs w:val="28"/>
        </w:rPr>
        <w:t xml:space="preserve">being transport costs incurred while seeking to get paid the unpaid contractual balance </w:t>
      </w:r>
      <w:r w:rsidR="00735720">
        <w:rPr>
          <w:rFonts w:ascii="Bookman Old Style" w:eastAsia="Times New Roman" w:hAnsi="Bookman Old Style" w:cs="Times New Roman"/>
          <w:sz w:val="28"/>
          <w:szCs w:val="28"/>
        </w:rPr>
        <w:t xml:space="preserve">as prayed </w:t>
      </w:r>
      <w:r w:rsidR="00735720" w:rsidRPr="00735720">
        <w:rPr>
          <w:rFonts w:ascii="Bookman Old Style" w:eastAsia="Times New Roman" w:hAnsi="Bookman Old Style" w:cs="Times New Roman"/>
          <w:sz w:val="28"/>
          <w:szCs w:val="28"/>
        </w:rPr>
        <w:t>with interests at the rate of Interest of 25% from the date of the cause of action until payment in full.</w:t>
      </w:r>
    </w:p>
    <w:p w:rsidR="00735720" w:rsidRPr="00546C6F" w:rsidRDefault="00E769A6" w:rsidP="00EA20DD">
      <w:pPr>
        <w:pStyle w:val="ListParagraph"/>
        <w:numPr>
          <w:ilvl w:val="0"/>
          <w:numId w:val="15"/>
        </w:num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I award </w:t>
      </w:r>
      <w:r w:rsidR="00D308DA">
        <w:rPr>
          <w:rFonts w:ascii="Bookman Old Style" w:eastAsia="Times New Roman" w:hAnsi="Bookman Old Style" w:cs="Times New Roman"/>
          <w:sz w:val="28"/>
          <w:szCs w:val="28"/>
        </w:rPr>
        <w:t xml:space="preserve">General damages of </w:t>
      </w:r>
      <w:r w:rsidR="00D308DA" w:rsidRPr="00546C6F">
        <w:rPr>
          <w:rFonts w:ascii="Bookman Old Style" w:eastAsia="Times New Roman" w:hAnsi="Bookman Old Style" w:cs="Times New Roman"/>
          <w:sz w:val="28"/>
          <w:szCs w:val="28"/>
        </w:rPr>
        <w:t>Ug</w:t>
      </w:r>
      <w:r w:rsidR="00D308DA">
        <w:rPr>
          <w:rFonts w:ascii="Bookman Old Style" w:eastAsia="Times New Roman" w:hAnsi="Bookman Old Style" w:cs="Times New Roman"/>
          <w:sz w:val="28"/>
          <w:szCs w:val="28"/>
        </w:rPr>
        <w:t xml:space="preserve">anda Shillings </w:t>
      </w:r>
      <w:r w:rsidR="0077118E">
        <w:rPr>
          <w:rFonts w:ascii="Bookman Old Style" w:eastAsia="Times New Roman" w:hAnsi="Bookman Old Style" w:cs="Times New Roman"/>
          <w:sz w:val="28"/>
          <w:szCs w:val="28"/>
        </w:rPr>
        <w:t>Twenty Million Only (Shs.</w:t>
      </w:r>
      <w:r w:rsidR="00D308DA">
        <w:rPr>
          <w:rFonts w:ascii="Bookman Old Style" w:eastAsia="Times New Roman" w:hAnsi="Bookman Old Style" w:cs="Times New Roman"/>
          <w:sz w:val="28"/>
          <w:szCs w:val="28"/>
        </w:rPr>
        <w:t>2</w:t>
      </w:r>
      <w:r w:rsidR="000008B6" w:rsidRPr="00546C6F">
        <w:rPr>
          <w:rFonts w:ascii="Bookman Old Style" w:eastAsia="Times New Roman" w:hAnsi="Bookman Old Style" w:cs="Times New Roman"/>
          <w:sz w:val="28"/>
          <w:szCs w:val="28"/>
        </w:rPr>
        <w:t>0</w:t>
      </w:r>
      <w:r w:rsidR="0077118E">
        <w:rPr>
          <w:rFonts w:ascii="Bookman Old Style" w:eastAsia="Times New Roman" w:hAnsi="Bookman Old Style" w:cs="Times New Roman"/>
          <w:sz w:val="28"/>
          <w:szCs w:val="28"/>
        </w:rPr>
        <w:t>,</w:t>
      </w:r>
      <w:r w:rsidR="0077118E" w:rsidRPr="00546C6F">
        <w:rPr>
          <w:rFonts w:ascii="Bookman Old Style" w:eastAsia="Times New Roman" w:hAnsi="Bookman Old Style" w:cs="Times New Roman"/>
          <w:sz w:val="28"/>
          <w:szCs w:val="28"/>
        </w:rPr>
        <w:t>000,000</w:t>
      </w:r>
      <w:r w:rsidR="000008B6" w:rsidRPr="00546C6F">
        <w:rPr>
          <w:rFonts w:ascii="Bookman Old Style" w:eastAsia="Times New Roman" w:hAnsi="Bookman Old Style" w:cs="Times New Roman"/>
          <w:sz w:val="28"/>
          <w:szCs w:val="28"/>
        </w:rPr>
        <w:t>/=</w:t>
      </w:r>
      <w:r w:rsidR="0077118E">
        <w:rPr>
          <w:rFonts w:ascii="Bookman Old Style" w:eastAsia="Times New Roman" w:hAnsi="Bookman Old Style" w:cs="Times New Roman"/>
          <w:sz w:val="28"/>
          <w:szCs w:val="28"/>
        </w:rPr>
        <w:t>)</w:t>
      </w:r>
      <w:r w:rsidR="00735720" w:rsidRPr="00735720">
        <w:rPr>
          <w:rFonts w:ascii="Bookman Old Style" w:eastAsia="Times New Roman" w:hAnsi="Bookman Old Style" w:cs="Times New Roman"/>
          <w:sz w:val="28"/>
          <w:szCs w:val="28"/>
        </w:rPr>
        <w:t xml:space="preserve"> </w:t>
      </w:r>
      <w:r w:rsidR="00735720">
        <w:rPr>
          <w:rFonts w:ascii="Bookman Old Style" w:eastAsia="Times New Roman" w:hAnsi="Bookman Old Style" w:cs="Times New Roman"/>
          <w:sz w:val="28"/>
          <w:szCs w:val="28"/>
        </w:rPr>
        <w:t xml:space="preserve">with interest </w:t>
      </w:r>
      <w:r w:rsidR="00735720" w:rsidRPr="00546C6F">
        <w:rPr>
          <w:rFonts w:ascii="Bookman Old Style" w:eastAsia="Times New Roman" w:hAnsi="Bookman Old Style" w:cs="Times New Roman"/>
          <w:sz w:val="28"/>
          <w:szCs w:val="28"/>
        </w:rPr>
        <w:t xml:space="preserve">at </w:t>
      </w:r>
      <w:r w:rsidR="00735720">
        <w:rPr>
          <w:rFonts w:ascii="Bookman Old Style" w:eastAsia="Times New Roman" w:hAnsi="Bookman Old Style" w:cs="Times New Roman"/>
          <w:sz w:val="28"/>
          <w:szCs w:val="28"/>
        </w:rPr>
        <w:t xml:space="preserve">the rate of </w:t>
      </w:r>
      <w:r w:rsidR="00735720" w:rsidRPr="00546C6F">
        <w:rPr>
          <w:rFonts w:ascii="Bookman Old Style" w:eastAsia="Times New Roman" w:hAnsi="Bookman Old Style" w:cs="Times New Roman"/>
          <w:sz w:val="28"/>
          <w:szCs w:val="28"/>
        </w:rPr>
        <w:t>6% from the date of judgment till payment in full</w:t>
      </w:r>
      <w:r w:rsidR="00735720">
        <w:rPr>
          <w:rFonts w:ascii="Bookman Old Style" w:eastAsia="Times New Roman" w:hAnsi="Bookman Old Style" w:cs="Times New Roman"/>
          <w:sz w:val="28"/>
          <w:szCs w:val="28"/>
        </w:rPr>
        <w:t>.</w:t>
      </w:r>
    </w:p>
    <w:p w:rsidR="00296C1E" w:rsidRPr="00735720" w:rsidRDefault="00E769A6" w:rsidP="00EA20DD">
      <w:pPr>
        <w:pStyle w:val="ListParagraph"/>
        <w:numPr>
          <w:ilvl w:val="0"/>
          <w:numId w:val="15"/>
        </w:numPr>
        <w:spacing w:before="100" w:beforeAutospacing="1" w:after="100" w:afterAutospacing="1" w:line="360" w:lineRule="auto"/>
        <w:jc w:val="both"/>
        <w:rPr>
          <w:rFonts w:ascii="Bookman Old Style" w:hAnsi="Bookman Old Style"/>
          <w:sz w:val="28"/>
          <w:szCs w:val="28"/>
        </w:rPr>
      </w:pPr>
      <w:r w:rsidRPr="00735720">
        <w:rPr>
          <w:rFonts w:ascii="Bookman Old Style" w:eastAsia="Times New Roman" w:hAnsi="Bookman Old Style" w:cs="Times New Roman"/>
          <w:sz w:val="28"/>
          <w:szCs w:val="28"/>
        </w:rPr>
        <w:t xml:space="preserve"> I also grant to the plaintiff costs of this suit. </w:t>
      </w:r>
    </w:p>
    <w:p w:rsidR="00D308DA" w:rsidRDefault="00D308DA" w:rsidP="00EA20DD">
      <w:pPr>
        <w:spacing w:before="100" w:beforeAutospacing="1" w:after="100" w:afterAutospacing="1" w:line="360" w:lineRule="auto"/>
        <w:jc w:val="both"/>
        <w:rPr>
          <w:rFonts w:ascii="Bookman Old Style" w:hAnsi="Bookman Old Style"/>
          <w:sz w:val="28"/>
          <w:szCs w:val="28"/>
        </w:rPr>
      </w:pPr>
      <w:r>
        <w:rPr>
          <w:rFonts w:ascii="Bookman Old Style" w:hAnsi="Bookman Old Style"/>
          <w:sz w:val="28"/>
          <w:szCs w:val="28"/>
        </w:rPr>
        <w:t xml:space="preserve">This judgment is delivered the High </w:t>
      </w:r>
      <w:r w:rsidR="00E769A6">
        <w:rPr>
          <w:rFonts w:ascii="Bookman Old Style" w:hAnsi="Bookman Old Style"/>
          <w:sz w:val="28"/>
          <w:szCs w:val="28"/>
        </w:rPr>
        <w:t>Court,</w:t>
      </w:r>
      <w:r>
        <w:rPr>
          <w:rFonts w:ascii="Bookman Old Style" w:hAnsi="Bookman Old Style"/>
          <w:sz w:val="28"/>
          <w:szCs w:val="28"/>
        </w:rPr>
        <w:t xml:space="preserve"> Commercial Division at </w:t>
      </w:r>
      <w:r w:rsidR="00E769A6">
        <w:rPr>
          <w:rFonts w:ascii="Bookman Old Style" w:hAnsi="Bookman Old Style"/>
          <w:sz w:val="28"/>
          <w:szCs w:val="28"/>
        </w:rPr>
        <w:t xml:space="preserve">Kampala, </w:t>
      </w:r>
      <w:r>
        <w:rPr>
          <w:rFonts w:ascii="Bookman Old Style" w:hAnsi="Bookman Old Style"/>
          <w:sz w:val="28"/>
          <w:szCs w:val="28"/>
        </w:rPr>
        <w:t>this 16</w:t>
      </w:r>
      <w:r w:rsidRPr="00D308DA">
        <w:rPr>
          <w:rFonts w:ascii="Bookman Old Style" w:hAnsi="Bookman Old Style"/>
          <w:sz w:val="28"/>
          <w:szCs w:val="28"/>
          <w:vertAlign w:val="superscript"/>
        </w:rPr>
        <w:t>th</w:t>
      </w:r>
      <w:r>
        <w:rPr>
          <w:rFonts w:ascii="Bookman Old Style" w:hAnsi="Bookman Old Style"/>
          <w:sz w:val="28"/>
          <w:szCs w:val="28"/>
        </w:rPr>
        <w:t xml:space="preserve"> day of May 2014.</w:t>
      </w:r>
    </w:p>
    <w:p w:rsidR="00E769A6" w:rsidRDefault="00E769A6" w:rsidP="00D308DA">
      <w:pPr>
        <w:spacing w:before="100" w:beforeAutospacing="1" w:after="100" w:afterAutospacing="1" w:line="360" w:lineRule="auto"/>
        <w:jc w:val="both"/>
        <w:rPr>
          <w:rFonts w:ascii="Bookman Old Style" w:hAnsi="Bookman Old Style"/>
          <w:sz w:val="28"/>
          <w:szCs w:val="28"/>
        </w:rPr>
      </w:pPr>
    </w:p>
    <w:p w:rsidR="00E769A6" w:rsidRPr="00E769A6" w:rsidRDefault="00E769A6" w:rsidP="00E769A6">
      <w:pPr>
        <w:spacing w:before="100" w:beforeAutospacing="1" w:after="100" w:afterAutospacing="1" w:line="360" w:lineRule="auto"/>
        <w:jc w:val="center"/>
        <w:rPr>
          <w:rFonts w:ascii="Bookman Old Style" w:hAnsi="Bookman Old Style"/>
          <w:b/>
          <w:sz w:val="28"/>
          <w:szCs w:val="28"/>
        </w:rPr>
      </w:pPr>
      <w:r w:rsidRPr="00E769A6">
        <w:rPr>
          <w:rFonts w:ascii="Bookman Old Style" w:hAnsi="Bookman Old Style"/>
          <w:b/>
          <w:sz w:val="28"/>
          <w:szCs w:val="28"/>
        </w:rPr>
        <w:t>HENRY PETER ADONYO</w:t>
      </w:r>
    </w:p>
    <w:p w:rsidR="00E769A6" w:rsidRPr="00E769A6" w:rsidRDefault="00E769A6" w:rsidP="00E769A6">
      <w:pPr>
        <w:spacing w:before="100" w:beforeAutospacing="1" w:after="100" w:afterAutospacing="1" w:line="360" w:lineRule="auto"/>
        <w:jc w:val="center"/>
        <w:rPr>
          <w:rFonts w:ascii="Bookman Old Style" w:hAnsi="Bookman Old Style"/>
          <w:b/>
          <w:sz w:val="28"/>
          <w:szCs w:val="28"/>
        </w:rPr>
      </w:pPr>
      <w:r w:rsidRPr="00E769A6">
        <w:rPr>
          <w:rFonts w:ascii="Bookman Old Style" w:hAnsi="Bookman Old Style"/>
          <w:b/>
          <w:sz w:val="28"/>
          <w:szCs w:val="28"/>
        </w:rPr>
        <w:t>JUDGE</w:t>
      </w:r>
    </w:p>
    <w:sectPr w:rsidR="00E769A6" w:rsidRPr="00E769A6" w:rsidSect="00B7388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671" w:rsidRDefault="00100671" w:rsidP="00793F0B">
      <w:pPr>
        <w:spacing w:after="0" w:line="240" w:lineRule="auto"/>
      </w:pPr>
      <w:r>
        <w:separator/>
      </w:r>
    </w:p>
  </w:endnote>
  <w:endnote w:type="continuationSeparator" w:id="1">
    <w:p w:rsidR="00100671" w:rsidRDefault="00100671" w:rsidP="00793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0076"/>
      <w:docPartObj>
        <w:docPartGallery w:val="Page Numbers (Bottom of Page)"/>
        <w:docPartUnique/>
      </w:docPartObj>
    </w:sdtPr>
    <w:sdtContent>
      <w:p w:rsidR="00735720" w:rsidRDefault="002D0BCB">
        <w:pPr>
          <w:pStyle w:val="Footer"/>
          <w:jc w:val="center"/>
        </w:pPr>
        <w:fldSimple w:instr=" PAGE   \* MERGEFORMAT ">
          <w:r w:rsidR="006C56E6">
            <w:rPr>
              <w:noProof/>
            </w:rPr>
            <w:t>1</w:t>
          </w:r>
        </w:fldSimple>
      </w:p>
    </w:sdtContent>
  </w:sdt>
  <w:p w:rsidR="00735720" w:rsidRDefault="00735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671" w:rsidRDefault="00100671" w:rsidP="00793F0B">
      <w:pPr>
        <w:spacing w:after="0" w:line="240" w:lineRule="auto"/>
      </w:pPr>
      <w:r>
        <w:separator/>
      </w:r>
    </w:p>
  </w:footnote>
  <w:footnote w:type="continuationSeparator" w:id="1">
    <w:p w:rsidR="00100671" w:rsidRDefault="00100671" w:rsidP="00793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1C7"/>
    <w:multiLevelType w:val="multilevel"/>
    <w:tmpl w:val="56F8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A2440"/>
    <w:multiLevelType w:val="hybridMultilevel"/>
    <w:tmpl w:val="C85E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00840"/>
    <w:multiLevelType w:val="multilevel"/>
    <w:tmpl w:val="5564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06C68"/>
    <w:multiLevelType w:val="multilevel"/>
    <w:tmpl w:val="466A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F5059"/>
    <w:multiLevelType w:val="hybridMultilevel"/>
    <w:tmpl w:val="3ECA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57136"/>
    <w:multiLevelType w:val="multilevel"/>
    <w:tmpl w:val="F8A0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51F87"/>
    <w:multiLevelType w:val="hybridMultilevel"/>
    <w:tmpl w:val="EE467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F3A4A"/>
    <w:multiLevelType w:val="hybridMultilevel"/>
    <w:tmpl w:val="633C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470D3"/>
    <w:multiLevelType w:val="hybridMultilevel"/>
    <w:tmpl w:val="2F0069F0"/>
    <w:lvl w:ilvl="0" w:tplc="97981AB6">
      <w:start w:val="1"/>
      <w:numFmt w:val="decimal"/>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E6408"/>
    <w:multiLevelType w:val="multilevel"/>
    <w:tmpl w:val="09D0B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4AF5715"/>
    <w:multiLevelType w:val="multilevel"/>
    <w:tmpl w:val="153E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5577C8"/>
    <w:multiLevelType w:val="multilevel"/>
    <w:tmpl w:val="09D0B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7F0237E"/>
    <w:multiLevelType w:val="multilevel"/>
    <w:tmpl w:val="AAC60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8819B5"/>
    <w:multiLevelType w:val="hybridMultilevel"/>
    <w:tmpl w:val="D1F0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B5F9D"/>
    <w:multiLevelType w:val="multilevel"/>
    <w:tmpl w:val="8410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C074C8"/>
    <w:multiLevelType w:val="hybridMultilevel"/>
    <w:tmpl w:val="34807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C3C81"/>
    <w:multiLevelType w:val="hybridMultilevel"/>
    <w:tmpl w:val="CACC8DA4"/>
    <w:lvl w:ilvl="0" w:tplc="A8BA6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F0E76"/>
    <w:multiLevelType w:val="hybridMultilevel"/>
    <w:tmpl w:val="A28C7706"/>
    <w:lvl w:ilvl="0" w:tplc="CA360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B4333D"/>
    <w:multiLevelType w:val="hybridMultilevel"/>
    <w:tmpl w:val="2B20AF64"/>
    <w:lvl w:ilvl="0" w:tplc="E32CD5D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6"/>
  </w:num>
  <w:num w:numId="3">
    <w:abstractNumId w:val="11"/>
    <w:lvlOverride w:ilvl="0">
      <w:startOverride w:val="4"/>
    </w:lvlOverride>
  </w:num>
  <w:num w:numId="4">
    <w:abstractNumId w:val="9"/>
  </w:num>
  <w:num w:numId="5">
    <w:abstractNumId w:val="5"/>
  </w:num>
  <w:num w:numId="6">
    <w:abstractNumId w:val="12"/>
  </w:num>
  <w:num w:numId="7">
    <w:abstractNumId w:val="10"/>
    <w:lvlOverride w:ilvl="0">
      <w:startOverride w:val="2"/>
    </w:lvlOverride>
  </w:num>
  <w:num w:numId="8">
    <w:abstractNumId w:val="2"/>
    <w:lvlOverride w:ilvl="0">
      <w:startOverride w:val="3"/>
    </w:lvlOverride>
  </w:num>
  <w:num w:numId="9">
    <w:abstractNumId w:val="14"/>
    <w:lvlOverride w:ilvl="0">
      <w:startOverride w:val="4"/>
    </w:lvlOverride>
  </w:num>
  <w:num w:numId="10">
    <w:abstractNumId w:val="3"/>
    <w:lvlOverride w:ilvl="0">
      <w:startOverride w:val="5"/>
    </w:lvlOverride>
  </w:num>
  <w:num w:numId="11">
    <w:abstractNumId w:val="0"/>
    <w:lvlOverride w:ilvl="0">
      <w:startOverride w:val="6"/>
    </w:lvlOverride>
  </w:num>
  <w:num w:numId="12">
    <w:abstractNumId w:val="13"/>
  </w:num>
  <w:num w:numId="13">
    <w:abstractNumId w:val="4"/>
  </w:num>
  <w:num w:numId="14">
    <w:abstractNumId w:val="16"/>
  </w:num>
  <w:num w:numId="15">
    <w:abstractNumId w:val="8"/>
  </w:num>
  <w:num w:numId="16">
    <w:abstractNumId w:val="1"/>
  </w:num>
  <w:num w:numId="17">
    <w:abstractNumId w:val="17"/>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643A"/>
    <w:rsid w:val="000008B6"/>
    <w:rsid w:val="00001551"/>
    <w:rsid w:val="00016E5E"/>
    <w:rsid w:val="00042D08"/>
    <w:rsid w:val="00072656"/>
    <w:rsid w:val="00084E34"/>
    <w:rsid w:val="000E58F7"/>
    <w:rsid w:val="00100671"/>
    <w:rsid w:val="0010113A"/>
    <w:rsid w:val="00170B73"/>
    <w:rsid w:val="00254613"/>
    <w:rsid w:val="00296C1E"/>
    <w:rsid w:val="002D0BCB"/>
    <w:rsid w:val="003360B0"/>
    <w:rsid w:val="00341C56"/>
    <w:rsid w:val="00413192"/>
    <w:rsid w:val="00546C6F"/>
    <w:rsid w:val="0068717F"/>
    <w:rsid w:val="006C56E6"/>
    <w:rsid w:val="006D35C2"/>
    <w:rsid w:val="00735720"/>
    <w:rsid w:val="0077118E"/>
    <w:rsid w:val="00771EC5"/>
    <w:rsid w:val="00793F0B"/>
    <w:rsid w:val="007B05EE"/>
    <w:rsid w:val="00863679"/>
    <w:rsid w:val="00864005"/>
    <w:rsid w:val="0088289A"/>
    <w:rsid w:val="008C7C88"/>
    <w:rsid w:val="009047AB"/>
    <w:rsid w:val="00946BF6"/>
    <w:rsid w:val="00A0539B"/>
    <w:rsid w:val="00A51DB6"/>
    <w:rsid w:val="00B514A7"/>
    <w:rsid w:val="00B73885"/>
    <w:rsid w:val="00BA759F"/>
    <w:rsid w:val="00C275D2"/>
    <w:rsid w:val="00C5648A"/>
    <w:rsid w:val="00CE643A"/>
    <w:rsid w:val="00D0491E"/>
    <w:rsid w:val="00D051B0"/>
    <w:rsid w:val="00D06A50"/>
    <w:rsid w:val="00D308DA"/>
    <w:rsid w:val="00D93349"/>
    <w:rsid w:val="00E769A6"/>
    <w:rsid w:val="00EA20DD"/>
    <w:rsid w:val="00F0245B"/>
    <w:rsid w:val="00F74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3A"/>
    <w:pPr>
      <w:ind w:left="720"/>
      <w:contextualSpacing/>
    </w:pPr>
  </w:style>
  <w:style w:type="paragraph" w:styleId="Footer">
    <w:name w:val="footer"/>
    <w:basedOn w:val="Normal"/>
    <w:link w:val="FooterChar"/>
    <w:uiPriority w:val="99"/>
    <w:unhideWhenUsed/>
    <w:rsid w:val="00CE6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43A"/>
  </w:style>
  <w:style w:type="paragraph" w:styleId="NormalWeb">
    <w:name w:val="Normal (Web)"/>
    <w:basedOn w:val="Normal"/>
    <w:uiPriority w:val="99"/>
    <w:semiHidden/>
    <w:unhideWhenUsed/>
    <w:rsid w:val="00D051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1B0"/>
    <w:rPr>
      <w:b/>
      <w:bCs/>
    </w:rPr>
  </w:style>
  <w:style w:type="character" w:styleId="Emphasis">
    <w:name w:val="Emphasis"/>
    <w:basedOn w:val="DefaultParagraphFont"/>
    <w:uiPriority w:val="20"/>
    <w:qFormat/>
    <w:rsid w:val="00D051B0"/>
    <w:rPr>
      <w:i/>
      <w:iCs/>
    </w:rPr>
  </w:style>
</w:styles>
</file>

<file path=word/webSettings.xml><?xml version="1.0" encoding="utf-8"?>
<w:webSettings xmlns:r="http://schemas.openxmlformats.org/officeDocument/2006/relationships" xmlns:w="http://schemas.openxmlformats.org/wordprocessingml/2006/main">
  <w:divs>
    <w:div w:id="341010524">
      <w:bodyDiv w:val="1"/>
      <w:marLeft w:val="0"/>
      <w:marRight w:val="0"/>
      <w:marTop w:val="0"/>
      <w:marBottom w:val="0"/>
      <w:divBdr>
        <w:top w:val="none" w:sz="0" w:space="0" w:color="auto"/>
        <w:left w:val="none" w:sz="0" w:space="0" w:color="auto"/>
        <w:bottom w:val="none" w:sz="0" w:space="0" w:color="auto"/>
        <w:right w:val="none" w:sz="0" w:space="0" w:color="auto"/>
      </w:divBdr>
    </w:div>
    <w:div w:id="453913577">
      <w:bodyDiv w:val="1"/>
      <w:marLeft w:val="0"/>
      <w:marRight w:val="0"/>
      <w:marTop w:val="0"/>
      <w:marBottom w:val="0"/>
      <w:divBdr>
        <w:top w:val="none" w:sz="0" w:space="0" w:color="auto"/>
        <w:left w:val="none" w:sz="0" w:space="0" w:color="auto"/>
        <w:bottom w:val="none" w:sz="0" w:space="0" w:color="auto"/>
        <w:right w:val="none" w:sz="0" w:space="0" w:color="auto"/>
      </w:divBdr>
      <w:divsChild>
        <w:div w:id="412512759">
          <w:marLeft w:val="0"/>
          <w:marRight w:val="0"/>
          <w:marTop w:val="0"/>
          <w:marBottom w:val="0"/>
          <w:divBdr>
            <w:top w:val="none" w:sz="0" w:space="0" w:color="auto"/>
            <w:left w:val="none" w:sz="0" w:space="0" w:color="auto"/>
            <w:bottom w:val="none" w:sz="0" w:space="0" w:color="auto"/>
            <w:right w:val="none" w:sz="0" w:space="0" w:color="auto"/>
          </w:divBdr>
        </w:div>
        <w:div w:id="1178085035">
          <w:marLeft w:val="0"/>
          <w:marRight w:val="0"/>
          <w:marTop w:val="0"/>
          <w:marBottom w:val="0"/>
          <w:divBdr>
            <w:top w:val="none" w:sz="0" w:space="0" w:color="auto"/>
            <w:left w:val="none" w:sz="0" w:space="0" w:color="auto"/>
            <w:bottom w:val="none" w:sz="0" w:space="0" w:color="auto"/>
            <w:right w:val="none" w:sz="0" w:space="0" w:color="auto"/>
          </w:divBdr>
        </w:div>
        <w:div w:id="1898972556">
          <w:marLeft w:val="0"/>
          <w:marRight w:val="0"/>
          <w:marTop w:val="0"/>
          <w:marBottom w:val="0"/>
          <w:divBdr>
            <w:top w:val="none" w:sz="0" w:space="0" w:color="auto"/>
            <w:left w:val="none" w:sz="0" w:space="0" w:color="auto"/>
            <w:bottom w:val="none" w:sz="0" w:space="0" w:color="auto"/>
            <w:right w:val="none" w:sz="0" w:space="0" w:color="auto"/>
          </w:divBdr>
        </w:div>
        <w:div w:id="1640839784">
          <w:marLeft w:val="0"/>
          <w:marRight w:val="0"/>
          <w:marTop w:val="0"/>
          <w:marBottom w:val="0"/>
          <w:divBdr>
            <w:top w:val="none" w:sz="0" w:space="0" w:color="auto"/>
            <w:left w:val="none" w:sz="0" w:space="0" w:color="auto"/>
            <w:bottom w:val="none" w:sz="0" w:space="0" w:color="auto"/>
            <w:right w:val="none" w:sz="0" w:space="0" w:color="auto"/>
          </w:divBdr>
        </w:div>
        <w:div w:id="851188524">
          <w:marLeft w:val="0"/>
          <w:marRight w:val="0"/>
          <w:marTop w:val="0"/>
          <w:marBottom w:val="0"/>
          <w:divBdr>
            <w:top w:val="none" w:sz="0" w:space="0" w:color="auto"/>
            <w:left w:val="none" w:sz="0" w:space="0" w:color="auto"/>
            <w:bottom w:val="none" w:sz="0" w:space="0" w:color="auto"/>
            <w:right w:val="none" w:sz="0" w:space="0" w:color="auto"/>
          </w:divBdr>
        </w:div>
        <w:div w:id="1897012853">
          <w:marLeft w:val="0"/>
          <w:marRight w:val="0"/>
          <w:marTop w:val="0"/>
          <w:marBottom w:val="0"/>
          <w:divBdr>
            <w:top w:val="none" w:sz="0" w:space="0" w:color="auto"/>
            <w:left w:val="none" w:sz="0" w:space="0" w:color="auto"/>
            <w:bottom w:val="none" w:sz="0" w:space="0" w:color="auto"/>
            <w:right w:val="none" w:sz="0" w:space="0" w:color="auto"/>
          </w:divBdr>
        </w:div>
        <w:div w:id="1861821516">
          <w:marLeft w:val="0"/>
          <w:marRight w:val="0"/>
          <w:marTop w:val="0"/>
          <w:marBottom w:val="0"/>
          <w:divBdr>
            <w:top w:val="none" w:sz="0" w:space="0" w:color="auto"/>
            <w:left w:val="none" w:sz="0" w:space="0" w:color="auto"/>
            <w:bottom w:val="none" w:sz="0" w:space="0" w:color="auto"/>
            <w:right w:val="none" w:sz="0" w:space="0" w:color="auto"/>
          </w:divBdr>
        </w:div>
        <w:div w:id="2142650007">
          <w:marLeft w:val="0"/>
          <w:marRight w:val="0"/>
          <w:marTop w:val="0"/>
          <w:marBottom w:val="0"/>
          <w:divBdr>
            <w:top w:val="none" w:sz="0" w:space="0" w:color="auto"/>
            <w:left w:val="none" w:sz="0" w:space="0" w:color="auto"/>
            <w:bottom w:val="none" w:sz="0" w:space="0" w:color="auto"/>
            <w:right w:val="none" w:sz="0" w:space="0" w:color="auto"/>
          </w:divBdr>
        </w:div>
        <w:div w:id="969089186">
          <w:marLeft w:val="0"/>
          <w:marRight w:val="0"/>
          <w:marTop w:val="0"/>
          <w:marBottom w:val="0"/>
          <w:divBdr>
            <w:top w:val="none" w:sz="0" w:space="0" w:color="auto"/>
            <w:left w:val="none" w:sz="0" w:space="0" w:color="auto"/>
            <w:bottom w:val="none" w:sz="0" w:space="0" w:color="auto"/>
            <w:right w:val="none" w:sz="0" w:space="0" w:color="auto"/>
          </w:divBdr>
        </w:div>
        <w:div w:id="2015184932">
          <w:marLeft w:val="0"/>
          <w:marRight w:val="0"/>
          <w:marTop w:val="0"/>
          <w:marBottom w:val="0"/>
          <w:divBdr>
            <w:top w:val="none" w:sz="0" w:space="0" w:color="auto"/>
            <w:left w:val="none" w:sz="0" w:space="0" w:color="auto"/>
            <w:bottom w:val="none" w:sz="0" w:space="0" w:color="auto"/>
            <w:right w:val="none" w:sz="0" w:space="0" w:color="auto"/>
          </w:divBdr>
        </w:div>
        <w:div w:id="983855503">
          <w:marLeft w:val="0"/>
          <w:marRight w:val="0"/>
          <w:marTop w:val="0"/>
          <w:marBottom w:val="0"/>
          <w:divBdr>
            <w:top w:val="none" w:sz="0" w:space="0" w:color="auto"/>
            <w:left w:val="none" w:sz="0" w:space="0" w:color="auto"/>
            <w:bottom w:val="none" w:sz="0" w:space="0" w:color="auto"/>
            <w:right w:val="none" w:sz="0" w:space="0" w:color="auto"/>
          </w:divBdr>
        </w:div>
        <w:div w:id="317419999">
          <w:marLeft w:val="0"/>
          <w:marRight w:val="0"/>
          <w:marTop w:val="0"/>
          <w:marBottom w:val="0"/>
          <w:divBdr>
            <w:top w:val="none" w:sz="0" w:space="0" w:color="auto"/>
            <w:left w:val="none" w:sz="0" w:space="0" w:color="auto"/>
            <w:bottom w:val="none" w:sz="0" w:space="0" w:color="auto"/>
            <w:right w:val="none" w:sz="0" w:space="0" w:color="auto"/>
          </w:divBdr>
        </w:div>
      </w:divsChild>
    </w:div>
    <w:div w:id="1070343264">
      <w:bodyDiv w:val="1"/>
      <w:marLeft w:val="0"/>
      <w:marRight w:val="0"/>
      <w:marTop w:val="0"/>
      <w:marBottom w:val="0"/>
      <w:divBdr>
        <w:top w:val="none" w:sz="0" w:space="0" w:color="auto"/>
        <w:left w:val="none" w:sz="0" w:space="0" w:color="auto"/>
        <w:bottom w:val="none" w:sz="0" w:space="0" w:color="auto"/>
        <w:right w:val="none" w:sz="0" w:space="0" w:color="auto"/>
      </w:divBdr>
    </w:div>
    <w:div w:id="1131094445">
      <w:bodyDiv w:val="1"/>
      <w:marLeft w:val="0"/>
      <w:marRight w:val="0"/>
      <w:marTop w:val="0"/>
      <w:marBottom w:val="0"/>
      <w:divBdr>
        <w:top w:val="none" w:sz="0" w:space="0" w:color="auto"/>
        <w:left w:val="none" w:sz="0" w:space="0" w:color="auto"/>
        <w:bottom w:val="none" w:sz="0" w:space="0" w:color="auto"/>
        <w:right w:val="none" w:sz="0" w:space="0" w:color="auto"/>
      </w:divBdr>
    </w:div>
    <w:div w:id="1272738322">
      <w:bodyDiv w:val="1"/>
      <w:marLeft w:val="0"/>
      <w:marRight w:val="0"/>
      <w:marTop w:val="0"/>
      <w:marBottom w:val="0"/>
      <w:divBdr>
        <w:top w:val="none" w:sz="0" w:space="0" w:color="auto"/>
        <w:left w:val="none" w:sz="0" w:space="0" w:color="auto"/>
        <w:bottom w:val="none" w:sz="0" w:space="0" w:color="auto"/>
        <w:right w:val="none" w:sz="0" w:space="0" w:color="auto"/>
      </w:divBdr>
    </w:div>
    <w:div w:id="1293710079">
      <w:bodyDiv w:val="1"/>
      <w:marLeft w:val="0"/>
      <w:marRight w:val="0"/>
      <w:marTop w:val="0"/>
      <w:marBottom w:val="0"/>
      <w:divBdr>
        <w:top w:val="none" w:sz="0" w:space="0" w:color="auto"/>
        <w:left w:val="none" w:sz="0" w:space="0" w:color="auto"/>
        <w:bottom w:val="none" w:sz="0" w:space="0" w:color="auto"/>
        <w:right w:val="none" w:sz="0" w:space="0" w:color="auto"/>
      </w:divBdr>
      <w:divsChild>
        <w:div w:id="1163548648">
          <w:marLeft w:val="0"/>
          <w:marRight w:val="0"/>
          <w:marTop w:val="0"/>
          <w:marBottom w:val="0"/>
          <w:divBdr>
            <w:top w:val="none" w:sz="0" w:space="0" w:color="auto"/>
            <w:left w:val="none" w:sz="0" w:space="0" w:color="auto"/>
            <w:bottom w:val="none" w:sz="0" w:space="0" w:color="auto"/>
            <w:right w:val="none" w:sz="0" w:space="0" w:color="auto"/>
          </w:divBdr>
        </w:div>
        <w:div w:id="1910192631">
          <w:marLeft w:val="0"/>
          <w:marRight w:val="0"/>
          <w:marTop w:val="0"/>
          <w:marBottom w:val="0"/>
          <w:divBdr>
            <w:top w:val="none" w:sz="0" w:space="0" w:color="auto"/>
            <w:left w:val="none" w:sz="0" w:space="0" w:color="auto"/>
            <w:bottom w:val="none" w:sz="0" w:space="0" w:color="auto"/>
            <w:right w:val="none" w:sz="0" w:space="0" w:color="auto"/>
          </w:divBdr>
        </w:div>
        <w:div w:id="1326593875">
          <w:marLeft w:val="0"/>
          <w:marRight w:val="0"/>
          <w:marTop w:val="0"/>
          <w:marBottom w:val="0"/>
          <w:divBdr>
            <w:top w:val="none" w:sz="0" w:space="0" w:color="auto"/>
            <w:left w:val="none" w:sz="0" w:space="0" w:color="auto"/>
            <w:bottom w:val="none" w:sz="0" w:space="0" w:color="auto"/>
            <w:right w:val="none" w:sz="0" w:space="0" w:color="auto"/>
          </w:divBdr>
        </w:div>
        <w:div w:id="233203761">
          <w:marLeft w:val="0"/>
          <w:marRight w:val="0"/>
          <w:marTop w:val="0"/>
          <w:marBottom w:val="0"/>
          <w:divBdr>
            <w:top w:val="none" w:sz="0" w:space="0" w:color="auto"/>
            <w:left w:val="none" w:sz="0" w:space="0" w:color="auto"/>
            <w:bottom w:val="none" w:sz="0" w:space="0" w:color="auto"/>
            <w:right w:val="none" w:sz="0" w:space="0" w:color="auto"/>
          </w:divBdr>
        </w:div>
        <w:div w:id="1222864574">
          <w:marLeft w:val="0"/>
          <w:marRight w:val="0"/>
          <w:marTop w:val="0"/>
          <w:marBottom w:val="0"/>
          <w:divBdr>
            <w:top w:val="none" w:sz="0" w:space="0" w:color="auto"/>
            <w:left w:val="none" w:sz="0" w:space="0" w:color="auto"/>
            <w:bottom w:val="none" w:sz="0" w:space="0" w:color="auto"/>
            <w:right w:val="none" w:sz="0" w:space="0" w:color="auto"/>
          </w:divBdr>
        </w:div>
        <w:div w:id="392234687">
          <w:marLeft w:val="0"/>
          <w:marRight w:val="0"/>
          <w:marTop w:val="0"/>
          <w:marBottom w:val="0"/>
          <w:divBdr>
            <w:top w:val="none" w:sz="0" w:space="0" w:color="auto"/>
            <w:left w:val="none" w:sz="0" w:space="0" w:color="auto"/>
            <w:bottom w:val="none" w:sz="0" w:space="0" w:color="auto"/>
            <w:right w:val="none" w:sz="0" w:space="0" w:color="auto"/>
          </w:divBdr>
        </w:div>
      </w:divsChild>
    </w:div>
    <w:div w:id="1373269051">
      <w:bodyDiv w:val="1"/>
      <w:marLeft w:val="0"/>
      <w:marRight w:val="0"/>
      <w:marTop w:val="0"/>
      <w:marBottom w:val="0"/>
      <w:divBdr>
        <w:top w:val="none" w:sz="0" w:space="0" w:color="auto"/>
        <w:left w:val="none" w:sz="0" w:space="0" w:color="auto"/>
        <w:bottom w:val="none" w:sz="0" w:space="0" w:color="auto"/>
        <w:right w:val="none" w:sz="0" w:space="0" w:color="auto"/>
      </w:divBdr>
      <w:divsChild>
        <w:div w:id="1323703265">
          <w:marLeft w:val="0"/>
          <w:marRight w:val="0"/>
          <w:marTop w:val="0"/>
          <w:marBottom w:val="0"/>
          <w:divBdr>
            <w:top w:val="none" w:sz="0" w:space="0" w:color="auto"/>
            <w:left w:val="none" w:sz="0" w:space="0" w:color="auto"/>
            <w:bottom w:val="none" w:sz="0" w:space="0" w:color="auto"/>
            <w:right w:val="none" w:sz="0" w:space="0" w:color="auto"/>
          </w:divBdr>
        </w:div>
        <w:div w:id="161551635">
          <w:marLeft w:val="0"/>
          <w:marRight w:val="0"/>
          <w:marTop w:val="0"/>
          <w:marBottom w:val="0"/>
          <w:divBdr>
            <w:top w:val="none" w:sz="0" w:space="0" w:color="auto"/>
            <w:left w:val="none" w:sz="0" w:space="0" w:color="auto"/>
            <w:bottom w:val="none" w:sz="0" w:space="0" w:color="auto"/>
            <w:right w:val="none" w:sz="0" w:space="0" w:color="auto"/>
          </w:divBdr>
        </w:div>
        <w:div w:id="251815722">
          <w:marLeft w:val="0"/>
          <w:marRight w:val="0"/>
          <w:marTop w:val="0"/>
          <w:marBottom w:val="0"/>
          <w:divBdr>
            <w:top w:val="none" w:sz="0" w:space="0" w:color="auto"/>
            <w:left w:val="none" w:sz="0" w:space="0" w:color="auto"/>
            <w:bottom w:val="none" w:sz="0" w:space="0" w:color="auto"/>
            <w:right w:val="none" w:sz="0" w:space="0" w:color="auto"/>
          </w:divBdr>
        </w:div>
        <w:div w:id="1779445184">
          <w:marLeft w:val="0"/>
          <w:marRight w:val="0"/>
          <w:marTop w:val="0"/>
          <w:marBottom w:val="0"/>
          <w:divBdr>
            <w:top w:val="none" w:sz="0" w:space="0" w:color="auto"/>
            <w:left w:val="none" w:sz="0" w:space="0" w:color="auto"/>
            <w:bottom w:val="none" w:sz="0" w:space="0" w:color="auto"/>
            <w:right w:val="none" w:sz="0" w:space="0" w:color="auto"/>
          </w:divBdr>
        </w:div>
        <w:div w:id="600375410">
          <w:marLeft w:val="0"/>
          <w:marRight w:val="0"/>
          <w:marTop w:val="0"/>
          <w:marBottom w:val="0"/>
          <w:divBdr>
            <w:top w:val="none" w:sz="0" w:space="0" w:color="auto"/>
            <w:left w:val="none" w:sz="0" w:space="0" w:color="auto"/>
            <w:bottom w:val="none" w:sz="0" w:space="0" w:color="auto"/>
            <w:right w:val="none" w:sz="0" w:space="0" w:color="auto"/>
          </w:divBdr>
        </w:div>
        <w:div w:id="655916079">
          <w:marLeft w:val="0"/>
          <w:marRight w:val="0"/>
          <w:marTop w:val="0"/>
          <w:marBottom w:val="0"/>
          <w:divBdr>
            <w:top w:val="none" w:sz="0" w:space="0" w:color="auto"/>
            <w:left w:val="none" w:sz="0" w:space="0" w:color="auto"/>
            <w:bottom w:val="none" w:sz="0" w:space="0" w:color="auto"/>
            <w:right w:val="none" w:sz="0" w:space="0" w:color="auto"/>
          </w:divBdr>
        </w:div>
      </w:divsChild>
    </w:div>
    <w:div w:id="1545218999">
      <w:bodyDiv w:val="1"/>
      <w:marLeft w:val="0"/>
      <w:marRight w:val="0"/>
      <w:marTop w:val="0"/>
      <w:marBottom w:val="0"/>
      <w:divBdr>
        <w:top w:val="none" w:sz="0" w:space="0" w:color="auto"/>
        <w:left w:val="none" w:sz="0" w:space="0" w:color="auto"/>
        <w:bottom w:val="none" w:sz="0" w:space="0" w:color="auto"/>
        <w:right w:val="none" w:sz="0" w:space="0" w:color="auto"/>
      </w:divBdr>
    </w:div>
    <w:div w:id="1833712376">
      <w:bodyDiv w:val="1"/>
      <w:marLeft w:val="0"/>
      <w:marRight w:val="0"/>
      <w:marTop w:val="0"/>
      <w:marBottom w:val="0"/>
      <w:divBdr>
        <w:top w:val="none" w:sz="0" w:space="0" w:color="auto"/>
        <w:left w:val="none" w:sz="0" w:space="0" w:color="auto"/>
        <w:bottom w:val="none" w:sz="0" w:space="0" w:color="auto"/>
        <w:right w:val="none" w:sz="0" w:space="0" w:color="auto"/>
      </w:divBdr>
    </w:div>
    <w:div w:id="1868979343">
      <w:bodyDiv w:val="1"/>
      <w:marLeft w:val="0"/>
      <w:marRight w:val="0"/>
      <w:marTop w:val="0"/>
      <w:marBottom w:val="0"/>
      <w:divBdr>
        <w:top w:val="none" w:sz="0" w:space="0" w:color="auto"/>
        <w:left w:val="none" w:sz="0" w:space="0" w:color="auto"/>
        <w:bottom w:val="none" w:sz="0" w:space="0" w:color="auto"/>
        <w:right w:val="none" w:sz="0" w:space="0" w:color="auto"/>
      </w:divBdr>
      <w:divsChild>
        <w:div w:id="1287615487">
          <w:marLeft w:val="0"/>
          <w:marRight w:val="0"/>
          <w:marTop w:val="0"/>
          <w:marBottom w:val="0"/>
          <w:divBdr>
            <w:top w:val="none" w:sz="0" w:space="0" w:color="auto"/>
            <w:left w:val="none" w:sz="0" w:space="0" w:color="auto"/>
            <w:bottom w:val="none" w:sz="0" w:space="0" w:color="auto"/>
            <w:right w:val="none" w:sz="0" w:space="0" w:color="auto"/>
          </w:divBdr>
        </w:div>
        <w:div w:id="653725164">
          <w:marLeft w:val="0"/>
          <w:marRight w:val="0"/>
          <w:marTop w:val="0"/>
          <w:marBottom w:val="0"/>
          <w:divBdr>
            <w:top w:val="none" w:sz="0" w:space="0" w:color="auto"/>
            <w:left w:val="none" w:sz="0" w:space="0" w:color="auto"/>
            <w:bottom w:val="none" w:sz="0" w:space="0" w:color="auto"/>
            <w:right w:val="none" w:sz="0" w:space="0" w:color="auto"/>
          </w:divBdr>
        </w:div>
        <w:div w:id="664434143">
          <w:marLeft w:val="0"/>
          <w:marRight w:val="0"/>
          <w:marTop w:val="0"/>
          <w:marBottom w:val="0"/>
          <w:divBdr>
            <w:top w:val="none" w:sz="0" w:space="0" w:color="auto"/>
            <w:left w:val="none" w:sz="0" w:space="0" w:color="auto"/>
            <w:bottom w:val="none" w:sz="0" w:space="0" w:color="auto"/>
            <w:right w:val="none" w:sz="0" w:space="0" w:color="auto"/>
          </w:divBdr>
        </w:div>
        <w:div w:id="539050359">
          <w:marLeft w:val="0"/>
          <w:marRight w:val="0"/>
          <w:marTop w:val="0"/>
          <w:marBottom w:val="0"/>
          <w:divBdr>
            <w:top w:val="none" w:sz="0" w:space="0" w:color="auto"/>
            <w:left w:val="none" w:sz="0" w:space="0" w:color="auto"/>
            <w:bottom w:val="none" w:sz="0" w:space="0" w:color="auto"/>
            <w:right w:val="none" w:sz="0" w:space="0" w:color="auto"/>
          </w:divBdr>
        </w:div>
        <w:div w:id="452552643">
          <w:marLeft w:val="0"/>
          <w:marRight w:val="0"/>
          <w:marTop w:val="0"/>
          <w:marBottom w:val="0"/>
          <w:divBdr>
            <w:top w:val="none" w:sz="0" w:space="0" w:color="auto"/>
            <w:left w:val="none" w:sz="0" w:space="0" w:color="auto"/>
            <w:bottom w:val="none" w:sz="0" w:space="0" w:color="auto"/>
            <w:right w:val="none" w:sz="0" w:space="0" w:color="auto"/>
          </w:divBdr>
        </w:div>
        <w:div w:id="1481727005">
          <w:marLeft w:val="0"/>
          <w:marRight w:val="0"/>
          <w:marTop w:val="0"/>
          <w:marBottom w:val="0"/>
          <w:divBdr>
            <w:top w:val="none" w:sz="0" w:space="0" w:color="auto"/>
            <w:left w:val="none" w:sz="0" w:space="0" w:color="auto"/>
            <w:bottom w:val="none" w:sz="0" w:space="0" w:color="auto"/>
            <w:right w:val="none" w:sz="0" w:space="0" w:color="auto"/>
          </w:divBdr>
        </w:div>
        <w:div w:id="1790928996">
          <w:marLeft w:val="0"/>
          <w:marRight w:val="0"/>
          <w:marTop w:val="0"/>
          <w:marBottom w:val="0"/>
          <w:divBdr>
            <w:top w:val="none" w:sz="0" w:space="0" w:color="auto"/>
            <w:left w:val="none" w:sz="0" w:space="0" w:color="auto"/>
            <w:bottom w:val="none" w:sz="0" w:space="0" w:color="auto"/>
            <w:right w:val="none" w:sz="0" w:space="0" w:color="auto"/>
          </w:divBdr>
        </w:div>
        <w:div w:id="1659189328">
          <w:marLeft w:val="0"/>
          <w:marRight w:val="0"/>
          <w:marTop w:val="0"/>
          <w:marBottom w:val="0"/>
          <w:divBdr>
            <w:top w:val="none" w:sz="0" w:space="0" w:color="auto"/>
            <w:left w:val="none" w:sz="0" w:space="0" w:color="auto"/>
            <w:bottom w:val="none" w:sz="0" w:space="0" w:color="auto"/>
            <w:right w:val="none" w:sz="0" w:space="0" w:color="auto"/>
          </w:divBdr>
        </w:div>
        <w:div w:id="2099253666">
          <w:marLeft w:val="0"/>
          <w:marRight w:val="0"/>
          <w:marTop w:val="0"/>
          <w:marBottom w:val="0"/>
          <w:divBdr>
            <w:top w:val="none" w:sz="0" w:space="0" w:color="auto"/>
            <w:left w:val="none" w:sz="0" w:space="0" w:color="auto"/>
            <w:bottom w:val="none" w:sz="0" w:space="0" w:color="auto"/>
            <w:right w:val="none" w:sz="0" w:space="0" w:color="auto"/>
          </w:divBdr>
        </w:div>
        <w:div w:id="2062823603">
          <w:marLeft w:val="0"/>
          <w:marRight w:val="0"/>
          <w:marTop w:val="0"/>
          <w:marBottom w:val="0"/>
          <w:divBdr>
            <w:top w:val="none" w:sz="0" w:space="0" w:color="auto"/>
            <w:left w:val="none" w:sz="0" w:space="0" w:color="auto"/>
            <w:bottom w:val="none" w:sz="0" w:space="0" w:color="auto"/>
            <w:right w:val="none" w:sz="0" w:space="0" w:color="auto"/>
          </w:divBdr>
        </w:div>
        <w:div w:id="1402024694">
          <w:marLeft w:val="0"/>
          <w:marRight w:val="0"/>
          <w:marTop w:val="0"/>
          <w:marBottom w:val="0"/>
          <w:divBdr>
            <w:top w:val="none" w:sz="0" w:space="0" w:color="auto"/>
            <w:left w:val="none" w:sz="0" w:space="0" w:color="auto"/>
            <w:bottom w:val="none" w:sz="0" w:space="0" w:color="auto"/>
            <w:right w:val="none" w:sz="0" w:space="0" w:color="auto"/>
          </w:divBdr>
        </w:div>
        <w:div w:id="78735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jmugala</cp:lastModifiedBy>
  <cp:revision>2</cp:revision>
  <dcterms:created xsi:type="dcterms:W3CDTF">2015-01-06T09:05:00Z</dcterms:created>
  <dcterms:modified xsi:type="dcterms:W3CDTF">2015-01-06T09:05:00Z</dcterms:modified>
</cp:coreProperties>
</file>