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ED8" w:rsidRPr="00387ED8" w:rsidRDefault="00387ED8" w:rsidP="00387ED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Pr="00387ED8">
        <w:rPr>
          <w:rFonts w:ascii="Times New Roman" w:eastAsia="Times New Roman" w:hAnsi="Times New Roman" w:cs="Times New Roman"/>
          <w:b/>
          <w:bCs/>
          <w:sz w:val="24"/>
          <w:szCs w:val="24"/>
        </w:rPr>
        <w:t>THE REPUBLIC OF UGANDA</w:t>
      </w:r>
      <w:r w:rsidRPr="00387ED8">
        <w:rPr>
          <w:rFonts w:ascii="Times New Roman" w:eastAsia="Times New Roman" w:hAnsi="Times New Roman" w:cs="Times New Roman"/>
          <w:sz w:val="24"/>
          <w:szCs w:val="24"/>
        </w:rPr>
        <w:br/>
      </w:r>
      <w:r w:rsidRPr="00387ED8">
        <w:rPr>
          <w:rFonts w:ascii="Times New Roman" w:eastAsia="Times New Roman" w:hAnsi="Times New Roman" w:cs="Times New Roman"/>
          <w:sz w:val="24"/>
          <w:szCs w:val="24"/>
        </w:rPr>
        <w:br/>
      </w:r>
      <w:r>
        <w:rPr>
          <w:rFonts w:ascii="Times New Roman" w:eastAsia="Times New Roman" w:hAnsi="Times New Roman" w:cs="Times New Roman"/>
          <w:b/>
          <w:bCs/>
          <w:sz w:val="24"/>
          <w:szCs w:val="24"/>
        </w:rPr>
        <w:t xml:space="preserve">             </w:t>
      </w:r>
      <w:r w:rsidRPr="00387ED8">
        <w:rPr>
          <w:rFonts w:ascii="Times New Roman" w:eastAsia="Times New Roman" w:hAnsi="Times New Roman" w:cs="Times New Roman"/>
          <w:b/>
          <w:bCs/>
          <w:sz w:val="24"/>
          <w:szCs w:val="24"/>
        </w:rPr>
        <w:t>IN THE HIGH COURT OF UGANDA HOLDEN AT KAMPALA</w:t>
      </w:r>
      <w:r w:rsidRPr="00387ED8">
        <w:rPr>
          <w:rFonts w:ascii="Times New Roman" w:eastAsia="Times New Roman" w:hAnsi="Times New Roman" w:cs="Times New Roman"/>
          <w:sz w:val="24"/>
          <w:szCs w:val="24"/>
        </w:rPr>
        <w:br/>
      </w:r>
      <w:r w:rsidRPr="00387ED8">
        <w:rPr>
          <w:rFonts w:ascii="Times New Roman" w:eastAsia="Times New Roman" w:hAnsi="Times New Roman" w:cs="Times New Roman"/>
          <w:sz w:val="24"/>
          <w:szCs w:val="24"/>
        </w:rPr>
        <w:br/>
      </w:r>
      <w:r>
        <w:rPr>
          <w:rFonts w:ascii="Times New Roman" w:eastAsia="Times New Roman" w:hAnsi="Times New Roman" w:cs="Times New Roman"/>
          <w:b/>
          <w:bCs/>
          <w:sz w:val="24"/>
          <w:szCs w:val="24"/>
        </w:rPr>
        <w:t xml:space="preserve">                                    </w:t>
      </w:r>
      <w:r w:rsidRPr="00387ED8">
        <w:rPr>
          <w:rFonts w:ascii="Times New Roman" w:eastAsia="Times New Roman" w:hAnsi="Times New Roman" w:cs="Times New Roman"/>
          <w:b/>
          <w:bCs/>
          <w:sz w:val="24"/>
          <w:szCs w:val="24"/>
        </w:rPr>
        <w:t>COMMERCIAL COURT DIVISION</w:t>
      </w:r>
      <w:r w:rsidRPr="00387ED8">
        <w:rPr>
          <w:rFonts w:ascii="Times New Roman" w:eastAsia="Times New Roman" w:hAnsi="Times New Roman" w:cs="Times New Roman"/>
          <w:sz w:val="24"/>
          <w:szCs w:val="24"/>
        </w:rPr>
        <w:br/>
      </w:r>
      <w:r w:rsidRPr="00387ED8">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sidRPr="00387ED8">
        <w:rPr>
          <w:rFonts w:ascii="Times New Roman" w:eastAsia="Times New Roman" w:hAnsi="Times New Roman" w:cs="Times New Roman"/>
          <w:sz w:val="24"/>
          <w:szCs w:val="24"/>
        </w:rPr>
        <w:t>HCT-00-CC-MA-0435-2007</w:t>
      </w:r>
      <w:r w:rsidRPr="00387ED8">
        <w:rPr>
          <w:rFonts w:ascii="Times New Roman" w:eastAsia="Times New Roman" w:hAnsi="Times New Roman" w:cs="Times New Roman"/>
          <w:sz w:val="24"/>
          <w:szCs w:val="24"/>
        </w:rPr>
        <w:br/>
      </w:r>
      <w:r w:rsidRPr="00387ED8">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sidRPr="00387ED8">
        <w:rPr>
          <w:rFonts w:ascii="Times New Roman" w:eastAsia="Times New Roman" w:hAnsi="Times New Roman" w:cs="Times New Roman"/>
          <w:sz w:val="24"/>
          <w:szCs w:val="24"/>
        </w:rPr>
        <w:t>(Arising from HCT-00-CC-CS-0518-2007)</w:t>
      </w:r>
      <w:r w:rsidRPr="00387ED8">
        <w:rPr>
          <w:rFonts w:ascii="Times New Roman" w:eastAsia="Times New Roman" w:hAnsi="Times New Roman" w:cs="Times New Roman"/>
          <w:sz w:val="24"/>
          <w:szCs w:val="24"/>
        </w:rPr>
        <w:br/>
      </w:r>
      <w:r w:rsidRPr="00387ED8">
        <w:rPr>
          <w:rFonts w:ascii="Times New Roman" w:eastAsia="Times New Roman" w:hAnsi="Times New Roman" w:cs="Times New Roman"/>
          <w:sz w:val="24"/>
          <w:szCs w:val="24"/>
        </w:rPr>
        <w:br/>
      </w:r>
      <w:r w:rsidRPr="00387ED8">
        <w:rPr>
          <w:rFonts w:ascii="Times New Roman" w:eastAsia="Times New Roman" w:hAnsi="Times New Roman" w:cs="Times New Roman"/>
          <w:sz w:val="24"/>
          <w:szCs w:val="24"/>
        </w:rPr>
        <w:br/>
      </w:r>
      <w:r w:rsidRPr="00387ED8">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sidRPr="00387ED8">
        <w:rPr>
          <w:rFonts w:ascii="Times New Roman" w:eastAsia="Times New Roman" w:hAnsi="Times New Roman" w:cs="Times New Roman"/>
          <w:sz w:val="24"/>
          <w:szCs w:val="24"/>
        </w:rPr>
        <w:t xml:space="preserve">Agnes </w:t>
      </w:r>
      <w:proofErr w:type="spellStart"/>
      <w:r w:rsidRPr="00387ED8">
        <w:rPr>
          <w:rFonts w:ascii="Times New Roman" w:eastAsia="Times New Roman" w:hAnsi="Times New Roman" w:cs="Times New Roman"/>
          <w:sz w:val="24"/>
          <w:szCs w:val="24"/>
        </w:rPr>
        <w:t>Bainomugisha</w:t>
      </w:r>
      <w:proofErr w:type="spellEnd"/>
      <w:r w:rsidRPr="00387ED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387ED8">
        <w:rPr>
          <w:rFonts w:ascii="Times New Roman" w:eastAsia="Times New Roman" w:hAnsi="Times New Roman" w:cs="Times New Roman"/>
          <w:sz w:val="24"/>
          <w:szCs w:val="24"/>
        </w:rPr>
        <w:t>Applicant/Plaintiff</w:t>
      </w:r>
      <w:r w:rsidRPr="00387ED8">
        <w:rPr>
          <w:rFonts w:ascii="Times New Roman" w:eastAsia="Times New Roman" w:hAnsi="Times New Roman" w:cs="Times New Roman"/>
          <w:sz w:val="24"/>
          <w:szCs w:val="24"/>
        </w:rPr>
        <w:br/>
      </w:r>
      <w:r w:rsidRPr="00387ED8">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sidRPr="00387ED8">
        <w:rPr>
          <w:rFonts w:ascii="Times New Roman" w:eastAsia="Times New Roman" w:hAnsi="Times New Roman" w:cs="Times New Roman"/>
          <w:sz w:val="24"/>
          <w:szCs w:val="24"/>
        </w:rPr>
        <w:t>Versus</w:t>
      </w:r>
      <w:r w:rsidRPr="00387ED8">
        <w:rPr>
          <w:rFonts w:ascii="Times New Roman" w:eastAsia="Times New Roman" w:hAnsi="Times New Roman" w:cs="Times New Roman"/>
          <w:sz w:val="24"/>
          <w:szCs w:val="24"/>
        </w:rPr>
        <w:br/>
      </w:r>
      <w:r w:rsidRPr="00387ED8">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sidRPr="00387ED8">
        <w:rPr>
          <w:rFonts w:ascii="Times New Roman" w:eastAsia="Times New Roman" w:hAnsi="Times New Roman" w:cs="Times New Roman"/>
          <w:sz w:val="24"/>
          <w:szCs w:val="24"/>
        </w:rPr>
        <w:t xml:space="preserve">DFCU Ltd </w:t>
      </w:r>
      <w:r>
        <w:rPr>
          <w:rFonts w:ascii="Times New Roman" w:eastAsia="Times New Roman" w:hAnsi="Times New Roman" w:cs="Times New Roman"/>
          <w:sz w:val="24"/>
          <w:szCs w:val="24"/>
        </w:rPr>
        <w:t xml:space="preserve">                                                                   </w:t>
      </w:r>
      <w:r w:rsidRPr="00387ED8">
        <w:rPr>
          <w:rFonts w:ascii="Times New Roman" w:eastAsia="Times New Roman" w:hAnsi="Times New Roman" w:cs="Times New Roman"/>
          <w:sz w:val="24"/>
          <w:szCs w:val="24"/>
        </w:rPr>
        <w:t>Respondent/Defendant</w:t>
      </w:r>
      <w:r w:rsidRPr="00387ED8">
        <w:rPr>
          <w:rFonts w:ascii="Times New Roman" w:eastAsia="Times New Roman" w:hAnsi="Times New Roman" w:cs="Times New Roman"/>
          <w:sz w:val="24"/>
          <w:szCs w:val="24"/>
        </w:rPr>
        <w:br/>
      </w:r>
      <w:r w:rsidRPr="00387ED8">
        <w:rPr>
          <w:rFonts w:ascii="Times New Roman" w:eastAsia="Times New Roman" w:hAnsi="Times New Roman" w:cs="Times New Roman"/>
          <w:sz w:val="24"/>
          <w:szCs w:val="24"/>
        </w:rPr>
        <w:br/>
      </w:r>
      <w:r w:rsidRPr="00387ED8">
        <w:rPr>
          <w:rFonts w:ascii="Times New Roman" w:eastAsia="Times New Roman" w:hAnsi="Times New Roman" w:cs="Times New Roman"/>
          <w:sz w:val="24"/>
          <w:szCs w:val="24"/>
        </w:rPr>
        <w:br/>
      </w:r>
      <w:r w:rsidRPr="00387ED8">
        <w:rPr>
          <w:rFonts w:ascii="Times New Roman" w:eastAsia="Times New Roman" w:hAnsi="Times New Roman" w:cs="Times New Roman"/>
          <w:sz w:val="24"/>
          <w:szCs w:val="24"/>
        </w:rPr>
        <w:br/>
      </w:r>
      <w:r w:rsidRPr="00387ED8">
        <w:rPr>
          <w:rFonts w:ascii="Times New Roman" w:eastAsia="Times New Roman" w:hAnsi="Times New Roman" w:cs="Times New Roman"/>
          <w:sz w:val="24"/>
          <w:szCs w:val="24"/>
        </w:rPr>
        <w:br/>
      </w:r>
      <w:r w:rsidRPr="00387ED8">
        <w:rPr>
          <w:rFonts w:ascii="Times New Roman" w:eastAsia="Times New Roman" w:hAnsi="Times New Roman" w:cs="Times New Roman"/>
          <w:sz w:val="24"/>
          <w:szCs w:val="24"/>
        </w:rPr>
        <w:br/>
      </w:r>
      <w:r w:rsidRPr="00387ED8">
        <w:rPr>
          <w:rFonts w:ascii="Times New Roman" w:eastAsia="Times New Roman" w:hAnsi="Times New Roman" w:cs="Times New Roman"/>
          <w:sz w:val="24"/>
          <w:szCs w:val="24"/>
        </w:rPr>
        <w:br/>
      </w:r>
      <w:r w:rsidRPr="00387ED8">
        <w:rPr>
          <w:rFonts w:ascii="Times New Roman" w:eastAsia="Times New Roman" w:hAnsi="Times New Roman" w:cs="Times New Roman"/>
          <w:sz w:val="24"/>
          <w:szCs w:val="24"/>
        </w:rPr>
        <w:br/>
      </w:r>
      <w:r w:rsidRPr="00387ED8">
        <w:rPr>
          <w:rFonts w:ascii="Times New Roman" w:eastAsia="Times New Roman" w:hAnsi="Times New Roman" w:cs="Times New Roman"/>
          <w:b/>
          <w:bCs/>
          <w:sz w:val="24"/>
          <w:szCs w:val="24"/>
        </w:rPr>
        <w:t>BEFORE: THE HONOURABLE MR. JUSTICS FMS EGONDA-NTENDE</w:t>
      </w:r>
      <w:r w:rsidRPr="00387ED8">
        <w:rPr>
          <w:rFonts w:ascii="Times New Roman" w:eastAsia="Times New Roman" w:hAnsi="Times New Roman" w:cs="Times New Roman"/>
          <w:sz w:val="24"/>
          <w:szCs w:val="24"/>
        </w:rPr>
        <w:br/>
      </w:r>
      <w:r w:rsidRPr="00387ED8">
        <w:rPr>
          <w:rFonts w:ascii="Times New Roman" w:eastAsia="Times New Roman" w:hAnsi="Times New Roman" w:cs="Times New Roman"/>
          <w:sz w:val="24"/>
          <w:szCs w:val="24"/>
        </w:rPr>
        <w:br/>
      </w:r>
      <w:r w:rsidRPr="00387ED8">
        <w:rPr>
          <w:rFonts w:ascii="Times New Roman" w:eastAsia="Times New Roman" w:hAnsi="Times New Roman" w:cs="Times New Roman"/>
          <w:b/>
          <w:bCs/>
          <w:sz w:val="24"/>
          <w:szCs w:val="24"/>
        </w:rPr>
        <w:t>RULING</w:t>
      </w:r>
      <w:r w:rsidRPr="00387ED8">
        <w:rPr>
          <w:rFonts w:ascii="Times New Roman" w:eastAsia="Times New Roman" w:hAnsi="Times New Roman" w:cs="Times New Roman"/>
          <w:sz w:val="24"/>
          <w:szCs w:val="24"/>
        </w:rPr>
        <w:br/>
      </w:r>
      <w:r w:rsidRPr="00387ED8">
        <w:rPr>
          <w:rFonts w:ascii="Times New Roman" w:eastAsia="Times New Roman" w:hAnsi="Times New Roman" w:cs="Times New Roman"/>
          <w:sz w:val="24"/>
          <w:szCs w:val="24"/>
        </w:rPr>
        <w:br/>
        <w:t xml:space="preserve">1.       The applicant is seeking a temporary injunction to restrain the respondent from selling or otherwise dealing with the suit property comprised in Plot No. 15 </w:t>
      </w:r>
      <w:proofErr w:type="spellStart"/>
      <w:r w:rsidRPr="00387ED8">
        <w:rPr>
          <w:rFonts w:ascii="Times New Roman" w:eastAsia="Times New Roman" w:hAnsi="Times New Roman" w:cs="Times New Roman"/>
          <w:sz w:val="24"/>
          <w:szCs w:val="24"/>
        </w:rPr>
        <w:t>Kashari</w:t>
      </w:r>
      <w:proofErr w:type="spellEnd"/>
      <w:r w:rsidRPr="00387ED8">
        <w:rPr>
          <w:rFonts w:ascii="Times New Roman" w:eastAsia="Times New Roman" w:hAnsi="Times New Roman" w:cs="Times New Roman"/>
          <w:sz w:val="24"/>
          <w:szCs w:val="24"/>
        </w:rPr>
        <w:t xml:space="preserve"> Block 18 Folio 8 Volume 2514 </w:t>
      </w:r>
      <w:proofErr w:type="spellStart"/>
      <w:r w:rsidRPr="00387ED8">
        <w:rPr>
          <w:rFonts w:ascii="Times New Roman" w:eastAsia="Times New Roman" w:hAnsi="Times New Roman" w:cs="Times New Roman"/>
          <w:sz w:val="24"/>
          <w:szCs w:val="24"/>
        </w:rPr>
        <w:t>Mbarara</w:t>
      </w:r>
      <w:proofErr w:type="spellEnd"/>
      <w:r w:rsidRPr="00387ED8">
        <w:rPr>
          <w:rFonts w:ascii="Times New Roman" w:eastAsia="Times New Roman" w:hAnsi="Times New Roman" w:cs="Times New Roman"/>
          <w:sz w:val="24"/>
          <w:szCs w:val="24"/>
        </w:rPr>
        <w:t xml:space="preserve"> until the hearing and determination of the main suit. Ten grounds have been put forth on the notice of motion in support of this application. The application is supported by an affidavit sworn by the applicant. </w:t>
      </w:r>
      <w:proofErr w:type="gramStart"/>
      <w:r w:rsidRPr="00387ED8">
        <w:rPr>
          <w:rFonts w:ascii="Times New Roman" w:eastAsia="Times New Roman" w:hAnsi="Times New Roman" w:cs="Times New Roman"/>
          <w:sz w:val="24"/>
          <w:szCs w:val="24"/>
        </w:rPr>
        <w:t>and</w:t>
      </w:r>
      <w:proofErr w:type="gramEnd"/>
      <w:r w:rsidRPr="00387ED8">
        <w:rPr>
          <w:rFonts w:ascii="Times New Roman" w:eastAsia="Times New Roman" w:hAnsi="Times New Roman" w:cs="Times New Roman"/>
          <w:sz w:val="24"/>
          <w:szCs w:val="24"/>
        </w:rPr>
        <w:t xml:space="preserve"> is opposed by the respondent which has filed an affidavit in reply. </w:t>
      </w:r>
      <w:r w:rsidRPr="00387ED8">
        <w:rPr>
          <w:rFonts w:ascii="Times New Roman" w:eastAsia="Times New Roman" w:hAnsi="Times New Roman" w:cs="Times New Roman"/>
          <w:sz w:val="24"/>
          <w:szCs w:val="24"/>
        </w:rPr>
        <w:br/>
        <w:t xml:space="preserve">2.       The facts of this case are not substantially in dispute. The applicant’s husband, Mr. Frank </w:t>
      </w:r>
      <w:proofErr w:type="spellStart"/>
      <w:r w:rsidRPr="00387ED8">
        <w:rPr>
          <w:rFonts w:ascii="Times New Roman" w:eastAsia="Times New Roman" w:hAnsi="Times New Roman" w:cs="Times New Roman"/>
          <w:sz w:val="24"/>
          <w:szCs w:val="24"/>
        </w:rPr>
        <w:t>Baine</w:t>
      </w:r>
      <w:proofErr w:type="spellEnd"/>
      <w:r w:rsidRPr="00387ED8">
        <w:rPr>
          <w:rFonts w:ascii="Times New Roman" w:eastAsia="Times New Roman" w:hAnsi="Times New Roman" w:cs="Times New Roman"/>
          <w:sz w:val="24"/>
          <w:szCs w:val="24"/>
        </w:rPr>
        <w:t xml:space="preserve"> </w:t>
      </w:r>
      <w:proofErr w:type="spellStart"/>
      <w:r w:rsidRPr="00387ED8">
        <w:rPr>
          <w:rFonts w:ascii="Times New Roman" w:eastAsia="Times New Roman" w:hAnsi="Times New Roman" w:cs="Times New Roman"/>
          <w:sz w:val="24"/>
          <w:szCs w:val="24"/>
        </w:rPr>
        <w:t>Bitamazire</w:t>
      </w:r>
      <w:proofErr w:type="spellEnd"/>
      <w:r w:rsidRPr="00387ED8">
        <w:rPr>
          <w:rFonts w:ascii="Times New Roman" w:eastAsia="Times New Roman" w:hAnsi="Times New Roman" w:cs="Times New Roman"/>
          <w:sz w:val="24"/>
          <w:szCs w:val="24"/>
        </w:rPr>
        <w:t xml:space="preserve">, is the registered proprietor of the suit land. Mr. Frank </w:t>
      </w:r>
      <w:proofErr w:type="spellStart"/>
      <w:r w:rsidRPr="00387ED8">
        <w:rPr>
          <w:rFonts w:ascii="Times New Roman" w:eastAsia="Times New Roman" w:hAnsi="Times New Roman" w:cs="Times New Roman"/>
          <w:sz w:val="24"/>
          <w:szCs w:val="24"/>
        </w:rPr>
        <w:t>Baine</w:t>
      </w:r>
      <w:proofErr w:type="spellEnd"/>
      <w:r w:rsidRPr="00387ED8">
        <w:rPr>
          <w:rFonts w:ascii="Times New Roman" w:eastAsia="Times New Roman" w:hAnsi="Times New Roman" w:cs="Times New Roman"/>
          <w:sz w:val="24"/>
          <w:szCs w:val="24"/>
        </w:rPr>
        <w:t xml:space="preserve"> </w:t>
      </w:r>
      <w:proofErr w:type="spellStart"/>
      <w:r w:rsidRPr="00387ED8">
        <w:rPr>
          <w:rFonts w:ascii="Times New Roman" w:eastAsia="Times New Roman" w:hAnsi="Times New Roman" w:cs="Times New Roman"/>
          <w:sz w:val="24"/>
          <w:szCs w:val="24"/>
        </w:rPr>
        <w:t>Bitamazire</w:t>
      </w:r>
      <w:proofErr w:type="spellEnd"/>
      <w:r w:rsidRPr="00387ED8">
        <w:rPr>
          <w:rFonts w:ascii="Times New Roman" w:eastAsia="Times New Roman" w:hAnsi="Times New Roman" w:cs="Times New Roman"/>
          <w:sz w:val="24"/>
          <w:szCs w:val="24"/>
        </w:rPr>
        <w:t xml:space="preserve">, granted powers of attorney over the suit land to </w:t>
      </w:r>
      <w:proofErr w:type="spellStart"/>
      <w:r w:rsidRPr="00387ED8">
        <w:rPr>
          <w:rFonts w:ascii="Times New Roman" w:eastAsia="Times New Roman" w:hAnsi="Times New Roman" w:cs="Times New Roman"/>
          <w:sz w:val="24"/>
          <w:szCs w:val="24"/>
        </w:rPr>
        <w:t>Bainebitamazire</w:t>
      </w:r>
      <w:proofErr w:type="spellEnd"/>
      <w:r w:rsidRPr="00387ED8">
        <w:rPr>
          <w:rFonts w:ascii="Times New Roman" w:eastAsia="Times New Roman" w:hAnsi="Times New Roman" w:cs="Times New Roman"/>
          <w:sz w:val="24"/>
          <w:szCs w:val="24"/>
        </w:rPr>
        <w:t xml:space="preserve"> Mixed Farm Ltd, which company in 2002 mortgaged to the respondent the suit property as security for a loan granted to </w:t>
      </w:r>
      <w:proofErr w:type="spellStart"/>
      <w:r w:rsidRPr="00387ED8">
        <w:rPr>
          <w:rFonts w:ascii="Times New Roman" w:eastAsia="Times New Roman" w:hAnsi="Times New Roman" w:cs="Times New Roman"/>
          <w:sz w:val="24"/>
          <w:szCs w:val="24"/>
        </w:rPr>
        <w:t>Bainebitamazire</w:t>
      </w:r>
      <w:proofErr w:type="spellEnd"/>
      <w:r w:rsidRPr="00387ED8">
        <w:rPr>
          <w:rFonts w:ascii="Times New Roman" w:eastAsia="Times New Roman" w:hAnsi="Times New Roman" w:cs="Times New Roman"/>
          <w:sz w:val="24"/>
          <w:szCs w:val="24"/>
        </w:rPr>
        <w:t xml:space="preserve"> Mixed Farm Ltd. The husband and the applicant are directors in the said company, and the applicant also serves as the secretary. The mortgage deed was signed by the applicant as a director/secretary of </w:t>
      </w:r>
      <w:proofErr w:type="spellStart"/>
      <w:r w:rsidRPr="00387ED8">
        <w:rPr>
          <w:rFonts w:ascii="Times New Roman" w:eastAsia="Times New Roman" w:hAnsi="Times New Roman" w:cs="Times New Roman"/>
          <w:sz w:val="24"/>
          <w:szCs w:val="24"/>
        </w:rPr>
        <w:t>Bainebitamazire</w:t>
      </w:r>
      <w:proofErr w:type="spellEnd"/>
      <w:r w:rsidRPr="00387ED8">
        <w:rPr>
          <w:rFonts w:ascii="Times New Roman" w:eastAsia="Times New Roman" w:hAnsi="Times New Roman" w:cs="Times New Roman"/>
          <w:sz w:val="24"/>
          <w:szCs w:val="24"/>
        </w:rPr>
        <w:t xml:space="preserve"> Mixed Farm Ltd. The applicant also executed a personal guarantee for the loan advanced to </w:t>
      </w:r>
      <w:proofErr w:type="spellStart"/>
      <w:r w:rsidRPr="00387ED8">
        <w:rPr>
          <w:rFonts w:ascii="Times New Roman" w:eastAsia="Times New Roman" w:hAnsi="Times New Roman" w:cs="Times New Roman"/>
          <w:sz w:val="24"/>
          <w:szCs w:val="24"/>
        </w:rPr>
        <w:t>Bainebitamazire</w:t>
      </w:r>
      <w:proofErr w:type="spellEnd"/>
      <w:r w:rsidRPr="00387ED8">
        <w:rPr>
          <w:rFonts w:ascii="Times New Roman" w:eastAsia="Times New Roman" w:hAnsi="Times New Roman" w:cs="Times New Roman"/>
          <w:sz w:val="24"/>
          <w:szCs w:val="24"/>
        </w:rPr>
        <w:t xml:space="preserve"> Mixed Farm Ltd</w:t>
      </w:r>
      <w:proofErr w:type="gramStart"/>
      <w:r w:rsidRPr="00387ED8">
        <w:rPr>
          <w:rFonts w:ascii="Times New Roman" w:eastAsia="Times New Roman" w:hAnsi="Times New Roman" w:cs="Times New Roman"/>
          <w:sz w:val="24"/>
          <w:szCs w:val="24"/>
        </w:rPr>
        <w:t>.</w:t>
      </w:r>
      <w:proofErr w:type="gramEnd"/>
      <w:r w:rsidRPr="00387ED8">
        <w:rPr>
          <w:rFonts w:ascii="Times New Roman" w:eastAsia="Times New Roman" w:hAnsi="Times New Roman" w:cs="Times New Roman"/>
          <w:sz w:val="24"/>
          <w:szCs w:val="24"/>
        </w:rPr>
        <w:br/>
        <w:t xml:space="preserve">3.       The applicant has now come to this court for interim relief. She wants this court to issue a temporary injunction restraining the respondent from exercising the power of sale under that mortgage as the mortgage is contended to be a nullity. All the 10 grounds set forth in the notice of motion can be </w:t>
      </w:r>
      <w:proofErr w:type="spellStart"/>
      <w:r w:rsidRPr="00387ED8">
        <w:rPr>
          <w:rFonts w:ascii="Times New Roman" w:eastAsia="Times New Roman" w:hAnsi="Times New Roman" w:cs="Times New Roman"/>
          <w:sz w:val="24"/>
          <w:szCs w:val="24"/>
        </w:rPr>
        <w:t>summarised</w:t>
      </w:r>
      <w:proofErr w:type="spellEnd"/>
      <w:r w:rsidRPr="00387ED8">
        <w:rPr>
          <w:rFonts w:ascii="Times New Roman" w:eastAsia="Times New Roman" w:hAnsi="Times New Roman" w:cs="Times New Roman"/>
          <w:sz w:val="24"/>
          <w:szCs w:val="24"/>
        </w:rPr>
        <w:t xml:space="preserve"> to the effect that the applicant contends that the suit property is the </w:t>
      </w:r>
      <w:r w:rsidRPr="00387ED8">
        <w:rPr>
          <w:rFonts w:ascii="Times New Roman" w:eastAsia="Times New Roman" w:hAnsi="Times New Roman" w:cs="Times New Roman"/>
          <w:sz w:val="24"/>
          <w:szCs w:val="24"/>
        </w:rPr>
        <w:lastRenderedPageBreak/>
        <w:t>family home that cannot be mortgaged without the express prior written consent of a spouse as provided under Section 39 of the Land Act, before its amendment by the Land (Amendment) Act, 2004. As she did not provide the prior written consent in a prescribed form, this mortgage is a nullity.</w:t>
      </w:r>
      <w:r w:rsidRPr="00387ED8">
        <w:rPr>
          <w:rFonts w:ascii="Times New Roman" w:eastAsia="Times New Roman" w:hAnsi="Times New Roman" w:cs="Times New Roman"/>
          <w:sz w:val="24"/>
          <w:szCs w:val="24"/>
        </w:rPr>
        <w:br/>
        <w:t>4.       It is now settled that that where a party seeks a temporary injunction before determination of the main suit, that party must, firstly, show that it has a prima facie case. Secondly that it stands to suffer irreparable loss should the injunction not be granted. And in case of doubt, the matter can be resolved on a balance of convenience.</w:t>
      </w:r>
      <w:r w:rsidRPr="00387ED8">
        <w:rPr>
          <w:rFonts w:ascii="Times New Roman" w:eastAsia="Times New Roman" w:hAnsi="Times New Roman" w:cs="Times New Roman"/>
          <w:sz w:val="24"/>
          <w:szCs w:val="24"/>
        </w:rPr>
        <w:br/>
        <w:t>5.       In order to succeed on this application the applicant must demonstrate that she has a prima facie case, or at least an arguable one. At this stage, as no trial has taken place the court is not required to evaluate the case in detail or assess at great length the probability of success of the same. However, the court must be able to be satisfied that there is some serious question to be investigated.</w:t>
      </w:r>
      <w:r w:rsidRPr="00387ED8">
        <w:rPr>
          <w:rFonts w:ascii="Times New Roman" w:eastAsia="Times New Roman" w:hAnsi="Times New Roman" w:cs="Times New Roman"/>
          <w:sz w:val="24"/>
          <w:szCs w:val="24"/>
        </w:rPr>
        <w:br/>
        <w:t xml:space="preserve">6.       It is worth considering at this stage that in this case, as director and secretary of the mortgagor, </w:t>
      </w:r>
      <w:proofErr w:type="spellStart"/>
      <w:r w:rsidRPr="00387ED8">
        <w:rPr>
          <w:rFonts w:ascii="Times New Roman" w:eastAsia="Times New Roman" w:hAnsi="Times New Roman" w:cs="Times New Roman"/>
          <w:sz w:val="24"/>
          <w:szCs w:val="24"/>
        </w:rPr>
        <w:t>Bainebitamazire</w:t>
      </w:r>
      <w:proofErr w:type="spellEnd"/>
      <w:r w:rsidRPr="00387ED8">
        <w:rPr>
          <w:rFonts w:ascii="Times New Roman" w:eastAsia="Times New Roman" w:hAnsi="Times New Roman" w:cs="Times New Roman"/>
          <w:sz w:val="24"/>
          <w:szCs w:val="24"/>
        </w:rPr>
        <w:t xml:space="preserve"> Mixed Farm Ltd, the applicant was the actual ‘mind’ of the mortgagor, together with her husband, the other director. She, in effect, together with her husband, was the mind that mortgaged the suit property. Did she require any consent from herself as a spouse to </w:t>
      </w:r>
      <w:proofErr w:type="spellStart"/>
      <w:r w:rsidRPr="00387ED8">
        <w:rPr>
          <w:rFonts w:ascii="Times New Roman" w:eastAsia="Times New Roman" w:hAnsi="Times New Roman" w:cs="Times New Roman"/>
          <w:sz w:val="24"/>
          <w:szCs w:val="24"/>
        </w:rPr>
        <w:t>Bainebitamazire</w:t>
      </w:r>
      <w:proofErr w:type="spellEnd"/>
      <w:r w:rsidRPr="00387ED8">
        <w:rPr>
          <w:rFonts w:ascii="Times New Roman" w:eastAsia="Times New Roman" w:hAnsi="Times New Roman" w:cs="Times New Roman"/>
          <w:sz w:val="24"/>
          <w:szCs w:val="24"/>
        </w:rPr>
        <w:t xml:space="preserve"> Mixed Farm Ltd or at all? I would think not but perhaps this is a question that will be fully explored, argued and decided at the trial of the main suit.</w:t>
      </w:r>
      <w:r w:rsidRPr="00387ED8">
        <w:rPr>
          <w:rFonts w:ascii="Times New Roman" w:eastAsia="Times New Roman" w:hAnsi="Times New Roman" w:cs="Times New Roman"/>
          <w:sz w:val="24"/>
          <w:szCs w:val="24"/>
        </w:rPr>
        <w:br/>
        <w:t>7.       Nevertheless given that scenario I am unable to find that the applicant has made out a prima facie case for the grant of a temporary injunction. I find that this application has no merit whatsoever. I dismiss the same with costs.</w:t>
      </w:r>
      <w:r w:rsidRPr="00387ED8">
        <w:rPr>
          <w:rFonts w:ascii="Times New Roman" w:eastAsia="Times New Roman" w:hAnsi="Times New Roman" w:cs="Times New Roman"/>
          <w:sz w:val="24"/>
          <w:szCs w:val="24"/>
        </w:rPr>
        <w:br/>
        <w:t>Signed, dated and delivered in Kampala this 19</w:t>
      </w:r>
      <w:r w:rsidRPr="00387ED8">
        <w:rPr>
          <w:rFonts w:ascii="Times New Roman" w:eastAsia="Times New Roman" w:hAnsi="Times New Roman" w:cs="Times New Roman"/>
          <w:sz w:val="24"/>
          <w:szCs w:val="24"/>
          <w:vertAlign w:val="superscript"/>
        </w:rPr>
        <w:t>th</w:t>
      </w:r>
      <w:r w:rsidRPr="00387ED8">
        <w:rPr>
          <w:rFonts w:ascii="Times New Roman" w:eastAsia="Times New Roman" w:hAnsi="Times New Roman" w:cs="Times New Roman"/>
          <w:sz w:val="24"/>
          <w:szCs w:val="24"/>
        </w:rPr>
        <w:t xml:space="preserve"> day of September 2007 </w:t>
      </w:r>
      <w:r w:rsidRPr="00387ED8">
        <w:rPr>
          <w:rFonts w:ascii="Times New Roman" w:eastAsia="Times New Roman" w:hAnsi="Times New Roman" w:cs="Times New Roman"/>
          <w:sz w:val="24"/>
          <w:szCs w:val="24"/>
        </w:rPr>
        <w:br/>
      </w:r>
      <w:r w:rsidRPr="00387ED8">
        <w:rPr>
          <w:rFonts w:ascii="Times New Roman" w:eastAsia="Times New Roman" w:hAnsi="Times New Roman" w:cs="Times New Roman"/>
          <w:sz w:val="24"/>
          <w:szCs w:val="24"/>
        </w:rPr>
        <w:br/>
      </w:r>
      <w:r w:rsidRPr="00387ED8">
        <w:rPr>
          <w:rFonts w:ascii="Times New Roman" w:eastAsia="Times New Roman" w:hAnsi="Times New Roman" w:cs="Times New Roman"/>
          <w:sz w:val="24"/>
          <w:szCs w:val="24"/>
        </w:rPr>
        <w:br/>
      </w:r>
      <w:r w:rsidRPr="00387ED8">
        <w:rPr>
          <w:rFonts w:ascii="Times New Roman" w:eastAsia="Times New Roman" w:hAnsi="Times New Roman" w:cs="Times New Roman"/>
          <w:sz w:val="24"/>
          <w:szCs w:val="24"/>
        </w:rPr>
        <w:br/>
        <w:t xml:space="preserve">FMS </w:t>
      </w:r>
      <w:proofErr w:type="spellStart"/>
      <w:r w:rsidRPr="00387ED8">
        <w:rPr>
          <w:rFonts w:ascii="Times New Roman" w:eastAsia="Times New Roman" w:hAnsi="Times New Roman" w:cs="Times New Roman"/>
          <w:sz w:val="24"/>
          <w:szCs w:val="24"/>
        </w:rPr>
        <w:t>Egonda-Ntende</w:t>
      </w:r>
      <w:proofErr w:type="spellEnd"/>
      <w:r w:rsidRPr="00387ED8">
        <w:rPr>
          <w:rFonts w:ascii="Times New Roman" w:eastAsia="Times New Roman" w:hAnsi="Times New Roman" w:cs="Times New Roman"/>
          <w:sz w:val="24"/>
          <w:szCs w:val="24"/>
        </w:rPr>
        <w:br/>
        <w:t>Judge</w:t>
      </w:r>
    </w:p>
    <w:p w:rsidR="00387ED8" w:rsidRPr="00387ED8" w:rsidRDefault="00387ED8" w:rsidP="00387ED8">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5" w:tooltip="" w:history="1">
        <w:r w:rsidRPr="00387ED8">
          <w:rPr>
            <w:rFonts w:ascii="Times New Roman" w:eastAsia="Times New Roman" w:hAnsi="Times New Roman" w:cs="Times New Roman"/>
            <w:color w:val="0000FF"/>
            <w:sz w:val="24"/>
            <w:szCs w:val="24"/>
            <w:u w:val="single"/>
          </w:rPr>
          <w:t>Commercial Court</w:t>
        </w:r>
      </w:hyperlink>
    </w:p>
    <w:p w:rsidR="00387ED8" w:rsidRPr="00387ED8" w:rsidRDefault="00387ED8" w:rsidP="00387ED8">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6" w:history="1">
        <w:r w:rsidRPr="00387ED8">
          <w:rPr>
            <w:rFonts w:ascii="Times New Roman" w:eastAsia="Times New Roman" w:hAnsi="Times New Roman" w:cs="Times New Roman"/>
            <w:color w:val="0000FF"/>
            <w:sz w:val="24"/>
            <w:szCs w:val="24"/>
            <w:u w:val="single"/>
          </w:rPr>
          <w:t>Add to Significant Recent Additions</w:t>
        </w:r>
      </w:hyperlink>
    </w:p>
    <w:p w:rsidR="00CA3D83" w:rsidRDefault="00CA3D83"/>
    <w:sectPr w:rsidR="00CA3D83" w:rsidSect="00CA3D8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714F12"/>
    <w:multiLevelType w:val="multilevel"/>
    <w:tmpl w:val="1046B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00F33CC"/>
    <w:multiLevelType w:val="multilevel"/>
    <w:tmpl w:val="B1721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387ED8"/>
    <w:rsid w:val="00387ED8"/>
    <w:rsid w:val="00CA3D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D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tecenter">
    <w:name w:val="rtecenter"/>
    <w:basedOn w:val="Normal"/>
    <w:rsid w:val="00387ED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87ED8"/>
    <w:rPr>
      <w:color w:val="0000FF"/>
      <w:u w:val="single"/>
    </w:rPr>
  </w:style>
</w:styles>
</file>

<file path=word/webSettings.xml><?xml version="1.0" encoding="utf-8"?>
<w:webSettings xmlns:r="http://schemas.openxmlformats.org/officeDocument/2006/relationships" xmlns:w="http://schemas.openxmlformats.org/wordprocessingml/2006/main">
  <w:divs>
    <w:div w:id="626159176">
      <w:bodyDiv w:val="1"/>
      <w:marLeft w:val="0"/>
      <w:marRight w:val="0"/>
      <w:marTop w:val="0"/>
      <w:marBottom w:val="0"/>
      <w:divBdr>
        <w:top w:val="none" w:sz="0" w:space="0" w:color="auto"/>
        <w:left w:val="none" w:sz="0" w:space="0" w:color="auto"/>
        <w:bottom w:val="none" w:sz="0" w:space="0" w:color="auto"/>
        <w:right w:val="none" w:sz="0" w:space="0" w:color="auto"/>
      </w:divBdr>
      <w:divsChild>
        <w:div w:id="1634169538">
          <w:marLeft w:val="0"/>
          <w:marRight w:val="0"/>
          <w:marTop w:val="0"/>
          <w:marBottom w:val="0"/>
          <w:divBdr>
            <w:top w:val="none" w:sz="0" w:space="0" w:color="auto"/>
            <w:left w:val="none" w:sz="0" w:space="0" w:color="auto"/>
            <w:bottom w:val="none" w:sz="0" w:space="0" w:color="auto"/>
            <w:right w:val="none" w:sz="0" w:space="0" w:color="auto"/>
          </w:divBdr>
          <w:divsChild>
            <w:div w:id="2045061689">
              <w:marLeft w:val="0"/>
              <w:marRight w:val="0"/>
              <w:marTop w:val="0"/>
              <w:marBottom w:val="0"/>
              <w:divBdr>
                <w:top w:val="none" w:sz="0" w:space="0" w:color="auto"/>
                <w:left w:val="none" w:sz="0" w:space="0" w:color="auto"/>
                <w:bottom w:val="none" w:sz="0" w:space="0" w:color="auto"/>
                <w:right w:val="none" w:sz="0" w:space="0" w:color="auto"/>
              </w:divBdr>
              <w:divsChild>
                <w:div w:id="442768803">
                  <w:marLeft w:val="0"/>
                  <w:marRight w:val="0"/>
                  <w:marTop w:val="0"/>
                  <w:marBottom w:val="0"/>
                  <w:divBdr>
                    <w:top w:val="none" w:sz="0" w:space="0" w:color="auto"/>
                    <w:left w:val="none" w:sz="0" w:space="0" w:color="auto"/>
                    <w:bottom w:val="none" w:sz="0" w:space="0" w:color="auto"/>
                    <w:right w:val="none" w:sz="0" w:space="0" w:color="auto"/>
                  </w:divBdr>
                  <w:divsChild>
                    <w:div w:id="1578203105">
                      <w:marLeft w:val="0"/>
                      <w:marRight w:val="0"/>
                      <w:marTop w:val="0"/>
                      <w:marBottom w:val="0"/>
                      <w:divBdr>
                        <w:top w:val="none" w:sz="0" w:space="0" w:color="auto"/>
                        <w:left w:val="none" w:sz="0" w:space="0" w:color="auto"/>
                        <w:bottom w:val="none" w:sz="0" w:space="0" w:color="auto"/>
                        <w:right w:val="none" w:sz="0" w:space="0" w:color="auto"/>
                      </w:divBdr>
                      <w:divsChild>
                        <w:div w:id="1075398193">
                          <w:marLeft w:val="0"/>
                          <w:marRight w:val="0"/>
                          <w:marTop w:val="0"/>
                          <w:marBottom w:val="0"/>
                          <w:divBdr>
                            <w:top w:val="none" w:sz="0" w:space="0" w:color="auto"/>
                            <w:left w:val="none" w:sz="0" w:space="0" w:color="auto"/>
                            <w:bottom w:val="none" w:sz="0" w:space="0" w:color="auto"/>
                            <w:right w:val="none" w:sz="0" w:space="0" w:color="auto"/>
                          </w:divBdr>
                          <w:divsChild>
                            <w:div w:id="1940864913">
                              <w:marLeft w:val="0"/>
                              <w:marRight w:val="0"/>
                              <w:marTop w:val="0"/>
                              <w:marBottom w:val="0"/>
                              <w:divBdr>
                                <w:top w:val="none" w:sz="0" w:space="0" w:color="auto"/>
                                <w:left w:val="none" w:sz="0" w:space="0" w:color="auto"/>
                                <w:bottom w:val="none" w:sz="0" w:space="0" w:color="auto"/>
                                <w:right w:val="none" w:sz="0" w:space="0" w:color="auto"/>
                              </w:divBdr>
                              <w:divsChild>
                                <w:div w:id="707412406">
                                  <w:marLeft w:val="0"/>
                                  <w:marRight w:val="0"/>
                                  <w:marTop w:val="0"/>
                                  <w:marBottom w:val="0"/>
                                  <w:divBdr>
                                    <w:top w:val="none" w:sz="0" w:space="0" w:color="auto"/>
                                    <w:left w:val="none" w:sz="0" w:space="0" w:color="auto"/>
                                    <w:bottom w:val="none" w:sz="0" w:space="0" w:color="auto"/>
                                    <w:right w:val="none" w:sz="0" w:space="0" w:color="auto"/>
                                  </w:divBdr>
                                  <w:divsChild>
                                    <w:div w:id="2065399755">
                                      <w:marLeft w:val="0"/>
                                      <w:marRight w:val="0"/>
                                      <w:marTop w:val="0"/>
                                      <w:marBottom w:val="0"/>
                                      <w:divBdr>
                                        <w:top w:val="none" w:sz="0" w:space="0" w:color="auto"/>
                                        <w:left w:val="none" w:sz="0" w:space="0" w:color="auto"/>
                                        <w:bottom w:val="none" w:sz="0" w:space="0" w:color="auto"/>
                                        <w:right w:val="none" w:sz="0" w:space="0" w:color="auto"/>
                                      </w:divBdr>
                                      <w:divsChild>
                                        <w:div w:id="347102761">
                                          <w:marLeft w:val="0"/>
                                          <w:marRight w:val="0"/>
                                          <w:marTop w:val="0"/>
                                          <w:marBottom w:val="0"/>
                                          <w:divBdr>
                                            <w:top w:val="none" w:sz="0" w:space="0" w:color="auto"/>
                                            <w:left w:val="none" w:sz="0" w:space="0" w:color="auto"/>
                                            <w:bottom w:val="none" w:sz="0" w:space="0" w:color="auto"/>
                                            <w:right w:val="none" w:sz="0" w:space="0" w:color="auto"/>
                                          </w:divBdr>
                                          <w:divsChild>
                                            <w:div w:id="970670966">
                                              <w:marLeft w:val="0"/>
                                              <w:marRight w:val="0"/>
                                              <w:marTop w:val="0"/>
                                              <w:marBottom w:val="0"/>
                                              <w:divBdr>
                                                <w:top w:val="none" w:sz="0" w:space="0" w:color="auto"/>
                                                <w:left w:val="none" w:sz="0" w:space="0" w:color="auto"/>
                                                <w:bottom w:val="none" w:sz="0" w:space="0" w:color="auto"/>
                                                <w:right w:val="none" w:sz="0" w:space="0" w:color="auto"/>
                                              </w:divBdr>
                                              <w:divsChild>
                                                <w:div w:id="1835609156">
                                                  <w:marLeft w:val="0"/>
                                                  <w:marRight w:val="0"/>
                                                  <w:marTop w:val="0"/>
                                                  <w:marBottom w:val="0"/>
                                                  <w:divBdr>
                                                    <w:top w:val="none" w:sz="0" w:space="0" w:color="auto"/>
                                                    <w:left w:val="none" w:sz="0" w:space="0" w:color="auto"/>
                                                    <w:bottom w:val="none" w:sz="0" w:space="0" w:color="auto"/>
                                                    <w:right w:val="none" w:sz="0" w:space="0" w:color="auto"/>
                                                  </w:divBdr>
                                                  <w:divsChild>
                                                    <w:div w:id="822432099">
                                                      <w:marLeft w:val="0"/>
                                                      <w:marRight w:val="0"/>
                                                      <w:marTop w:val="0"/>
                                                      <w:marBottom w:val="0"/>
                                                      <w:divBdr>
                                                        <w:top w:val="none" w:sz="0" w:space="0" w:color="auto"/>
                                                        <w:left w:val="none" w:sz="0" w:space="0" w:color="auto"/>
                                                        <w:bottom w:val="none" w:sz="0" w:space="0" w:color="auto"/>
                                                        <w:right w:val="none" w:sz="0" w:space="0" w:color="auto"/>
                                                      </w:divBdr>
                                                      <w:divsChild>
                                                        <w:div w:id="2040818867">
                                                          <w:marLeft w:val="0"/>
                                                          <w:marRight w:val="0"/>
                                                          <w:marTop w:val="0"/>
                                                          <w:marBottom w:val="0"/>
                                                          <w:divBdr>
                                                            <w:top w:val="none" w:sz="0" w:space="0" w:color="auto"/>
                                                            <w:left w:val="none" w:sz="0" w:space="0" w:color="auto"/>
                                                            <w:bottom w:val="none" w:sz="0" w:space="0" w:color="auto"/>
                                                            <w:right w:val="none" w:sz="0" w:space="0" w:color="auto"/>
                                                          </w:divBdr>
                                                          <w:divsChild>
                                                            <w:div w:id="3174718">
                                                              <w:marLeft w:val="0"/>
                                                              <w:marRight w:val="0"/>
                                                              <w:marTop w:val="0"/>
                                                              <w:marBottom w:val="0"/>
                                                              <w:divBdr>
                                                                <w:top w:val="none" w:sz="0" w:space="0" w:color="auto"/>
                                                                <w:left w:val="none" w:sz="0" w:space="0" w:color="auto"/>
                                                                <w:bottom w:val="none" w:sz="0" w:space="0" w:color="auto"/>
                                                                <w:right w:val="none" w:sz="0" w:space="0" w:color="auto"/>
                                                              </w:divBdr>
                                                              <w:divsChild>
                                                                <w:div w:id="695354336">
                                                                  <w:marLeft w:val="0"/>
                                                                  <w:marRight w:val="0"/>
                                                                  <w:marTop w:val="0"/>
                                                                  <w:marBottom w:val="0"/>
                                                                  <w:divBdr>
                                                                    <w:top w:val="none" w:sz="0" w:space="0" w:color="auto"/>
                                                                    <w:left w:val="none" w:sz="0" w:space="0" w:color="auto"/>
                                                                    <w:bottom w:val="none" w:sz="0" w:space="0" w:color="auto"/>
                                                                    <w:right w:val="none" w:sz="0" w:space="0" w:color="auto"/>
                                                                  </w:divBdr>
                                                                  <w:divsChild>
                                                                    <w:div w:id="1450204401">
                                                                      <w:marLeft w:val="0"/>
                                                                      <w:marRight w:val="0"/>
                                                                      <w:marTop w:val="0"/>
                                                                      <w:marBottom w:val="0"/>
                                                                      <w:divBdr>
                                                                        <w:top w:val="none" w:sz="0" w:space="0" w:color="auto"/>
                                                                        <w:left w:val="none" w:sz="0" w:space="0" w:color="auto"/>
                                                                        <w:bottom w:val="none" w:sz="0" w:space="0" w:color="auto"/>
                                                                        <w:right w:val="none" w:sz="0" w:space="0" w:color="auto"/>
                                                                      </w:divBdr>
                                                                      <w:divsChild>
                                                                        <w:div w:id="717629869">
                                                                          <w:marLeft w:val="0"/>
                                                                          <w:marRight w:val="0"/>
                                                                          <w:marTop w:val="0"/>
                                                                          <w:marBottom w:val="0"/>
                                                                          <w:divBdr>
                                                                            <w:top w:val="none" w:sz="0" w:space="0" w:color="auto"/>
                                                                            <w:left w:val="none" w:sz="0" w:space="0" w:color="auto"/>
                                                                            <w:bottom w:val="none" w:sz="0" w:space="0" w:color="auto"/>
                                                                            <w:right w:val="none" w:sz="0" w:space="0" w:color="auto"/>
                                                                          </w:divBdr>
                                                                        </w:div>
                                                                        <w:div w:id="162161283">
                                                                          <w:marLeft w:val="0"/>
                                                                          <w:marRight w:val="0"/>
                                                                          <w:marTop w:val="0"/>
                                                                          <w:marBottom w:val="0"/>
                                                                          <w:divBdr>
                                                                            <w:top w:val="none" w:sz="0" w:space="0" w:color="auto"/>
                                                                            <w:left w:val="none" w:sz="0" w:space="0" w:color="auto"/>
                                                                            <w:bottom w:val="none" w:sz="0" w:space="0" w:color="auto"/>
                                                                            <w:right w:val="none" w:sz="0" w:space="0" w:color="auto"/>
                                                                          </w:divBdr>
                                                                        </w:div>
                                                                        <w:div w:id="20784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lii.org/admin/content/nodequeue/1/add/1/5228?destination=node%2F5228&amp;token=8d5eab2465cceda1ab5e35edaf1b8062" TargetMode="External"/><Relationship Id="rId5" Type="http://schemas.openxmlformats.org/officeDocument/2006/relationships/hyperlink" Target="http://www.ulii.org/commercial-cour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671</Words>
  <Characters>3827</Characters>
  <Application>Microsoft Office Word</Application>
  <DocSecurity>0</DocSecurity>
  <Lines>31</Lines>
  <Paragraphs>8</Paragraphs>
  <ScaleCrop>false</ScaleCrop>
  <Company/>
  <LinksUpToDate>false</LinksUpToDate>
  <CharactersWithSpaces>4490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snambozo</dc:creator>
  <cp:lastModifiedBy>snambozo</cp:lastModifiedBy>
  <cp:revision>1</cp:revision>
  <dcterms:created xsi:type="dcterms:W3CDTF">2014-11-28T07:12:00Z</dcterms:created>
  <dcterms:modified xsi:type="dcterms:W3CDTF">2014-11-28T07:15:00Z</dcterms:modified>
</cp:coreProperties>
</file>