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C23" w:rsidRPr="0086210C" w:rsidRDefault="00583172" w:rsidP="0086210C">
      <w:pPr>
        <w:pStyle w:val="Heading10"/>
        <w:keepNext/>
        <w:keepLines/>
        <w:shd w:val="clear" w:color="auto" w:fill="auto"/>
        <w:spacing w:after="987" w:line="360" w:lineRule="auto"/>
        <w:ind w:right="500"/>
        <w:jc w:val="both"/>
        <w:rPr>
          <w:rFonts w:ascii="Times New Roman" w:hAnsi="Times New Roman" w:cs="Times New Roman"/>
          <w:sz w:val="24"/>
          <w:szCs w:val="24"/>
        </w:rPr>
      </w:pPr>
      <w:bookmarkStart w:id="0" w:name="bookmark0"/>
      <w:r w:rsidRPr="0086210C">
        <w:rPr>
          <w:rFonts w:ascii="Times New Roman" w:hAnsi="Times New Roman" w:cs="Times New Roman"/>
          <w:sz w:val="24"/>
          <w:szCs w:val="24"/>
        </w:rPr>
        <w:t>THE REPUBLIC OF UGANDA</w:t>
      </w:r>
      <w:bookmarkEnd w:id="0"/>
    </w:p>
    <w:p w:rsidR="00111C23" w:rsidRPr="0086210C" w:rsidRDefault="00583172" w:rsidP="0086210C">
      <w:pPr>
        <w:pStyle w:val="BodyText1"/>
        <w:shd w:val="clear" w:color="auto" w:fill="auto"/>
        <w:spacing w:before="0" w:after="246" w:line="360" w:lineRule="auto"/>
        <w:ind w:right="60" w:firstLine="0"/>
        <w:jc w:val="both"/>
        <w:rPr>
          <w:rFonts w:ascii="Times New Roman" w:hAnsi="Times New Roman" w:cs="Times New Roman"/>
          <w:sz w:val="24"/>
          <w:szCs w:val="24"/>
        </w:rPr>
      </w:pPr>
      <w:r w:rsidRPr="0086210C">
        <w:rPr>
          <w:rFonts w:ascii="Times New Roman" w:hAnsi="Times New Roman" w:cs="Times New Roman"/>
          <w:sz w:val="24"/>
          <w:szCs w:val="24"/>
        </w:rPr>
        <w:t>IN THE CONSTITUTIONAL COURT OF UGANDA</w:t>
      </w:r>
      <w:r w:rsidR="001B0454" w:rsidRPr="0086210C">
        <w:rPr>
          <w:rFonts w:ascii="Times New Roman" w:hAnsi="Times New Roman" w:cs="Times New Roman"/>
          <w:sz w:val="24"/>
          <w:szCs w:val="24"/>
        </w:rPr>
        <w:t xml:space="preserve"> </w:t>
      </w:r>
      <w:r w:rsidRPr="0086210C">
        <w:rPr>
          <w:rFonts w:ascii="Times New Roman" w:hAnsi="Times New Roman" w:cs="Times New Roman"/>
          <w:sz w:val="24"/>
          <w:szCs w:val="24"/>
        </w:rPr>
        <w:t>AT KAMPALA</w:t>
      </w:r>
    </w:p>
    <w:p w:rsidR="00111C23" w:rsidRPr="0086210C" w:rsidRDefault="001B0454" w:rsidP="0086210C">
      <w:pPr>
        <w:pStyle w:val="Heading30"/>
        <w:keepNext/>
        <w:keepLines/>
        <w:shd w:val="clear" w:color="auto" w:fill="auto"/>
        <w:spacing w:before="0" w:after="0" w:line="360" w:lineRule="auto"/>
        <w:ind w:right="60"/>
        <w:jc w:val="both"/>
        <w:rPr>
          <w:rFonts w:ascii="Times New Roman" w:hAnsi="Times New Roman" w:cs="Times New Roman"/>
          <w:sz w:val="24"/>
          <w:szCs w:val="24"/>
        </w:rPr>
      </w:pPr>
      <w:bookmarkStart w:id="1" w:name="bookmark1"/>
      <w:proofErr w:type="gramStart"/>
      <w:r w:rsidRPr="0086210C">
        <w:rPr>
          <w:rFonts w:ascii="Times New Roman" w:hAnsi="Times New Roman" w:cs="Times New Roman"/>
          <w:sz w:val="24"/>
          <w:szCs w:val="24"/>
        </w:rPr>
        <w:t>CONSTITUTIONAL APPLICATION</w:t>
      </w:r>
      <w:r w:rsidR="00583172" w:rsidRPr="0086210C">
        <w:rPr>
          <w:rFonts w:ascii="Times New Roman" w:hAnsi="Times New Roman" w:cs="Times New Roman"/>
          <w:sz w:val="24"/>
          <w:szCs w:val="24"/>
        </w:rPr>
        <w:t xml:space="preserve"> NO.</w:t>
      </w:r>
      <w:proofErr w:type="gramEnd"/>
      <w:r w:rsidR="00583172" w:rsidRPr="0086210C">
        <w:rPr>
          <w:rFonts w:ascii="Times New Roman" w:hAnsi="Times New Roman" w:cs="Times New Roman"/>
          <w:sz w:val="24"/>
          <w:szCs w:val="24"/>
        </w:rPr>
        <w:t xml:space="preserve"> 008 OF 2015</w:t>
      </w:r>
      <w:bookmarkEnd w:id="1"/>
    </w:p>
    <w:p w:rsidR="001B0454" w:rsidRPr="0086210C" w:rsidRDefault="001B0454" w:rsidP="0086210C">
      <w:pPr>
        <w:pStyle w:val="Heading30"/>
        <w:keepNext/>
        <w:keepLines/>
        <w:shd w:val="clear" w:color="auto" w:fill="auto"/>
        <w:spacing w:before="0" w:after="0" w:line="360" w:lineRule="auto"/>
        <w:ind w:right="60"/>
        <w:jc w:val="both"/>
        <w:rPr>
          <w:rFonts w:ascii="Times New Roman" w:hAnsi="Times New Roman" w:cs="Times New Roman"/>
          <w:sz w:val="24"/>
          <w:szCs w:val="24"/>
        </w:rPr>
      </w:pPr>
    </w:p>
    <w:p w:rsidR="00111C23" w:rsidRPr="0086210C" w:rsidRDefault="00583172" w:rsidP="0086210C">
      <w:pPr>
        <w:pStyle w:val="Bodytext20"/>
        <w:shd w:val="clear" w:color="auto" w:fill="auto"/>
        <w:spacing w:before="0" w:after="709" w:line="360" w:lineRule="auto"/>
        <w:ind w:right="60"/>
        <w:jc w:val="both"/>
        <w:rPr>
          <w:rFonts w:ascii="Times New Roman" w:hAnsi="Times New Roman" w:cs="Times New Roman"/>
          <w:sz w:val="24"/>
          <w:szCs w:val="24"/>
        </w:rPr>
      </w:pPr>
      <w:r w:rsidRPr="0086210C">
        <w:rPr>
          <w:rFonts w:ascii="Times New Roman" w:hAnsi="Times New Roman" w:cs="Times New Roman"/>
          <w:sz w:val="24"/>
          <w:szCs w:val="24"/>
        </w:rPr>
        <w:t xml:space="preserve">[Arising from Constitutional Application No. 07 of 2015, itself </w:t>
      </w:r>
      <w:proofErr w:type="gramStart"/>
      <w:r w:rsidRPr="0086210C">
        <w:rPr>
          <w:rFonts w:ascii="Times New Roman" w:hAnsi="Times New Roman" w:cs="Times New Roman"/>
          <w:sz w:val="24"/>
          <w:szCs w:val="24"/>
        </w:rPr>
        <w:t>Arising</w:t>
      </w:r>
      <w:proofErr w:type="gramEnd"/>
      <w:r w:rsidRPr="0086210C">
        <w:rPr>
          <w:rFonts w:ascii="Times New Roman" w:hAnsi="Times New Roman" w:cs="Times New Roman"/>
          <w:sz w:val="24"/>
          <w:szCs w:val="24"/>
        </w:rPr>
        <w:t xml:space="preserve"> from Constitutional Petition Number 08 of 2015]</w:t>
      </w:r>
    </w:p>
    <w:p w:rsidR="00111C23" w:rsidRPr="0086210C" w:rsidRDefault="00583172" w:rsidP="0086210C">
      <w:pPr>
        <w:pStyle w:val="BodyText1"/>
        <w:shd w:val="clear" w:color="auto" w:fill="auto"/>
        <w:spacing w:before="0" w:after="90" w:line="360" w:lineRule="auto"/>
        <w:ind w:firstLine="0"/>
        <w:jc w:val="both"/>
        <w:rPr>
          <w:rFonts w:ascii="Times New Roman" w:hAnsi="Times New Roman" w:cs="Times New Roman"/>
          <w:sz w:val="24"/>
          <w:szCs w:val="24"/>
        </w:rPr>
      </w:pPr>
      <w:r w:rsidRPr="0086210C">
        <w:rPr>
          <w:rFonts w:ascii="Times New Roman" w:hAnsi="Times New Roman" w:cs="Times New Roman"/>
          <w:sz w:val="24"/>
          <w:szCs w:val="24"/>
        </w:rPr>
        <w:t>1. TULSA INVESTMENTS Limited</w:t>
      </w:r>
    </w:p>
    <w:p w:rsidR="00111C23" w:rsidRPr="0086210C" w:rsidRDefault="00583172" w:rsidP="0086210C">
      <w:pPr>
        <w:pStyle w:val="BodyText1"/>
        <w:shd w:val="clear" w:color="auto" w:fill="auto"/>
        <w:tabs>
          <w:tab w:val="left" w:pos="5122"/>
        </w:tabs>
        <w:spacing w:before="0" w:after="838" w:line="360" w:lineRule="auto"/>
        <w:ind w:right="440" w:firstLine="0"/>
        <w:jc w:val="both"/>
        <w:rPr>
          <w:rFonts w:ascii="Times New Roman" w:hAnsi="Times New Roman" w:cs="Times New Roman"/>
          <w:sz w:val="24"/>
          <w:szCs w:val="24"/>
        </w:rPr>
      </w:pPr>
      <w:r w:rsidRPr="0086210C">
        <w:rPr>
          <w:rFonts w:ascii="Times New Roman" w:hAnsi="Times New Roman" w:cs="Times New Roman"/>
          <w:sz w:val="24"/>
          <w:szCs w:val="24"/>
        </w:rPr>
        <w:t>2. KASANGAKI GEORGEOUS</w:t>
      </w:r>
      <w:proofErr w:type="gramStart"/>
      <w:r w:rsidRPr="0086210C">
        <w:rPr>
          <w:rFonts w:ascii="Times New Roman" w:hAnsi="Times New Roman" w:cs="Times New Roman"/>
          <w:sz w:val="24"/>
          <w:szCs w:val="24"/>
        </w:rPr>
        <w:tab/>
        <w:t xml:space="preserve"> :::::::::::::::::::::::</w:t>
      </w:r>
      <w:proofErr w:type="gramEnd"/>
      <w:r w:rsidRPr="0086210C">
        <w:rPr>
          <w:rFonts w:ascii="Times New Roman" w:hAnsi="Times New Roman" w:cs="Times New Roman"/>
          <w:sz w:val="24"/>
          <w:szCs w:val="24"/>
        </w:rPr>
        <w:t xml:space="preserve"> -.Applicants</w:t>
      </w:r>
    </w:p>
    <w:p w:rsidR="00111C23" w:rsidRPr="0086210C" w:rsidRDefault="00583172" w:rsidP="0086210C">
      <w:pPr>
        <w:pStyle w:val="Bodytext30"/>
        <w:shd w:val="clear" w:color="auto" w:fill="auto"/>
        <w:spacing w:before="0" w:after="249" w:line="360" w:lineRule="auto"/>
        <w:ind w:right="60"/>
        <w:jc w:val="both"/>
        <w:rPr>
          <w:rFonts w:ascii="Times New Roman" w:hAnsi="Times New Roman" w:cs="Times New Roman"/>
          <w:sz w:val="24"/>
          <w:szCs w:val="24"/>
        </w:rPr>
      </w:pPr>
      <w:r w:rsidRPr="0086210C">
        <w:rPr>
          <w:rFonts w:ascii="Times New Roman" w:hAnsi="Times New Roman" w:cs="Times New Roman"/>
          <w:sz w:val="24"/>
          <w:szCs w:val="24"/>
        </w:rPr>
        <w:t>VERSUS</w:t>
      </w:r>
    </w:p>
    <w:p w:rsidR="00111C23" w:rsidRPr="0086210C" w:rsidRDefault="00583172" w:rsidP="0086210C">
      <w:pPr>
        <w:pStyle w:val="BodyText1"/>
        <w:shd w:val="clear" w:color="auto" w:fill="auto"/>
        <w:spacing w:before="0" w:after="90" w:line="360" w:lineRule="auto"/>
        <w:ind w:firstLine="0"/>
        <w:jc w:val="both"/>
        <w:rPr>
          <w:rFonts w:ascii="Times New Roman" w:hAnsi="Times New Roman" w:cs="Times New Roman"/>
          <w:sz w:val="24"/>
          <w:szCs w:val="24"/>
        </w:rPr>
      </w:pPr>
      <w:r w:rsidRPr="0086210C">
        <w:rPr>
          <w:rFonts w:ascii="Times New Roman" w:hAnsi="Times New Roman" w:cs="Times New Roman"/>
          <w:sz w:val="24"/>
          <w:szCs w:val="24"/>
        </w:rPr>
        <w:t>1. The Attorney General</w:t>
      </w:r>
    </w:p>
    <w:p w:rsidR="00111C23" w:rsidRPr="0086210C" w:rsidRDefault="00583172" w:rsidP="0086210C">
      <w:pPr>
        <w:pStyle w:val="BodyText1"/>
        <w:shd w:val="clear" w:color="auto" w:fill="auto"/>
        <w:spacing w:before="0" w:after="926" w:line="360" w:lineRule="auto"/>
        <w:ind w:right="60" w:firstLine="0"/>
        <w:jc w:val="both"/>
        <w:rPr>
          <w:rFonts w:ascii="Times New Roman" w:hAnsi="Times New Roman" w:cs="Times New Roman"/>
          <w:sz w:val="24"/>
          <w:szCs w:val="24"/>
        </w:rPr>
      </w:pPr>
      <w:r w:rsidRPr="0086210C">
        <w:rPr>
          <w:rStyle w:val="Bodytext125pt"/>
          <w:rFonts w:ascii="Times New Roman" w:hAnsi="Times New Roman" w:cs="Times New Roman"/>
          <w:sz w:val="24"/>
          <w:szCs w:val="24"/>
        </w:rPr>
        <w:t>2</w:t>
      </w:r>
      <w:r w:rsidRPr="0086210C">
        <w:rPr>
          <w:rStyle w:val="BodytextGeorgia0"/>
          <w:rFonts w:ascii="Times New Roman" w:hAnsi="Times New Roman" w:cs="Times New Roman"/>
          <w:sz w:val="24"/>
          <w:szCs w:val="24"/>
        </w:rPr>
        <w:t xml:space="preserve">. </w:t>
      </w:r>
      <w:r w:rsidRPr="0086210C">
        <w:rPr>
          <w:rFonts w:ascii="Times New Roman" w:hAnsi="Times New Roman" w:cs="Times New Roman"/>
          <w:sz w:val="24"/>
          <w:szCs w:val="24"/>
        </w:rPr>
        <w:t xml:space="preserve">KCB Bank (Uganda) </w:t>
      </w:r>
      <w:proofErr w:type="gramStart"/>
      <w:r w:rsidRPr="0086210C">
        <w:rPr>
          <w:rFonts w:ascii="Times New Roman" w:hAnsi="Times New Roman" w:cs="Times New Roman"/>
          <w:sz w:val="24"/>
          <w:szCs w:val="24"/>
        </w:rPr>
        <w:t xml:space="preserve">Limited </w:t>
      </w:r>
      <w:r w:rsidRPr="0086210C">
        <w:rPr>
          <w:rStyle w:val="BodytextGeorgia0"/>
          <w:rFonts w:ascii="Times New Roman" w:hAnsi="Times New Roman" w:cs="Times New Roman"/>
          <w:sz w:val="24"/>
          <w:szCs w:val="24"/>
        </w:rPr>
        <w:t xml:space="preserve"> </w:t>
      </w:r>
      <w:r w:rsidRPr="0086210C">
        <w:rPr>
          <w:rFonts w:ascii="Times New Roman" w:hAnsi="Times New Roman" w:cs="Times New Roman"/>
          <w:sz w:val="24"/>
          <w:szCs w:val="24"/>
        </w:rPr>
        <w:t>:</w:t>
      </w:r>
      <w:proofErr w:type="gramEnd"/>
      <w:r w:rsidRPr="0086210C">
        <w:rPr>
          <w:rFonts w:ascii="Times New Roman" w:hAnsi="Times New Roman" w:cs="Times New Roman"/>
          <w:sz w:val="24"/>
          <w:szCs w:val="24"/>
        </w:rPr>
        <w:t xml:space="preserve">::::::::::::::::::::::::: </w:t>
      </w:r>
      <w:r w:rsidRPr="0086210C">
        <w:rPr>
          <w:rStyle w:val="BodytextGeorgia0"/>
          <w:rFonts w:ascii="Times New Roman" w:hAnsi="Times New Roman" w:cs="Times New Roman"/>
          <w:sz w:val="24"/>
          <w:szCs w:val="24"/>
        </w:rPr>
        <w:t>Respondents</w:t>
      </w:r>
    </w:p>
    <w:p w:rsidR="00111C23" w:rsidRPr="0086210C" w:rsidRDefault="00583172" w:rsidP="0086210C">
      <w:pPr>
        <w:pStyle w:val="BodyText1"/>
        <w:shd w:val="clear" w:color="auto" w:fill="auto"/>
        <w:tabs>
          <w:tab w:val="left" w:pos="1992"/>
        </w:tabs>
        <w:spacing w:before="0" w:after="771" w:line="360" w:lineRule="auto"/>
        <w:ind w:right="60" w:firstLine="0"/>
        <w:jc w:val="both"/>
        <w:rPr>
          <w:rFonts w:ascii="Times New Roman" w:hAnsi="Times New Roman" w:cs="Times New Roman"/>
          <w:sz w:val="24"/>
          <w:szCs w:val="24"/>
        </w:rPr>
      </w:pPr>
      <w:r w:rsidRPr="0086210C">
        <w:rPr>
          <w:rStyle w:val="BodytextBold"/>
          <w:rFonts w:ascii="Times New Roman" w:hAnsi="Times New Roman" w:cs="Times New Roman"/>
          <w:sz w:val="24"/>
          <w:szCs w:val="24"/>
        </w:rPr>
        <w:t xml:space="preserve">Coram: </w:t>
      </w:r>
      <w:r w:rsidRPr="0086210C">
        <w:rPr>
          <w:rFonts w:ascii="Times New Roman" w:hAnsi="Times New Roman" w:cs="Times New Roman"/>
          <w:sz w:val="24"/>
          <w:szCs w:val="24"/>
        </w:rPr>
        <w:t xml:space="preserve">Hon. Justice Remmy Kasule, Justice </w:t>
      </w:r>
      <w:r w:rsidRPr="0086210C">
        <w:rPr>
          <w:rStyle w:val="BodytextGeorgia0"/>
          <w:rFonts w:ascii="Times New Roman" w:hAnsi="Times New Roman" w:cs="Times New Roman"/>
          <w:sz w:val="24"/>
          <w:szCs w:val="24"/>
        </w:rPr>
        <w:t>of</w:t>
      </w:r>
      <w:r w:rsidR="001B0454" w:rsidRPr="0086210C">
        <w:rPr>
          <w:rStyle w:val="BodytextGeorgia0"/>
          <w:rFonts w:ascii="Times New Roman" w:hAnsi="Times New Roman" w:cs="Times New Roman"/>
          <w:sz w:val="24"/>
          <w:szCs w:val="24"/>
        </w:rPr>
        <w:t xml:space="preserve"> </w:t>
      </w:r>
      <w:r w:rsidRPr="0086210C">
        <w:rPr>
          <w:rFonts w:ascii="Times New Roman" w:hAnsi="Times New Roman" w:cs="Times New Roman"/>
          <w:sz w:val="24"/>
          <w:szCs w:val="24"/>
        </w:rPr>
        <w:t xml:space="preserve">Appeal/Constitutional </w:t>
      </w:r>
      <w:r w:rsidR="001B0454" w:rsidRPr="0086210C">
        <w:rPr>
          <w:rFonts w:ascii="Times New Roman" w:hAnsi="Times New Roman" w:cs="Times New Roman"/>
          <w:sz w:val="24"/>
          <w:szCs w:val="24"/>
        </w:rPr>
        <w:t xml:space="preserve">  </w:t>
      </w:r>
      <w:r w:rsidRPr="0086210C">
        <w:rPr>
          <w:rFonts w:ascii="Times New Roman" w:hAnsi="Times New Roman" w:cs="Times New Roman"/>
          <w:sz w:val="24"/>
          <w:szCs w:val="24"/>
        </w:rPr>
        <w:t xml:space="preserve">Court, sitting as a single </w:t>
      </w:r>
      <w:r w:rsidRPr="0086210C">
        <w:rPr>
          <w:rStyle w:val="BodytextGeorgia0"/>
          <w:rFonts w:ascii="Times New Roman" w:hAnsi="Times New Roman" w:cs="Times New Roman"/>
          <w:sz w:val="24"/>
          <w:szCs w:val="24"/>
        </w:rPr>
        <w:t>Justice</w:t>
      </w:r>
    </w:p>
    <w:p w:rsidR="00111C23" w:rsidRPr="0086210C" w:rsidRDefault="00583172" w:rsidP="0086210C">
      <w:pPr>
        <w:pStyle w:val="Heading20"/>
        <w:keepNext/>
        <w:keepLines/>
        <w:shd w:val="clear" w:color="auto" w:fill="auto"/>
        <w:spacing w:before="0" w:after="0" w:line="360" w:lineRule="auto"/>
        <w:ind w:right="500"/>
        <w:jc w:val="both"/>
        <w:rPr>
          <w:rFonts w:ascii="Times New Roman" w:hAnsi="Times New Roman" w:cs="Times New Roman"/>
          <w:sz w:val="24"/>
          <w:szCs w:val="24"/>
        </w:rPr>
      </w:pPr>
      <w:bookmarkStart w:id="2" w:name="bookmark2"/>
      <w:r w:rsidRPr="0086210C">
        <w:rPr>
          <w:rFonts w:ascii="Times New Roman" w:hAnsi="Times New Roman" w:cs="Times New Roman"/>
          <w:sz w:val="24"/>
          <w:szCs w:val="24"/>
        </w:rPr>
        <w:t>RULING</w:t>
      </w:r>
      <w:bookmarkEnd w:id="2"/>
    </w:p>
    <w:p w:rsidR="00111C23" w:rsidRPr="0086210C" w:rsidRDefault="00583172" w:rsidP="0086210C">
      <w:pPr>
        <w:pStyle w:val="BodyText1"/>
        <w:shd w:val="clear" w:color="auto" w:fill="auto"/>
        <w:spacing w:before="0" w:after="614" w:line="360" w:lineRule="auto"/>
        <w:ind w:right="60" w:firstLine="0"/>
        <w:jc w:val="both"/>
        <w:rPr>
          <w:rFonts w:ascii="Times New Roman" w:hAnsi="Times New Roman" w:cs="Times New Roman"/>
          <w:sz w:val="24"/>
          <w:szCs w:val="24"/>
        </w:rPr>
      </w:pPr>
      <w:r w:rsidRPr="0086210C">
        <w:rPr>
          <w:rFonts w:ascii="Times New Roman" w:hAnsi="Times New Roman" w:cs="Times New Roman"/>
          <w:sz w:val="24"/>
          <w:szCs w:val="24"/>
        </w:rPr>
        <w:t xml:space="preserve">The applicants seek an interim order restraining both </w:t>
      </w:r>
      <w:proofErr w:type="gramStart"/>
      <w:r w:rsidRPr="0086210C">
        <w:rPr>
          <w:rFonts w:ascii="Times New Roman" w:hAnsi="Times New Roman" w:cs="Times New Roman"/>
          <w:sz w:val="24"/>
          <w:szCs w:val="24"/>
        </w:rPr>
        <w:t>respondents  from</w:t>
      </w:r>
      <w:proofErr w:type="gramEnd"/>
      <w:r w:rsidRPr="0086210C">
        <w:rPr>
          <w:rFonts w:ascii="Times New Roman" w:hAnsi="Times New Roman" w:cs="Times New Roman"/>
          <w:sz w:val="24"/>
          <w:szCs w:val="24"/>
        </w:rPr>
        <w:t xml:space="preserve"> carrying out against the applicants, jointly and/or severally acts of </w:t>
      </w:r>
      <w:r w:rsidR="001B0454" w:rsidRPr="0086210C">
        <w:rPr>
          <w:rFonts w:ascii="Times New Roman" w:hAnsi="Times New Roman" w:cs="Times New Roman"/>
          <w:sz w:val="24"/>
          <w:szCs w:val="24"/>
        </w:rPr>
        <w:t xml:space="preserve">reprisal </w:t>
      </w:r>
      <w:r w:rsidRPr="0086210C">
        <w:rPr>
          <w:rFonts w:ascii="Times New Roman" w:hAnsi="Times New Roman" w:cs="Times New Roman"/>
          <w:sz w:val="24"/>
          <w:szCs w:val="24"/>
        </w:rPr>
        <w:t xml:space="preserve">and victimization as regards the applicants’ </w:t>
      </w:r>
      <w:r w:rsidRPr="0086210C">
        <w:rPr>
          <w:rStyle w:val="BodytextGeorgia0"/>
          <w:rFonts w:ascii="Times New Roman" w:hAnsi="Times New Roman" w:cs="Times New Roman"/>
          <w:sz w:val="24"/>
          <w:szCs w:val="24"/>
        </w:rPr>
        <w:t>bank</w:t>
      </w:r>
    </w:p>
    <w:p w:rsidR="00111C23" w:rsidRPr="0086210C" w:rsidRDefault="00111C23" w:rsidP="0086210C">
      <w:pPr>
        <w:pStyle w:val="BodyText1"/>
        <w:shd w:val="clear" w:color="auto" w:fill="auto"/>
        <w:spacing w:before="0" w:after="0" w:line="360" w:lineRule="auto"/>
        <w:ind w:right="60" w:firstLine="0"/>
        <w:jc w:val="both"/>
        <w:rPr>
          <w:rFonts w:ascii="Times New Roman" w:hAnsi="Times New Roman" w:cs="Times New Roman"/>
          <w:sz w:val="24"/>
          <w:szCs w:val="24"/>
        </w:rPr>
        <w:sectPr w:rsidR="00111C23" w:rsidRPr="0086210C">
          <w:type w:val="continuous"/>
          <w:pgSz w:w="12240" w:h="15840"/>
          <w:pgMar w:top="1115" w:right="885" w:bottom="1097" w:left="957" w:header="0" w:footer="3" w:gutter="0"/>
          <w:cols w:space="720"/>
          <w:noEndnote/>
          <w:docGrid w:linePitch="360"/>
        </w:sectPr>
      </w:pPr>
    </w:p>
    <w:p w:rsidR="00111C23" w:rsidRPr="0086210C" w:rsidRDefault="00583172" w:rsidP="0086210C">
      <w:pPr>
        <w:pStyle w:val="BodyText1"/>
        <w:shd w:val="clear" w:color="auto" w:fill="auto"/>
        <w:spacing w:before="0" w:after="128" w:line="360" w:lineRule="auto"/>
        <w:ind w:left="600" w:right="40" w:firstLine="0"/>
        <w:jc w:val="both"/>
        <w:rPr>
          <w:rFonts w:ascii="Times New Roman" w:hAnsi="Times New Roman" w:cs="Times New Roman"/>
          <w:sz w:val="24"/>
          <w:szCs w:val="24"/>
        </w:rPr>
      </w:pPr>
      <w:proofErr w:type="gramStart"/>
      <w:r w:rsidRPr="0086210C">
        <w:rPr>
          <w:rFonts w:ascii="Times New Roman" w:hAnsi="Times New Roman" w:cs="Times New Roman"/>
          <w:sz w:val="24"/>
          <w:szCs w:val="24"/>
        </w:rPr>
        <w:lastRenderedPageBreak/>
        <w:t>accounts</w:t>
      </w:r>
      <w:proofErr w:type="gramEnd"/>
      <w:r w:rsidRPr="0086210C">
        <w:rPr>
          <w:rFonts w:ascii="Times New Roman" w:hAnsi="Times New Roman" w:cs="Times New Roman"/>
          <w:sz w:val="24"/>
          <w:szCs w:val="24"/>
        </w:rPr>
        <w:t xml:space="preserve"> operated with the second respondent numbers 2202428917 for Uganda currency and Number 2201841616 </w:t>
      </w:r>
      <w:r w:rsidRPr="0086210C">
        <w:rPr>
          <w:rStyle w:val="Bodytext105pt"/>
          <w:rFonts w:ascii="Times New Roman" w:hAnsi="Times New Roman" w:cs="Times New Roman"/>
          <w:sz w:val="24"/>
          <w:szCs w:val="24"/>
        </w:rPr>
        <w:t xml:space="preserve">for </w:t>
      </w:r>
      <w:r w:rsidRPr="0086210C">
        <w:rPr>
          <w:rFonts w:ascii="Times New Roman" w:hAnsi="Times New Roman" w:cs="Times New Roman"/>
          <w:sz w:val="24"/>
          <w:szCs w:val="24"/>
        </w:rPr>
        <w:t>United States Dollar currency.</w:t>
      </w:r>
    </w:p>
    <w:p w:rsidR="00111C23" w:rsidRPr="0086210C" w:rsidRDefault="001B0454" w:rsidP="0086210C">
      <w:pPr>
        <w:pStyle w:val="BodyText1"/>
        <w:shd w:val="clear" w:color="auto" w:fill="auto"/>
        <w:spacing w:before="0" w:after="120" w:line="360" w:lineRule="auto"/>
        <w:ind w:left="600" w:right="40" w:hanging="580"/>
        <w:jc w:val="both"/>
        <w:rPr>
          <w:rFonts w:ascii="Times New Roman" w:hAnsi="Times New Roman" w:cs="Times New Roman"/>
          <w:sz w:val="24"/>
          <w:szCs w:val="24"/>
        </w:rPr>
      </w:pPr>
      <w:r w:rsidRPr="0086210C">
        <w:rPr>
          <w:rFonts w:ascii="Times New Roman" w:hAnsi="Times New Roman" w:cs="Times New Roman"/>
          <w:sz w:val="24"/>
          <w:szCs w:val="24"/>
        </w:rPr>
        <w:t xml:space="preserve">       </w:t>
      </w:r>
      <w:r w:rsidR="00583172" w:rsidRPr="0086210C">
        <w:rPr>
          <w:rFonts w:ascii="Times New Roman" w:hAnsi="Times New Roman" w:cs="Times New Roman"/>
          <w:sz w:val="24"/>
          <w:szCs w:val="24"/>
        </w:rPr>
        <w:t>A further Interim Order is also sought to restrain the respondents form proceeding to implement a decision to remove the second applicant from her post of Corporate Banker, Corporate Division, Senior Managerial level, with the second respondent.</w:t>
      </w:r>
    </w:p>
    <w:p w:rsidR="00111C23" w:rsidRPr="0086210C" w:rsidRDefault="00583172" w:rsidP="0086210C">
      <w:pPr>
        <w:pStyle w:val="BodyText1"/>
        <w:shd w:val="clear" w:color="auto" w:fill="auto"/>
        <w:spacing w:before="0" w:after="124" w:line="360" w:lineRule="auto"/>
        <w:ind w:left="20" w:right="40" w:firstLine="580"/>
        <w:jc w:val="both"/>
        <w:rPr>
          <w:rFonts w:ascii="Times New Roman" w:hAnsi="Times New Roman" w:cs="Times New Roman"/>
          <w:sz w:val="24"/>
          <w:szCs w:val="24"/>
        </w:rPr>
      </w:pPr>
      <w:r w:rsidRPr="0086210C">
        <w:rPr>
          <w:rFonts w:ascii="Times New Roman" w:hAnsi="Times New Roman" w:cs="Times New Roman"/>
          <w:sz w:val="24"/>
          <w:szCs w:val="24"/>
        </w:rPr>
        <w:t xml:space="preserve">The Interim Orders are sought to be operative pending the determination </w:t>
      </w:r>
      <w:r w:rsidR="001B0454" w:rsidRPr="0086210C">
        <w:rPr>
          <w:rFonts w:ascii="Times New Roman" w:hAnsi="Times New Roman" w:cs="Times New Roman"/>
          <w:sz w:val="24"/>
          <w:szCs w:val="24"/>
        </w:rPr>
        <w:t xml:space="preserve">   </w:t>
      </w:r>
      <w:r w:rsidRPr="0086210C">
        <w:rPr>
          <w:rFonts w:ascii="Times New Roman" w:hAnsi="Times New Roman" w:cs="Times New Roman"/>
          <w:sz w:val="24"/>
          <w:szCs w:val="24"/>
        </w:rPr>
        <w:t xml:space="preserve">by this Court of the main Application number 07 </w:t>
      </w:r>
      <w:r w:rsidRPr="0086210C">
        <w:rPr>
          <w:rStyle w:val="Bodytext105pt"/>
          <w:rFonts w:ascii="Times New Roman" w:hAnsi="Times New Roman" w:cs="Times New Roman"/>
          <w:sz w:val="24"/>
          <w:szCs w:val="24"/>
        </w:rPr>
        <w:t xml:space="preserve">of </w:t>
      </w:r>
      <w:r w:rsidRPr="0086210C">
        <w:rPr>
          <w:rFonts w:ascii="Times New Roman" w:hAnsi="Times New Roman" w:cs="Times New Roman"/>
          <w:sz w:val="24"/>
          <w:szCs w:val="24"/>
        </w:rPr>
        <w:t xml:space="preserve">2015 whereby the </w:t>
      </w:r>
      <w:r w:rsidR="001B0454" w:rsidRPr="0086210C">
        <w:rPr>
          <w:rFonts w:ascii="Times New Roman" w:hAnsi="Times New Roman" w:cs="Times New Roman"/>
          <w:sz w:val="24"/>
          <w:szCs w:val="24"/>
        </w:rPr>
        <w:t>a</w:t>
      </w:r>
      <w:r w:rsidRPr="0086210C">
        <w:rPr>
          <w:rFonts w:ascii="Times New Roman" w:hAnsi="Times New Roman" w:cs="Times New Roman"/>
          <w:sz w:val="24"/>
          <w:szCs w:val="24"/>
        </w:rPr>
        <w:t>pplicants seek a temporary injunction in the same terms against the respondents.</w:t>
      </w:r>
    </w:p>
    <w:p w:rsidR="00111C23" w:rsidRPr="0086210C" w:rsidRDefault="00583172" w:rsidP="0086210C">
      <w:pPr>
        <w:pStyle w:val="BodyText1"/>
        <w:shd w:val="clear" w:color="auto" w:fill="auto"/>
        <w:spacing w:before="0" w:after="0" w:line="360" w:lineRule="auto"/>
        <w:ind w:left="600" w:right="40" w:firstLine="0"/>
        <w:jc w:val="both"/>
        <w:rPr>
          <w:rFonts w:ascii="Times New Roman" w:hAnsi="Times New Roman" w:cs="Times New Roman"/>
          <w:sz w:val="24"/>
          <w:szCs w:val="24"/>
        </w:rPr>
      </w:pPr>
      <w:r w:rsidRPr="0086210C">
        <w:rPr>
          <w:rFonts w:ascii="Times New Roman" w:hAnsi="Times New Roman" w:cs="Times New Roman"/>
          <w:sz w:val="24"/>
          <w:szCs w:val="24"/>
        </w:rPr>
        <w:t>The Application is stated to be brought under Articles 28(1), 50(1) and (2), 126 and 137 of the Constitution, Section 33 of the 45 Judicature Act, Sections 64(c) and (e) and 98 of the Civil Procedure Act, Rules 10 and 23 of the Constitutional Court (Petitions and References) Rules: SI 91 of 2005 and Rules 2(2) and 43(1) and (2) and 44 of the Judicature (Court of Appeal Rules) Directions SI: 13 of 2010.</w:t>
      </w:r>
    </w:p>
    <w:p w:rsidR="00111C23" w:rsidRPr="0086210C" w:rsidRDefault="001B0454" w:rsidP="0086210C">
      <w:pPr>
        <w:pStyle w:val="BodyText1"/>
        <w:shd w:val="clear" w:color="auto" w:fill="auto"/>
        <w:spacing w:before="0" w:after="196" w:line="360" w:lineRule="auto"/>
        <w:ind w:left="600" w:right="20" w:hanging="580"/>
        <w:jc w:val="both"/>
        <w:rPr>
          <w:rFonts w:ascii="Times New Roman" w:hAnsi="Times New Roman" w:cs="Times New Roman"/>
          <w:sz w:val="24"/>
          <w:szCs w:val="24"/>
        </w:rPr>
      </w:pPr>
      <w:r w:rsidRPr="0086210C">
        <w:rPr>
          <w:rFonts w:ascii="Times New Roman" w:hAnsi="Times New Roman" w:cs="Times New Roman"/>
          <w:sz w:val="24"/>
          <w:szCs w:val="24"/>
        </w:rPr>
        <w:t xml:space="preserve">   </w:t>
      </w:r>
      <w:r w:rsidR="00583172" w:rsidRPr="0086210C">
        <w:rPr>
          <w:rFonts w:ascii="Times New Roman" w:hAnsi="Times New Roman" w:cs="Times New Roman"/>
          <w:sz w:val="24"/>
          <w:szCs w:val="24"/>
        </w:rPr>
        <w:t xml:space="preserve">At the hearing Dr. James Akampumuza represented the </w:t>
      </w:r>
      <w:r w:rsidR="00583172" w:rsidRPr="0086210C">
        <w:rPr>
          <w:rStyle w:val="BodytextGeorgia0"/>
          <w:rFonts w:ascii="Times New Roman" w:hAnsi="Times New Roman" w:cs="Times New Roman"/>
          <w:sz w:val="24"/>
          <w:szCs w:val="24"/>
        </w:rPr>
        <w:t xml:space="preserve">second </w:t>
      </w:r>
      <w:r w:rsidR="00583172" w:rsidRPr="0086210C">
        <w:rPr>
          <w:rFonts w:ascii="Times New Roman" w:hAnsi="Times New Roman" w:cs="Times New Roman"/>
          <w:sz w:val="24"/>
          <w:szCs w:val="24"/>
        </w:rPr>
        <w:t xml:space="preserve">applicant and also held a brief for Counsel Simon </w:t>
      </w:r>
      <w:proofErr w:type="spellStart"/>
      <w:r w:rsidR="00583172" w:rsidRPr="0086210C">
        <w:rPr>
          <w:rStyle w:val="BodytextGeorgia0"/>
          <w:rFonts w:ascii="Times New Roman" w:hAnsi="Times New Roman" w:cs="Times New Roman"/>
          <w:sz w:val="24"/>
          <w:szCs w:val="24"/>
        </w:rPr>
        <w:t>Kabenge</w:t>
      </w:r>
      <w:proofErr w:type="spellEnd"/>
      <w:r w:rsidRPr="0086210C">
        <w:rPr>
          <w:rStyle w:val="BodytextGeorgia0"/>
          <w:rFonts w:ascii="Times New Roman" w:hAnsi="Times New Roman" w:cs="Times New Roman"/>
          <w:sz w:val="24"/>
          <w:szCs w:val="24"/>
        </w:rPr>
        <w:t xml:space="preserve"> </w:t>
      </w:r>
      <w:r w:rsidR="00583172" w:rsidRPr="0086210C">
        <w:rPr>
          <w:rStyle w:val="BodytextGeorgia0"/>
          <w:rFonts w:ascii="Times New Roman" w:hAnsi="Times New Roman" w:cs="Times New Roman"/>
          <w:sz w:val="24"/>
          <w:szCs w:val="24"/>
        </w:rPr>
        <w:t xml:space="preserve">for the </w:t>
      </w:r>
      <w:r w:rsidR="00583172" w:rsidRPr="0086210C">
        <w:rPr>
          <w:rFonts w:ascii="Times New Roman" w:hAnsi="Times New Roman" w:cs="Times New Roman"/>
          <w:sz w:val="24"/>
          <w:szCs w:val="24"/>
        </w:rPr>
        <w:t>first applicant. The second applicant was physically in Court.</w:t>
      </w:r>
      <w:r w:rsidRPr="0086210C">
        <w:rPr>
          <w:rFonts w:ascii="Times New Roman" w:hAnsi="Times New Roman" w:cs="Times New Roman"/>
          <w:sz w:val="24"/>
          <w:szCs w:val="24"/>
        </w:rPr>
        <w:t xml:space="preserve"> </w:t>
      </w:r>
      <w:r w:rsidR="00583172" w:rsidRPr="0086210C">
        <w:rPr>
          <w:rFonts w:ascii="Times New Roman" w:hAnsi="Times New Roman" w:cs="Times New Roman"/>
          <w:sz w:val="24"/>
          <w:szCs w:val="24"/>
        </w:rPr>
        <w:t xml:space="preserve">Counsel Andrew Oluka holing brief for Counsel Fred </w:t>
      </w:r>
      <w:r w:rsidR="00583172" w:rsidRPr="0086210C">
        <w:rPr>
          <w:rStyle w:val="BodytextGeorgia0"/>
          <w:rFonts w:ascii="Times New Roman" w:hAnsi="Times New Roman" w:cs="Times New Roman"/>
          <w:sz w:val="24"/>
          <w:szCs w:val="24"/>
        </w:rPr>
        <w:t xml:space="preserve">Muwema </w:t>
      </w:r>
      <w:r w:rsidR="00583172" w:rsidRPr="0086210C">
        <w:rPr>
          <w:rFonts w:ascii="Times New Roman" w:hAnsi="Times New Roman" w:cs="Times New Roman"/>
          <w:sz w:val="24"/>
          <w:szCs w:val="24"/>
        </w:rPr>
        <w:t xml:space="preserve">appeared for the second respondent. One Patrick Aloo, </w:t>
      </w:r>
      <w:r w:rsidR="00583172" w:rsidRPr="0086210C">
        <w:rPr>
          <w:rStyle w:val="BodytextGeorgia0"/>
          <w:rFonts w:ascii="Times New Roman" w:hAnsi="Times New Roman" w:cs="Times New Roman"/>
          <w:sz w:val="24"/>
          <w:szCs w:val="24"/>
        </w:rPr>
        <w:t xml:space="preserve">Operations </w:t>
      </w:r>
      <w:r w:rsidR="00583172" w:rsidRPr="0086210C">
        <w:rPr>
          <w:rFonts w:ascii="Times New Roman" w:hAnsi="Times New Roman" w:cs="Times New Roman"/>
          <w:sz w:val="24"/>
          <w:szCs w:val="24"/>
        </w:rPr>
        <w:t>Secretary of the second respondent, was physically in Court.</w:t>
      </w:r>
      <w:r w:rsidRPr="0086210C">
        <w:rPr>
          <w:rFonts w:ascii="Times New Roman" w:hAnsi="Times New Roman" w:cs="Times New Roman"/>
          <w:sz w:val="24"/>
          <w:szCs w:val="24"/>
        </w:rPr>
        <w:t xml:space="preserve"> </w:t>
      </w:r>
      <w:r w:rsidR="00583172" w:rsidRPr="0086210C">
        <w:rPr>
          <w:rFonts w:ascii="Times New Roman" w:hAnsi="Times New Roman" w:cs="Times New Roman"/>
          <w:sz w:val="24"/>
          <w:szCs w:val="24"/>
        </w:rPr>
        <w:t xml:space="preserve">Though duly served with the hearing date, there was no one representing the first respondent. Court thus ordered </w:t>
      </w:r>
      <w:r w:rsidR="00583172" w:rsidRPr="0086210C">
        <w:rPr>
          <w:rStyle w:val="BodytextGeorgia0"/>
          <w:rFonts w:ascii="Times New Roman" w:hAnsi="Times New Roman" w:cs="Times New Roman"/>
          <w:sz w:val="24"/>
          <w:szCs w:val="24"/>
        </w:rPr>
        <w:t xml:space="preserve">the hearing </w:t>
      </w:r>
      <w:r w:rsidR="00583172" w:rsidRPr="0086210C">
        <w:rPr>
          <w:rFonts w:ascii="Times New Roman" w:hAnsi="Times New Roman" w:cs="Times New Roman"/>
          <w:sz w:val="24"/>
          <w:szCs w:val="24"/>
        </w:rPr>
        <w:t>to proceed in absence of any representative of the first respondent.</w:t>
      </w:r>
    </w:p>
    <w:p w:rsidR="00111C23" w:rsidRPr="0086210C" w:rsidRDefault="00583172" w:rsidP="0086210C">
      <w:pPr>
        <w:pStyle w:val="BodyText1"/>
        <w:shd w:val="clear" w:color="auto" w:fill="auto"/>
        <w:spacing w:before="0" w:after="176" w:line="360" w:lineRule="auto"/>
        <w:ind w:left="20" w:right="20" w:firstLine="580"/>
        <w:jc w:val="both"/>
        <w:rPr>
          <w:rFonts w:ascii="Times New Roman" w:hAnsi="Times New Roman" w:cs="Times New Roman"/>
          <w:sz w:val="24"/>
          <w:szCs w:val="24"/>
        </w:rPr>
      </w:pPr>
      <w:r w:rsidRPr="0086210C">
        <w:rPr>
          <w:rFonts w:ascii="Times New Roman" w:hAnsi="Times New Roman" w:cs="Times New Roman"/>
          <w:sz w:val="24"/>
          <w:szCs w:val="24"/>
        </w:rPr>
        <w:t xml:space="preserve">The application was supported by the affidavits of </w:t>
      </w:r>
      <w:r w:rsidR="001B0454" w:rsidRPr="0086210C">
        <w:rPr>
          <w:rFonts w:ascii="Times New Roman" w:hAnsi="Times New Roman" w:cs="Times New Roman"/>
          <w:sz w:val="24"/>
          <w:szCs w:val="24"/>
        </w:rPr>
        <w:t xml:space="preserve">Simon </w:t>
      </w:r>
      <w:r w:rsidR="001B0454" w:rsidRPr="0086210C">
        <w:rPr>
          <w:rStyle w:val="Bodytext105pt"/>
          <w:rFonts w:ascii="Times New Roman" w:hAnsi="Times New Roman" w:cs="Times New Roman"/>
          <w:sz w:val="24"/>
          <w:szCs w:val="24"/>
        </w:rPr>
        <w:t>Kasangaki</w:t>
      </w:r>
      <w:r w:rsidRPr="0086210C">
        <w:rPr>
          <w:rFonts w:ascii="Times New Roman" w:hAnsi="Times New Roman" w:cs="Times New Roman"/>
          <w:sz w:val="24"/>
          <w:szCs w:val="24"/>
        </w:rPr>
        <w:t xml:space="preserve">, a director of the first applicant and also husband </w:t>
      </w:r>
      <w:r w:rsidRPr="0086210C">
        <w:rPr>
          <w:rStyle w:val="Bodytext105pt"/>
          <w:rFonts w:ascii="Times New Roman" w:hAnsi="Times New Roman" w:cs="Times New Roman"/>
          <w:sz w:val="24"/>
          <w:szCs w:val="24"/>
        </w:rPr>
        <w:t xml:space="preserve">to the </w:t>
      </w:r>
      <w:r w:rsidRPr="0086210C">
        <w:rPr>
          <w:rFonts w:ascii="Times New Roman" w:hAnsi="Times New Roman" w:cs="Times New Roman"/>
          <w:sz w:val="24"/>
          <w:szCs w:val="24"/>
        </w:rPr>
        <w:t>second applicant who too also filed an affidavit in support of the application.</w:t>
      </w:r>
    </w:p>
    <w:p w:rsidR="00111C23" w:rsidRPr="0086210C" w:rsidRDefault="00583172" w:rsidP="0086210C">
      <w:pPr>
        <w:pStyle w:val="BodyText1"/>
        <w:shd w:val="clear" w:color="auto" w:fill="auto"/>
        <w:spacing w:before="0" w:after="0" w:line="360" w:lineRule="auto"/>
        <w:ind w:left="20" w:right="20" w:firstLine="580"/>
        <w:jc w:val="both"/>
        <w:rPr>
          <w:rFonts w:ascii="Times New Roman" w:hAnsi="Times New Roman" w:cs="Times New Roman"/>
          <w:sz w:val="24"/>
          <w:szCs w:val="24"/>
        </w:rPr>
      </w:pPr>
      <w:r w:rsidRPr="0086210C">
        <w:rPr>
          <w:rFonts w:ascii="Times New Roman" w:hAnsi="Times New Roman" w:cs="Times New Roman"/>
          <w:sz w:val="24"/>
          <w:szCs w:val="24"/>
        </w:rPr>
        <w:t xml:space="preserve">The second respondent, through their Company Secretary, </w:t>
      </w:r>
      <w:r w:rsidRPr="0086210C">
        <w:rPr>
          <w:rStyle w:val="Bodytext105pt"/>
          <w:rFonts w:ascii="Times New Roman" w:hAnsi="Times New Roman" w:cs="Times New Roman"/>
          <w:sz w:val="24"/>
          <w:szCs w:val="24"/>
        </w:rPr>
        <w:t xml:space="preserve">one </w:t>
      </w:r>
      <w:r w:rsidRPr="0086210C">
        <w:rPr>
          <w:rFonts w:ascii="Times New Roman" w:hAnsi="Times New Roman" w:cs="Times New Roman"/>
          <w:sz w:val="24"/>
          <w:szCs w:val="24"/>
        </w:rPr>
        <w:t xml:space="preserve">Patrick Anok, filed an affidavit in reply opposing the application, </w:t>
      </w:r>
      <w:r w:rsidR="001B0454" w:rsidRPr="0086210C">
        <w:rPr>
          <w:rFonts w:ascii="Times New Roman" w:hAnsi="Times New Roman" w:cs="Times New Roman"/>
          <w:sz w:val="24"/>
          <w:szCs w:val="24"/>
        </w:rPr>
        <w:t xml:space="preserve">to </w:t>
      </w:r>
      <w:r w:rsidR="001B0454" w:rsidRPr="0086210C">
        <w:rPr>
          <w:rStyle w:val="Bodytext105pt"/>
          <w:rFonts w:ascii="Times New Roman" w:hAnsi="Times New Roman" w:cs="Times New Roman"/>
          <w:sz w:val="24"/>
          <w:szCs w:val="24"/>
        </w:rPr>
        <w:t>which</w:t>
      </w:r>
      <w:r w:rsidRPr="0086210C">
        <w:rPr>
          <w:rFonts w:ascii="Times New Roman" w:hAnsi="Times New Roman" w:cs="Times New Roman"/>
          <w:sz w:val="24"/>
          <w:szCs w:val="24"/>
        </w:rPr>
        <w:t xml:space="preserve"> the second applicant, still in support of the application, </w:t>
      </w:r>
      <w:r w:rsidRPr="0086210C">
        <w:rPr>
          <w:rStyle w:val="Bodytext105pt"/>
          <w:rFonts w:ascii="Times New Roman" w:hAnsi="Times New Roman" w:cs="Times New Roman"/>
          <w:sz w:val="24"/>
          <w:szCs w:val="24"/>
        </w:rPr>
        <w:t xml:space="preserve">filed </w:t>
      </w:r>
      <w:r w:rsidRPr="0086210C">
        <w:rPr>
          <w:rFonts w:ascii="Times New Roman" w:hAnsi="Times New Roman" w:cs="Times New Roman"/>
          <w:sz w:val="24"/>
          <w:szCs w:val="24"/>
        </w:rPr>
        <w:t>an affidavit in rejoinder.</w:t>
      </w:r>
    </w:p>
    <w:p w:rsidR="00111C23" w:rsidRPr="0086210C" w:rsidRDefault="00583172" w:rsidP="0086210C">
      <w:pPr>
        <w:pStyle w:val="BodyText1"/>
        <w:shd w:val="clear" w:color="auto" w:fill="auto"/>
        <w:spacing w:before="0" w:after="184" w:line="360" w:lineRule="auto"/>
        <w:ind w:left="600" w:right="40" w:firstLine="0"/>
        <w:jc w:val="both"/>
        <w:rPr>
          <w:rFonts w:ascii="Times New Roman" w:hAnsi="Times New Roman" w:cs="Times New Roman"/>
          <w:sz w:val="24"/>
          <w:szCs w:val="24"/>
        </w:rPr>
      </w:pPr>
      <w:r w:rsidRPr="0086210C">
        <w:rPr>
          <w:rFonts w:ascii="Times New Roman" w:hAnsi="Times New Roman" w:cs="Times New Roman"/>
          <w:sz w:val="24"/>
          <w:szCs w:val="24"/>
        </w:rPr>
        <w:t xml:space="preserve">By way of background, both applicants are petitioners in Constitutional Petition Number 08 of 2015, the petition being against both respondents. The petition was lodged in </w:t>
      </w:r>
      <w:r w:rsidR="001B0454" w:rsidRPr="0086210C">
        <w:rPr>
          <w:rStyle w:val="BodytextGeorgia0"/>
          <w:rFonts w:ascii="Times New Roman" w:hAnsi="Times New Roman" w:cs="Times New Roman"/>
          <w:sz w:val="24"/>
          <w:szCs w:val="24"/>
        </w:rPr>
        <w:t xml:space="preserve">the </w:t>
      </w:r>
      <w:r w:rsidR="001B0454" w:rsidRPr="0086210C">
        <w:rPr>
          <w:rFonts w:ascii="Times New Roman" w:hAnsi="Times New Roman" w:cs="Times New Roman"/>
          <w:sz w:val="24"/>
          <w:szCs w:val="24"/>
        </w:rPr>
        <w:t>Constitutional</w:t>
      </w:r>
      <w:r w:rsidRPr="0086210C">
        <w:rPr>
          <w:rFonts w:ascii="Times New Roman" w:hAnsi="Times New Roman" w:cs="Times New Roman"/>
          <w:sz w:val="24"/>
          <w:szCs w:val="24"/>
        </w:rPr>
        <w:t xml:space="preserve"> Court on 10</w:t>
      </w:r>
      <w:r w:rsidRPr="0086210C">
        <w:rPr>
          <w:rFonts w:ascii="Times New Roman" w:hAnsi="Times New Roman" w:cs="Times New Roman"/>
          <w:sz w:val="24"/>
          <w:szCs w:val="24"/>
          <w:vertAlign w:val="superscript"/>
        </w:rPr>
        <w:t>th</w:t>
      </w:r>
      <w:r w:rsidRPr="0086210C">
        <w:rPr>
          <w:rFonts w:ascii="Times New Roman" w:hAnsi="Times New Roman" w:cs="Times New Roman"/>
          <w:sz w:val="24"/>
          <w:szCs w:val="24"/>
        </w:rPr>
        <w:t xml:space="preserve"> March, 2015. Subsequent </w:t>
      </w:r>
      <w:r w:rsidRPr="0086210C">
        <w:rPr>
          <w:rStyle w:val="BodytextGeorgia0"/>
          <w:rFonts w:ascii="Times New Roman" w:hAnsi="Times New Roman" w:cs="Times New Roman"/>
          <w:sz w:val="24"/>
          <w:szCs w:val="24"/>
        </w:rPr>
        <w:t xml:space="preserve">to the </w:t>
      </w:r>
      <w:r w:rsidRPr="0086210C">
        <w:rPr>
          <w:rFonts w:ascii="Times New Roman" w:hAnsi="Times New Roman" w:cs="Times New Roman"/>
          <w:sz w:val="24"/>
          <w:szCs w:val="24"/>
        </w:rPr>
        <w:t>lodgment the petitioners, as applicants against both respondents, lodged in the Constitutional Court on 30</w:t>
      </w:r>
      <w:r w:rsidRPr="0086210C">
        <w:rPr>
          <w:rFonts w:ascii="Times New Roman" w:hAnsi="Times New Roman" w:cs="Times New Roman"/>
          <w:sz w:val="24"/>
          <w:szCs w:val="24"/>
          <w:vertAlign w:val="superscript"/>
        </w:rPr>
        <w:t>th</w:t>
      </w:r>
      <w:r w:rsidRPr="0086210C">
        <w:rPr>
          <w:rFonts w:ascii="Times New Roman" w:hAnsi="Times New Roman" w:cs="Times New Roman"/>
          <w:sz w:val="24"/>
          <w:szCs w:val="24"/>
        </w:rPr>
        <w:t xml:space="preserve"> March, 2015, Constitutional Application Number 07 of 2015 for a temporary injunction order and also this Constitutional Application </w:t>
      </w:r>
      <w:r w:rsidR="001B0454" w:rsidRPr="0086210C">
        <w:rPr>
          <w:rFonts w:ascii="Times New Roman" w:hAnsi="Times New Roman" w:cs="Times New Roman"/>
          <w:sz w:val="24"/>
          <w:szCs w:val="24"/>
        </w:rPr>
        <w:t>Number 08</w:t>
      </w:r>
      <w:r w:rsidRPr="0086210C">
        <w:rPr>
          <w:rFonts w:ascii="Times New Roman" w:hAnsi="Times New Roman" w:cs="Times New Roman"/>
          <w:sz w:val="24"/>
          <w:szCs w:val="24"/>
        </w:rPr>
        <w:t xml:space="preserve"> of 2015 for the already stated interim orders.</w:t>
      </w:r>
    </w:p>
    <w:p w:rsidR="00111C23" w:rsidRPr="0086210C" w:rsidRDefault="00583172" w:rsidP="0086210C">
      <w:pPr>
        <w:pStyle w:val="BodyText1"/>
        <w:shd w:val="clear" w:color="auto" w:fill="auto"/>
        <w:spacing w:before="0" w:after="0" w:line="360" w:lineRule="auto"/>
        <w:ind w:left="600" w:right="40" w:firstLine="0"/>
        <w:jc w:val="both"/>
        <w:rPr>
          <w:rFonts w:ascii="Times New Roman" w:hAnsi="Times New Roman" w:cs="Times New Roman"/>
          <w:sz w:val="24"/>
          <w:szCs w:val="24"/>
        </w:rPr>
      </w:pPr>
      <w:r w:rsidRPr="0086210C">
        <w:rPr>
          <w:rFonts w:ascii="Times New Roman" w:hAnsi="Times New Roman" w:cs="Times New Roman"/>
          <w:sz w:val="24"/>
          <w:szCs w:val="24"/>
        </w:rPr>
        <w:t xml:space="preserve">The first applicant held and operated United States Dollar Currency Account Number 2201841616 </w:t>
      </w:r>
      <w:r w:rsidRPr="0086210C">
        <w:rPr>
          <w:rFonts w:ascii="Times New Roman" w:hAnsi="Times New Roman" w:cs="Times New Roman"/>
          <w:sz w:val="24"/>
          <w:szCs w:val="24"/>
        </w:rPr>
        <w:lastRenderedPageBreak/>
        <w:t xml:space="preserve">with the second respondent, a commercial </w:t>
      </w:r>
      <w:proofErr w:type="gramStart"/>
      <w:r w:rsidRPr="0086210C">
        <w:rPr>
          <w:rFonts w:ascii="Times New Roman" w:hAnsi="Times New Roman" w:cs="Times New Roman"/>
          <w:sz w:val="24"/>
          <w:szCs w:val="24"/>
        </w:rPr>
        <w:t>bank, that</w:t>
      </w:r>
      <w:proofErr w:type="gramEnd"/>
      <w:r w:rsidRPr="0086210C">
        <w:rPr>
          <w:rFonts w:ascii="Times New Roman" w:hAnsi="Times New Roman" w:cs="Times New Roman"/>
          <w:sz w:val="24"/>
          <w:szCs w:val="24"/>
        </w:rPr>
        <w:t xml:space="preserve"> also employed the second applicant as a Corporate Banker, Senior Management level. The signatories to </w:t>
      </w:r>
      <w:r w:rsidRPr="0086210C">
        <w:rPr>
          <w:rStyle w:val="BodytextGeorgia0"/>
          <w:rFonts w:ascii="Times New Roman" w:hAnsi="Times New Roman" w:cs="Times New Roman"/>
          <w:sz w:val="24"/>
          <w:szCs w:val="24"/>
        </w:rPr>
        <w:t xml:space="preserve">the </w:t>
      </w:r>
      <w:r w:rsidRPr="0086210C">
        <w:rPr>
          <w:rFonts w:ascii="Times New Roman" w:hAnsi="Times New Roman" w:cs="Times New Roman"/>
          <w:sz w:val="24"/>
          <w:szCs w:val="24"/>
        </w:rPr>
        <w:t>said account number 2201841616 were the second applicant and one Simon Kasangaki, the husband of the second applicant. As to shareholding in the first applicant company, at the time material to this application, 80% of the shares were held by the second applicant and 20% by her son Cyrus Sendagire.</w:t>
      </w:r>
    </w:p>
    <w:p w:rsidR="00111C23" w:rsidRPr="0086210C" w:rsidRDefault="00F808DD" w:rsidP="0086210C">
      <w:pPr>
        <w:pStyle w:val="BodyText1"/>
        <w:shd w:val="clear" w:color="auto" w:fill="auto"/>
        <w:spacing w:before="0" w:after="136" w:line="360" w:lineRule="auto"/>
        <w:ind w:left="680" w:right="40" w:hanging="600"/>
        <w:jc w:val="both"/>
        <w:rPr>
          <w:rFonts w:ascii="Times New Roman" w:hAnsi="Times New Roman" w:cs="Times New Roman"/>
          <w:sz w:val="24"/>
          <w:szCs w:val="24"/>
        </w:rPr>
      </w:pPr>
      <w:r w:rsidRPr="0086210C">
        <w:rPr>
          <w:rFonts w:ascii="Times New Roman" w:hAnsi="Times New Roman" w:cs="Times New Roman"/>
          <w:sz w:val="24"/>
          <w:szCs w:val="24"/>
        </w:rPr>
        <w:t xml:space="preserve">        </w:t>
      </w:r>
      <w:r w:rsidR="00583172" w:rsidRPr="0086210C">
        <w:rPr>
          <w:rFonts w:ascii="Times New Roman" w:hAnsi="Times New Roman" w:cs="Times New Roman"/>
          <w:sz w:val="24"/>
          <w:szCs w:val="24"/>
        </w:rPr>
        <w:t xml:space="preserve">The second applicant, according to the second respondent, </w:t>
      </w:r>
      <w:r w:rsidR="00583172" w:rsidRPr="0086210C">
        <w:rPr>
          <w:rStyle w:val="BodytextGeorgia0"/>
          <w:rFonts w:ascii="Times New Roman" w:hAnsi="Times New Roman" w:cs="Times New Roman"/>
          <w:sz w:val="24"/>
          <w:szCs w:val="24"/>
        </w:rPr>
        <w:t xml:space="preserve">also </w:t>
      </w:r>
      <w:r w:rsidR="00583172" w:rsidRPr="0086210C">
        <w:rPr>
          <w:rFonts w:ascii="Times New Roman" w:hAnsi="Times New Roman" w:cs="Times New Roman"/>
          <w:sz w:val="24"/>
          <w:szCs w:val="24"/>
        </w:rPr>
        <w:t xml:space="preserve">held and operated a personal Account Number 5501852683 </w:t>
      </w:r>
      <w:r w:rsidR="00583172" w:rsidRPr="0086210C">
        <w:rPr>
          <w:rStyle w:val="BodytextGeorgia0"/>
          <w:rFonts w:ascii="Times New Roman" w:hAnsi="Times New Roman" w:cs="Times New Roman"/>
          <w:sz w:val="24"/>
          <w:szCs w:val="24"/>
        </w:rPr>
        <w:t xml:space="preserve">with </w:t>
      </w:r>
      <w:r w:rsidR="00583172" w:rsidRPr="0086210C">
        <w:rPr>
          <w:rFonts w:ascii="Times New Roman" w:hAnsi="Times New Roman" w:cs="Times New Roman"/>
          <w:sz w:val="24"/>
          <w:szCs w:val="24"/>
        </w:rPr>
        <w:t>the second respondent’s branch in South Sudan.</w:t>
      </w:r>
    </w:p>
    <w:p w:rsidR="00111C23" w:rsidRPr="0086210C" w:rsidRDefault="00583172" w:rsidP="0086210C">
      <w:pPr>
        <w:pStyle w:val="BodyText1"/>
        <w:shd w:val="clear" w:color="auto" w:fill="auto"/>
        <w:spacing w:before="0" w:after="124" w:line="360" w:lineRule="auto"/>
        <w:ind w:left="80" w:right="40" w:firstLine="0"/>
        <w:jc w:val="both"/>
        <w:rPr>
          <w:rFonts w:ascii="Times New Roman" w:hAnsi="Times New Roman" w:cs="Times New Roman"/>
          <w:sz w:val="24"/>
          <w:szCs w:val="24"/>
        </w:rPr>
      </w:pPr>
      <w:r w:rsidRPr="0086210C">
        <w:rPr>
          <w:rFonts w:ascii="Times New Roman" w:hAnsi="Times New Roman" w:cs="Times New Roman"/>
          <w:sz w:val="24"/>
          <w:szCs w:val="24"/>
        </w:rPr>
        <w:t>On 5</w:t>
      </w:r>
      <w:r w:rsidRPr="0086210C">
        <w:rPr>
          <w:rFonts w:ascii="Times New Roman" w:hAnsi="Times New Roman" w:cs="Times New Roman"/>
          <w:sz w:val="24"/>
          <w:szCs w:val="24"/>
          <w:vertAlign w:val="superscript"/>
        </w:rPr>
        <w:t>th</w:t>
      </w:r>
      <w:r w:rsidRPr="0086210C">
        <w:rPr>
          <w:rFonts w:ascii="Times New Roman" w:hAnsi="Times New Roman" w:cs="Times New Roman"/>
          <w:sz w:val="24"/>
          <w:szCs w:val="24"/>
        </w:rPr>
        <w:t xml:space="preserve"> November, 2014, the second respondent’s Anti Money Laundering System detected </w:t>
      </w:r>
      <w:r w:rsidR="00F808DD" w:rsidRPr="0086210C">
        <w:rPr>
          <w:rFonts w:ascii="Times New Roman" w:hAnsi="Times New Roman" w:cs="Times New Roman"/>
          <w:sz w:val="24"/>
          <w:szCs w:val="24"/>
        </w:rPr>
        <w:t>transactions that</w:t>
      </w:r>
      <w:r w:rsidRPr="0086210C">
        <w:rPr>
          <w:rFonts w:ascii="Times New Roman" w:hAnsi="Times New Roman" w:cs="Times New Roman"/>
          <w:sz w:val="24"/>
          <w:szCs w:val="24"/>
        </w:rPr>
        <w:t xml:space="preserve"> indicated </w:t>
      </w:r>
      <w:r w:rsidR="00F808DD" w:rsidRPr="0086210C">
        <w:rPr>
          <w:rFonts w:ascii="Times New Roman" w:hAnsi="Times New Roman" w:cs="Times New Roman"/>
          <w:sz w:val="24"/>
          <w:szCs w:val="24"/>
        </w:rPr>
        <w:t xml:space="preserve">money </w:t>
      </w:r>
      <w:r w:rsidR="00F808DD" w:rsidRPr="0086210C">
        <w:rPr>
          <w:rStyle w:val="BodytextGeorgia0"/>
          <w:rFonts w:ascii="Times New Roman" w:hAnsi="Times New Roman" w:cs="Times New Roman"/>
          <w:sz w:val="24"/>
          <w:szCs w:val="24"/>
        </w:rPr>
        <w:t>laundering</w:t>
      </w:r>
      <w:r w:rsidRPr="0086210C">
        <w:rPr>
          <w:rFonts w:ascii="Times New Roman" w:hAnsi="Times New Roman" w:cs="Times New Roman"/>
          <w:sz w:val="24"/>
          <w:szCs w:val="24"/>
        </w:rPr>
        <w:t xml:space="preserve"> activities involving the stated two bank accounts </w:t>
      </w:r>
      <w:r w:rsidRPr="0086210C">
        <w:rPr>
          <w:rStyle w:val="BodytextGeorgia0"/>
          <w:rFonts w:ascii="Times New Roman" w:hAnsi="Times New Roman" w:cs="Times New Roman"/>
          <w:sz w:val="24"/>
          <w:szCs w:val="24"/>
        </w:rPr>
        <w:t xml:space="preserve">held </w:t>
      </w:r>
      <w:r w:rsidR="00F808DD" w:rsidRPr="0086210C">
        <w:rPr>
          <w:rFonts w:ascii="Times New Roman" w:hAnsi="Times New Roman" w:cs="Times New Roman"/>
          <w:sz w:val="24"/>
          <w:szCs w:val="24"/>
        </w:rPr>
        <w:t xml:space="preserve">and operated with the second </w:t>
      </w:r>
      <w:r w:rsidRPr="0086210C">
        <w:rPr>
          <w:rFonts w:ascii="Times New Roman" w:hAnsi="Times New Roman" w:cs="Times New Roman"/>
          <w:sz w:val="24"/>
          <w:szCs w:val="24"/>
        </w:rPr>
        <w:t>respondent by the first applicant and also by the second applicant.</w:t>
      </w:r>
    </w:p>
    <w:p w:rsidR="00111C23" w:rsidRPr="0086210C" w:rsidRDefault="00583172" w:rsidP="0086210C">
      <w:pPr>
        <w:pStyle w:val="BodyText1"/>
        <w:shd w:val="clear" w:color="auto" w:fill="auto"/>
        <w:spacing w:before="0" w:after="0" w:line="360" w:lineRule="auto"/>
        <w:ind w:left="680" w:right="40" w:firstLine="0"/>
        <w:jc w:val="both"/>
        <w:rPr>
          <w:rFonts w:ascii="Times New Roman" w:hAnsi="Times New Roman" w:cs="Times New Roman"/>
          <w:sz w:val="24"/>
          <w:szCs w:val="24"/>
        </w:rPr>
        <w:sectPr w:rsidR="00111C23" w:rsidRPr="0086210C">
          <w:footerReference w:type="even" r:id="rId7"/>
          <w:footerReference w:type="default" r:id="rId8"/>
          <w:headerReference w:type="first" r:id="rId9"/>
          <w:footerReference w:type="first" r:id="rId10"/>
          <w:pgSz w:w="12240" w:h="15840"/>
          <w:pgMar w:top="1115" w:right="885" w:bottom="1097" w:left="957" w:header="0" w:footer="3" w:gutter="0"/>
          <w:cols w:space="720"/>
          <w:noEndnote/>
          <w:titlePg/>
          <w:docGrid w:linePitch="360"/>
        </w:sectPr>
      </w:pPr>
      <w:r w:rsidRPr="0086210C">
        <w:rPr>
          <w:rFonts w:ascii="Times New Roman" w:hAnsi="Times New Roman" w:cs="Times New Roman"/>
          <w:sz w:val="24"/>
          <w:szCs w:val="24"/>
        </w:rPr>
        <w:t xml:space="preserve">The second respondent carried out preliminary </w:t>
      </w:r>
      <w:r w:rsidRPr="0086210C">
        <w:rPr>
          <w:rStyle w:val="Bodytext105pt"/>
          <w:rFonts w:ascii="Times New Roman" w:hAnsi="Times New Roman" w:cs="Times New Roman"/>
          <w:sz w:val="24"/>
          <w:szCs w:val="24"/>
        </w:rPr>
        <w:t xml:space="preserve">investigations and </w:t>
      </w:r>
      <w:r w:rsidRPr="0086210C">
        <w:rPr>
          <w:rFonts w:ascii="Times New Roman" w:hAnsi="Times New Roman" w:cs="Times New Roman"/>
          <w:sz w:val="24"/>
          <w:szCs w:val="24"/>
        </w:rPr>
        <w:t xml:space="preserve">these established, according to the second respondent, that </w:t>
      </w:r>
      <w:r w:rsidRPr="0086210C">
        <w:rPr>
          <w:rStyle w:val="Bodytext105pt"/>
          <w:rFonts w:ascii="Times New Roman" w:hAnsi="Times New Roman" w:cs="Times New Roman"/>
          <w:sz w:val="24"/>
          <w:szCs w:val="24"/>
        </w:rPr>
        <w:t xml:space="preserve">the </w:t>
      </w:r>
      <w:proofErr w:type="gramStart"/>
      <w:r w:rsidRPr="0086210C">
        <w:rPr>
          <w:rStyle w:val="Bodytext105pt"/>
          <w:rFonts w:ascii="Times New Roman" w:hAnsi="Times New Roman" w:cs="Times New Roman"/>
          <w:sz w:val="24"/>
          <w:szCs w:val="24"/>
        </w:rPr>
        <w:t xml:space="preserve">first  </w:t>
      </w:r>
      <w:r w:rsidRPr="0086210C">
        <w:rPr>
          <w:rFonts w:ascii="Times New Roman" w:hAnsi="Times New Roman" w:cs="Times New Roman"/>
          <w:sz w:val="24"/>
          <w:szCs w:val="24"/>
        </w:rPr>
        <w:t>applicant’s</w:t>
      </w:r>
      <w:proofErr w:type="gramEnd"/>
      <w:r w:rsidRPr="0086210C">
        <w:rPr>
          <w:rFonts w:ascii="Times New Roman" w:hAnsi="Times New Roman" w:cs="Times New Roman"/>
          <w:sz w:val="24"/>
          <w:szCs w:val="24"/>
        </w:rPr>
        <w:t xml:space="preserve"> stated account was being operated by the </w:t>
      </w:r>
      <w:r w:rsidRPr="0086210C">
        <w:rPr>
          <w:rStyle w:val="Bodytext105pt"/>
          <w:rFonts w:ascii="Times New Roman" w:hAnsi="Times New Roman" w:cs="Times New Roman"/>
          <w:sz w:val="24"/>
          <w:szCs w:val="24"/>
        </w:rPr>
        <w:t xml:space="preserve">second </w:t>
      </w:r>
      <w:r w:rsidRPr="0086210C">
        <w:rPr>
          <w:rFonts w:ascii="Times New Roman" w:hAnsi="Times New Roman" w:cs="Times New Roman"/>
          <w:sz w:val="24"/>
          <w:szCs w:val="24"/>
        </w:rPr>
        <w:t xml:space="preserve">applicant and her husband Simon Kasangaki as the </w:t>
      </w:r>
      <w:r w:rsidRPr="0086210C">
        <w:rPr>
          <w:rStyle w:val="Bodytext105pt"/>
          <w:rFonts w:ascii="Times New Roman" w:hAnsi="Times New Roman" w:cs="Times New Roman"/>
          <w:sz w:val="24"/>
          <w:szCs w:val="24"/>
        </w:rPr>
        <w:t xml:space="preserve">signatories to </w:t>
      </w:r>
      <w:r w:rsidRPr="0086210C">
        <w:rPr>
          <w:rFonts w:ascii="Times New Roman" w:hAnsi="Times New Roman" w:cs="Times New Roman"/>
          <w:sz w:val="24"/>
          <w:szCs w:val="24"/>
        </w:rPr>
        <w:t xml:space="preserve">the same. Further, that the opening of the </w:t>
      </w:r>
      <w:r w:rsidRPr="0086210C">
        <w:rPr>
          <w:rStyle w:val="Bodytext105pt"/>
          <w:rFonts w:ascii="Times New Roman" w:hAnsi="Times New Roman" w:cs="Times New Roman"/>
          <w:sz w:val="24"/>
          <w:szCs w:val="24"/>
        </w:rPr>
        <w:t xml:space="preserve">two </w:t>
      </w:r>
      <w:r w:rsidRPr="0086210C">
        <w:rPr>
          <w:rFonts w:ascii="Times New Roman" w:hAnsi="Times New Roman" w:cs="Times New Roman"/>
          <w:sz w:val="24"/>
          <w:szCs w:val="24"/>
        </w:rPr>
        <w:t xml:space="preserve">stated </w:t>
      </w:r>
      <w:r w:rsidRPr="0086210C">
        <w:rPr>
          <w:rStyle w:val="Bodytext105pt"/>
          <w:rFonts w:ascii="Times New Roman" w:hAnsi="Times New Roman" w:cs="Times New Roman"/>
          <w:sz w:val="24"/>
          <w:szCs w:val="24"/>
        </w:rPr>
        <w:t xml:space="preserve">accounts was </w:t>
      </w:r>
      <w:r w:rsidRPr="0086210C">
        <w:rPr>
          <w:rFonts w:ascii="Times New Roman" w:hAnsi="Times New Roman" w:cs="Times New Roman"/>
          <w:sz w:val="24"/>
          <w:szCs w:val="24"/>
        </w:rPr>
        <w:t xml:space="preserve">authorized by the second applicant, as employee </w:t>
      </w:r>
      <w:r w:rsidRPr="0086210C">
        <w:rPr>
          <w:rStyle w:val="Bodytext105pt"/>
          <w:rFonts w:ascii="Times New Roman" w:hAnsi="Times New Roman" w:cs="Times New Roman"/>
          <w:sz w:val="24"/>
          <w:szCs w:val="24"/>
        </w:rPr>
        <w:t xml:space="preserve">of the second </w:t>
      </w:r>
      <w:r w:rsidRPr="0086210C">
        <w:rPr>
          <w:rFonts w:ascii="Times New Roman" w:hAnsi="Times New Roman" w:cs="Times New Roman"/>
          <w:sz w:val="24"/>
          <w:szCs w:val="24"/>
        </w:rPr>
        <w:t xml:space="preserve">respondent, without the second applicant following </w:t>
      </w:r>
      <w:r w:rsidRPr="0086210C">
        <w:rPr>
          <w:rStyle w:val="Bodytext105pt"/>
          <w:rFonts w:ascii="Times New Roman" w:hAnsi="Times New Roman" w:cs="Times New Roman"/>
          <w:sz w:val="24"/>
          <w:szCs w:val="24"/>
        </w:rPr>
        <w:t xml:space="preserve">the </w:t>
      </w:r>
      <w:r w:rsidR="00B16AEE" w:rsidRPr="0086210C">
        <w:rPr>
          <w:rStyle w:val="Bodytext105pt"/>
          <w:rFonts w:ascii="Times New Roman" w:hAnsi="Times New Roman" w:cs="Times New Roman"/>
          <w:sz w:val="24"/>
          <w:szCs w:val="24"/>
        </w:rPr>
        <w:t xml:space="preserve">second </w:t>
      </w:r>
      <w:r w:rsidR="00B16AEE" w:rsidRPr="0086210C">
        <w:rPr>
          <w:rStyle w:val="Bodytext105pt0"/>
          <w:rFonts w:ascii="Times New Roman" w:hAnsi="Times New Roman" w:cs="Times New Roman"/>
          <w:sz w:val="24"/>
          <w:szCs w:val="24"/>
        </w:rPr>
        <w:t>respondent’s</w:t>
      </w:r>
      <w:r w:rsidRPr="0086210C">
        <w:rPr>
          <w:rFonts w:ascii="Times New Roman" w:hAnsi="Times New Roman" w:cs="Times New Roman"/>
          <w:sz w:val="24"/>
          <w:szCs w:val="24"/>
        </w:rPr>
        <w:t xml:space="preserve"> core banking authorization process; and </w:t>
      </w:r>
      <w:r w:rsidRPr="0086210C">
        <w:rPr>
          <w:rStyle w:val="Bodytext105pt"/>
          <w:rFonts w:ascii="Times New Roman" w:hAnsi="Times New Roman" w:cs="Times New Roman"/>
          <w:sz w:val="24"/>
          <w:szCs w:val="24"/>
        </w:rPr>
        <w:t xml:space="preserve">also without </w:t>
      </w:r>
      <w:r w:rsidRPr="0086210C">
        <w:rPr>
          <w:rFonts w:ascii="Times New Roman" w:hAnsi="Times New Roman" w:cs="Times New Roman"/>
          <w:sz w:val="24"/>
          <w:szCs w:val="24"/>
        </w:rPr>
        <w:t xml:space="preserve">the Second applicant disclosing her interest in the said </w:t>
      </w:r>
      <w:r w:rsidRPr="0086210C">
        <w:rPr>
          <w:rStyle w:val="Bodytext105pt"/>
          <w:rFonts w:ascii="Times New Roman" w:hAnsi="Times New Roman" w:cs="Times New Roman"/>
          <w:sz w:val="24"/>
          <w:szCs w:val="24"/>
        </w:rPr>
        <w:t xml:space="preserve">accounts to </w:t>
      </w:r>
      <w:r w:rsidRPr="0086210C">
        <w:rPr>
          <w:rFonts w:ascii="Times New Roman" w:hAnsi="Times New Roman" w:cs="Times New Roman"/>
          <w:sz w:val="24"/>
          <w:szCs w:val="24"/>
        </w:rPr>
        <w:t xml:space="preserve">the management of the second respondent, as she was duty </w:t>
      </w:r>
      <w:r w:rsidRPr="0086210C">
        <w:rPr>
          <w:rStyle w:val="Bodytext105pt"/>
          <w:rFonts w:ascii="Times New Roman" w:hAnsi="Times New Roman" w:cs="Times New Roman"/>
          <w:sz w:val="24"/>
          <w:szCs w:val="24"/>
        </w:rPr>
        <w:t xml:space="preserve">bound </w:t>
      </w:r>
      <w:r w:rsidRPr="0086210C">
        <w:rPr>
          <w:rFonts w:ascii="Times New Roman" w:hAnsi="Times New Roman" w:cs="Times New Roman"/>
          <w:sz w:val="24"/>
          <w:szCs w:val="24"/>
        </w:rPr>
        <w:t>to do, according to the ethic policy of the second respondent.</w:t>
      </w:r>
    </w:p>
    <w:p w:rsidR="00111C23" w:rsidRPr="0086210C" w:rsidRDefault="00583172" w:rsidP="0086210C">
      <w:pPr>
        <w:pStyle w:val="BodyText1"/>
        <w:shd w:val="clear" w:color="auto" w:fill="auto"/>
        <w:spacing w:before="0" w:after="128" w:line="360" w:lineRule="auto"/>
        <w:ind w:left="20" w:right="40" w:firstLine="680"/>
        <w:jc w:val="both"/>
        <w:rPr>
          <w:rFonts w:ascii="Times New Roman" w:hAnsi="Times New Roman" w:cs="Times New Roman"/>
          <w:sz w:val="24"/>
          <w:szCs w:val="24"/>
        </w:rPr>
      </w:pPr>
      <w:r w:rsidRPr="0086210C">
        <w:rPr>
          <w:rFonts w:ascii="Times New Roman" w:hAnsi="Times New Roman" w:cs="Times New Roman"/>
          <w:sz w:val="24"/>
          <w:szCs w:val="24"/>
        </w:rPr>
        <w:lastRenderedPageBreak/>
        <w:t xml:space="preserve">There was also evidence of money laundering activities </w:t>
      </w:r>
      <w:r w:rsidRPr="0086210C">
        <w:rPr>
          <w:rStyle w:val="BodytextGeorgia0"/>
          <w:rFonts w:ascii="Times New Roman" w:hAnsi="Times New Roman" w:cs="Times New Roman"/>
          <w:sz w:val="24"/>
          <w:szCs w:val="24"/>
        </w:rPr>
        <w:t xml:space="preserve">as </w:t>
      </w:r>
      <w:proofErr w:type="gramStart"/>
      <w:r w:rsidRPr="0086210C">
        <w:rPr>
          <w:rStyle w:val="BodytextGeorgia0"/>
          <w:rFonts w:ascii="Times New Roman" w:hAnsi="Times New Roman" w:cs="Times New Roman"/>
          <w:sz w:val="24"/>
          <w:szCs w:val="24"/>
        </w:rPr>
        <w:t xml:space="preserve">regards </w:t>
      </w:r>
      <w:r w:rsidRPr="0086210C">
        <w:rPr>
          <w:rFonts w:ascii="Times New Roman" w:hAnsi="Times New Roman" w:cs="Times New Roman"/>
          <w:sz w:val="24"/>
          <w:szCs w:val="24"/>
        </w:rPr>
        <w:t xml:space="preserve"> the</w:t>
      </w:r>
      <w:proofErr w:type="gramEnd"/>
      <w:r w:rsidRPr="0086210C">
        <w:rPr>
          <w:rFonts w:ascii="Times New Roman" w:hAnsi="Times New Roman" w:cs="Times New Roman"/>
          <w:sz w:val="24"/>
          <w:szCs w:val="24"/>
        </w:rPr>
        <w:t xml:space="preserve"> two accounts and that, by virtue of her employment, </w:t>
      </w:r>
      <w:r w:rsidRPr="0086210C">
        <w:rPr>
          <w:rStyle w:val="BodytextGeorgia0"/>
          <w:rFonts w:ascii="Times New Roman" w:hAnsi="Times New Roman" w:cs="Times New Roman"/>
          <w:sz w:val="24"/>
          <w:szCs w:val="24"/>
        </w:rPr>
        <w:t xml:space="preserve">the second </w:t>
      </w:r>
      <w:r w:rsidRPr="0086210C">
        <w:rPr>
          <w:rFonts w:ascii="Times New Roman" w:hAnsi="Times New Roman" w:cs="Times New Roman"/>
          <w:sz w:val="24"/>
          <w:szCs w:val="24"/>
        </w:rPr>
        <w:t xml:space="preserve">applicant ought to have detected them and taken action, but </w:t>
      </w:r>
      <w:r w:rsidRPr="0086210C">
        <w:rPr>
          <w:rStyle w:val="BodytextGeorgia0"/>
          <w:rFonts w:ascii="Times New Roman" w:hAnsi="Times New Roman" w:cs="Times New Roman"/>
          <w:sz w:val="24"/>
          <w:szCs w:val="24"/>
        </w:rPr>
        <w:t xml:space="preserve">she </w:t>
      </w:r>
      <w:r w:rsidRPr="0086210C">
        <w:rPr>
          <w:rFonts w:ascii="Times New Roman" w:hAnsi="Times New Roman" w:cs="Times New Roman"/>
          <w:sz w:val="24"/>
          <w:szCs w:val="24"/>
        </w:rPr>
        <w:t>had taken no action at all.</w:t>
      </w:r>
    </w:p>
    <w:p w:rsidR="00111C23" w:rsidRPr="0086210C" w:rsidRDefault="00583172" w:rsidP="0086210C">
      <w:pPr>
        <w:pStyle w:val="BodyText1"/>
        <w:shd w:val="clear" w:color="auto" w:fill="auto"/>
        <w:spacing w:before="0" w:after="124" w:line="360" w:lineRule="auto"/>
        <w:ind w:left="20" w:right="40" w:firstLine="0"/>
        <w:jc w:val="both"/>
        <w:rPr>
          <w:rFonts w:ascii="Times New Roman" w:hAnsi="Times New Roman" w:cs="Times New Roman"/>
          <w:sz w:val="24"/>
          <w:szCs w:val="24"/>
        </w:rPr>
      </w:pPr>
      <w:r w:rsidRPr="0086210C">
        <w:rPr>
          <w:rFonts w:ascii="Times New Roman" w:hAnsi="Times New Roman" w:cs="Times New Roman"/>
          <w:sz w:val="24"/>
          <w:szCs w:val="24"/>
        </w:rPr>
        <w:t xml:space="preserve">The second respondent, on the basis of the above, </w:t>
      </w:r>
      <w:r w:rsidRPr="0086210C">
        <w:rPr>
          <w:rStyle w:val="BodytextGeorgia0"/>
          <w:rFonts w:ascii="Times New Roman" w:hAnsi="Times New Roman" w:cs="Times New Roman"/>
          <w:sz w:val="24"/>
          <w:szCs w:val="24"/>
        </w:rPr>
        <w:t xml:space="preserve">had frozen the </w:t>
      </w:r>
      <w:r w:rsidRPr="0086210C">
        <w:rPr>
          <w:rFonts w:ascii="Times New Roman" w:hAnsi="Times New Roman" w:cs="Times New Roman"/>
          <w:sz w:val="24"/>
          <w:szCs w:val="24"/>
        </w:rPr>
        <w:t xml:space="preserve">two accounts in question and had also suspended from </w:t>
      </w:r>
      <w:r w:rsidRPr="0086210C">
        <w:rPr>
          <w:rStyle w:val="BodytextGeorgia0"/>
          <w:rFonts w:ascii="Times New Roman" w:hAnsi="Times New Roman" w:cs="Times New Roman"/>
          <w:sz w:val="24"/>
          <w:szCs w:val="24"/>
        </w:rPr>
        <w:t xml:space="preserve">office the </w:t>
      </w:r>
      <w:r w:rsidRPr="0086210C">
        <w:rPr>
          <w:rFonts w:ascii="Times New Roman" w:hAnsi="Times New Roman" w:cs="Times New Roman"/>
          <w:sz w:val="24"/>
          <w:szCs w:val="24"/>
        </w:rPr>
        <w:t xml:space="preserve">no second applicant. All this was done </w:t>
      </w:r>
      <w:r w:rsidRPr="0086210C">
        <w:rPr>
          <w:rStyle w:val="BodytextGeorgia0"/>
          <w:rFonts w:ascii="Times New Roman" w:hAnsi="Times New Roman" w:cs="Times New Roman"/>
          <w:sz w:val="24"/>
          <w:szCs w:val="24"/>
        </w:rPr>
        <w:t xml:space="preserve">to </w:t>
      </w:r>
      <w:r w:rsidRPr="0086210C">
        <w:rPr>
          <w:rFonts w:ascii="Times New Roman" w:hAnsi="Times New Roman" w:cs="Times New Roman"/>
          <w:sz w:val="24"/>
          <w:szCs w:val="24"/>
        </w:rPr>
        <w:t xml:space="preserve">pave way </w:t>
      </w:r>
      <w:r w:rsidRPr="0086210C">
        <w:rPr>
          <w:rStyle w:val="BodytextGeorgia0"/>
          <w:rFonts w:ascii="Times New Roman" w:hAnsi="Times New Roman" w:cs="Times New Roman"/>
          <w:sz w:val="24"/>
          <w:szCs w:val="24"/>
        </w:rPr>
        <w:t xml:space="preserve">for further </w:t>
      </w:r>
      <w:r w:rsidRPr="0086210C">
        <w:rPr>
          <w:rFonts w:ascii="Times New Roman" w:hAnsi="Times New Roman" w:cs="Times New Roman"/>
          <w:sz w:val="24"/>
          <w:szCs w:val="24"/>
        </w:rPr>
        <w:t xml:space="preserve">investigations into the suspicious activities involving both </w:t>
      </w:r>
      <w:r w:rsidRPr="0086210C">
        <w:rPr>
          <w:rStyle w:val="BodytextGeorgia0"/>
          <w:rFonts w:ascii="Times New Roman" w:hAnsi="Times New Roman" w:cs="Times New Roman"/>
          <w:sz w:val="24"/>
          <w:szCs w:val="24"/>
        </w:rPr>
        <w:t xml:space="preserve">the first </w:t>
      </w:r>
      <w:r w:rsidRPr="0086210C">
        <w:rPr>
          <w:rFonts w:ascii="Times New Roman" w:hAnsi="Times New Roman" w:cs="Times New Roman"/>
          <w:sz w:val="24"/>
          <w:szCs w:val="24"/>
        </w:rPr>
        <w:t>and second applicants and everyone else involved.</w:t>
      </w:r>
    </w:p>
    <w:p w:rsidR="00F808DD" w:rsidRPr="0086210C" w:rsidRDefault="00583172" w:rsidP="0086210C">
      <w:pPr>
        <w:pStyle w:val="BodyText1"/>
        <w:shd w:val="clear" w:color="auto" w:fill="auto"/>
        <w:spacing w:before="0" w:after="116" w:line="360" w:lineRule="auto"/>
        <w:ind w:left="20" w:right="40" w:firstLine="0"/>
        <w:jc w:val="both"/>
        <w:rPr>
          <w:rFonts w:ascii="Times New Roman" w:hAnsi="Times New Roman" w:cs="Times New Roman"/>
          <w:sz w:val="24"/>
          <w:szCs w:val="24"/>
        </w:rPr>
      </w:pPr>
      <w:r w:rsidRPr="0086210C">
        <w:rPr>
          <w:rFonts w:ascii="Times New Roman" w:hAnsi="Times New Roman" w:cs="Times New Roman"/>
          <w:sz w:val="24"/>
          <w:szCs w:val="24"/>
        </w:rPr>
        <w:t xml:space="preserve">The investigations were to be carried out by the </w:t>
      </w:r>
      <w:r w:rsidRPr="0086210C">
        <w:rPr>
          <w:rStyle w:val="BodytextGeorgia0"/>
          <w:rFonts w:ascii="Times New Roman" w:hAnsi="Times New Roman" w:cs="Times New Roman"/>
          <w:sz w:val="24"/>
          <w:szCs w:val="24"/>
        </w:rPr>
        <w:t xml:space="preserve">second </w:t>
      </w:r>
      <w:r w:rsidRPr="0086210C">
        <w:rPr>
          <w:rFonts w:ascii="Times New Roman" w:hAnsi="Times New Roman" w:cs="Times New Roman"/>
          <w:sz w:val="24"/>
          <w:szCs w:val="24"/>
        </w:rPr>
        <w:t>respondent’s forensic team and by Financial Intelligence Authority</w:t>
      </w:r>
      <w:proofErr w:type="gramStart"/>
      <w:r w:rsidRPr="0086210C">
        <w:rPr>
          <w:rFonts w:ascii="Times New Roman" w:hAnsi="Times New Roman" w:cs="Times New Roman"/>
          <w:sz w:val="24"/>
          <w:szCs w:val="24"/>
        </w:rPr>
        <w:t>,  a</w:t>
      </w:r>
      <w:proofErr w:type="gramEnd"/>
      <w:r w:rsidRPr="0086210C">
        <w:rPr>
          <w:rFonts w:ascii="Times New Roman" w:hAnsi="Times New Roman" w:cs="Times New Roman"/>
          <w:sz w:val="24"/>
          <w:szCs w:val="24"/>
        </w:rPr>
        <w:t xml:space="preserve"> Uganda Government State Statutory body set up under </w:t>
      </w:r>
      <w:r w:rsidRPr="0086210C">
        <w:rPr>
          <w:rStyle w:val="BodytextGeorgia0"/>
          <w:rFonts w:ascii="Times New Roman" w:hAnsi="Times New Roman" w:cs="Times New Roman"/>
          <w:sz w:val="24"/>
          <w:szCs w:val="24"/>
        </w:rPr>
        <w:t xml:space="preserve">the Anti- </w:t>
      </w:r>
      <w:r w:rsidRPr="0086210C">
        <w:rPr>
          <w:rFonts w:ascii="Times New Roman" w:hAnsi="Times New Roman" w:cs="Times New Roman"/>
          <w:sz w:val="24"/>
          <w:szCs w:val="24"/>
        </w:rPr>
        <w:t xml:space="preserve">Money Laundering Act, 2013. The second respondent had </w:t>
      </w:r>
      <w:r w:rsidRPr="0086210C">
        <w:rPr>
          <w:rStyle w:val="BodytextGeorgia0"/>
          <w:rFonts w:ascii="Times New Roman" w:hAnsi="Times New Roman" w:cs="Times New Roman"/>
          <w:sz w:val="24"/>
          <w:szCs w:val="24"/>
        </w:rPr>
        <w:t xml:space="preserve">reported </w:t>
      </w:r>
      <w:r w:rsidRPr="0086210C">
        <w:rPr>
          <w:rFonts w:ascii="Times New Roman" w:hAnsi="Times New Roman" w:cs="Times New Roman"/>
          <w:sz w:val="24"/>
          <w:szCs w:val="24"/>
        </w:rPr>
        <w:t>this matter o</w:t>
      </w:r>
      <w:r w:rsidR="00F808DD" w:rsidRPr="0086210C">
        <w:rPr>
          <w:rFonts w:ascii="Times New Roman" w:hAnsi="Times New Roman" w:cs="Times New Roman"/>
          <w:sz w:val="24"/>
          <w:szCs w:val="24"/>
        </w:rPr>
        <w:t>f suspected money laundering to</w:t>
      </w:r>
    </w:p>
    <w:p w:rsidR="00111C23" w:rsidRPr="0086210C" w:rsidRDefault="00583172" w:rsidP="0086210C">
      <w:pPr>
        <w:pStyle w:val="BodyText1"/>
        <w:shd w:val="clear" w:color="auto" w:fill="auto"/>
        <w:spacing w:before="0" w:after="116" w:line="360" w:lineRule="auto"/>
        <w:ind w:left="20" w:right="40" w:firstLine="0"/>
        <w:jc w:val="both"/>
        <w:rPr>
          <w:rFonts w:ascii="Times New Roman" w:hAnsi="Times New Roman" w:cs="Times New Roman"/>
          <w:sz w:val="24"/>
          <w:szCs w:val="24"/>
        </w:rPr>
      </w:pPr>
      <w:proofErr w:type="gramStart"/>
      <w:r w:rsidRPr="0086210C">
        <w:rPr>
          <w:rFonts w:ascii="Times New Roman" w:hAnsi="Times New Roman" w:cs="Times New Roman"/>
          <w:sz w:val="24"/>
          <w:szCs w:val="24"/>
        </w:rPr>
        <w:t>this</w:t>
      </w:r>
      <w:proofErr w:type="gramEnd"/>
      <w:r w:rsidRPr="0086210C">
        <w:rPr>
          <w:rFonts w:ascii="Times New Roman" w:hAnsi="Times New Roman" w:cs="Times New Roman"/>
          <w:sz w:val="24"/>
          <w:szCs w:val="24"/>
        </w:rPr>
        <w:t xml:space="preserve"> statutory body.</w:t>
      </w:r>
    </w:p>
    <w:p w:rsidR="00111C23" w:rsidRPr="0086210C" w:rsidRDefault="00583172" w:rsidP="0086210C">
      <w:pPr>
        <w:pStyle w:val="BodyText1"/>
        <w:shd w:val="clear" w:color="auto" w:fill="auto"/>
        <w:spacing w:before="0" w:after="0" w:line="360" w:lineRule="auto"/>
        <w:ind w:left="20" w:right="40" w:firstLine="0"/>
        <w:jc w:val="both"/>
        <w:rPr>
          <w:rFonts w:ascii="Times New Roman" w:hAnsi="Times New Roman" w:cs="Times New Roman"/>
          <w:sz w:val="24"/>
          <w:szCs w:val="24"/>
        </w:rPr>
      </w:pPr>
      <w:r w:rsidRPr="0086210C">
        <w:rPr>
          <w:rFonts w:ascii="Times New Roman" w:hAnsi="Times New Roman" w:cs="Times New Roman"/>
          <w:sz w:val="24"/>
          <w:szCs w:val="24"/>
        </w:rPr>
        <w:t xml:space="preserve">It is also the stand of the second respondent that it afforded </w:t>
      </w:r>
      <w:r w:rsidRPr="0086210C">
        <w:rPr>
          <w:rStyle w:val="BodytextGeorgia0"/>
          <w:rFonts w:ascii="Times New Roman" w:hAnsi="Times New Roman" w:cs="Times New Roman"/>
          <w:sz w:val="24"/>
          <w:szCs w:val="24"/>
        </w:rPr>
        <w:t xml:space="preserve">the </w:t>
      </w:r>
      <w:r w:rsidRPr="0086210C">
        <w:rPr>
          <w:rFonts w:ascii="Times New Roman" w:hAnsi="Times New Roman" w:cs="Times New Roman"/>
          <w:sz w:val="24"/>
          <w:szCs w:val="24"/>
        </w:rPr>
        <w:t xml:space="preserve">second applicant the opportunity to be heard, but that </w:t>
      </w:r>
      <w:r w:rsidRPr="0086210C">
        <w:rPr>
          <w:rStyle w:val="BodytextGeorgia0"/>
          <w:rFonts w:ascii="Times New Roman" w:hAnsi="Times New Roman" w:cs="Times New Roman"/>
          <w:sz w:val="24"/>
          <w:szCs w:val="24"/>
        </w:rPr>
        <w:t xml:space="preserve">the said </w:t>
      </w:r>
      <w:r w:rsidRPr="0086210C">
        <w:rPr>
          <w:rFonts w:ascii="Times New Roman" w:hAnsi="Times New Roman" w:cs="Times New Roman"/>
          <w:sz w:val="24"/>
          <w:szCs w:val="24"/>
        </w:rPr>
        <w:t xml:space="preserve"> applicant, who also was the controlling shareholder </w:t>
      </w:r>
      <w:r w:rsidRPr="0086210C">
        <w:rPr>
          <w:rStyle w:val="BodytextGeorgia0"/>
          <w:rFonts w:ascii="Times New Roman" w:hAnsi="Times New Roman" w:cs="Times New Roman"/>
          <w:sz w:val="24"/>
          <w:szCs w:val="24"/>
        </w:rPr>
        <w:t xml:space="preserve">of the first </w:t>
      </w:r>
      <w:r w:rsidRPr="0086210C">
        <w:rPr>
          <w:rFonts w:ascii="Times New Roman" w:hAnsi="Times New Roman" w:cs="Times New Roman"/>
          <w:sz w:val="24"/>
          <w:szCs w:val="24"/>
        </w:rPr>
        <w:t xml:space="preserve">applicant, declined, on a number of occasions, </w:t>
      </w:r>
      <w:r w:rsidRPr="0086210C">
        <w:rPr>
          <w:rStyle w:val="BodytextGeorgia0"/>
          <w:rFonts w:ascii="Times New Roman" w:hAnsi="Times New Roman" w:cs="Times New Roman"/>
          <w:sz w:val="24"/>
          <w:szCs w:val="24"/>
        </w:rPr>
        <w:t xml:space="preserve">to attend the </w:t>
      </w:r>
      <w:r w:rsidRPr="0086210C">
        <w:rPr>
          <w:rFonts w:ascii="Times New Roman" w:hAnsi="Times New Roman" w:cs="Times New Roman"/>
          <w:sz w:val="24"/>
          <w:szCs w:val="24"/>
        </w:rPr>
        <w:t>disciplinary committee, set up for that purpose.</w:t>
      </w:r>
    </w:p>
    <w:p w:rsidR="00111C23" w:rsidRPr="0086210C" w:rsidRDefault="00583172" w:rsidP="0086210C">
      <w:pPr>
        <w:pStyle w:val="BodyText1"/>
        <w:shd w:val="clear" w:color="auto" w:fill="auto"/>
        <w:spacing w:before="0" w:after="184" w:line="360" w:lineRule="auto"/>
        <w:ind w:left="720" w:right="360" w:firstLine="0"/>
        <w:jc w:val="both"/>
        <w:rPr>
          <w:rFonts w:ascii="Times New Roman" w:hAnsi="Times New Roman" w:cs="Times New Roman"/>
          <w:sz w:val="24"/>
          <w:szCs w:val="24"/>
        </w:rPr>
      </w:pPr>
      <w:r w:rsidRPr="0086210C">
        <w:rPr>
          <w:rFonts w:ascii="Times New Roman" w:hAnsi="Times New Roman" w:cs="Times New Roman"/>
          <w:sz w:val="24"/>
          <w:szCs w:val="24"/>
        </w:rPr>
        <w:t xml:space="preserve">The second respondent also contends that to issue the </w:t>
      </w:r>
      <w:r w:rsidRPr="0086210C">
        <w:rPr>
          <w:rStyle w:val="BodytextGeorgia0"/>
          <w:rFonts w:ascii="Times New Roman" w:hAnsi="Times New Roman" w:cs="Times New Roman"/>
          <w:sz w:val="24"/>
          <w:szCs w:val="24"/>
        </w:rPr>
        <w:t xml:space="preserve">interim </w:t>
      </w:r>
      <w:r w:rsidRPr="0086210C">
        <w:rPr>
          <w:rFonts w:ascii="Times New Roman" w:hAnsi="Times New Roman" w:cs="Times New Roman"/>
          <w:sz w:val="24"/>
          <w:szCs w:val="24"/>
        </w:rPr>
        <w:t xml:space="preserve">orders prayed for by the applicants will remove from </w:t>
      </w:r>
      <w:r w:rsidRPr="0086210C">
        <w:rPr>
          <w:rStyle w:val="BodytextGeorgia0"/>
          <w:rFonts w:ascii="Times New Roman" w:hAnsi="Times New Roman" w:cs="Times New Roman"/>
          <w:sz w:val="24"/>
          <w:szCs w:val="24"/>
        </w:rPr>
        <w:t xml:space="preserve">the  </w:t>
      </w:r>
      <w:r w:rsidRPr="0086210C">
        <w:rPr>
          <w:rFonts w:ascii="Times New Roman" w:hAnsi="Times New Roman" w:cs="Times New Roman"/>
          <w:sz w:val="24"/>
          <w:szCs w:val="24"/>
        </w:rPr>
        <w:t xml:space="preserve">investigators the very subject matter particularly </w:t>
      </w:r>
      <w:r w:rsidRPr="0086210C">
        <w:rPr>
          <w:rStyle w:val="BodytextGeorgia0"/>
          <w:rFonts w:ascii="Times New Roman" w:hAnsi="Times New Roman" w:cs="Times New Roman"/>
          <w:sz w:val="24"/>
          <w:szCs w:val="24"/>
        </w:rPr>
        <w:t xml:space="preserve">the </w:t>
      </w:r>
      <w:r w:rsidRPr="0086210C">
        <w:rPr>
          <w:rStyle w:val="Bodytext125pt0"/>
          <w:rFonts w:ascii="Times New Roman" w:hAnsi="Times New Roman" w:cs="Times New Roman"/>
          <w:sz w:val="24"/>
          <w:szCs w:val="24"/>
        </w:rPr>
        <w:t xml:space="preserve">money </w:t>
      </w:r>
      <w:r w:rsidRPr="0086210C">
        <w:rPr>
          <w:rFonts w:ascii="Times New Roman" w:hAnsi="Times New Roman" w:cs="Times New Roman"/>
          <w:sz w:val="24"/>
          <w:szCs w:val="24"/>
        </w:rPr>
        <w:t xml:space="preserve">amounts on the accounts in question, which </w:t>
      </w:r>
      <w:r w:rsidRPr="0086210C">
        <w:rPr>
          <w:rStyle w:val="BodytextGeorgia0"/>
          <w:rFonts w:ascii="Times New Roman" w:hAnsi="Times New Roman" w:cs="Times New Roman"/>
          <w:sz w:val="24"/>
          <w:szCs w:val="24"/>
        </w:rPr>
        <w:t xml:space="preserve">is </w:t>
      </w:r>
      <w:r w:rsidRPr="0086210C">
        <w:rPr>
          <w:rFonts w:ascii="Times New Roman" w:hAnsi="Times New Roman" w:cs="Times New Roman"/>
          <w:sz w:val="24"/>
          <w:szCs w:val="24"/>
        </w:rPr>
        <w:t xml:space="preserve">the </w:t>
      </w:r>
      <w:r w:rsidRPr="0086210C">
        <w:rPr>
          <w:rStyle w:val="BodytextGeorgia0"/>
          <w:rFonts w:ascii="Times New Roman" w:hAnsi="Times New Roman" w:cs="Times New Roman"/>
          <w:sz w:val="24"/>
          <w:szCs w:val="24"/>
        </w:rPr>
        <w:t xml:space="preserve">very </w:t>
      </w:r>
      <w:r w:rsidRPr="0086210C">
        <w:rPr>
          <w:rStyle w:val="Bodytext125pt0"/>
          <w:rFonts w:ascii="Times New Roman" w:hAnsi="Times New Roman" w:cs="Times New Roman"/>
          <w:sz w:val="24"/>
          <w:szCs w:val="24"/>
        </w:rPr>
        <w:t xml:space="preserve">subject </w:t>
      </w:r>
      <w:r w:rsidRPr="0086210C">
        <w:rPr>
          <w:rFonts w:ascii="Times New Roman" w:hAnsi="Times New Roman" w:cs="Times New Roman"/>
          <w:sz w:val="24"/>
          <w:szCs w:val="24"/>
        </w:rPr>
        <w:t xml:space="preserve">being investigated to determine whether or not there </w:t>
      </w:r>
      <w:r w:rsidRPr="0086210C">
        <w:rPr>
          <w:rStyle w:val="BodytextGeorgia0"/>
          <w:rFonts w:ascii="Times New Roman" w:hAnsi="Times New Roman" w:cs="Times New Roman"/>
          <w:sz w:val="24"/>
          <w:szCs w:val="24"/>
        </w:rPr>
        <w:t xml:space="preserve">was any </w:t>
      </w:r>
      <w:r w:rsidRPr="0086210C">
        <w:rPr>
          <w:rFonts w:ascii="Times New Roman" w:hAnsi="Times New Roman" w:cs="Times New Roman"/>
          <w:sz w:val="24"/>
          <w:szCs w:val="24"/>
        </w:rPr>
        <w:t>money laundering in respect of the said bank account</w:t>
      </w:r>
      <w:r w:rsidR="00F808DD" w:rsidRPr="0086210C">
        <w:rPr>
          <w:rFonts w:ascii="Times New Roman" w:hAnsi="Times New Roman" w:cs="Times New Roman"/>
          <w:sz w:val="24"/>
          <w:szCs w:val="24"/>
        </w:rPr>
        <w:t>s</w:t>
      </w:r>
      <w:r w:rsidRPr="0086210C">
        <w:rPr>
          <w:rFonts w:ascii="Times New Roman" w:hAnsi="Times New Roman" w:cs="Times New Roman"/>
          <w:sz w:val="24"/>
          <w:szCs w:val="24"/>
        </w:rPr>
        <w:t xml:space="preserve"> </w:t>
      </w:r>
      <w:r w:rsidRPr="0086210C">
        <w:rPr>
          <w:rStyle w:val="BodytextGeorgia0"/>
          <w:rFonts w:ascii="Times New Roman" w:hAnsi="Times New Roman" w:cs="Times New Roman"/>
          <w:sz w:val="24"/>
          <w:szCs w:val="24"/>
        </w:rPr>
        <w:t xml:space="preserve">being </w:t>
      </w:r>
      <w:r w:rsidRPr="0086210C">
        <w:rPr>
          <w:rFonts w:ascii="Times New Roman" w:hAnsi="Times New Roman" w:cs="Times New Roman"/>
          <w:sz w:val="24"/>
          <w:szCs w:val="24"/>
        </w:rPr>
        <w:t>investigated.</w:t>
      </w:r>
    </w:p>
    <w:p w:rsidR="00111C23" w:rsidRPr="0086210C" w:rsidRDefault="00F808DD" w:rsidP="0086210C">
      <w:pPr>
        <w:pStyle w:val="BodyText1"/>
        <w:shd w:val="clear" w:color="auto" w:fill="auto"/>
        <w:spacing w:before="0" w:after="180" w:line="360" w:lineRule="auto"/>
        <w:ind w:left="720" w:right="360"/>
        <w:jc w:val="both"/>
        <w:rPr>
          <w:rFonts w:ascii="Times New Roman" w:hAnsi="Times New Roman" w:cs="Times New Roman"/>
          <w:sz w:val="24"/>
          <w:szCs w:val="24"/>
        </w:rPr>
      </w:pPr>
      <w:r w:rsidRPr="0086210C">
        <w:rPr>
          <w:rFonts w:ascii="Times New Roman" w:hAnsi="Times New Roman" w:cs="Times New Roman"/>
          <w:sz w:val="24"/>
          <w:szCs w:val="24"/>
        </w:rPr>
        <w:t xml:space="preserve">     </w:t>
      </w:r>
      <w:r w:rsidR="00583172" w:rsidRPr="0086210C">
        <w:rPr>
          <w:rFonts w:ascii="Times New Roman" w:hAnsi="Times New Roman" w:cs="Times New Roman"/>
          <w:sz w:val="24"/>
          <w:szCs w:val="24"/>
        </w:rPr>
        <w:t xml:space="preserve">The applicants, on the other hand, contend through their Counsel Dr. Akampumuza, that the second respondent has no powers to freeze the applicants’ accounts without, first having obtained a Court Order, or without first having afforded the applicants </w:t>
      </w:r>
      <w:r w:rsidR="00583172" w:rsidRPr="0086210C">
        <w:rPr>
          <w:rStyle w:val="BodytextGeorgia0"/>
          <w:rFonts w:ascii="Times New Roman" w:hAnsi="Times New Roman" w:cs="Times New Roman"/>
          <w:sz w:val="24"/>
          <w:szCs w:val="24"/>
        </w:rPr>
        <w:t xml:space="preserve">an </w:t>
      </w:r>
      <w:r w:rsidR="00583172" w:rsidRPr="0086210C">
        <w:rPr>
          <w:rFonts w:ascii="Times New Roman" w:hAnsi="Times New Roman" w:cs="Times New Roman"/>
          <w:sz w:val="24"/>
          <w:szCs w:val="24"/>
        </w:rPr>
        <w:t>opportunity to be heard.</w:t>
      </w:r>
    </w:p>
    <w:p w:rsidR="00111C23" w:rsidRPr="0086210C" w:rsidRDefault="00F808DD" w:rsidP="0086210C">
      <w:pPr>
        <w:pStyle w:val="BodyText1"/>
        <w:shd w:val="clear" w:color="auto" w:fill="auto"/>
        <w:spacing w:before="0" w:after="0" w:line="360" w:lineRule="auto"/>
        <w:ind w:left="720" w:right="360"/>
        <w:jc w:val="both"/>
        <w:rPr>
          <w:rFonts w:ascii="Times New Roman" w:hAnsi="Times New Roman" w:cs="Times New Roman"/>
          <w:sz w:val="24"/>
          <w:szCs w:val="24"/>
        </w:rPr>
      </w:pPr>
      <w:r w:rsidRPr="0086210C">
        <w:rPr>
          <w:rFonts w:ascii="Times New Roman" w:hAnsi="Times New Roman" w:cs="Times New Roman"/>
          <w:sz w:val="24"/>
          <w:szCs w:val="24"/>
        </w:rPr>
        <w:t xml:space="preserve">      </w:t>
      </w:r>
      <w:r w:rsidR="00583172" w:rsidRPr="0086210C">
        <w:rPr>
          <w:rFonts w:ascii="Times New Roman" w:hAnsi="Times New Roman" w:cs="Times New Roman"/>
          <w:sz w:val="24"/>
          <w:szCs w:val="24"/>
        </w:rPr>
        <w:t xml:space="preserve">In like measure, the second respondent had no such powers to suspend the second applicant from her employment without having first given a hearing to her. All this was contrary to the Constitution. Hence the lodging in the Constitutional Court </w:t>
      </w:r>
      <w:r w:rsidR="00583172" w:rsidRPr="0086210C">
        <w:rPr>
          <w:rStyle w:val="BodytextGeorgia0"/>
          <w:rFonts w:ascii="Times New Roman" w:hAnsi="Times New Roman" w:cs="Times New Roman"/>
          <w:sz w:val="24"/>
          <w:szCs w:val="24"/>
        </w:rPr>
        <w:t xml:space="preserve">by </w:t>
      </w:r>
      <w:r w:rsidR="00583172" w:rsidRPr="0086210C">
        <w:rPr>
          <w:rFonts w:ascii="Times New Roman" w:hAnsi="Times New Roman" w:cs="Times New Roman"/>
          <w:sz w:val="24"/>
          <w:szCs w:val="24"/>
        </w:rPr>
        <w:t xml:space="preserve">the applicants of Constitutional Petition number 08 of 2015 against the </w:t>
      </w:r>
      <w:r w:rsidR="00583172" w:rsidRPr="0086210C">
        <w:rPr>
          <w:rStyle w:val="BodytextGeorgia0"/>
          <w:rFonts w:ascii="Times New Roman" w:hAnsi="Times New Roman" w:cs="Times New Roman"/>
          <w:sz w:val="24"/>
          <w:szCs w:val="24"/>
        </w:rPr>
        <w:t xml:space="preserve"> </w:t>
      </w:r>
      <w:r w:rsidR="00583172" w:rsidRPr="0086210C">
        <w:rPr>
          <w:rFonts w:ascii="Times New Roman" w:hAnsi="Times New Roman" w:cs="Times New Roman"/>
          <w:sz w:val="24"/>
          <w:szCs w:val="24"/>
        </w:rPr>
        <w:t>respondents to constitutionally challenge the said acts/omissions of the respondents.</w:t>
      </w:r>
    </w:p>
    <w:p w:rsidR="00111C23" w:rsidRPr="0086210C" w:rsidRDefault="00583172" w:rsidP="0086210C">
      <w:pPr>
        <w:pStyle w:val="BodyText1"/>
        <w:shd w:val="clear" w:color="auto" w:fill="auto"/>
        <w:spacing w:before="0" w:after="0" w:line="360" w:lineRule="auto"/>
        <w:ind w:left="720" w:right="60" w:firstLine="0"/>
        <w:jc w:val="both"/>
        <w:rPr>
          <w:rFonts w:ascii="Times New Roman" w:hAnsi="Times New Roman" w:cs="Times New Roman"/>
          <w:sz w:val="24"/>
          <w:szCs w:val="24"/>
        </w:rPr>
      </w:pPr>
      <w:r w:rsidRPr="0086210C">
        <w:rPr>
          <w:rFonts w:ascii="Times New Roman" w:hAnsi="Times New Roman" w:cs="Times New Roman"/>
          <w:sz w:val="24"/>
          <w:szCs w:val="24"/>
        </w:rPr>
        <w:t xml:space="preserve">It is also the contention of the applicants that whatever provisions of the Anti-Money Laundering Act, 2013, or the Regulations </w:t>
      </w:r>
      <w:r w:rsidRPr="0086210C">
        <w:rPr>
          <w:rStyle w:val="BodytextGeorgia0"/>
          <w:rFonts w:ascii="Times New Roman" w:hAnsi="Times New Roman" w:cs="Times New Roman"/>
          <w:sz w:val="24"/>
          <w:szCs w:val="24"/>
        </w:rPr>
        <w:t>made</w:t>
      </w:r>
      <w:r w:rsidR="00F808DD" w:rsidRPr="0086210C">
        <w:rPr>
          <w:rStyle w:val="BodytextGeorgia0"/>
          <w:rFonts w:ascii="Times New Roman" w:hAnsi="Times New Roman" w:cs="Times New Roman"/>
          <w:sz w:val="24"/>
          <w:szCs w:val="24"/>
        </w:rPr>
        <w:t xml:space="preserve"> </w:t>
      </w:r>
      <w:r w:rsidRPr="0086210C">
        <w:rPr>
          <w:rFonts w:ascii="Times New Roman" w:hAnsi="Times New Roman" w:cs="Times New Roman"/>
          <w:sz w:val="24"/>
          <w:szCs w:val="24"/>
        </w:rPr>
        <w:t xml:space="preserve">thereunder, that purport to give the applicants powers to </w:t>
      </w:r>
      <w:r w:rsidRPr="0086210C">
        <w:rPr>
          <w:rStyle w:val="BodytextGeorgia0"/>
          <w:rFonts w:ascii="Times New Roman" w:hAnsi="Times New Roman" w:cs="Times New Roman"/>
          <w:sz w:val="24"/>
          <w:szCs w:val="24"/>
        </w:rPr>
        <w:t xml:space="preserve">freeze </w:t>
      </w:r>
      <w:r w:rsidRPr="0086210C">
        <w:rPr>
          <w:rFonts w:ascii="Times New Roman" w:hAnsi="Times New Roman" w:cs="Times New Roman"/>
          <w:sz w:val="24"/>
          <w:szCs w:val="24"/>
        </w:rPr>
        <w:t>the  said two bank accounts and/or to suspend the second applicant form her employment, such provisions of the said Act are unconstitutional. Accordingly the Constitutional Court, through Constitutional Petition Number 08 of 2015 is being moved to declare the said provisions of the Anti-money laundering Act, 2013,  to be unconstitutional.</w:t>
      </w:r>
    </w:p>
    <w:p w:rsidR="00111C23" w:rsidRPr="0086210C" w:rsidRDefault="00583172" w:rsidP="0086210C">
      <w:pPr>
        <w:pStyle w:val="BodyText1"/>
        <w:shd w:val="clear" w:color="auto" w:fill="auto"/>
        <w:spacing w:before="0" w:after="180" w:line="360" w:lineRule="auto"/>
        <w:ind w:left="40" w:right="60" w:firstLine="680"/>
        <w:jc w:val="both"/>
        <w:rPr>
          <w:rFonts w:ascii="Times New Roman" w:hAnsi="Times New Roman" w:cs="Times New Roman"/>
          <w:sz w:val="24"/>
          <w:szCs w:val="24"/>
        </w:rPr>
      </w:pPr>
      <w:r w:rsidRPr="0086210C">
        <w:rPr>
          <w:rFonts w:ascii="Times New Roman" w:hAnsi="Times New Roman" w:cs="Times New Roman"/>
          <w:sz w:val="24"/>
          <w:szCs w:val="24"/>
        </w:rPr>
        <w:lastRenderedPageBreak/>
        <w:t xml:space="preserve">In resolving this application, whether to allow or not to allow the same, the Court has to consider whether or not the applicants have established the existence of a prima facie case with a probability </w:t>
      </w:r>
      <w:r w:rsidRPr="0086210C">
        <w:rPr>
          <w:rStyle w:val="BodytextGeorgia0"/>
          <w:rFonts w:ascii="Times New Roman" w:hAnsi="Times New Roman" w:cs="Times New Roman"/>
          <w:sz w:val="24"/>
          <w:szCs w:val="24"/>
        </w:rPr>
        <w:t xml:space="preserve">of </w:t>
      </w:r>
      <w:r w:rsidRPr="0086210C">
        <w:rPr>
          <w:rFonts w:ascii="Times New Roman" w:hAnsi="Times New Roman" w:cs="Times New Roman"/>
          <w:sz w:val="24"/>
          <w:szCs w:val="24"/>
        </w:rPr>
        <w:t xml:space="preserve">success, particularly with what they seek to establish </w:t>
      </w:r>
      <w:r w:rsidR="00F808DD" w:rsidRPr="0086210C">
        <w:rPr>
          <w:rFonts w:ascii="Times New Roman" w:hAnsi="Times New Roman" w:cs="Times New Roman"/>
          <w:sz w:val="24"/>
          <w:szCs w:val="24"/>
        </w:rPr>
        <w:t>in Constitutional</w:t>
      </w:r>
      <w:r w:rsidRPr="0086210C">
        <w:rPr>
          <w:rStyle w:val="BodytextBold"/>
          <w:rFonts w:ascii="Times New Roman" w:hAnsi="Times New Roman" w:cs="Times New Roman"/>
          <w:sz w:val="24"/>
          <w:szCs w:val="24"/>
        </w:rPr>
        <w:t xml:space="preserve"> Petition Number 08 of 2015.</w:t>
      </w:r>
    </w:p>
    <w:p w:rsidR="00111C23" w:rsidRPr="0086210C" w:rsidRDefault="00583172" w:rsidP="0086210C">
      <w:pPr>
        <w:pStyle w:val="Heading40"/>
        <w:keepNext/>
        <w:keepLines/>
        <w:shd w:val="clear" w:color="auto" w:fill="auto"/>
        <w:spacing w:before="0" w:line="360" w:lineRule="auto"/>
        <w:ind w:left="40"/>
        <w:rPr>
          <w:rFonts w:ascii="Times New Roman" w:hAnsi="Times New Roman" w:cs="Times New Roman"/>
          <w:sz w:val="24"/>
          <w:szCs w:val="24"/>
        </w:rPr>
      </w:pPr>
      <w:bookmarkStart w:id="3" w:name="bookmark3"/>
      <w:r w:rsidRPr="0086210C">
        <w:rPr>
          <w:rStyle w:val="Heading4NotBold"/>
          <w:rFonts w:ascii="Times New Roman" w:hAnsi="Times New Roman" w:cs="Times New Roman"/>
          <w:sz w:val="24"/>
          <w:szCs w:val="24"/>
        </w:rPr>
        <w:t xml:space="preserve">A perusal of </w:t>
      </w:r>
      <w:r w:rsidRPr="0086210C">
        <w:rPr>
          <w:rFonts w:ascii="Times New Roman" w:hAnsi="Times New Roman" w:cs="Times New Roman"/>
          <w:sz w:val="24"/>
          <w:szCs w:val="24"/>
        </w:rPr>
        <w:t xml:space="preserve">Constitutional Petition Number 08 of </w:t>
      </w:r>
      <w:r w:rsidRPr="0086210C">
        <w:rPr>
          <w:rStyle w:val="Heading4NotBold"/>
          <w:rFonts w:ascii="Times New Roman" w:hAnsi="Times New Roman" w:cs="Times New Roman"/>
          <w:sz w:val="24"/>
          <w:szCs w:val="24"/>
        </w:rPr>
        <w:t xml:space="preserve">2015 </w:t>
      </w:r>
      <w:r w:rsidRPr="0086210C">
        <w:rPr>
          <w:rStyle w:val="Heading4Georgia"/>
          <w:rFonts w:ascii="Times New Roman" w:hAnsi="Times New Roman" w:cs="Times New Roman"/>
          <w:sz w:val="24"/>
          <w:szCs w:val="24"/>
        </w:rPr>
        <w:t>clearly</w:t>
      </w:r>
      <w:bookmarkEnd w:id="3"/>
    </w:p>
    <w:p w:rsidR="00111C23" w:rsidRPr="0086210C" w:rsidRDefault="00583172" w:rsidP="0086210C">
      <w:pPr>
        <w:pStyle w:val="BodyText1"/>
        <w:shd w:val="clear" w:color="auto" w:fill="auto"/>
        <w:spacing w:before="0" w:after="0" w:line="360" w:lineRule="auto"/>
        <w:ind w:left="40" w:right="60" w:firstLine="0"/>
        <w:jc w:val="both"/>
        <w:rPr>
          <w:rFonts w:ascii="Times New Roman" w:hAnsi="Times New Roman" w:cs="Times New Roman"/>
          <w:sz w:val="24"/>
          <w:szCs w:val="24"/>
        </w:rPr>
        <w:sectPr w:rsidR="00111C23" w:rsidRPr="0086210C">
          <w:footerReference w:type="even" r:id="rId11"/>
          <w:footerReference w:type="default" r:id="rId12"/>
          <w:headerReference w:type="first" r:id="rId13"/>
          <w:footerReference w:type="first" r:id="rId14"/>
          <w:pgSz w:w="12240" w:h="15840"/>
          <w:pgMar w:top="1115" w:right="885" w:bottom="1097" w:left="957" w:header="0" w:footer="3" w:gutter="0"/>
          <w:cols w:space="720"/>
          <w:noEndnote/>
          <w:docGrid w:linePitch="360"/>
        </w:sectPr>
      </w:pPr>
      <w:r w:rsidRPr="0086210C">
        <w:rPr>
          <w:rFonts w:ascii="Times New Roman" w:hAnsi="Times New Roman" w:cs="Times New Roman"/>
          <w:sz w:val="24"/>
          <w:szCs w:val="24"/>
        </w:rPr>
        <w:t xml:space="preserve">shows that the petitioners, now the applicants, allege the acts or omissions complained of and cite the provisions of the Constitution which they allege have been contravened and pray for </w:t>
      </w:r>
      <w:r w:rsidR="00097B2C" w:rsidRPr="0086210C">
        <w:rPr>
          <w:rFonts w:ascii="Times New Roman" w:hAnsi="Times New Roman" w:cs="Times New Roman"/>
          <w:sz w:val="24"/>
          <w:szCs w:val="24"/>
        </w:rPr>
        <w:t>specific declarations</w:t>
      </w:r>
      <w:r w:rsidRPr="0086210C">
        <w:rPr>
          <w:rFonts w:ascii="Times New Roman" w:hAnsi="Times New Roman" w:cs="Times New Roman"/>
          <w:sz w:val="24"/>
          <w:szCs w:val="24"/>
        </w:rPr>
        <w:t>. The reply to the petition also shows that there are</w:t>
      </w:r>
    </w:p>
    <w:p w:rsidR="00111C23" w:rsidRPr="0086210C" w:rsidRDefault="00583172" w:rsidP="0086210C">
      <w:pPr>
        <w:pStyle w:val="BodyText1"/>
        <w:shd w:val="clear" w:color="auto" w:fill="auto"/>
        <w:spacing w:before="0" w:after="132" w:line="360" w:lineRule="auto"/>
        <w:ind w:left="700" w:right="40" w:firstLine="0"/>
        <w:jc w:val="both"/>
        <w:rPr>
          <w:rFonts w:ascii="Times New Roman" w:hAnsi="Times New Roman" w:cs="Times New Roman"/>
          <w:sz w:val="24"/>
          <w:szCs w:val="24"/>
        </w:rPr>
      </w:pPr>
      <w:r w:rsidRPr="0086210C">
        <w:rPr>
          <w:rFonts w:ascii="Times New Roman" w:hAnsi="Times New Roman" w:cs="Times New Roman"/>
          <w:sz w:val="24"/>
          <w:szCs w:val="24"/>
        </w:rPr>
        <w:lastRenderedPageBreak/>
        <w:t xml:space="preserve">serious issues of constitutional interpretation </w:t>
      </w:r>
      <w:r w:rsidRPr="0086210C">
        <w:rPr>
          <w:rStyle w:val="BodytextGeorgia0"/>
          <w:rFonts w:ascii="Times New Roman" w:hAnsi="Times New Roman" w:cs="Times New Roman"/>
          <w:sz w:val="24"/>
          <w:szCs w:val="24"/>
        </w:rPr>
        <w:t xml:space="preserve">that the </w:t>
      </w:r>
      <w:r w:rsidRPr="0086210C">
        <w:rPr>
          <w:rFonts w:ascii="Times New Roman" w:hAnsi="Times New Roman" w:cs="Times New Roman"/>
          <w:sz w:val="24"/>
          <w:szCs w:val="24"/>
        </w:rPr>
        <w:t xml:space="preserve">Constitutional Court will have to deal with, particularly </w:t>
      </w:r>
      <w:r w:rsidRPr="0086210C">
        <w:rPr>
          <w:rStyle w:val="BodytextGeorgia0"/>
          <w:rFonts w:ascii="Times New Roman" w:hAnsi="Times New Roman" w:cs="Times New Roman"/>
          <w:sz w:val="24"/>
          <w:szCs w:val="24"/>
        </w:rPr>
        <w:t xml:space="preserve">as regards, </w:t>
      </w:r>
      <w:r w:rsidRPr="0086210C">
        <w:rPr>
          <w:rFonts w:ascii="Times New Roman" w:hAnsi="Times New Roman" w:cs="Times New Roman"/>
          <w:sz w:val="24"/>
          <w:szCs w:val="24"/>
        </w:rPr>
        <w:t xml:space="preserve">specific provisions of the Anti-Money Laundering Act, 2013 </w:t>
      </w:r>
      <w:r w:rsidRPr="0086210C">
        <w:rPr>
          <w:rStyle w:val="BodytextGeorgia0"/>
          <w:rFonts w:ascii="Times New Roman" w:hAnsi="Times New Roman" w:cs="Times New Roman"/>
          <w:sz w:val="24"/>
          <w:szCs w:val="24"/>
        </w:rPr>
        <w:t xml:space="preserve">and the </w:t>
      </w:r>
      <w:r w:rsidRPr="0086210C">
        <w:rPr>
          <w:rFonts w:ascii="Times New Roman" w:hAnsi="Times New Roman" w:cs="Times New Roman"/>
          <w:sz w:val="24"/>
          <w:szCs w:val="24"/>
        </w:rPr>
        <w:t>Regulations made thereunder,</w:t>
      </w:r>
    </w:p>
    <w:p w:rsidR="00111C23" w:rsidRPr="0086210C" w:rsidRDefault="00F808DD" w:rsidP="0086210C">
      <w:pPr>
        <w:pStyle w:val="Bodytext50"/>
        <w:shd w:val="clear" w:color="auto" w:fill="auto"/>
        <w:spacing w:before="0" w:line="360" w:lineRule="auto"/>
        <w:ind w:left="700" w:right="40"/>
        <w:rPr>
          <w:rFonts w:ascii="Times New Roman" w:hAnsi="Times New Roman" w:cs="Times New Roman"/>
          <w:sz w:val="24"/>
          <w:szCs w:val="24"/>
        </w:rPr>
      </w:pPr>
      <w:r w:rsidRPr="0086210C">
        <w:rPr>
          <w:rStyle w:val="Bodytext5105pt"/>
          <w:rFonts w:ascii="Times New Roman" w:hAnsi="Times New Roman" w:cs="Times New Roman"/>
          <w:b/>
          <w:bCs/>
          <w:sz w:val="24"/>
          <w:szCs w:val="24"/>
        </w:rPr>
        <w:t xml:space="preserve">      </w:t>
      </w:r>
      <w:r w:rsidR="00097B2C">
        <w:rPr>
          <w:rStyle w:val="Bodytext5105pt"/>
          <w:rFonts w:ascii="Times New Roman" w:hAnsi="Times New Roman" w:cs="Times New Roman"/>
          <w:b/>
          <w:bCs/>
          <w:sz w:val="24"/>
          <w:szCs w:val="24"/>
        </w:rPr>
        <w:t xml:space="preserve">       </w:t>
      </w:r>
      <w:bookmarkStart w:id="4" w:name="_GoBack"/>
      <w:bookmarkEnd w:id="4"/>
      <w:r w:rsidR="00583172" w:rsidRPr="0086210C">
        <w:rPr>
          <w:rStyle w:val="Bodytext5105pt"/>
          <w:rFonts w:ascii="Times New Roman" w:hAnsi="Times New Roman" w:cs="Times New Roman"/>
          <w:b/>
          <w:bCs/>
          <w:sz w:val="24"/>
          <w:szCs w:val="24"/>
        </w:rPr>
        <w:t xml:space="preserve"> I am accordingly satisfied, being guided by the cases </w:t>
      </w:r>
      <w:r w:rsidR="00583172" w:rsidRPr="0086210C">
        <w:rPr>
          <w:rStyle w:val="Bodytext5Georgia"/>
          <w:rFonts w:ascii="Times New Roman" w:hAnsi="Times New Roman" w:cs="Times New Roman"/>
          <w:sz w:val="24"/>
          <w:szCs w:val="24"/>
        </w:rPr>
        <w:t xml:space="preserve">of Attorney </w:t>
      </w:r>
      <w:r w:rsidR="00583172" w:rsidRPr="0086210C">
        <w:rPr>
          <w:rFonts w:ascii="Times New Roman" w:hAnsi="Times New Roman" w:cs="Times New Roman"/>
          <w:sz w:val="24"/>
          <w:szCs w:val="24"/>
        </w:rPr>
        <w:t xml:space="preserve">General </w:t>
      </w:r>
      <w:proofErr w:type="gramStart"/>
      <w:r w:rsidR="00583172" w:rsidRPr="0086210C">
        <w:rPr>
          <w:rFonts w:ascii="Times New Roman" w:hAnsi="Times New Roman" w:cs="Times New Roman"/>
          <w:sz w:val="24"/>
          <w:szCs w:val="24"/>
        </w:rPr>
        <w:t>v</w:t>
      </w:r>
      <w:proofErr w:type="gramEnd"/>
      <w:r w:rsidR="00583172" w:rsidRPr="0086210C">
        <w:rPr>
          <w:rFonts w:ascii="Times New Roman" w:hAnsi="Times New Roman" w:cs="Times New Roman"/>
          <w:sz w:val="24"/>
          <w:szCs w:val="24"/>
        </w:rPr>
        <w:t xml:space="preserve"> Major General Tinyefuza, Constitutional Appeal </w:t>
      </w:r>
      <w:r w:rsidR="00583172" w:rsidRPr="0086210C">
        <w:rPr>
          <w:rStyle w:val="Bodytext5NotBold"/>
          <w:rFonts w:ascii="Times New Roman" w:hAnsi="Times New Roman" w:cs="Times New Roman"/>
          <w:sz w:val="24"/>
          <w:szCs w:val="24"/>
        </w:rPr>
        <w:t xml:space="preserve">No. I </w:t>
      </w:r>
      <w:r w:rsidR="00583172" w:rsidRPr="0086210C">
        <w:rPr>
          <w:rFonts w:ascii="Times New Roman" w:hAnsi="Times New Roman" w:cs="Times New Roman"/>
          <w:sz w:val="24"/>
          <w:szCs w:val="24"/>
        </w:rPr>
        <w:t xml:space="preserve">of 1997(SC) </w:t>
      </w:r>
      <w:r w:rsidR="00583172" w:rsidRPr="0086210C">
        <w:rPr>
          <w:rStyle w:val="Bodytext5105pt"/>
          <w:rFonts w:ascii="Times New Roman" w:hAnsi="Times New Roman" w:cs="Times New Roman"/>
          <w:b/>
          <w:bCs/>
          <w:sz w:val="24"/>
          <w:szCs w:val="24"/>
        </w:rPr>
        <w:t xml:space="preserve">and </w:t>
      </w:r>
      <w:r w:rsidR="00583172" w:rsidRPr="0086210C">
        <w:rPr>
          <w:rFonts w:ascii="Times New Roman" w:hAnsi="Times New Roman" w:cs="Times New Roman"/>
          <w:sz w:val="24"/>
          <w:szCs w:val="24"/>
        </w:rPr>
        <w:t xml:space="preserve">Ismail Serugo V Kampala City </w:t>
      </w:r>
      <w:r w:rsidR="00583172" w:rsidRPr="0086210C">
        <w:rPr>
          <w:rStyle w:val="Bodytext5NotBold"/>
          <w:rFonts w:ascii="Times New Roman" w:hAnsi="Times New Roman" w:cs="Times New Roman"/>
          <w:sz w:val="24"/>
          <w:szCs w:val="24"/>
        </w:rPr>
        <w:t xml:space="preserve">Council, </w:t>
      </w:r>
      <w:r w:rsidR="00583172" w:rsidRPr="0086210C">
        <w:rPr>
          <w:rFonts w:ascii="Times New Roman" w:hAnsi="Times New Roman" w:cs="Times New Roman"/>
          <w:sz w:val="24"/>
          <w:szCs w:val="24"/>
        </w:rPr>
        <w:t xml:space="preserve">Constitutional Appeal No. 2 of 1998(SC), </w:t>
      </w:r>
      <w:r w:rsidR="00583172" w:rsidRPr="0086210C">
        <w:rPr>
          <w:rStyle w:val="Bodytext5105pt"/>
          <w:rFonts w:ascii="Times New Roman" w:hAnsi="Times New Roman" w:cs="Times New Roman"/>
          <w:b/>
          <w:bCs/>
          <w:sz w:val="24"/>
          <w:szCs w:val="24"/>
        </w:rPr>
        <w:t xml:space="preserve">that the </w:t>
      </w:r>
      <w:r w:rsidR="00583172" w:rsidRPr="0086210C">
        <w:rPr>
          <w:rStyle w:val="Bodytext5Georgia"/>
          <w:rFonts w:ascii="Times New Roman" w:hAnsi="Times New Roman" w:cs="Times New Roman"/>
          <w:sz w:val="24"/>
          <w:szCs w:val="24"/>
        </w:rPr>
        <w:t>applicants</w:t>
      </w:r>
      <w:r w:rsidRPr="0086210C">
        <w:rPr>
          <w:rStyle w:val="Bodytext5Georgia"/>
          <w:rFonts w:ascii="Times New Roman" w:hAnsi="Times New Roman" w:cs="Times New Roman"/>
          <w:sz w:val="24"/>
          <w:szCs w:val="24"/>
        </w:rPr>
        <w:t xml:space="preserve"> </w:t>
      </w:r>
      <w:r w:rsidR="00583172" w:rsidRPr="0086210C">
        <w:rPr>
          <w:rFonts w:ascii="Times New Roman" w:hAnsi="Times New Roman" w:cs="Times New Roman"/>
          <w:sz w:val="24"/>
          <w:szCs w:val="24"/>
        </w:rPr>
        <w:t>have, prima facie, shown that they have a case with some 170 probability of success.</w:t>
      </w:r>
    </w:p>
    <w:p w:rsidR="00111C23" w:rsidRPr="0086210C" w:rsidRDefault="00583172" w:rsidP="0086210C">
      <w:pPr>
        <w:pStyle w:val="BodyText1"/>
        <w:shd w:val="clear" w:color="auto" w:fill="auto"/>
        <w:spacing w:before="0" w:after="116" w:line="360" w:lineRule="auto"/>
        <w:ind w:left="20" w:right="40" w:firstLine="680"/>
        <w:jc w:val="both"/>
        <w:rPr>
          <w:rFonts w:ascii="Times New Roman" w:hAnsi="Times New Roman" w:cs="Times New Roman"/>
          <w:sz w:val="24"/>
          <w:szCs w:val="24"/>
        </w:rPr>
      </w:pPr>
      <w:r w:rsidRPr="0086210C">
        <w:rPr>
          <w:rFonts w:ascii="Times New Roman" w:hAnsi="Times New Roman" w:cs="Times New Roman"/>
          <w:sz w:val="24"/>
          <w:szCs w:val="24"/>
        </w:rPr>
        <w:t xml:space="preserve">The Interim Orders sought by the applicants are </w:t>
      </w:r>
      <w:r w:rsidRPr="0086210C">
        <w:rPr>
          <w:rStyle w:val="BodytextGeorgia0"/>
          <w:rFonts w:ascii="Times New Roman" w:hAnsi="Times New Roman" w:cs="Times New Roman"/>
          <w:sz w:val="24"/>
          <w:szCs w:val="24"/>
        </w:rPr>
        <w:t xml:space="preserve">injunctive in </w:t>
      </w:r>
      <w:r w:rsidRPr="0086210C">
        <w:rPr>
          <w:rFonts w:ascii="Times New Roman" w:hAnsi="Times New Roman" w:cs="Times New Roman"/>
          <w:sz w:val="24"/>
          <w:szCs w:val="24"/>
        </w:rPr>
        <w:t xml:space="preserve">nature. It is thus upon the applicants, to prove to this Court that, if the Interim Orders are not granted, each of the applicants is </w:t>
      </w:r>
      <w:r w:rsidRPr="0086210C">
        <w:rPr>
          <w:rStyle w:val="BodytextGeorgia0"/>
          <w:rFonts w:ascii="Times New Roman" w:hAnsi="Times New Roman" w:cs="Times New Roman"/>
          <w:sz w:val="24"/>
          <w:szCs w:val="24"/>
        </w:rPr>
        <w:t xml:space="preserve">likely </w:t>
      </w:r>
      <w:r w:rsidRPr="0086210C">
        <w:rPr>
          <w:rFonts w:ascii="Times New Roman" w:hAnsi="Times New Roman" w:cs="Times New Roman"/>
          <w:sz w:val="24"/>
          <w:szCs w:val="24"/>
        </w:rPr>
        <w:t xml:space="preserve">to suffer irreparable loss or injury which would not </w:t>
      </w:r>
      <w:r w:rsidRPr="0086210C">
        <w:rPr>
          <w:rStyle w:val="BodytextGeorgia0"/>
          <w:rFonts w:ascii="Times New Roman" w:hAnsi="Times New Roman" w:cs="Times New Roman"/>
          <w:sz w:val="24"/>
          <w:szCs w:val="24"/>
        </w:rPr>
        <w:t xml:space="preserve">be adequately </w:t>
      </w:r>
      <w:r w:rsidRPr="0086210C">
        <w:rPr>
          <w:rFonts w:ascii="Times New Roman" w:hAnsi="Times New Roman" w:cs="Times New Roman"/>
          <w:sz w:val="24"/>
          <w:szCs w:val="24"/>
        </w:rPr>
        <w:t xml:space="preserve"> compensated for by an award of damages.</w:t>
      </w:r>
    </w:p>
    <w:p w:rsidR="00111C23" w:rsidRPr="0086210C" w:rsidRDefault="00583172" w:rsidP="0086210C">
      <w:pPr>
        <w:pStyle w:val="BodyText1"/>
        <w:shd w:val="clear" w:color="auto" w:fill="auto"/>
        <w:spacing w:before="0" w:after="0" w:line="360" w:lineRule="auto"/>
        <w:ind w:left="700" w:right="40" w:firstLine="0"/>
        <w:jc w:val="both"/>
        <w:rPr>
          <w:rFonts w:ascii="Times New Roman" w:hAnsi="Times New Roman" w:cs="Times New Roman"/>
          <w:sz w:val="24"/>
          <w:szCs w:val="24"/>
        </w:rPr>
      </w:pPr>
      <w:r w:rsidRPr="0086210C">
        <w:rPr>
          <w:rFonts w:ascii="Times New Roman" w:hAnsi="Times New Roman" w:cs="Times New Roman"/>
          <w:sz w:val="24"/>
          <w:szCs w:val="24"/>
        </w:rPr>
        <w:t xml:space="preserve">The principle is that it is the duty of a Court of law to prevent </w:t>
      </w:r>
      <w:r w:rsidRPr="0086210C">
        <w:rPr>
          <w:rStyle w:val="BodytextGeorgia0"/>
          <w:rFonts w:ascii="Times New Roman" w:hAnsi="Times New Roman" w:cs="Times New Roman"/>
          <w:sz w:val="24"/>
          <w:szCs w:val="24"/>
        </w:rPr>
        <w:t xml:space="preserve">any </w:t>
      </w:r>
      <w:r w:rsidRPr="0086210C">
        <w:rPr>
          <w:rFonts w:ascii="Times New Roman" w:hAnsi="Times New Roman" w:cs="Times New Roman"/>
          <w:sz w:val="24"/>
          <w:szCs w:val="24"/>
        </w:rPr>
        <w:t xml:space="preserve">infringement of the Constitution and not to allow the </w:t>
      </w:r>
      <w:r w:rsidRPr="0086210C">
        <w:rPr>
          <w:rStyle w:val="BodytextGeorgia0"/>
          <w:rFonts w:ascii="Times New Roman" w:hAnsi="Times New Roman" w:cs="Times New Roman"/>
          <w:sz w:val="24"/>
          <w:szCs w:val="24"/>
        </w:rPr>
        <w:t xml:space="preserve">infringement </w:t>
      </w:r>
      <w:r w:rsidRPr="0086210C">
        <w:rPr>
          <w:rFonts w:ascii="Times New Roman" w:hAnsi="Times New Roman" w:cs="Times New Roman"/>
          <w:sz w:val="24"/>
          <w:szCs w:val="24"/>
        </w:rPr>
        <w:t xml:space="preserve">to go on, on the pretex that the victim of the </w:t>
      </w:r>
      <w:r w:rsidRPr="0086210C">
        <w:rPr>
          <w:rStyle w:val="BodytextGeorgia0"/>
          <w:rFonts w:ascii="Times New Roman" w:hAnsi="Times New Roman" w:cs="Times New Roman"/>
          <w:sz w:val="24"/>
          <w:szCs w:val="24"/>
        </w:rPr>
        <w:t>violation will be</w:t>
      </w:r>
      <w:r w:rsidR="00F808DD" w:rsidRPr="0086210C">
        <w:rPr>
          <w:rStyle w:val="BodytextGeorgia0"/>
          <w:rFonts w:ascii="Times New Roman" w:hAnsi="Times New Roman" w:cs="Times New Roman"/>
          <w:sz w:val="24"/>
          <w:szCs w:val="24"/>
        </w:rPr>
        <w:t xml:space="preserve"> </w:t>
      </w:r>
      <w:r w:rsidRPr="0086210C">
        <w:rPr>
          <w:rStyle w:val="Bodytext5NotBold"/>
          <w:rFonts w:ascii="Times New Roman" w:hAnsi="Times New Roman" w:cs="Times New Roman"/>
          <w:sz w:val="24"/>
          <w:szCs w:val="24"/>
        </w:rPr>
        <w:t xml:space="preserve">compensated in damages: See: </w:t>
      </w:r>
      <w:r w:rsidRPr="0086210C">
        <w:rPr>
          <w:rFonts w:ascii="Times New Roman" w:hAnsi="Times New Roman" w:cs="Times New Roman"/>
          <w:sz w:val="24"/>
          <w:szCs w:val="24"/>
        </w:rPr>
        <w:t xml:space="preserve">Humphrey Nzei </w:t>
      </w:r>
      <w:r w:rsidR="0086210C" w:rsidRPr="0086210C">
        <w:rPr>
          <w:rStyle w:val="Bodytext5NotBold"/>
          <w:rFonts w:ascii="Times New Roman" w:hAnsi="Times New Roman" w:cs="Times New Roman"/>
          <w:sz w:val="24"/>
          <w:szCs w:val="24"/>
        </w:rPr>
        <w:t>vs.</w:t>
      </w:r>
      <w:r w:rsidRPr="0086210C">
        <w:rPr>
          <w:rStyle w:val="Bodytext5NotBold"/>
          <w:rFonts w:ascii="Times New Roman" w:hAnsi="Times New Roman" w:cs="Times New Roman"/>
          <w:sz w:val="24"/>
          <w:szCs w:val="24"/>
        </w:rPr>
        <w:t xml:space="preserve"> Bank of </w:t>
      </w:r>
      <w:r w:rsidRPr="0086210C">
        <w:rPr>
          <w:rFonts w:ascii="Times New Roman" w:hAnsi="Times New Roman" w:cs="Times New Roman"/>
          <w:sz w:val="24"/>
          <w:szCs w:val="24"/>
        </w:rPr>
        <w:t>Uganda: Constitutional Application No. of 2013.(COA).</w:t>
      </w:r>
    </w:p>
    <w:p w:rsidR="00111C23" w:rsidRPr="0086210C" w:rsidRDefault="00583172" w:rsidP="0086210C">
      <w:pPr>
        <w:pStyle w:val="BodyText1"/>
        <w:shd w:val="clear" w:color="auto" w:fill="auto"/>
        <w:spacing w:before="0" w:after="124" w:line="360" w:lineRule="auto"/>
        <w:ind w:left="720" w:right="40" w:firstLine="0"/>
        <w:jc w:val="both"/>
        <w:rPr>
          <w:rFonts w:ascii="Times New Roman" w:hAnsi="Times New Roman" w:cs="Times New Roman"/>
          <w:sz w:val="24"/>
          <w:szCs w:val="24"/>
        </w:rPr>
        <w:sectPr w:rsidR="00111C23" w:rsidRPr="0086210C">
          <w:footerReference w:type="even" r:id="rId15"/>
          <w:footerReference w:type="default" r:id="rId16"/>
          <w:footerReference w:type="first" r:id="rId17"/>
          <w:pgSz w:w="12240" w:h="15840"/>
          <w:pgMar w:top="1115" w:right="885" w:bottom="1097" w:left="957" w:header="0" w:footer="3" w:gutter="0"/>
          <w:cols w:space="720"/>
          <w:noEndnote/>
          <w:titlePg/>
          <w:docGrid w:linePitch="360"/>
        </w:sectPr>
      </w:pPr>
      <w:r w:rsidRPr="0086210C">
        <w:rPr>
          <w:rFonts w:ascii="Times New Roman" w:hAnsi="Times New Roman" w:cs="Times New Roman"/>
          <w:sz w:val="24"/>
          <w:szCs w:val="24"/>
        </w:rPr>
        <w:t xml:space="preserve">However the facts of this application are rather </w:t>
      </w:r>
      <w:r w:rsidRPr="0086210C">
        <w:rPr>
          <w:rStyle w:val="BodytextGeorgia0"/>
          <w:rFonts w:ascii="Times New Roman" w:hAnsi="Times New Roman" w:cs="Times New Roman"/>
          <w:sz w:val="24"/>
          <w:szCs w:val="24"/>
        </w:rPr>
        <w:t xml:space="preserve">different and </w:t>
      </w:r>
      <w:r w:rsidRPr="0086210C">
        <w:rPr>
          <w:rFonts w:ascii="Times New Roman" w:hAnsi="Times New Roman" w:cs="Times New Roman"/>
          <w:sz w:val="24"/>
          <w:szCs w:val="24"/>
        </w:rPr>
        <w:t xml:space="preserve">unique, when it comes to applying the above principle. While </w:t>
      </w:r>
      <w:r w:rsidRPr="0086210C">
        <w:rPr>
          <w:rStyle w:val="BodytextGeorgia0"/>
          <w:rFonts w:ascii="Times New Roman" w:hAnsi="Times New Roman" w:cs="Times New Roman"/>
          <w:sz w:val="24"/>
          <w:szCs w:val="24"/>
        </w:rPr>
        <w:t xml:space="preserve">it is </w:t>
      </w:r>
      <w:r w:rsidRPr="0086210C">
        <w:rPr>
          <w:rFonts w:ascii="Times New Roman" w:hAnsi="Times New Roman" w:cs="Times New Roman"/>
          <w:sz w:val="24"/>
          <w:szCs w:val="24"/>
        </w:rPr>
        <w:t xml:space="preserve">no disputed that the applicants lodged in this Court a substantive application No. 07 of 2015 for a temporary injunction </w:t>
      </w:r>
      <w:r w:rsidRPr="0086210C">
        <w:rPr>
          <w:rStyle w:val="BodytextGeorgia0"/>
          <w:rFonts w:ascii="Times New Roman" w:hAnsi="Times New Roman" w:cs="Times New Roman"/>
          <w:sz w:val="24"/>
          <w:szCs w:val="24"/>
        </w:rPr>
        <w:t xml:space="preserve">and also </w:t>
      </w:r>
      <w:r w:rsidRPr="0086210C">
        <w:rPr>
          <w:rFonts w:ascii="Times New Roman" w:hAnsi="Times New Roman" w:cs="Times New Roman"/>
          <w:sz w:val="24"/>
          <w:szCs w:val="24"/>
        </w:rPr>
        <w:t xml:space="preserve"> Constitutional Petition No. 08 of 2015 </w:t>
      </w:r>
      <w:r w:rsidRPr="0086210C">
        <w:rPr>
          <w:rStyle w:val="BodytextGeorgia0"/>
          <w:rFonts w:ascii="Times New Roman" w:hAnsi="Times New Roman" w:cs="Times New Roman"/>
          <w:sz w:val="24"/>
          <w:szCs w:val="24"/>
        </w:rPr>
        <w:t xml:space="preserve">challenging the </w:t>
      </w:r>
      <w:r w:rsidRPr="0086210C">
        <w:rPr>
          <w:rFonts w:ascii="Times New Roman" w:hAnsi="Times New Roman" w:cs="Times New Roman"/>
          <w:sz w:val="24"/>
          <w:szCs w:val="24"/>
        </w:rPr>
        <w:t xml:space="preserve">Constitutionality of some provisions of the Anti-money </w:t>
      </w:r>
      <w:r w:rsidRPr="0086210C">
        <w:rPr>
          <w:rStyle w:val="BodytextGeorgia0"/>
          <w:rFonts w:ascii="Times New Roman" w:hAnsi="Times New Roman" w:cs="Times New Roman"/>
          <w:sz w:val="24"/>
          <w:szCs w:val="24"/>
        </w:rPr>
        <w:t xml:space="preserve">laundering </w:t>
      </w:r>
      <w:r w:rsidRPr="0086210C">
        <w:rPr>
          <w:rFonts w:ascii="Times New Roman" w:hAnsi="Times New Roman" w:cs="Times New Roman"/>
          <w:sz w:val="24"/>
          <w:szCs w:val="24"/>
        </w:rPr>
        <w:t xml:space="preserve">Act, 2013. In this application, what was and is being </w:t>
      </w:r>
      <w:r w:rsidRPr="0086210C">
        <w:rPr>
          <w:rStyle w:val="BodytextGeorgia0"/>
          <w:rFonts w:ascii="Times New Roman" w:hAnsi="Times New Roman" w:cs="Times New Roman"/>
          <w:sz w:val="24"/>
          <w:szCs w:val="24"/>
        </w:rPr>
        <w:t xml:space="preserve">done by the </w:t>
      </w:r>
      <w:r w:rsidRPr="0086210C">
        <w:rPr>
          <w:rFonts w:ascii="Times New Roman" w:hAnsi="Times New Roman" w:cs="Times New Roman"/>
          <w:sz w:val="24"/>
          <w:szCs w:val="24"/>
        </w:rPr>
        <w:t xml:space="preserve">respondents is to carry out investigations with </w:t>
      </w:r>
      <w:r w:rsidRPr="0086210C">
        <w:rPr>
          <w:rStyle w:val="BodytextGeorgia0"/>
          <w:rFonts w:ascii="Times New Roman" w:hAnsi="Times New Roman" w:cs="Times New Roman"/>
          <w:sz w:val="24"/>
          <w:szCs w:val="24"/>
        </w:rPr>
        <w:t xml:space="preserve">a </w:t>
      </w:r>
      <w:r w:rsidRPr="0086210C">
        <w:rPr>
          <w:rFonts w:ascii="Times New Roman" w:hAnsi="Times New Roman" w:cs="Times New Roman"/>
          <w:sz w:val="24"/>
          <w:szCs w:val="24"/>
        </w:rPr>
        <w:t xml:space="preserve">view </w:t>
      </w:r>
      <w:r w:rsidRPr="0086210C">
        <w:rPr>
          <w:rStyle w:val="BodytextGeorgia0"/>
          <w:rFonts w:ascii="Times New Roman" w:hAnsi="Times New Roman" w:cs="Times New Roman"/>
          <w:sz w:val="24"/>
          <w:szCs w:val="24"/>
        </w:rPr>
        <w:t xml:space="preserve">to </w:t>
      </w:r>
      <w:r w:rsidRPr="0086210C">
        <w:rPr>
          <w:rFonts w:ascii="Times New Roman" w:hAnsi="Times New Roman" w:cs="Times New Roman"/>
          <w:sz w:val="24"/>
          <w:szCs w:val="24"/>
        </w:rPr>
        <w:t xml:space="preserve">establishing the innocence or otherwise of the applicants </w:t>
      </w:r>
      <w:r w:rsidRPr="0086210C">
        <w:rPr>
          <w:rStyle w:val="BodytextGeorgia0"/>
          <w:rFonts w:ascii="Times New Roman" w:hAnsi="Times New Roman" w:cs="Times New Roman"/>
          <w:sz w:val="24"/>
          <w:szCs w:val="24"/>
        </w:rPr>
        <w:t xml:space="preserve">as </w:t>
      </w:r>
      <w:r w:rsidR="0086210C" w:rsidRPr="0086210C">
        <w:rPr>
          <w:rStyle w:val="BodytextGeorgia0"/>
          <w:rFonts w:ascii="Times New Roman" w:hAnsi="Times New Roman" w:cs="Times New Roman"/>
          <w:sz w:val="24"/>
          <w:szCs w:val="24"/>
        </w:rPr>
        <w:t xml:space="preserve">regards </w:t>
      </w:r>
      <w:r w:rsidR="0086210C" w:rsidRPr="0086210C">
        <w:rPr>
          <w:rFonts w:ascii="Times New Roman" w:hAnsi="Times New Roman" w:cs="Times New Roman"/>
          <w:sz w:val="24"/>
          <w:szCs w:val="24"/>
        </w:rPr>
        <w:t>suspected</w:t>
      </w:r>
      <w:r w:rsidRPr="0086210C">
        <w:rPr>
          <w:rFonts w:ascii="Times New Roman" w:hAnsi="Times New Roman" w:cs="Times New Roman"/>
          <w:sz w:val="24"/>
          <w:szCs w:val="24"/>
        </w:rPr>
        <w:t xml:space="preserve"> money laundering activities. However, </w:t>
      </w:r>
      <w:r w:rsidRPr="0086210C">
        <w:rPr>
          <w:rStyle w:val="BodytextGeorgia0"/>
          <w:rFonts w:ascii="Times New Roman" w:hAnsi="Times New Roman" w:cs="Times New Roman"/>
          <w:sz w:val="24"/>
          <w:szCs w:val="24"/>
        </w:rPr>
        <w:t xml:space="preserve">the result of </w:t>
      </w:r>
      <w:r w:rsidRPr="0086210C">
        <w:rPr>
          <w:rFonts w:ascii="Times New Roman" w:hAnsi="Times New Roman" w:cs="Times New Roman"/>
          <w:sz w:val="24"/>
          <w:szCs w:val="24"/>
        </w:rPr>
        <w:t xml:space="preserve">granting the Interim Orders prayed for would be, </w:t>
      </w:r>
      <w:r w:rsidRPr="0086210C">
        <w:rPr>
          <w:rStyle w:val="BodytextGeorgia0"/>
          <w:rFonts w:ascii="Times New Roman" w:hAnsi="Times New Roman" w:cs="Times New Roman"/>
          <w:sz w:val="24"/>
          <w:szCs w:val="24"/>
        </w:rPr>
        <w:t xml:space="preserve">amongst other </w:t>
      </w:r>
      <w:r w:rsidRPr="0086210C">
        <w:rPr>
          <w:rFonts w:ascii="Times New Roman" w:hAnsi="Times New Roman" w:cs="Times New Roman"/>
          <w:sz w:val="24"/>
          <w:szCs w:val="24"/>
        </w:rPr>
        <w:t xml:space="preserve">results, to remove from the scene, a way from </w:t>
      </w:r>
      <w:r w:rsidRPr="0086210C">
        <w:rPr>
          <w:rStyle w:val="BodytextGeorgia0"/>
          <w:rFonts w:ascii="Times New Roman" w:hAnsi="Times New Roman" w:cs="Times New Roman"/>
          <w:sz w:val="24"/>
          <w:szCs w:val="24"/>
        </w:rPr>
        <w:t xml:space="preserve">the investigators the </w:t>
      </w:r>
      <w:r w:rsidRPr="0086210C">
        <w:rPr>
          <w:rFonts w:ascii="Times New Roman" w:hAnsi="Times New Roman" w:cs="Times New Roman"/>
          <w:sz w:val="24"/>
          <w:szCs w:val="24"/>
        </w:rPr>
        <w:t xml:space="preserve">very subject matter of the investigations, namely the </w:t>
      </w:r>
      <w:r w:rsidRPr="0086210C">
        <w:rPr>
          <w:rStyle w:val="BodytextGeorgia0"/>
          <w:rFonts w:ascii="Times New Roman" w:hAnsi="Times New Roman" w:cs="Times New Roman"/>
          <w:sz w:val="24"/>
          <w:szCs w:val="24"/>
        </w:rPr>
        <w:t xml:space="preserve">sums of money </w:t>
      </w:r>
      <w:r w:rsidRPr="0086210C">
        <w:rPr>
          <w:rFonts w:ascii="Times New Roman" w:hAnsi="Times New Roman" w:cs="Times New Roman"/>
          <w:sz w:val="24"/>
          <w:szCs w:val="24"/>
        </w:rPr>
        <w:t xml:space="preserve">on the accounts in question, which amounts are alleged </w:t>
      </w:r>
      <w:r w:rsidRPr="0086210C">
        <w:rPr>
          <w:rStyle w:val="BodytextGeorgia0"/>
          <w:rFonts w:ascii="Times New Roman" w:hAnsi="Times New Roman" w:cs="Times New Roman"/>
          <w:sz w:val="24"/>
          <w:szCs w:val="24"/>
        </w:rPr>
        <w:t xml:space="preserve">and/or </w:t>
      </w:r>
      <w:r w:rsidRPr="0086210C">
        <w:rPr>
          <w:rFonts w:ascii="Times New Roman" w:hAnsi="Times New Roman" w:cs="Times New Roman"/>
          <w:sz w:val="24"/>
          <w:szCs w:val="24"/>
        </w:rPr>
        <w:t xml:space="preserve">suspected to be the proceeds of money laundering. </w:t>
      </w:r>
      <w:r w:rsidRPr="0086210C">
        <w:rPr>
          <w:rStyle w:val="BodytextGeorgia0"/>
          <w:rFonts w:ascii="Times New Roman" w:hAnsi="Times New Roman" w:cs="Times New Roman"/>
          <w:sz w:val="24"/>
          <w:szCs w:val="24"/>
        </w:rPr>
        <w:t xml:space="preserve">The moment </w:t>
      </w:r>
      <w:r w:rsidRPr="0086210C">
        <w:rPr>
          <w:rFonts w:ascii="Times New Roman" w:hAnsi="Times New Roman" w:cs="Times New Roman"/>
          <w:sz w:val="24"/>
          <w:szCs w:val="24"/>
        </w:rPr>
        <w:t xml:space="preserve">the freeze on the accounts is lifted, then the said amounts of </w:t>
      </w:r>
      <w:r w:rsidRPr="0086210C">
        <w:rPr>
          <w:rStyle w:val="BodytextGeorgia0"/>
          <w:rFonts w:ascii="Times New Roman" w:hAnsi="Times New Roman" w:cs="Times New Roman"/>
          <w:sz w:val="24"/>
          <w:szCs w:val="24"/>
        </w:rPr>
        <w:t xml:space="preserve">money </w:t>
      </w:r>
      <w:r w:rsidRPr="0086210C">
        <w:rPr>
          <w:rFonts w:ascii="Times New Roman" w:hAnsi="Times New Roman" w:cs="Times New Roman"/>
          <w:sz w:val="24"/>
          <w:szCs w:val="24"/>
        </w:rPr>
        <w:t xml:space="preserve">will be withdrawn and the investigations will be </w:t>
      </w:r>
      <w:r w:rsidRPr="0086210C">
        <w:rPr>
          <w:rStyle w:val="BodytextGeorgia0"/>
          <w:rFonts w:ascii="Times New Roman" w:hAnsi="Times New Roman" w:cs="Times New Roman"/>
          <w:sz w:val="24"/>
          <w:szCs w:val="24"/>
        </w:rPr>
        <w:t xml:space="preserve">negatively </w:t>
      </w:r>
    </w:p>
    <w:p w:rsidR="00111C23" w:rsidRPr="0086210C" w:rsidRDefault="00583172" w:rsidP="0086210C">
      <w:pPr>
        <w:pStyle w:val="BodyText1"/>
        <w:shd w:val="clear" w:color="auto" w:fill="auto"/>
        <w:spacing w:before="0" w:after="124" w:line="360" w:lineRule="auto"/>
        <w:ind w:left="720" w:right="40" w:firstLine="0"/>
        <w:jc w:val="both"/>
        <w:rPr>
          <w:rFonts w:ascii="Times New Roman" w:hAnsi="Times New Roman" w:cs="Times New Roman"/>
          <w:sz w:val="24"/>
          <w:szCs w:val="24"/>
        </w:rPr>
      </w:pPr>
      <w:r w:rsidRPr="0086210C">
        <w:rPr>
          <w:rFonts w:ascii="Times New Roman" w:hAnsi="Times New Roman" w:cs="Times New Roman"/>
          <w:sz w:val="24"/>
          <w:szCs w:val="24"/>
        </w:rPr>
        <w:lastRenderedPageBreak/>
        <w:t xml:space="preserve">prejudiced. Similarly, reinstating the second applicant, a </w:t>
      </w:r>
      <w:r w:rsidRPr="0086210C">
        <w:rPr>
          <w:rStyle w:val="BodytextGeorgia0"/>
          <w:rFonts w:ascii="Times New Roman" w:hAnsi="Times New Roman" w:cs="Times New Roman"/>
          <w:sz w:val="24"/>
          <w:szCs w:val="24"/>
        </w:rPr>
        <w:t xml:space="preserve">Senior </w:t>
      </w:r>
      <w:r w:rsidRPr="0086210C">
        <w:rPr>
          <w:rFonts w:ascii="Times New Roman" w:hAnsi="Times New Roman" w:cs="Times New Roman"/>
          <w:sz w:val="24"/>
          <w:szCs w:val="24"/>
        </w:rPr>
        <w:t xml:space="preserve">Corporate Banker, to her position with the second </w:t>
      </w:r>
      <w:r w:rsidRPr="0086210C">
        <w:rPr>
          <w:rStyle w:val="BodytextGeorgia0"/>
          <w:rFonts w:ascii="Times New Roman" w:hAnsi="Times New Roman" w:cs="Times New Roman"/>
          <w:sz w:val="24"/>
          <w:szCs w:val="24"/>
        </w:rPr>
        <w:t xml:space="preserve">respondent </w:t>
      </w:r>
      <w:r w:rsidRPr="0086210C">
        <w:rPr>
          <w:rStyle w:val="Bodytext125pt0"/>
          <w:rFonts w:ascii="Times New Roman" w:hAnsi="Times New Roman" w:cs="Times New Roman"/>
          <w:sz w:val="24"/>
          <w:szCs w:val="24"/>
        </w:rPr>
        <w:t xml:space="preserve">will </w:t>
      </w:r>
      <w:r w:rsidRPr="0086210C">
        <w:rPr>
          <w:rFonts w:ascii="Times New Roman" w:hAnsi="Times New Roman" w:cs="Times New Roman"/>
          <w:sz w:val="24"/>
          <w:szCs w:val="24"/>
        </w:rPr>
        <w:t xml:space="preserve">also most likely prejudice the investigations given </w:t>
      </w:r>
      <w:r w:rsidRPr="0086210C">
        <w:rPr>
          <w:rStyle w:val="BodytextGeorgia0"/>
          <w:rFonts w:ascii="Times New Roman" w:hAnsi="Times New Roman" w:cs="Times New Roman"/>
          <w:sz w:val="24"/>
          <w:szCs w:val="24"/>
        </w:rPr>
        <w:t xml:space="preserve">her seniority as </w:t>
      </w:r>
      <w:r w:rsidRPr="0086210C">
        <w:rPr>
          <w:rFonts w:ascii="Times New Roman" w:hAnsi="Times New Roman" w:cs="Times New Roman"/>
          <w:sz w:val="24"/>
          <w:szCs w:val="24"/>
        </w:rPr>
        <w:t xml:space="preserve">an employee of the second respondent. To stop an </w:t>
      </w:r>
      <w:r w:rsidRPr="0086210C">
        <w:rPr>
          <w:rStyle w:val="BodytextGeorgia0"/>
          <w:rFonts w:ascii="Times New Roman" w:hAnsi="Times New Roman" w:cs="Times New Roman"/>
          <w:sz w:val="24"/>
          <w:szCs w:val="24"/>
        </w:rPr>
        <w:t xml:space="preserve">investigation </w:t>
      </w:r>
      <w:r w:rsidRPr="0086210C">
        <w:rPr>
          <w:rFonts w:ascii="Times New Roman" w:hAnsi="Times New Roman" w:cs="Times New Roman"/>
          <w:sz w:val="24"/>
          <w:szCs w:val="24"/>
        </w:rPr>
        <w:t xml:space="preserve">process that is aimed at establishing the innocence or </w:t>
      </w:r>
      <w:r w:rsidRPr="0086210C">
        <w:rPr>
          <w:rStyle w:val="BodytextGeorgia0"/>
          <w:rFonts w:ascii="Times New Roman" w:hAnsi="Times New Roman" w:cs="Times New Roman"/>
          <w:sz w:val="24"/>
          <w:szCs w:val="24"/>
        </w:rPr>
        <w:t xml:space="preserve">guilt or </w:t>
      </w:r>
      <w:r w:rsidRPr="0086210C">
        <w:rPr>
          <w:rFonts w:ascii="Times New Roman" w:hAnsi="Times New Roman" w:cs="Times New Roman"/>
          <w:sz w:val="24"/>
          <w:szCs w:val="24"/>
        </w:rPr>
        <w:t xml:space="preserve">otherwise of the applicants or anyone else, for that matter, </w:t>
      </w:r>
      <w:r w:rsidRPr="0086210C">
        <w:rPr>
          <w:rStyle w:val="BodytextGeorgia0"/>
          <w:rFonts w:ascii="Times New Roman" w:hAnsi="Times New Roman" w:cs="Times New Roman"/>
          <w:sz w:val="24"/>
          <w:szCs w:val="24"/>
        </w:rPr>
        <w:t xml:space="preserve">would in </w:t>
      </w:r>
      <w:r w:rsidRPr="0086210C">
        <w:rPr>
          <w:rFonts w:ascii="Times New Roman" w:hAnsi="Times New Roman" w:cs="Times New Roman"/>
          <w:sz w:val="24"/>
          <w:szCs w:val="24"/>
        </w:rPr>
        <w:t xml:space="preserve">the considered view of this Court, be, a grave constitutional lapse. </w:t>
      </w:r>
      <w:r w:rsidRPr="0086210C">
        <w:rPr>
          <w:rStyle w:val="BodytextGeorgia0"/>
          <w:rFonts w:ascii="Times New Roman" w:hAnsi="Times New Roman" w:cs="Times New Roman"/>
          <w:sz w:val="24"/>
          <w:szCs w:val="24"/>
        </w:rPr>
        <w:t xml:space="preserve"> </w:t>
      </w:r>
      <w:r w:rsidRPr="0086210C">
        <w:rPr>
          <w:rFonts w:ascii="Times New Roman" w:hAnsi="Times New Roman" w:cs="Times New Roman"/>
          <w:sz w:val="24"/>
          <w:szCs w:val="24"/>
        </w:rPr>
        <w:t xml:space="preserve">Whatever is being suffered by the applicants, </w:t>
      </w:r>
      <w:r w:rsidRPr="0086210C">
        <w:rPr>
          <w:rStyle w:val="BodytextGeorgia0"/>
          <w:rFonts w:ascii="Times New Roman" w:hAnsi="Times New Roman" w:cs="Times New Roman"/>
          <w:sz w:val="24"/>
          <w:szCs w:val="24"/>
        </w:rPr>
        <w:t xml:space="preserve">while the </w:t>
      </w:r>
      <w:r w:rsidRPr="0086210C">
        <w:rPr>
          <w:rFonts w:ascii="Times New Roman" w:hAnsi="Times New Roman" w:cs="Times New Roman"/>
          <w:sz w:val="24"/>
          <w:szCs w:val="24"/>
        </w:rPr>
        <w:t xml:space="preserve">investigations are going on and before the Substantive </w:t>
      </w:r>
      <w:r w:rsidRPr="0086210C">
        <w:rPr>
          <w:rStyle w:val="BodytextGeorgia0"/>
          <w:rFonts w:ascii="Times New Roman" w:hAnsi="Times New Roman" w:cs="Times New Roman"/>
          <w:sz w:val="24"/>
          <w:szCs w:val="24"/>
        </w:rPr>
        <w:t xml:space="preserve">application </w:t>
      </w:r>
      <w:r w:rsidRPr="0086210C">
        <w:rPr>
          <w:rFonts w:ascii="Times New Roman" w:hAnsi="Times New Roman" w:cs="Times New Roman"/>
          <w:sz w:val="24"/>
          <w:szCs w:val="24"/>
        </w:rPr>
        <w:t xml:space="preserve">No. 07 of 2015 and/or Constitutional Petition Number </w:t>
      </w:r>
      <w:r w:rsidRPr="0086210C">
        <w:rPr>
          <w:rStyle w:val="Bodytext125pt"/>
          <w:rFonts w:ascii="Times New Roman" w:hAnsi="Times New Roman" w:cs="Times New Roman"/>
          <w:sz w:val="24"/>
          <w:szCs w:val="24"/>
        </w:rPr>
        <w:t>08</w:t>
      </w:r>
      <w:r w:rsidRPr="0086210C">
        <w:rPr>
          <w:rStyle w:val="BodytextGeorgia0"/>
          <w:rFonts w:ascii="Times New Roman" w:hAnsi="Times New Roman" w:cs="Times New Roman"/>
          <w:sz w:val="24"/>
          <w:szCs w:val="24"/>
        </w:rPr>
        <w:t xml:space="preserve"> of </w:t>
      </w:r>
      <w:r w:rsidRPr="0086210C">
        <w:rPr>
          <w:rStyle w:val="Bodytext125pt"/>
          <w:rFonts w:ascii="Times New Roman" w:hAnsi="Times New Roman" w:cs="Times New Roman"/>
          <w:sz w:val="24"/>
          <w:szCs w:val="24"/>
        </w:rPr>
        <w:t>2015</w:t>
      </w:r>
      <w:r w:rsidRPr="0086210C">
        <w:rPr>
          <w:rStyle w:val="BodytextGeorgia0"/>
          <w:rFonts w:ascii="Times New Roman" w:hAnsi="Times New Roman" w:cs="Times New Roman"/>
          <w:sz w:val="24"/>
          <w:szCs w:val="24"/>
        </w:rPr>
        <w:t xml:space="preserve"> is </w:t>
      </w:r>
      <w:r w:rsidRPr="0086210C">
        <w:rPr>
          <w:rFonts w:ascii="Times New Roman" w:hAnsi="Times New Roman" w:cs="Times New Roman"/>
          <w:sz w:val="24"/>
          <w:szCs w:val="24"/>
        </w:rPr>
        <w:t xml:space="preserve">determined can be made good to the applicants through an </w:t>
      </w:r>
      <w:r w:rsidRPr="0086210C">
        <w:rPr>
          <w:rStyle w:val="BodytextGeorgia0"/>
          <w:rFonts w:ascii="Times New Roman" w:hAnsi="Times New Roman" w:cs="Times New Roman"/>
          <w:sz w:val="24"/>
          <w:szCs w:val="24"/>
        </w:rPr>
        <w:t xml:space="preserve">award </w:t>
      </w:r>
      <w:r w:rsidRPr="0086210C">
        <w:rPr>
          <w:rFonts w:ascii="Times New Roman" w:hAnsi="Times New Roman" w:cs="Times New Roman"/>
          <w:sz w:val="24"/>
          <w:szCs w:val="24"/>
        </w:rPr>
        <w:t xml:space="preserve">of damages for any loss or damage that may be suffered </w:t>
      </w:r>
      <w:r w:rsidRPr="0086210C">
        <w:rPr>
          <w:rStyle w:val="BodytextGeorgia0"/>
          <w:rFonts w:ascii="Times New Roman" w:hAnsi="Times New Roman" w:cs="Times New Roman"/>
          <w:sz w:val="24"/>
          <w:szCs w:val="24"/>
        </w:rPr>
        <w:t xml:space="preserve">while </w:t>
      </w:r>
      <w:r w:rsidR="00B16AEE" w:rsidRPr="0086210C">
        <w:rPr>
          <w:rStyle w:val="BodytextGeorgia0"/>
          <w:rFonts w:ascii="Times New Roman" w:hAnsi="Times New Roman" w:cs="Times New Roman"/>
          <w:sz w:val="24"/>
          <w:szCs w:val="24"/>
        </w:rPr>
        <w:t>the investigations</w:t>
      </w:r>
      <w:r w:rsidRPr="0086210C">
        <w:rPr>
          <w:rFonts w:ascii="Times New Roman" w:hAnsi="Times New Roman" w:cs="Times New Roman"/>
          <w:sz w:val="24"/>
          <w:szCs w:val="24"/>
        </w:rPr>
        <w:t xml:space="preserve"> are being carried out. This Court is </w:t>
      </w:r>
      <w:r w:rsidRPr="0086210C">
        <w:rPr>
          <w:rStyle w:val="BodytextGeorgia0"/>
          <w:rFonts w:ascii="Times New Roman" w:hAnsi="Times New Roman" w:cs="Times New Roman"/>
          <w:sz w:val="24"/>
          <w:szCs w:val="24"/>
        </w:rPr>
        <w:t xml:space="preserve">accordingly </w:t>
      </w:r>
      <w:r w:rsidRPr="0086210C">
        <w:rPr>
          <w:rFonts w:ascii="Times New Roman" w:hAnsi="Times New Roman" w:cs="Times New Roman"/>
          <w:sz w:val="24"/>
          <w:szCs w:val="24"/>
        </w:rPr>
        <w:t xml:space="preserve">disinclined to grant the prayed for Interim Orders, as </w:t>
      </w:r>
      <w:r w:rsidRPr="0086210C">
        <w:rPr>
          <w:rStyle w:val="BodytextGeorgia0"/>
          <w:rFonts w:ascii="Times New Roman" w:hAnsi="Times New Roman" w:cs="Times New Roman"/>
          <w:sz w:val="24"/>
          <w:szCs w:val="24"/>
        </w:rPr>
        <w:t xml:space="preserve">the effect of </w:t>
      </w:r>
      <w:r w:rsidRPr="0086210C">
        <w:rPr>
          <w:rFonts w:ascii="Times New Roman" w:hAnsi="Times New Roman" w:cs="Times New Roman"/>
          <w:sz w:val="24"/>
          <w:szCs w:val="24"/>
        </w:rPr>
        <w:t xml:space="preserve">granting them is likely to be the stifling of investigations </w:t>
      </w:r>
      <w:r w:rsidRPr="0086210C">
        <w:rPr>
          <w:rStyle w:val="BodytextGeorgia0"/>
          <w:rFonts w:ascii="Times New Roman" w:hAnsi="Times New Roman" w:cs="Times New Roman"/>
          <w:sz w:val="24"/>
          <w:szCs w:val="24"/>
        </w:rPr>
        <w:t xml:space="preserve">to </w:t>
      </w:r>
      <w:r w:rsidRPr="0086210C">
        <w:rPr>
          <w:rFonts w:ascii="Times New Roman" w:hAnsi="Times New Roman" w:cs="Times New Roman"/>
          <w:sz w:val="24"/>
          <w:szCs w:val="24"/>
        </w:rPr>
        <w:t>establish the innocence or otherwise of the applicants and/or any other persons that may be involved.</w:t>
      </w:r>
    </w:p>
    <w:p w:rsidR="00111C23" w:rsidRPr="0086210C" w:rsidRDefault="00B16AEE" w:rsidP="0086210C">
      <w:pPr>
        <w:pStyle w:val="BodyText1"/>
        <w:shd w:val="clear" w:color="auto" w:fill="auto"/>
        <w:spacing w:before="0" w:after="718" w:line="360" w:lineRule="auto"/>
        <w:ind w:left="20" w:right="60" w:firstLine="0"/>
        <w:jc w:val="both"/>
        <w:rPr>
          <w:rFonts w:ascii="Times New Roman" w:hAnsi="Times New Roman" w:cs="Times New Roman"/>
          <w:sz w:val="24"/>
          <w:szCs w:val="24"/>
        </w:rPr>
      </w:pPr>
      <w:r w:rsidRPr="0086210C">
        <w:rPr>
          <w:rStyle w:val="BodytextGeorgia0"/>
          <w:rFonts w:ascii="Times New Roman" w:hAnsi="Times New Roman" w:cs="Times New Roman"/>
          <w:sz w:val="24"/>
          <w:szCs w:val="24"/>
        </w:rPr>
        <w:t xml:space="preserve">    </w:t>
      </w:r>
      <w:r w:rsidR="00583172" w:rsidRPr="0086210C">
        <w:rPr>
          <w:rStyle w:val="BodytextGeorgia0"/>
          <w:rFonts w:ascii="Times New Roman" w:hAnsi="Times New Roman" w:cs="Times New Roman"/>
          <w:sz w:val="24"/>
          <w:szCs w:val="24"/>
        </w:rPr>
        <w:t xml:space="preserve"> </w:t>
      </w:r>
      <w:r w:rsidR="00583172" w:rsidRPr="0086210C">
        <w:rPr>
          <w:rFonts w:ascii="Times New Roman" w:hAnsi="Times New Roman" w:cs="Times New Roman"/>
          <w:sz w:val="24"/>
          <w:szCs w:val="24"/>
        </w:rPr>
        <w:t xml:space="preserve">As to convenience, justice demands that where </w:t>
      </w:r>
      <w:r w:rsidR="00583172" w:rsidRPr="0086210C">
        <w:rPr>
          <w:rStyle w:val="BodytextGeorgia0"/>
          <w:rFonts w:ascii="Times New Roman" w:hAnsi="Times New Roman" w:cs="Times New Roman"/>
          <w:sz w:val="24"/>
          <w:szCs w:val="24"/>
        </w:rPr>
        <w:t xml:space="preserve">a </w:t>
      </w:r>
      <w:r w:rsidR="00583172" w:rsidRPr="0086210C">
        <w:rPr>
          <w:rFonts w:ascii="Times New Roman" w:hAnsi="Times New Roman" w:cs="Times New Roman"/>
          <w:sz w:val="24"/>
          <w:szCs w:val="24"/>
        </w:rPr>
        <w:t xml:space="preserve">matter </w:t>
      </w:r>
      <w:r w:rsidR="00583172" w:rsidRPr="0086210C">
        <w:rPr>
          <w:rStyle w:val="BodytextGeorgia0"/>
          <w:rFonts w:ascii="Times New Roman" w:hAnsi="Times New Roman" w:cs="Times New Roman"/>
          <w:sz w:val="24"/>
          <w:szCs w:val="24"/>
        </w:rPr>
        <w:t xml:space="preserve">is being </w:t>
      </w:r>
      <w:r w:rsidR="00583172" w:rsidRPr="0086210C">
        <w:rPr>
          <w:rFonts w:ascii="Times New Roman" w:hAnsi="Times New Roman" w:cs="Times New Roman"/>
          <w:sz w:val="24"/>
          <w:szCs w:val="24"/>
        </w:rPr>
        <w:t xml:space="preserve">investigated with a view to establishing the innocence </w:t>
      </w:r>
      <w:r w:rsidR="00583172" w:rsidRPr="0086210C">
        <w:rPr>
          <w:rStyle w:val="BodytextGeorgia0"/>
          <w:rFonts w:ascii="Times New Roman" w:hAnsi="Times New Roman" w:cs="Times New Roman"/>
          <w:sz w:val="24"/>
          <w:szCs w:val="24"/>
        </w:rPr>
        <w:t>or otherwise</w:t>
      </w:r>
      <w:r w:rsidRPr="0086210C">
        <w:rPr>
          <w:rStyle w:val="BodytextGeorgia0"/>
          <w:rFonts w:ascii="Times New Roman" w:hAnsi="Times New Roman" w:cs="Times New Roman"/>
          <w:sz w:val="24"/>
          <w:szCs w:val="24"/>
        </w:rPr>
        <w:t xml:space="preserve"> </w:t>
      </w:r>
      <w:r w:rsidR="00583172" w:rsidRPr="0086210C">
        <w:rPr>
          <w:rFonts w:ascii="Times New Roman" w:hAnsi="Times New Roman" w:cs="Times New Roman"/>
          <w:sz w:val="24"/>
          <w:szCs w:val="24"/>
        </w:rPr>
        <w:t xml:space="preserve">of those being investigated, then the investigations process </w:t>
      </w:r>
      <w:r w:rsidR="00583172" w:rsidRPr="0086210C">
        <w:rPr>
          <w:rStyle w:val="BodytextGeorgia0"/>
          <w:rFonts w:ascii="Times New Roman" w:hAnsi="Times New Roman" w:cs="Times New Roman"/>
          <w:sz w:val="24"/>
          <w:szCs w:val="24"/>
        </w:rPr>
        <w:t xml:space="preserve">should, </w:t>
      </w:r>
      <w:r w:rsidR="00583172" w:rsidRPr="0086210C">
        <w:rPr>
          <w:rFonts w:ascii="Times New Roman" w:hAnsi="Times New Roman" w:cs="Times New Roman"/>
          <w:sz w:val="24"/>
          <w:szCs w:val="24"/>
        </w:rPr>
        <w:t xml:space="preserve">in accordance with the law, be let to run its course. The </w:t>
      </w:r>
      <w:r w:rsidR="00583172" w:rsidRPr="0086210C">
        <w:rPr>
          <w:rStyle w:val="BodytextGeorgia0"/>
          <w:rFonts w:ascii="Times New Roman" w:hAnsi="Times New Roman" w:cs="Times New Roman"/>
          <w:sz w:val="24"/>
          <w:szCs w:val="24"/>
        </w:rPr>
        <w:t xml:space="preserve">one being </w:t>
      </w:r>
      <w:r w:rsidR="00583172" w:rsidRPr="0086210C">
        <w:rPr>
          <w:rFonts w:ascii="Times New Roman" w:hAnsi="Times New Roman" w:cs="Times New Roman"/>
          <w:sz w:val="24"/>
          <w:szCs w:val="24"/>
        </w:rPr>
        <w:t xml:space="preserve">investigated should not stifle the investigations, but rather </w:t>
      </w:r>
      <w:r w:rsidR="00583172" w:rsidRPr="0086210C">
        <w:rPr>
          <w:rStyle w:val="BodytextGeorgia0"/>
          <w:rFonts w:ascii="Times New Roman" w:hAnsi="Times New Roman" w:cs="Times New Roman"/>
          <w:sz w:val="24"/>
          <w:szCs w:val="24"/>
        </w:rPr>
        <w:t>he/</w:t>
      </w:r>
      <w:r w:rsidR="0086210C" w:rsidRPr="0086210C">
        <w:rPr>
          <w:rStyle w:val="BodytextGeorgia0"/>
          <w:rFonts w:ascii="Times New Roman" w:hAnsi="Times New Roman" w:cs="Times New Roman"/>
          <w:sz w:val="24"/>
          <w:szCs w:val="24"/>
        </w:rPr>
        <w:t xml:space="preserve">she </w:t>
      </w:r>
      <w:r w:rsidR="0086210C" w:rsidRPr="0086210C">
        <w:rPr>
          <w:rFonts w:ascii="Times New Roman" w:hAnsi="Times New Roman" w:cs="Times New Roman"/>
          <w:sz w:val="24"/>
          <w:szCs w:val="24"/>
        </w:rPr>
        <w:t>should</w:t>
      </w:r>
      <w:r w:rsidR="00583172" w:rsidRPr="0086210C">
        <w:rPr>
          <w:rFonts w:ascii="Times New Roman" w:hAnsi="Times New Roman" w:cs="Times New Roman"/>
          <w:sz w:val="24"/>
          <w:szCs w:val="24"/>
        </w:rPr>
        <w:t xml:space="preserve"> do everything possible to show the investigators that </w:t>
      </w:r>
      <w:r w:rsidR="00583172" w:rsidRPr="0086210C">
        <w:rPr>
          <w:rStyle w:val="BodytextGeorgia0"/>
          <w:rFonts w:ascii="Times New Roman" w:hAnsi="Times New Roman" w:cs="Times New Roman"/>
          <w:sz w:val="24"/>
          <w:szCs w:val="24"/>
        </w:rPr>
        <w:t xml:space="preserve">he/she </w:t>
      </w:r>
      <w:r w:rsidR="00583172" w:rsidRPr="0086210C">
        <w:rPr>
          <w:rFonts w:ascii="Times New Roman" w:hAnsi="Times New Roman" w:cs="Times New Roman"/>
          <w:sz w:val="24"/>
          <w:szCs w:val="24"/>
        </w:rPr>
        <w:t>is innocent or otherwise of the allegations being levelled against him/her.</w:t>
      </w:r>
    </w:p>
    <w:p w:rsidR="00111C23" w:rsidRPr="0086210C" w:rsidRDefault="00583172" w:rsidP="0086210C">
      <w:pPr>
        <w:pStyle w:val="BodyText1"/>
        <w:shd w:val="clear" w:color="auto" w:fill="auto"/>
        <w:spacing w:before="0" w:after="184" w:line="360" w:lineRule="auto"/>
        <w:ind w:left="20" w:right="40" w:firstLine="700"/>
        <w:jc w:val="both"/>
        <w:rPr>
          <w:rFonts w:ascii="Times New Roman" w:hAnsi="Times New Roman" w:cs="Times New Roman"/>
          <w:sz w:val="24"/>
          <w:szCs w:val="24"/>
        </w:rPr>
      </w:pPr>
      <w:r w:rsidRPr="0086210C">
        <w:rPr>
          <w:rFonts w:ascii="Times New Roman" w:hAnsi="Times New Roman" w:cs="Times New Roman"/>
          <w:sz w:val="24"/>
          <w:szCs w:val="24"/>
        </w:rPr>
        <w:t>In the circumstances thi</w:t>
      </w:r>
      <w:r w:rsidR="00B16AEE" w:rsidRPr="0086210C">
        <w:rPr>
          <w:rFonts w:ascii="Times New Roman" w:hAnsi="Times New Roman" w:cs="Times New Roman"/>
          <w:sz w:val="24"/>
          <w:szCs w:val="24"/>
        </w:rPr>
        <w:t xml:space="preserve">s </w:t>
      </w:r>
      <w:r w:rsidRPr="0086210C">
        <w:rPr>
          <w:rFonts w:ascii="Times New Roman" w:hAnsi="Times New Roman" w:cs="Times New Roman"/>
          <w:sz w:val="24"/>
          <w:szCs w:val="24"/>
        </w:rPr>
        <w:t>applicants hav</w:t>
      </w:r>
      <w:r w:rsidR="00B16AEE" w:rsidRPr="0086210C">
        <w:rPr>
          <w:rFonts w:ascii="Times New Roman" w:hAnsi="Times New Roman" w:cs="Times New Roman"/>
          <w:sz w:val="24"/>
          <w:szCs w:val="24"/>
        </w:rPr>
        <w:t xml:space="preserve">e </w:t>
      </w:r>
      <w:r w:rsidRPr="0086210C">
        <w:rPr>
          <w:rFonts w:ascii="Times New Roman" w:hAnsi="Times New Roman" w:cs="Times New Roman"/>
          <w:sz w:val="24"/>
          <w:szCs w:val="24"/>
        </w:rPr>
        <w:t xml:space="preserve">made out a </w:t>
      </w:r>
      <w:r w:rsidRPr="0086210C">
        <w:rPr>
          <w:rStyle w:val="BodytextGeorgia0"/>
          <w:rFonts w:ascii="Times New Roman" w:hAnsi="Times New Roman" w:cs="Times New Roman"/>
          <w:sz w:val="24"/>
          <w:szCs w:val="24"/>
        </w:rPr>
        <w:t xml:space="preserve">prima facie </w:t>
      </w:r>
      <w:r w:rsidRPr="0086210C">
        <w:rPr>
          <w:rFonts w:ascii="Times New Roman" w:hAnsi="Times New Roman" w:cs="Times New Roman"/>
          <w:sz w:val="24"/>
          <w:szCs w:val="24"/>
        </w:rPr>
        <w:t xml:space="preserve">case to be granted the interim injunctive orders </w:t>
      </w:r>
      <w:r w:rsidRPr="0086210C">
        <w:rPr>
          <w:rStyle w:val="BodytextGeorgia0"/>
          <w:rFonts w:ascii="Times New Roman" w:hAnsi="Times New Roman" w:cs="Times New Roman"/>
          <w:sz w:val="24"/>
          <w:szCs w:val="24"/>
        </w:rPr>
        <w:t xml:space="preserve">prayed for. </w:t>
      </w:r>
      <w:r w:rsidRPr="0086210C">
        <w:rPr>
          <w:rFonts w:ascii="Times New Roman" w:hAnsi="Times New Roman" w:cs="Times New Roman"/>
          <w:sz w:val="24"/>
          <w:szCs w:val="24"/>
        </w:rPr>
        <w:t xml:space="preserve"> Accordingly the </w:t>
      </w:r>
      <w:r w:rsidR="00B16AEE" w:rsidRPr="0086210C">
        <w:rPr>
          <w:rFonts w:ascii="Times New Roman" w:hAnsi="Times New Roman" w:cs="Times New Roman"/>
          <w:sz w:val="24"/>
          <w:szCs w:val="24"/>
        </w:rPr>
        <w:t>a</w:t>
      </w:r>
      <w:r w:rsidRPr="0086210C">
        <w:rPr>
          <w:rFonts w:ascii="Times New Roman" w:hAnsi="Times New Roman" w:cs="Times New Roman"/>
          <w:sz w:val="24"/>
          <w:szCs w:val="24"/>
        </w:rPr>
        <w:t>pplication stands dismissed.</w:t>
      </w:r>
    </w:p>
    <w:p w:rsidR="00111C23" w:rsidRPr="0086210C" w:rsidRDefault="00583172" w:rsidP="0086210C">
      <w:pPr>
        <w:pStyle w:val="BodyText1"/>
        <w:shd w:val="clear" w:color="auto" w:fill="auto"/>
        <w:spacing w:before="0" w:after="180" w:line="360" w:lineRule="auto"/>
        <w:ind w:left="20" w:right="40" w:firstLine="700"/>
        <w:jc w:val="both"/>
        <w:rPr>
          <w:rFonts w:ascii="Times New Roman" w:hAnsi="Times New Roman" w:cs="Times New Roman"/>
          <w:sz w:val="24"/>
          <w:szCs w:val="24"/>
        </w:rPr>
      </w:pPr>
      <w:r w:rsidRPr="0086210C">
        <w:rPr>
          <w:rFonts w:ascii="Times New Roman" w:hAnsi="Times New Roman" w:cs="Times New Roman"/>
          <w:sz w:val="24"/>
          <w:szCs w:val="24"/>
        </w:rPr>
        <w:t xml:space="preserve">The Registrar of this Court and the respective parties and their Counsel are called upon to take the necessary steps to have the substantive </w:t>
      </w:r>
      <w:r w:rsidRPr="0086210C">
        <w:rPr>
          <w:rStyle w:val="BodytextBold"/>
          <w:rFonts w:ascii="Times New Roman" w:hAnsi="Times New Roman" w:cs="Times New Roman"/>
          <w:sz w:val="24"/>
          <w:szCs w:val="24"/>
        </w:rPr>
        <w:t xml:space="preserve">Constitutional Application No. 07 of 2015 </w:t>
      </w:r>
      <w:r w:rsidRPr="0086210C">
        <w:rPr>
          <w:rFonts w:ascii="Times New Roman" w:hAnsi="Times New Roman" w:cs="Times New Roman"/>
          <w:sz w:val="24"/>
          <w:szCs w:val="24"/>
        </w:rPr>
        <w:t xml:space="preserve">and/or </w:t>
      </w:r>
      <w:r w:rsidRPr="0086210C">
        <w:rPr>
          <w:rStyle w:val="BodytextBold"/>
          <w:rFonts w:ascii="Times New Roman" w:hAnsi="Times New Roman" w:cs="Times New Roman"/>
          <w:sz w:val="24"/>
          <w:szCs w:val="24"/>
        </w:rPr>
        <w:t xml:space="preserve">Constitutional Petition No. 08 of 2015 </w:t>
      </w:r>
      <w:r w:rsidRPr="0086210C">
        <w:rPr>
          <w:rFonts w:ascii="Times New Roman" w:hAnsi="Times New Roman" w:cs="Times New Roman"/>
          <w:sz w:val="24"/>
          <w:szCs w:val="24"/>
        </w:rPr>
        <w:t xml:space="preserve">fixed for hearing </w:t>
      </w:r>
      <w:r w:rsidR="00B16AEE" w:rsidRPr="0086210C">
        <w:rPr>
          <w:rFonts w:ascii="Times New Roman" w:hAnsi="Times New Roman" w:cs="Times New Roman"/>
          <w:sz w:val="24"/>
          <w:szCs w:val="24"/>
        </w:rPr>
        <w:t>and disposed</w:t>
      </w:r>
      <w:r w:rsidRPr="0086210C">
        <w:rPr>
          <w:rFonts w:ascii="Times New Roman" w:hAnsi="Times New Roman" w:cs="Times New Roman"/>
          <w:sz w:val="24"/>
          <w:szCs w:val="24"/>
        </w:rPr>
        <w:t xml:space="preserve"> of.</w:t>
      </w:r>
      <w:r w:rsidR="00B16AEE" w:rsidRPr="0086210C">
        <w:rPr>
          <w:rFonts w:ascii="Times New Roman" w:hAnsi="Times New Roman" w:cs="Times New Roman"/>
          <w:sz w:val="24"/>
          <w:szCs w:val="24"/>
        </w:rPr>
        <w:t xml:space="preserve"> </w:t>
      </w:r>
      <w:r w:rsidRPr="0086210C">
        <w:rPr>
          <w:rStyle w:val="Bodytext5NotBold"/>
          <w:rFonts w:ascii="Times New Roman" w:hAnsi="Times New Roman" w:cs="Times New Roman"/>
          <w:sz w:val="24"/>
          <w:szCs w:val="24"/>
        </w:rPr>
        <w:t xml:space="preserve">As to costs, these are to abide the outcome of the substantive </w:t>
      </w:r>
      <w:r w:rsidRPr="0086210C">
        <w:rPr>
          <w:rFonts w:ascii="Times New Roman" w:hAnsi="Times New Roman" w:cs="Times New Roman"/>
          <w:sz w:val="24"/>
          <w:szCs w:val="24"/>
        </w:rPr>
        <w:t xml:space="preserve">Constitutional Application No. 07 of 2015 </w:t>
      </w:r>
      <w:r w:rsidRPr="0086210C">
        <w:rPr>
          <w:rStyle w:val="Bodytext5NotBold"/>
          <w:rFonts w:ascii="Times New Roman" w:hAnsi="Times New Roman" w:cs="Times New Roman"/>
          <w:sz w:val="24"/>
          <w:szCs w:val="24"/>
        </w:rPr>
        <w:t xml:space="preserve">and/or the </w:t>
      </w:r>
      <w:r w:rsidRPr="0086210C">
        <w:rPr>
          <w:rFonts w:ascii="Times New Roman" w:hAnsi="Times New Roman" w:cs="Times New Roman"/>
          <w:sz w:val="24"/>
          <w:szCs w:val="24"/>
        </w:rPr>
        <w:t>Constitutional Petition Number 08 of 2015.</w:t>
      </w:r>
    </w:p>
    <w:p w:rsidR="00B16AEE" w:rsidRPr="0086210C" w:rsidRDefault="00583172" w:rsidP="0086210C">
      <w:pPr>
        <w:pStyle w:val="BodyText1"/>
        <w:shd w:val="clear" w:color="auto" w:fill="auto"/>
        <w:spacing w:before="0" w:after="0" w:line="360" w:lineRule="auto"/>
        <w:ind w:left="700" w:firstLine="0"/>
        <w:jc w:val="both"/>
        <w:rPr>
          <w:rFonts w:ascii="Times New Roman" w:hAnsi="Times New Roman" w:cs="Times New Roman"/>
          <w:sz w:val="24"/>
          <w:szCs w:val="24"/>
        </w:rPr>
      </w:pPr>
      <w:r w:rsidRPr="0086210C">
        <w:rPr>
          <w:rFonts w:ascii="Times New Roman" w:hAnsi="Times New Roman" w:cs="Times New Roman"/>
          <w:sz w:val="24"/>
          <w:szCs w:val="24"/>
        </w:rPr>
        <w:t>It is so ordered.</w:t>
      </w:r>
    </w:p>
    <w:p w:rsidR="00B16AEE" w:rsidRPr="0086210C" w:rsidRDefault="00B16AEE" w:rsidP="0086210C">
      <w:pPr>
        <w:pStyle w:val="BodyText1"/>
        <w:shd w:val="clear" w:color="auto" w:fill="auto"/>
        <w:spacing w:before="0" w:after="0" w:line="360" w:lineRule="auto"/>
        <w:ind w:left="700" w:firstLine="0"/>
        <w:jc w:val="both"/>
        <w:rPr>
          <w:rFonts w:ascii="Times New Roman" w:hAnsi="Times New Roman" w:cs="Times New Roman"/>
          <w:sz w:val="24"/>
          <w:szCs w:val="24"/>
        </w:rPr>
      </w:pPr>
    </w:p>
    <w:p w:rsidR="0086210C" w:rsidRPr="0086210C" w:rsidRDefault="00B16AEE" w:rsidP="0086210C">
      <w:pPr>
        <w:pStyle w:val="BodyText1"/>
        <w:shd w:val="clear" w:color="auto" w:fill="auto"/>
        <w:spacing w:before="0" w:after="0" w:line="360" w:lineRule="auto"/>
        <w:ind w:left="700" w:firstLine="0"/>
        <w:jc w:val="both"/>
        <w:rPr>
          <w:rFonts w:ascii="Times New Roman" w:hAnsi="Times New Roman" w:cs="Times New Roman"/>
          <w:sz w:val="24"/>
          <w:szCs w:val="24"/>
        </w:rPr>
      </w:pPr>
      <w:r w:rsidRPr="0086210C">
        <w:rPr>
          <w:rFonts w:ascii="Times New Roman" w:hAnsi="Times New Roman" w:cs="Times New Roman"/>
          <w:sz w:val="24"/>
          <w:szCs w:val="24"/>
        </w:rPr>
        <w:t xml:space="preserve">Dated at Kampala this </w:t>
      </w:r>
      <w:r w:rsidR="0086210C" w:rsidRPr="0086210C">
        <w:rPr>
          <w:rFonts w:ascii="Times New Roman" w:hAnsi="Times New Roman" w:cs="Times New Roman"/>
          <w:sz w:val="24"/>
          <w:szCs w:val="24"/>
        </w:rPr>
        <w:t>2</w:t>
      </w:r>
      <w:r w:rsidR="0086210C" w:rsidRPr="0086210C">
        <w:rPr>
          <w:rFonts w:ascii="Times New Roman" w:hAnsi="Times New Roman" w:cs="Times New Roman"/>
          <w:sz w:val="24"/>
          <w:szCs w:val="24"/>
          <w:vertAlign w:val="superscript"/>
        </w:rPr>
        <w:t>nd</w:t>
      </w:r>
      <w:r w:rsidR="0086210C" w:rsidRPr="0086210C">
        <w:rPr>
          <w:rFonts w:ascii="Times New Roman" w:hAnsi="Times New Roman" w:cs="Times New Roman"/>
          <w:sz w:val="24"/>
          <w:szCs w:val="24"/>
        </w:rPr>
        <w:t xml:space="preserve"> day of May 2016</w:t>
      </w:r>
    </w:p>
    <w:p w:rsidR="0086210C" w:rsidRPr="0086210C" w:rsidRDefault="0086210C" w:rsidP="0086210C">
      <w:pPr>
        <w:pStyle w:val="BodyText1"/>
        <w:shd w:val="clear" w:color="auto" w:fill="auto"/>
        <w:spacing w:before="0" w:after="0" w:line="360" w:lineRule="auto"/>
        <w:ind w:left="700" w:firstLine="0"/>
        <w:jc w:val="both"/>
        <w:rPr>
          <w:rFonts w:ascii="Times New Roman" w:hAnsi="Times New Roman" w:cs="Times New Roman"/>
          <w:sz w:val="24"/>
          <w:szCs w:val="24"/>
        </w:rPr>
      </w:pPr>
    </w:p>
    <w:p w:rsidR="0086210C" w:rsidRPr="0086210C" w:rsidRDefault="0086210C" w:rsidP="0086210C">
      <w:pPr>
        <w:pStyle w:val="BodyText1"/>
        <w:shd w:val="clear" w:color="auto" w:fill="auto"/>
        <w:spacing w:before="0" w:after="0" w:line="360" w:lineRule="auto"/>
        <w:ind w:left="700" w:firstLine="0"/>
        <w:jc w:val="both"/>
        <w:rPr>
          <w:rFonts w:ascii="Times New Roman" w:hAnsi="Times New Roman" w:cs="Times New Roman"/>
          <w:sz w:val="24"/>
          <w:szCs w:val="24"/>
        </w:rPr>
      </w:pPr>
      <w:r w:rsidRPr="0086210C">
        <w:rPr>
          <w:rFonts w:ascii="Times New Roman" w:hAnsi="Times New Roman" w:cs="Times New Roman"/>
          <w:sz w:val="24"/>
          <w:szCs w:val="24"/>
        </w:rPr>
        <w:t>JUSTICE REMMY KASULE</w:t>
      </w:r>
    </w:p>
    <w:p w:rsidR="0086210C" w:rsidRPr="0086210C" w:rsidRDefault="0086210C" w:rsidP="0086210C">
      <w:pPr>
        <w:pStyle w:val="BodyText1"/>
        <w:shd w:val="clear" w:color="auto" w:fill="auto"/>
        <w:spacing w:before="0" w:after="0" w:line="360" w:lineRule="auto"/>
        <w:ind w:left="700" w:firstLine="0"/>
        <w:jc w:val="both"/>
        <w:rPr>
          <w:rFonts w:ascii="Times New Roman" w:hAnsi="Times New Roman" w:cs="Times New Roman"/>
          <w:sz w:val="24"/>
          <w:szCs w:val="24"/>
        </w:rPr>
      </w:pPr>
    </w:p>
    <w:p w:rsidR="00111C23" w:rsidRPr="0086210C" w:rsidRDefault="0086210C" w:rsidP="0086210C">
      <w:pPr>
        <w:pStyle w:val="BodyText1"/>
        <w:shd w:val="clear" w:color="auto" w:fill="auto"/>
        <w:spacing w:before="0" w:after="0" w:line="360" w:lineRule="auto"/>
        <w:ind w:left="700" w:firstLine="0"/>
        <w:jc w:val="both"/>
        <w:rPr>
          <w:rFonts w:ascii="Times New Roman" w:hAnsi="Times New Roman" w:cs="Times New Roman"/>
          <w:sz w:val="24"/>
          <w:szCs w:val="24"/>
        </w:rPr>
      </w:pPr>
      <w:r w:rsidRPr="0086210C">
        <w:rPr>
          <w:rFonts w:ascii="Times New Roman" w:hAnsi="Times New Roman" w:cs="Times New Roman"/>
          <w:sz w:val="24"/>
          <w:szCs w:val="24"/>
        </w:rPr>
        <w:t>JUSTICE COURT OF APPEAL/CONSTITUTIONAL COURT</w:t>
      </w:r>
      <w:r w:rsidR="00583172" w:rsidRPr="0086210C">
        <w:rPr>
          <w:rFonts w:ascii="Times New Roman" w:hAnsi="Times New Roman" w:cs="Times New Roman"/>
          <w:sz w:val="24"/>
          <w:szCs w:val="24"/>
        </w:rPr>
        <w:br w:type="page"/>
      </w:r>
    </w:p>
    <w:p w:rsidR="00111C23" w:rsidRPr="0086210C" w:rsidRDefault="00111C23" w:rsidP="0086210C">
      <w:pPr>
        <w:spacing w:line="360" w:lineRule="auto"/>
        <w:jc w:val="both"/>
        <w:rPr>
          <w:rFonts w:ascii="Times New Roman" w:hAnsi="Times New Roman" w:cs="Times New Roman"/>
        </w:rPr>
      </w:pPr>
    </w:p>
    <w:p w:rsidR="00111C23" w:rsidRPr="0086210C" w:rsidRDefault="00111C23" w:rsidP="0086210C">
      <w:pPr>
        <w:spacing w:line="360" w:lineRule="auto"/>
        <w:jc w:val="both"/>
        <w:rPr>
          <w:rFonts w:ascii="Times New Roman" w:hAnsi="Times New Roman" w:cs="Times New Roman"/>
        </w:rPr>
      </w:pPr>
    </w:p>
    <w:p w:rsidR="00111C23" w:rsidRPr="0086210C" w:rsidRDefault="00111C23" w:rsidP="0086210C">
      <w:pPr>
        <w:spacing w:line="360" w:lineRule="auto"/>
        <w:jc w:val="both"/>
        <w:rPr>
          <w:rFonts w:ascii="Times New Roman" w:hAnsi="Times New Roman" w:cs="Times New Roman"/>
        </w:rPr>
        <w:sectPr w:rsidR="00111C23" w:rsidRPr="0086210C">
          <w:headerReference w:type="even" r:id="rId18"/>
          <w:footerReference w:type="even" r:id="rId19"/>
          <w:footerReference w:type="default" r:id="rId20"/>
          <w:footerReference w:type="first" r:id="rId21"/>
          <w:pgSz w:w="12240" w:h="15840"/>
          <w:pgMar w:top="1115" w:right="885" w:bottom="1097" w:left="957" w:header="0" w:footer="3" w:gutter="0"/>
          <w:cols w:space="720"/>
          <w:noEndnote/>
          <w:docGrid w:linePitch="360"/>
        </w:sectPr>
      </w:pPr>
    </w:p>
    <w:p w:rsidR="00111C23" w:rsidRPr="0086210C" w:rsidRDefault="00111C23" w:rsidP="0086210C">
      <w:pPr>
        <w:spacing w:line="360" w:lineRule="auto"/>
        <w:jc w:val="both"/>
        <w:rPr>
          <w:rFonts w:ascii="Times New Roman" w:hAnsi="Times New Roman" w:cs="Times New Roman"/>
        </w:rPr>
      </w:pPr>
    </w:p>
    <w:p w:rsidR="00111C23" w:rsidRPr="0086210C" w:rsidRDefault="00111C23" w:rsidP="0086210C">
      <w:pPr>
        <w:spacing w:line="360" w:lineRule="auto"/>
        <w:jc w:val="both"/>
        <w:rPr>
          <w:rFonts w:ascii="Times New Roman" w:hAnsi="Times New Roman" w:cs="Times New Roman"/>
        </w:rPr>
      </w:pPr>
    </w:p>
    <w:p w:rsidR="00111C23" w:rsidRPr="0086210C" w:rsidRDefault="00111C23" w:rsidP="0086210C">
      <w:pPr>
        <w:spacing w:line="360" w:lineRule="auto"/>
        <w:jc w:val="both"/>
        <w:rPr>
          <w:rFonts w:ascii="Times New Roman" w:hAnsi="Times New Roman" w:cs="Times New Roman"/>
        </w:rPr>
      </w:pPr>
    </w:p>
    <w:p w:rsidR="00111C23" w:rsidRPr="0086210C" w:rsidRDefault="00111C23" w:rsidP="0086210C">
      <w:pPr>
        <w:spacing w:line="360" w:lineRule="auto"/>
        <w:jc w:val="both"/>
        <w:rPr>
          <w:rFonts w:ascii="Times New Roman" w:hAnsi="Times New Roman" w:cs="Times New Roman"/>
        </w:rPr>
      </w:pPr>
    </w:p>
    <w:sectPr w:rsidR="00111C23" w:rsidRPr="0086210C">
      <w:type w:val="continuous"/>
      <w:pgSz w:w="12240" w:h="15840"/>
      <w:pgMar w:top="493" w:right="885" w:bottom="493" w:left="88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172" w:rsidRDefault="00583172">
      <w:r>
        <w:separator/>
      </w:r>
    </w:p>
  </w:endnote>
  <w:endnote w:type="continuationSeparator" w:id="0">
    <w:p w:rsidR="00583172" w:rsidRDefault="0058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C23" w:rsidRDefault="00583172">
    <w:pPr>
      <w:rPr>
        <w:sz w:val="2"/>
        <w:szCs w:val="2"/>
      </w:rPr>
    </w:pPr>
    <w:r>
      <w:rPr>
        <w:noProof/>
      </w:rPr>
      <mc:AlternateContent>
        <mc:Choice Requires="wps">
          <w:drawing>
            <wp:anchor distT="0" distB="0" distL="63500" distR="63500" simplePos="0" relativeHeight="314572416" behindDoc="1" locked="0" layoutInCell="1" allowOverlap="1" wp14:anchorId="347D9CFC" wp14:editId="51FC4617">
              <wp:simplePos x="0" y="0"/>
              <wp:positionH relativeFrom="page">
                <wp:posOffset>4077970</wp:posOffset>
              </wp:positionH>
              <wp:positionV relativeFrom="page">
                <wp:posOffset>9634220</wp:posOffset>
              </wp:positionV>
              <wp:extent cx="62865" cy="186690"/>
              <wp:effectExtent l="1270" t="4445" r="3810" b="25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1C23" w:rsidRDefault="00583172">
                          <w:pPr>
                            <w:pStyle w:val="Headerorfooter0"/>
                            <w:shd w:val="clear" w:color="auto" w:fill="auto"/>
                            <w:spacing w:line="240" w:lineRule="auto"/>
                          </w:pPr>
                          <w:r>
                            <w:fldChar w:fldCharType="begin"/>
                          </w:r>
                          <w:r>
                            <w:instrText xml:space="preserve"> PAGE \* MERGEFORMAT </w:instrText>
                          </w:r>
                          <w:r>
                            <w:fldChar w:fldCharType="separate"/>
                          </w:r>
                          <w:r w:rsidR="0086210C" w:rsidRPr="0086210C">
                            <w:rPr>
                              <w:rStyle w:val="Headerorfooter1"/>
                              <w:b/>
                              <w:bCs/>
                              <w:noProof/>
                            </w:rPr>
                            <w:t>4</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21.1pt;margin-top:758.6pt;width:4.95pt;height:14.7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" filled="f" stroked="f">
              <v:textbox style="mso-fit-shape-to-text:t" inset="0,0,0,0">
                <w:txbxContent>
                  <w:p w:rsidR="00111C23" w:rsidRDefault="00583172">
                    <w:pPr>
                      <w:pStyle w:val="Headerorfooter0"/>
                      <w:shd w:val="clear" w:color="auto" w:fill="auto"/>
                      <w:spacing w:line="240" w:lineRule="auto"/>
                    </w:pPr>
                    <w:r>
                      <w:fldChar w:fldCharType="begin"/>
                    </w:r>
                    <w:r>
                      <w:instrText xml:space="preserve"> PAGE \* MERGEFORMAT </w:instrText>
                    </w:r>
                    <w:r>
                      <w:fldChar w:fldCharType="separate"/>
                    </w:r>
                    <w:r w:rsidR="0086210C" w:rsidRPr="0086210C">
                      <w:rPr>
                        <w:rStyle w:val="Headerorfooter1"/>
                        <w:b/>
                        <w:bCs/>
                        <w:noProof/>
                      </w:rPr>
                      <w:t>4</w:t>
                    </w:r>
                    <w:r>
                      <w:rPr>
                        <w:rStyle w:val="Headerorfooter1"/>
                        <w:b/>
                        <w:bCs/>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C23" w:rsidRDefault="00583172">
    <w:pPr>
      <w:rPr>
        <w:sz w:val="2"/>
        <w:szCs w:val="2"/>
      </w:rPr>
    </w:pPr>
    <w:r>
      <w:rPr>
        <w:noProof/>
      </w:rPr>
      <mc:AlternateContent>
        <mc:Choice Requires="wps">
          <w:drawing>
            <wp:anchor distT="0" distB="0" distL="63500" distR="63500" simplePos="0" relativeHeight="314572425" behindDoc="1" locked="0" layoutInCell="1" allowOverlap="1" wp14:anchorId="5C33B89C" wp14:editId="473E0FD0">
              <wp:simplePos x="0" y="0"/>
              <wp:positionH relativeFrom="page">
                <wp:posOffset>4083685</wp:posOffset>
              </wp:positionH>
              <wp:positionV relativeFrom="page">
                <wp:posOffset>9563100</wp:posOffset>
              </wp:positionV>
              <wp:extent cx="125730" cy="186690"/>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1C23" w:rsidRDefault="00583172">
                          <w:pPr>
                            <w:pStyle w:val="Headerorfooter0"/>
                            <w:shd w:val="clear" w:color="auto" w:fill="auto"/>
                            <w:spacing w:line="240" w:lineRule="auto"/>
                          </w:pPr>
                          <w:r>
                            <w:fldChar w:fldCharType="begin"/>
                          </w:r>
                          <w:r>
                            <w:instrText xml:space="preserve"> PAGE \* MERGEFORMAT </w:instrText>
                          </w:r>
                          <w:r>
                            <w:fldChar w:fldCharType="separate"/>
                          </w:r>
                          <w:r w:rsidR="0086210C" w:rsidRPr="0086210C">
                            <w:rPr>
                              <w:rStyle w:val="Headerorfooter1"/>
                              <w:b/>
                              <w:bCs/>
                              <w:noProof/>
                            </w:rPr>
                            <w:t>8</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321.55pt;margin-top:753pt;width:9.9pt;height:14.7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" filled="f" stroked="f">
              <v:textbox style="mso-fit-shape-to-text:t" inset="0,0,0,0">
                <w:txbxContent>
                  <w:p w:rsidR="00111C23" w:rsidRDefault="00583172">
                    <w:pPr>
                      <w:pStyle w:val="Headerorfooter0"/>
                      <w:shd w:val="clear" w:color="auto" w:fill="auto"/>
                      <w:spacing w:line="240" w:lineRule="auto"/>
                    </w:pPr>
                    <w:r>
                      <w:fldChar w:fldCharType="begin"/>
                    </w:r>
                    <w:r>
                      <w:instrText xml:space="preserve"> PAGE \* MERGEFORMAT </w:instrText>
                    </w:r>
                    <w:r>
                      <w:fldChar w:fldCharType="separate"/>
                    </w:r>
                    <w:r w:rsidR="0086210C" w:rsidRPr="0086210C">
                      <w:rPr>
                        <w:rStyle w:val="Headerorfooter1"/>
                        <w:b/>
                        <w:bCs/>
                        <w:noProof/>
                      </w:rPr>
                      <w:t>8</w:t>
                    </w:r>
                    <w:r>
                      <w:rPr>
                        <w:rStyle w:val="Headerorfooter1"/>
                        <w:b/>
                        <w:bCs/>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C23" w:rsidRDefault="00111C23"/>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C23" w:rsidRDefault="00111C2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C23" w:rsidRDefault="00583172">
    <w:pPr>
      <w:rPr>
        <w:sz w:val="2"/>
        <w:szCs w:val="2"/>
      </w:rPr>
    </w:pPr>
    <w:r>
      <w:rPr>
        <w:noProof/>
      </w:rPr>
      <mc:AlternateContent>
        <mc:Choice Requires="wps">
          <w:drawing>
            <wp:anchor distT="0" distB="0" distL="63500" distR="63500" simplePos="0" relativeHeight="314572417" behindDoc="1" locked="0" layoutInCell="1" allowOverlap="1" wp14:anchorId="5619B253" wp14:editId="32DB0F6B">
              <wp:simplePos x="0" y="0"/>
              <wp:positionH relativeFrom="page">
                <wp:posOffset>4077970</wp:posOffset>
              </wp:positionH>
              <wp:positionV relativeFrom="page">
                <wp:posOffset>9631680</wp:posOffset>
              </wp:positionV>
              <wp:extent cx="62865" cy="186690"/>
              <wp:effectExtent l="1270" t="1905" r="127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1C23" w:rsidRDefault="00583172">
                          <w:pPr>
                            <w:pStyle w:val="Headerorfooter0"/>
                            <w:shd w:val="clear" w:color="auto" w:fill="auto"/>
                            <w:spacing w:line="240" w:lineRule="auto"/>
                          </w:pPr>
                          <w:r>
                            <w:fldChar w:fldCharType="begin"/>
                          </w:r>
                          <w:r>
                            <w:instrText xml:space="preserve"> PAGE \* MERGEFORMAT </w:instrText>
                          </w:r>
                          <w:r>
                            <w:fldChar w:fldCharType="separate"/>
                          </w:r>
                          <w:r w:rsidR="00097B2C" w:rsidRPr="00097B2C">
                            <w:rPr>
                              <w:rStyle w:val="Headerorfooter1"/>
                              <w:b/>
                              <w:bCs/>
                              <w:noProof/>
                            </w:rPr>
                            <w:t>3</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321.1pt;margin-top:758.4pt;width:4.95pt;height:14.7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" filled="f" stroked="f">
              <v:textbox style="mso-fit-shape-to-text:t" inset="0,0,0,0">
                <w:txbxContent>
                  <w:p w:rsidR="00111C23" w:rsidRDefault="00583172">
                    <w:pPr>
                      <w:pStyle w:val="Headerorfooter0"/>
                      <w:shd w:val="clear" w:color="auto" w:fill="auto"/>
                      <w:spacing w:line="240" w:lineRule="auto"/>
                    </w:pPr>
                    <w:r>
                      <w:fldChar w:fldCharType="begin"/>
                    </w:r>
                    <w:r>
                      <w:instrText xml:space="preserve"> PAGE \* MERGEFORMAT </w:instrText>
                    </w:r>
                    <w:r>
                      <w:fldChar w:fldCharType="separate"/>
                    </w:r>
                    <w:r w:rsidR="00097B2C" w:rsidRPr="00097B2C">
                      <w:rPr>
                        <w:rStyle w:val="Headerorfooter1"/>
                        <w:b/>
                        <w:bCs/>
                        <w:noProof/>
                      </w:rPr>
                      <w:t>3</w:t>
                    </w:r>
                    <w:r>
                      <w:rPr>
                        <w:rStyle w:val="Headerorfooter1"/>
                        <w:b/>
                        <w:bCs/>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C23" w:rsidRDefault="00583172">
    <w:pPr>
      <w:rPr>
        <w:sz w:val="2"/>
        <w:szCs w:val="2"/>
      </w:rPr>
    </w:pPr>
    <w:r>
      <w:rPr>
        <w:noProof/>
      </w:rPr>
      <mc:AlternateContent>
        <mc:Choice Requires="wps">
          <w:drawing>
            <wp:anchor distT="0" distB="0" distL="63500" distR="63500" simplePos="0" relativeHeight="314572419" behindDoc="1" locked="0" layoutInCell="1" allowOverlap="1" wp14:anchorId="1C8719C7" wp14:editId="05F49C1F">
              <wp:simplePos x="0" y="0"/>
              <wp:positionH relativeFrom="page">
                <wp:posOffset>4077970</wp:posOffset>
              </wp:positionH>
              <wp:positionV relativeFrom="page">
                <wp:posOffset>9454515</wp:posOffset>
              </wp:positionV>
              <wp:extent cx="62865" cy="186690"/>
              <wp:effectExtent l="127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1C23" w:rsidRDefault="00583172">
                          <w:pPr>
                            <w:pStyle w:val="Headerorfooter0"/>
                            <w:shd w:val="clear" w:color="auto" w:fill="auto"/>
                            <w:spacing w:line="240" w:lineRule="auto"/>
                          </w:pPr>
                          <w:r>
                            <w:fldChar w:fldCharType="begin"/>
                          </w:r>
                          <w:r>
                            <w:instrText xml:space="preserve"> PAGE \* MERGEFORMAT </w:instrText>
                          </w:r>
                          <w:r>
                            <w:fldChar w:fldCharType="separate"/>
                          </w:r>
                          <w:r w:rsidR="00097B2C" w:rsidRPr="00097B2C">
                            <w:rPr>
                              <w:rStyle w:val="Headerorfooter1"/>
                              <w:b/>
                              <w:bCs/>
                              <w:noProof/>
                            </w:rPr>
                            <w:t>2</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321.1pt;margin-top:744.45pt;width:4.95pt;height:14.7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" filled="f" stroked="f">
              <v:textbox style="mso-fit-shape-to-text:t" inset="0,0,0,0">
                <w:txbxContent>
                  <w:p w:rsidR="00111C23" w:rsidRDefault="00583172">
                    <w:pPr>
                      <w:pStyle w:val="Headerorfooter0"/>
                      <w:shd w:val="clear" w:color="auto" w:fill="auto"/>
                      <w:spacing w:line="240" w:lineRule="auto"/>
                    </w:pPr>
                    <w:r>
                      <w:fldChar w:fldCharType="begin"/>
                    </w:r>
                    <w:r>
                      <w:instrText xml:space="preserve"> PAGE \* MERGEFORMAT </w:instrText>
                    </w:r>
                    <w:r>
                      <w:fldChar w:fldCharType="separate"/>
                    </w:r>
                    <w:r w:rsidR="00097B2C" w:rsidRPr="00097B2C">
                      <w:rPr>
                        <w:rStyle w:val="Headerorfooter1"/>
                        <w:b/>
                        <w:bCs/>
                        <w:noProof/>
                      </w:rPr>
                      <w:t>2</w:t>
                    </w:r>
                    <w:r>
                      <w:rPr>
                        <w:rStyle w:val="Headerorfooter1"/>
                        <w:b/>
                        <w:bCs/>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C23" w:rsidRDefault="00111C2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C23" w:rsidRDefault="00111C2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C23" w:rsidRDefault="00111C23"/>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C23" w:rsidRDefault="00583172">
    <w:pPr>
      <w:rPr>
        <w:sz w:val="2"/>
        <w:szCs w:val="2"/>
      </w:rPr>
    </w:pPr>
    <w:r>
      <w:rPr>
        <w:noProof/>
      </w:rPr>
      <mc:AlternateContent>
        <mc:Choice Requires="wps">
          <w:drawing>
            <wp:anchor distT="0" distB="0" distL="63500" distR="63500" simplePos="0" relativeHeight="314572420" behindDoc="1" locked="0" layoutInCell="1" allowOverlap="1" wp14:anchorId="141606EA" wp14:editId="2C13F495">
              <wp:simplePos x="0" y="0"/>
              <wp:positionH relativeFrom="page">
                <wp:posOffset>4077970</wp:posOffset>
              </wp:positionH>
              <wp:positionV relativeFrom="page">
                <wp:posOffset>9634220</wp:posOffset>
              </wp:positionV>
              <wp:extent cx="125730" cy="186690"/>
              <wp:effectExtent l="1270" t="4445" r="381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1C23" w:rsidRDefault="00583172">
                          <w:pPr>
                            <w:pStyle w:val="Headerorfooter0"/>
                            <w:shd w:val="clear" w:color="auto" w:fill="auto"/>
                            <w:spacing w:line="240" w:lineRule="auto"/>
                          </w:pPr>
                          <w:r>
                            <w:fldChar w:fldCharType="begin"/>
                          </w:r>
                          <w:r>
                            <w:instrText xml:space="preserve"> PAGE \* MERGEFORMAT </w:instrText>
                          </w:r>
                          <w:r>
                            <w:fldChar w:fldCharType="separate"/>
                          </w:r>
                          <w:r w:rsidR="0086210C" w:rsidRPr="0086210C">
                            <w:rPr>
                              <w:rStyle w:val="Headerorfooter1"/>
                              <w:b/>
                              <w:bCs/>
                              <w:noProof/>
                            </w:rPr>
                            <w:t>8</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321.1pt;margin-top:758.6pt;width:9.9pt;height:14.7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" filled="f" stroked="f">
              <v:textbox style="mso-fit-shape-to-text:t" inset="0,0,0,0">
                <w:txbxContent>
                  <w:p w:rsidR="00111C23" w:rsidRDefault="00583172">
                    <w:pPr>
                      <w:pStyle w:val="Headerorfooter0"/>
                      <w:shd w:val="clear" w:color="auto" w:fill="auto"/>
                      <w:spacing w:line="240" w:lineRule="auto"/>
                    </w:pPr>
                    <w:r>
                      <w:fldChar w:fldCharType="begin"/>
                    </w:r>
                    <w:r>
                      <w:instrText xml:space="preserve"> PAGE \* MERGEFORMAT </w:instrText>
                    </w:r>
                    <w:r>
                      <w:fldChar w:fldCharType="separate"/>
                    </w:r>
                    <w:r w:rsidR="0086210C" w:rsidRPr="0086210C">
                      <w:rPr>
                        <w:rStyle w:val="Headerorfooter1"/>
                        <w:b/>
                        <w:bCs/>
                        <w:noProof/>
                      </w:rPr>
                      <w:t>8</w:t>
                    </w:r>
                    <w:r>
                      <w:rPr>
                        <w:rStyle w:val="Headerorfooter1"/>
                        <w:b/>
                        <w:bCs/>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C23" w:rsidRDefault="00583172">
    <w:pPr>
      <w:rPr>
        <w:sz w:val="2"/>
        <w:szCs w:val="2"/>
      </w:rPr>
    </w:pPr>
    <w:r>
      <w:rPr>
        <w:noProof/>
      </w:rPr>
      <mc:AlternateContent>
        <mc:Choice Requires="wps">
          <w:drawing>
            <wp:anchor distT="0" distB="0" distL="63500" distR="63500" simplePos="0" relativeHeight="314572421" behindDoc="1" locked="0" layoutInCell="1" allowOverlap="1" wp14:anchorId="149ACD1A" wp14:editId="11BB112D">
              <wp:simplePos x="0" y="0"/>
              <wp:positionH relativeFrom="page">
                <wp:posOffset>4077970</wp:posOffset>
              </wp:positionH>
              <wp:positionV relativeFrom="page">
                <wp:posOffset>9634220</wp:posOffset>
              </wp:positionV>
              <wp:extent cx="128270" cy="97790"/>
              <wp:effectExtent l="1270" t="4445" r="381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1C23" w:rsidRDefault="00583172">
                          <w:pPr>
                            <w:pStyle w:val="Headerorfooter0"/>
                            <w:shd w:val="clear" w:color="auto" w:fill="auto"/>
                            <w:spacing w:line="240" w:lineRule="auto"/>
                          </w:pPr>
                          <w:r>
                            <w:fldChar w:fldCharType="begin"/>
                          </w:r>
                          <w:r>
                            <w:instrText xml:space="preserve"> PAGE \* MERGEFORMAT </w:instrText>
                          </w:r>
                          <w:r>
                            <w:fldChar w:fldCharType="separate"/>
                          </w:r>
                          <w:r w:rsidR="0086210C" w:rsidRPr="0086210C">
                            <w:rPr>
                              <w:rStyle w:val="Headerorfooter1"/>
                              <w:b/>
                              <w:bCs/>
                              <w:noProof/>
                            </w:rPr>
                            <w:t>9</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321.1pt;margin-top:758.6pt;width:10.1pt;height:7.7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" filled="f" stroked="f">
              <v:textbox style="mso-fit-shape-to-text:t" inset="0,0,0,0">
                <w:txbxContent>
                  <w:p w:rsidR="00111C23" w:rsidRDefault="00583172">
                    <w:pPr>
                      <w:pStyle w:val="Headerorfooter0"/>
                      <w:shd w:val="clear" w:color="auto" w:fill="auto"/>
                      <w:spacing w:line="240" w:lineRule="auto"/>
                    </w:pPr>
                    <w:r>
                      <w:fldChar w:fldCharType="begin"/>
                    </w:r>
                    <w:r>
                      <w:instrText xml:space="preserve"> PAGE \* MERGEFORMAT </w:instrText>
                    </w:r>
                    <w:r>
                      <w:fldChar w:fldCharType="separate"/>
                    </w:r>
                    <w:r w:rsidR="0086210C" w:rsidRPr="0086210C">
                      <w:rPr>
                        <w:rStyle w:val="Headerorfooter1"/>
                        <w:b/>
                        <w:bCs/>
                        <w:noProof/>
                      </w:rPr>
                      <w:t>9</w:t>
                    </w:r>
                    <w:r>
                      <w:rPr>
                        <w:rStyle w:val="Headerorfooter1"/>
                        <w:b/>
                        <w:bCs/>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C23" w:rsidRDefault="00583172">
    <w:pPr>
      <w:rPr>
        <w:sz w:val="2"/>
        <w:szCs w:val="2"/>
      </w:rPr>
    </w:pPr>
    <w:r>
      <w:rPr>
        <w:noProof/>
      </w:rPr>
      <mc:AlternateContent>
        <mc:Choice Requires="wps">
          <w:drawing>
            <wp:anchor distT="0" distB="0" distL="63500" distR="63500" simplePos="0" relativeHeight="314572422" behindDoc="1" locked="0" layoutInCell="1" allowOverlap="1" wp14:anchorId="508E9DB3" wp14:editId="0A44B845">
              <wp:simplePos x="0" y="0"/>
              <wp:positionH relativeFrom="page">
                <wp:posOffset>4077970</wp:posOffset>
              </wp:positionH>
              <wp:positionV relativeFrom="page">
                <wp:posOffset>9631680</wp:posOffset>
              </wp:positionV>
              <wp:extent cx="62865" cy="186690"/>
              <wp:effectExtent l="1270" t="1905" r="127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1C23" w:rsidRDefault="00583172">
                          <w:pPr>
                            <w:pStyle w:val="Headerorfooter0"/>
                            <w:shd w:val="clear" w:color="auto" w:fill="auto"/>
                            <w:spacing w:line="240" w:lineRule="auto"/>
                          </w:pPr>
                          <w:r>
                            <w:fldChar w:fldCharType="begin"/>
                          </w:r>
                          <w:r>
                            <w:instrText xml:space="preserve"> PAGE \* MERGEFORMAT </w:instrText>
                          </w:r>
                          <w:r>
                            <w:fldChar w:fldCharType="separate"/>
                          </w:r>
                          <w:r w:rsidR="00097B2C" w:rsidRPr="00097B2C">
                            <w:rPr>
                              <w:rStyle w:val="Headerorfooter1"/>
                              <w:b/>
                              <w:bCs/>
                              <w:noProof/>
                            </w:rPr>
                            <w:t>6</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2" type="#_x0000_t202" style="position:absolute;margin-left:321.1pt;margin-top:758.4pt;width:4.95pt;height:14.7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" filled="f" stroked="f">
              <v:textbox style="mso-fit-shape-to-text:t" inset="0,0,0,0">
                <w:txbxContent>
                  <w:p w:rsidR="00111C23" w:rsidRDefault="00583172">
                    <w:pPr>
                      <w:pStyle w:val="Headerorfooter0"/>
                      <w:shd w:val="clear" w:color="auto" w:fill="auto"/>
                      <w:spacing w:line="240" w:lineRule="auto"/>
                    </w:pPr>
                    <w:r>
                      <w:fldChar w:fldCharType="begin"/>
                    </w:r>
                    <w:r>
                      <w:instrText xml:space="preserve"> PAGE \* MERGEFORMAT </w:instrText>
                    </w:r>
                    <w:r>
                      <w:fldChar w:fldCharType="separate"/>
                    </w:r>
                    <w:r w:rsidR="00097B2C" w:rsidRPr="00097B2C">
                      <w:rPr>
                        <w:rStyle w:val="Headerorfooter1"/>
                        <w:b/>
                        <w:bCs/>
                        <w:noProof/>
                      </w:rPr>
                      <w:t>6</w:t>
                    </w:r>
                    <w:r>
                      <w:rPr>
                        <w:rStyle w:val="Headerorfooter1"/>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172" w:rsidRDefault="00583172"/>
  </w:footnote>
  <w:footnote w:type="continuationSeparator" w:id="0">
    <w:p w:rsidR="00583172" w:rsidRDefault="005831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C23" w:rsidRDefault="00583172">
    <w:pPr>
      <w:rPr>
        <w:sz w:val="2"/>
        <w:szCs w:val="2"/>
      </w:rPr>
    </w:pPr>
    <w:r>
      <w:rPr>
        <w:noProof/>
      </w:rPr>
      <mc:AlternateContent>
        <mc:Choice Requires="wps">
          <w:drawing>
            <wp:anchor distT="0" distB="0" distL="63500" distR="63500" simplePos="0" relativeHeight="314572418" behindDoc="1" locked="0" layoutInCell="1" allowOverlap="1" wp14:anchorId="18EB399D" wp14:editId="130E094A">
              <wp:simplePos x="0" y="0"/>
              <wp:positionH relativeFrom="page">
                <wp:posOffset>1233805</wp:posOffset>
              </wp:positionH>
              <wp:positionV relativeFrom="page">
                <wp:posOffset>502920</wp:posOffset>
              </wp:positionV>
              <wp:extent cx="17780" cy="59690"/>
              <wp:effectExtent l="0" t="0" r="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 cy="5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1C23" w:rsidRDefault="00583172">
                          <w:pPr>
                            <w:pStyle w:val="Headerorfooter0"/>
                            <w:shd w:val="clear" w:color="auto" w:fill="auto"/>
                            <w:spacing w:line="240" w:lineRule="auto"/>
                          </w:pPr>
                          <w:r>
                            <w:rPr>
                              <w:rStyle w:val="HeaderorfooterBookmanOldStyle"/>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97.15pt;margin-top:39.6pt;width:1.4pt;height:4.7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" filled="f" stroked="f">
              <v:textbox style="mso-fit-shape-to-text:t" inset="0,0,0,0">
                <w:txbxContent>
                  <w:p w:rsidR="00111C23" w:rsidRDefault="00583172">
                    <w:pPr>
                      <w:pStyle w:val="Headerorfooter0"/>
                      <w:shd w:val="clear" w:color="auto" w:fill="auto"/>
                      <w:spacing w:line="240" w:lineRule="auto"/>
                    </w:pPr>
                    <w:r>
                      <w:rPr>
                        <w:rStyle w:val="HeaderorfooterBookmanOldStyle"/>
                      </w:rPr>
                      <w:t>I</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C23" w:rsidRDefault="00111C2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C23" w:rsidRDefault="00583172">
    <w:pPr>
      <w:rPr>
        <w:sz w:val="2"/>
        <w:szCs w:val="2"/>
      </w:rPr>
    </w:pPr>
    <w:r>
      <w:rPr>
        <w:noProof/>
      </w:rPr>
      <mc:AlternateContent>
        <mc:Choice Requires="wps">
          <w:drawing>
            <wp:anchor distT="0" distB="0" distL="63500" distR="63500" simplePos="0" relativeHeight="314572423" behindDoc="1" locked="0" layoutInCell="1" allowOverlap="1" wp14:anchorId="095DD32F" wp14:editId="6F7B7AAD">
              <wp:simplePos x="0" y="0"/>
              <wp:positionH relativeFrom="page">
                <wp:posOffset>880745</wp:posOffset>
              </wp:positionH>
              <wp:positionV relativeFrom="page">
                <wp:posOffset>397510</wp:posOffset>
              </wp:positionV>
              <wp:extent cx="53340" cy="141605"/>
              <wp:effectExtent l="444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1C23" w:rsidRDefault="00583172">
                          <w:pPr>
                            <w:pStyle w:val="Headerorfooter0"/>
                            <w:shd w:val="clear" w:color="auto" w:fill="auto"/>
                            <w:spacing w:line="240" w:lineRule="auto"/>
                          </w:pPr>
                          <w:r>
                            <w:rPr>
                              <w:rStyle w:val="HeaderorfooterBookmanOldStyle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7" type="#_x0000_t202" style="position:absolute;margin-left:69.35pt;margin-top:31.3pt;width:4.2pt;height:11.1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" filled="f" stroked="f">
              <v:textbox style="mso-fit-shape-to-text:t" inset="0,0,0,0">
                <w:txbxContent>
                  <w:p w:rsidR="00111C23" w:rsidRDefault="00583172">
                    <w:pPr>
                      <w:pStyle w:val="Headerorfooter0"/>
                      <w:shd w:val="clear" w:color="auto" w:fill="auto"/>
                      <w:spacing w:line="240" w:lineRule="auto"/>
                    </w:pPr>
                    <w:r>
                      <w:rPr>
                        <w:rStyle w:val="HeaderorfooterBookmanOldStyle0"/>
                      </w:rPr>
                      <w:t>*</w:t>
                    </w:r>
                  </w:p>
                </w:txbxContent>
              </v:textbox>
              <w10:wrap anchorx="page" anchory="page"/>
            </v:shape>
          </w:pict>
        </mc:Fallback>
      </mc:AlternateContent>
    </w:r>
    <w:r>
      <w:rPr>
        <w:noProof/>
      </w:rPr>
      <mc:AlternateContent>
        <mc:Choice Requires="wps">
          <w:drawing>
            <wp:anchor distT="0" distB="0" distL="63500" distR="63500" simplePos="0" relativeHeight="314572424" behindDoc="1" locked="0" layoutInCell="1" allowOverlap="1" wp14:anchorId="6F1E3F6C" wp14:editId="767406BF">
              <wp:simplePos x="0" y="0"/>
              <wp:positionH relativeFrom="page">
                <wp:posOffset>1273810</wp:posOffset>
              </wp:positionH>
              <wp:positionV relativeFrom="page">
                <wp:posOffset>705485</wp:posOffset>
              </wp:positionV>
              <wp:extent cx="19050" cy="57150"/>
              <wp:effectExtent l="0" t="635" r="317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1C23" w:rsidRDefault="00583172">
                          <w:pPr>
                            <w:pStyle w:val="Headerorfooter0"/>
                            <w:shd w:val="clear" w:color="auto" w:fill="auto"/>
                            <w:spacing w:line="240" w:lineRule="auto"/>
                          </w:pPr>
                          <w:r>
                            <w:rPr>
                              <w:rStyle w:val="HeaderorfooterFrankRuehl"/>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100.3pt;margin-top:55.55pt;width:1.5pt;height:4.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" filled="f" stroked="f">
              <v:textbox style="mso-fit-shape-to-text:t" inset="0,0,0,0">
                <w:txbxContent>
                  <w:p w:rsidR="00111C23" w:rsidRDefault="00583172">
                    <w:pPr>
                      <w:pStyle w:val="Headerorfooter0"/>
                      <w:shd w:val="clear" w:color="auto" w:fill="auto"/>
                      <w:spacing w:line="240" w:lineRule="auto"/>
                    </w:pPr>
                    <w:r>
                      <w:rPr>
                        <w:rStyle w:val="HeaderorfooterFrankRuehl"/>
                      </w:rPr>
                      <w:t>I</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C23"/>
    <w:rsid w:val="00097B2C"/>
    <w:rsid w:val="00111C23"/>
    <w:rsid w:val="001B0454"/>
    <w:rsid w:val="00583172"/>
    <w:rsid w:val="0086210C"/>
    <w:rsid w:val="00B16AEE"/>
    <w:rsid w:val="00F80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4Exact">
    <w:name w:val="Body text (4) Exact"/>
    <w:basedOn w:val="DefaultParagraphFont"/>
    <w:link w:val="Bodytext4"/>
    <w:rPr>
      <w:rFonts w:ascii="Malgun Gothic" w:eastAsia="Malgun Gothic" w:hAnsi="Malgun Gothic" w:cs="Malgun Gothic"/>
      <w:b/>
      <w:bCs/>
      <w:i w:val="0"/>
      <w:iCs w:val="0"/>
      <w:smallCaps w:val="0"/>
      <w:strike w:val="0"/>
      <w:spacing w:val="4"/>
      <w:sz w:val="17"/>
      <w:szCs w:val="17"/>
      <w:u w:val="none"/>
    </w:rPr>
  </w:style>
  <w:style w:type="character" w:customStyle="1" w:styleId="Heading1">
    <w:name w:val="Heading #1_"/>
    <w:basedOn w:val="DefaultParagraphFont"/>
    <w:link w:val="Heading10"/>
    <w:rPr>
      <w:rFonts w:ascii="Bookman Old Style" w:eastAsia="Bookman Old Style" w:hAnsi="Bookman Old Style" w:cs="Bookman Old Style"/>
      <w:b/>
      <w:bCs/>
      <w:i w:val="0"/>
      <w:iCs w:val="0"/>
      <w:smallCaps w:val="0"/>
      <w:strike w:val="0"/>
      <w:sz w:val="44"/>
      <w:szCs w:val="44"/>
      <w:u w:val="none"/>
    </w:rPr>
  </w:style>
  <w:style w:type="character" w:customStyle="1" w:styleId="Bodytext">
    <w:name w:val="Body text_"/>
    <w:basedOn w:val="DefaultParagraphFont"/>
    <w:link w:val="BodyText1"/>
    <w:rPr>
      <w:rFonts w:ascii="Bookman Old Style" w:eastAsia="Bookman Old Style" w:hAnsi="Bookman Old Style" w:cs="Bookman Old Style"/>
      <w:b w:val="0"/>
      <w:bCs w:val="0"/>
      <w:i w:val="0"/>
      <w:iCs w:val="0"/>
      <w:smallCaps w:val="0"/>
      <w:strike w:val="0"/>
      <w:sz w:val="27"/>
      <w:szCs w:val="27"/>
      <w:u w:val="none"/>
    </w:rPr>
  </w:style>
  <w:style w:type="character" w:customStyle="1" w:styleId="Heading3">
    <w:name w:val="Heading #3_"/>
    <w:basedOn w:val="DefaultParagraphFont"/>
    <w:link w:val="Heading30"/>
    <w:rPr>
      <w:rFonts w:ascii="Bookman Old Style" w:eastAsia="Bookman Old Style" w:hAnsi="Bookman Old Style" w:cs="Bookman Old Style"/>
      <w:b/>
      <w:bCs/>
      <w:i w:val="0"/>
      <w:iCs w:val="0"/>
      <w:smallCaps w:val="0"/>
      <w:strike w:val="0"/>
      <w:sz w:val="31"/>
      <w:szCs w:val="31"/>
      <w:u w:val="none"/>
    </w:rPr>
  </w:style>
  <w:style w:type="character" w:customStyle="1" w:styleId="Bodytext2">
    <w:name w:val="Body text (2)_"/>
    <w:basedOn w:val="DefaultParagraphFont"/>
    <w:link w:val="Bodytext20"/>
    <w:rPr>
      <w:rFonts w:ascii="Bookman Old Style" w:eastAsia="Bookman Old Style" w:hAnsi="Bookman Old Style" w:cs="Bookman Old Style"/>
      <w:b w:val="0"/>
      <w:bCs w:val="0"/>
      <w:i/>
      <w:iCs/>
      <w:smallCaps w:val="0"/>
      <w:strike w:val="0"/>
      <w:sz w:val="23"/>
      <w:szCs w:val="23"/>
      <w:u w:val="none"/>
    </w:rPr>
  </w:style>
  <w:style w:type="character" w:customStyle="1" w:styleId="Bodytext3">
    <w:name w:val="Body text (3)_"/>
    <w:basedOn w:val="DefaultParagraphFont"/>
    <w:link w:val="Bodytext30"/>
    <w:rPr>
      <w:rFonts w:ascii="Bookman Old Style" w:eastAsia="Bookman Old Style" w:hAnsi="Bookman Old Style" w:cs="Bookman Old Style"/>
      <w:b w:val="0"/>
      <w:bCs w:val="0"/>
      <w:i/>
      <w:iCs/>
      <w:smallCaps w:val="0"/>
      <w:strike w:val="0"/>
      <w:sz w:val="28"/>
      <w:szCs w:val="28"/>
      <w:u w:val="none"/>
    </w:rPr>
  </w:style>
  <w:style w:type="character" w:customStyle="1" w:styleId="BodytextGeorgia">
    <w:name w:val="Body text + Georgia"/>
    <w:aliases w:val="10 pt"/>
    <w:basedOn w:val="Bodytext"/>
    <w:rPr>
      <w:rFonts w:ascii="Georgia" w:eastAsia="Georgia" w:hAnsi="Georgia" w:cs="Georgia"/>
      <w:b w:val="0"/>
      <w:bCs w:val="0"/>
      <w:i w:val="0"/>
      <w:iCs w:val="0"/>
      <w:smallCaps w:val="0"/>
      <w:strike w:val="0"/>
      <w:color w:val="000000"/>
      <w:spacing w:val="0"/>
      <w:w w:val="100"/>
      <w:position w:val="0"/>
      <w:sz w:val="20"/>
      <w:szCs w:val="20"/>
      <w:u w:val="none"/>
      <w:lang w:val="en-US"/>
    </w:rPr>
  </w:style>
  <w:style w:type="character" w:customStyle="1" w:styleId="Bodytext125pt">
    <w:name w:val="Body text + 12.5 pt"/>
    <w:basedOn w:val="Bodytext"/>
    <w:rPr>
      <w:rFonts w:ascii="Bookman Old Style" w:eastAsia="Bookman Old Style" w:hAnsi="Bookman Old Style" w:cs="Bookman Old Style"/>
      <w:b w:val="0"/>
      <w:bCs w:val="0"/>
      <w:i w:val="0"/>
      <w:iCs w:val="0"/>
      <w:smallCaps w:val="0"/>
      <w:strike w:val="0"/>
      <w:color w:val="000000"/>
      <w:spacing w:val="0"/>
      <w:w w:val="100"/>
      <w:position w:val="0"/>
      <w:sz w:val="25"/>
      <w:szCs w:val="25"/>
      <w:u w:val="none"/>
      <w:lang w:val="en-US"/>
    </w:rPr>
  </w:style>
  <w:style w:type="character" w:customStyle="1" w:styleId="BodytextGeorgia0">
    <w:name w:val="Body text + Georgia"/>
    <w:basedOn w:val="Bodytext"/>
    <w:rPr>
      <w:rFonts w:ascii="Georgia" w:eastAsia="Georgia" w:hAnsi="Georgia" w:cs="Georgia"/>
      <w:b w:val="0"/>
      <w:bCs w:val="0"/>
      <w:i w:val="0"/>
      <w:iCs w:val="0"/>
      <w:smallCaps w:val="0"/>
      <w:strike w:val="0"/>
      <w:color w:val="000000"/>
      <w:spacing w:val="0"/>
      <w:w w:val="100"/>
      <w:position w:val="0"/>
      <w:sz w:val="27"/>
      <w:szCs w:val="27"/>
      <w:u w:val="none"/>
      <w:lang w:val="en-US"/>
    </w:rPr>
  </w:style>
  <w:style w:type="character" w:customStyle="1" w:styleId="BodytextBold">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Heading2">
    <w:name w:val="Heading #2_"/>
    <w:basedOn w:val="DefaultParagraphFont"/>
    <w:link w:val="Heading20"/>
    <w:rPr>
      <w:rFonts w:ascii="Bookman Old Style" w:eastAsia="Bookman Old Style" w:hAnsi="Bookman Old Style" w:cs="Bookman Old Style"/>
      <w:b/>
      <w:bCs/>
      <w:i w:val="0"/>
      <w:iCs w:val="0"/>
      <w:smallCaps w:val="0"/>
      <w:strike w:val="0"/>
      <w:sz w:val="40"/>
      <w:szCs w:val="40"/>
      <w:u w:val="none"/>
    </w:rPr>
  </w:style>
  <w:style w:type="character" w:customStyle="1" w:styleId="Bodytext105pt">
    <w:name w:val="Body text + 10.5 pt"/>
    <w:aliases w:val="Bold"/>
    <w:basedOn w:val="Bodytext"/>
    <w:rPr>
      <w:rFonts w:ascii="Bookman Old Style" w:eastAsia="Bookman Old Style" w:hAnsi="Bookman Old Style" w:cs="Bookman Old Style"/>
      <w:b/>
      <w:bCs/>
      <w:i w:val="0"/>
      <w:iCs w:val="0"/>
      <w:smallCaps w:val="0"/>
      <w:strike w:val="0"/>
      <w:color w:val="000000"/>
      <w:spacing w:val="0"/>
      <w:w w:val="100"/>
      <w:position w:val="0"/>
      <w:sz w:val="21"/>
      <w:szCs w:val="21"/>
      <w:u w:val="none"/>
      <w:lang w:val="en-US"/>
    </w:rPr>
  </w:style>
  <w:style w:type="character" w:customStyle="1" w:styleId="Headerorfooter">
    <w:name w:val="Header or footer_"/>
    <w:basedOn w:val="DefaultParagraphFont"/>
    <w:link w:val="Headerorfooter0"/>
    <w:rPr>
      <w:rFonts w:ascii="Malgun Gothic" w:eastAsia="Malgun Gothic" w:hAnsi="Malgun Gothic" w:cs="Malgun Gothic"/>
      <w:b/>
      <w:bCs/>
      <w:i w:val="0"/>
      <w:iCs w:val="0"/>
      <w:smallCaps w:val="0"/>
      <w:strike w:val="0"/>
      <w:sz w:val="17"/>
      <w:szCs w:val="17"/>
      <w:u w:val="none"/>
    </w:rPr>
  </w:style>
  <w:style w:type="character" w:customStyle="1" w:styleId="HeaderorfooterBookmanOldStyle">
    <w:name w:val="Header or footer + Bookman Old Style"/>
    <w:aliases w:val="4 pt,Not Bold"/>
    <w:basedOn w:val="Headerorfooter"/>
    <w:rPr>
      <w:rFonts w:ascii="Bookman Old Style" w:eastAsia="Bookman Old Style" w:hAnsi="Bookman Old Style" w:cs="Bookman Old Style"/>
      <w:b/>
      <w:bCs/>
      <w:i w:val="0"/>
      <w:iCs w:val="0"/>
      <w:smallCaps w:val="0"/>
      <w:strike w:val="0"/>
      <w:color w:val="000000"/>
      <w:spacing w:val="0"/>
      <w:w w:val="100"/>
      <w:position w:val="0"/>
      <w:sz w:val="8"/>
      <w:szCs w:val="8"/>
      <w:u w:val="none"/>
    </w:rPr>
  </w:style>
  <w:style w:type="character" w:customStyle="1" w:styleId="Headerorfooter1">
    <w:name w:val="Header or footer"/>
    <w:basedOn w:val="Headerorfooter"/>
    <w:rPr>
      <w:rFonts w:ascii="Malgun Gothic" w:eastAsia="Malgun Gothic" w:hAnsi="Malgun Gothic" w:cs="Malgun Gothic"/>
      <w:b/>
      <w:bCs/>
      <w:i w:val="0"/>
      <w:iCs w:val="0"/>
      <w:smallCaps w:val="0"/>
      <w:strike w:val="0"/>
      <w:color w:val="000000"/>
      <w:spacing w:val="0"/>
      <w:w w:val="100"/>
      <w:position w:val="0"/>
      <w:sz w:val="17"/>
      <w:szCs w:val="17"/>
      <w:u w:val="none"/>
    </w:rPr>
  </w:style>
  <w:style w:type="character" w:customStyle="1" w:styleId="BodytextGeorgia1">
    <w:name w:val="Body text + Georgia"/>
    <w:aliases w:val="10 pt"/>
    <w:basedOn w:val="Bodytext"/>
    <w:rPr>
      <w:rFonts w:ascii="Georgia" w:eastAsia="Georgia" w:hAnsi="Georgia" w:cs="Georgia"/>
      <w:b w:val="0"/>
      <w:bCs w:val="0"/>
      <w:i w:val="0"/>
      <w:iCs w:val="0"/>
      <w:smallCaps w:val="0"/>
      <w:strike w:val="0"/>
      <w:color w:val="000000"/>
      <w:spacing w:val="0"/>
      <w:w w:val="100"/>
      <w:position w:val="0"/>
      <w:sz w:val="20"/>
      <w:szCs w:val="20"/>
      <w:u w:val="none"/>
      <w:lang w:val="en-US"/>
    </w:rPr>
  </w:style>
  <w:style w:type="character" w:customStyle="1" w:styleId="Bodytext105pt0">
    <w:name w:val="Body text + 10.5 pt"/>
    <w:aliases w:val="Bold,Small Caps"/>
    <w:basedOn w:val="Bodytext"/>
    <w:rPr>
      <w:rFonts w:ascii="Bookman Old Style" w:eastAsia="Bookman Old Style" w:hAnsi="Bookman Old Style" w:cs="Bookman Old Style"/>
      <w:b/>
      <w:bCs/>
      <w:i w:val="0"/>
      <w:iCs w:val="0"/>
      <w:smallCaps/>
      <w:strike w:val="0"/>
      <w:color w:val="000000"/>
      <w:spacing w:val="0"/>
      <w:w w:val="100"/>
      <w:position w:val="0"/>
      <w:sz w:val="21"/>
      <w:szCs w:val="21"/>
      <w:u w:val="none"/>
      <w:lang w:val="en-US"/>
    </w:rPr>
  </w:style>
  <w:style w:type="character" w:customStyle="1" w:styleId="Bodytext125pt0">
    <w:name w:val="Body text + 12.5 pt"/>
    <w:aliases w:val="Spacing 0 pt"/>
    <w:basedOn w:val="Bodytext"/>
    <w:rPr>
      <w:rFonts w:ascii="Bookman Old Style" w:eastAsia="Bookman Old Style" w:hAnsi="Bookman Old Style" w:cs="Bookman Old Style"/>
      <w:b w:val="0"/>
      <w:bCs w:val="0"/>
      <w:i w:val="0"/>
      <w:iCs w:val="0"/>
      <w:smallCaps w:val="0"/>
      <w:strike w:val="0"/>
      <w:color w:val="000000"/>
      <w:spacing w:val="10"/>
      <w:w w:val="100"/>
      <w:position w:val="0"/>
      <w:sz w:val="25"/>
      <w:szCs w:val="25"/>
      <w:u w:val="none"/>
      <w:lang w:val="en-US"/>
    </w:rPr>
  </w:style>
  <w:style w:type="character" w:customStyle="1" w:styleId="Heading4">
    <w:name w:val="Heading #4_"/>
    <w:basedOn w:val="DefaultParagraphFont"/>
    <w:link w:val="Heading40"/>
    <w:rPr>
      <w:rFonts w:ascii="Bookman Old Style" w:eastAsia="Bookman Old Style" w:hAnsi="Bookman Old Style" w:cs="Bookman Old Style"/>
      <w:b/>
      <w:bCs/>
      <w:i w:val="0"/>
      <w:iCs w:val="0"/>
      <w:smallCaps w:val="0"/>
      <w:strike w:val="0"/>
      <w:sz w:val="27"/>
      <w:szCs w:val="27"/>
      <w:u w:val="none"/>
    </w:rPr>
  </w:style>
  <w:style w:type="character" w:customStyle="1" w:styleId="Heading4NotBold">
    <w:name w:val="Heading #4 + Not Bold"/>
    <w:basedOn w:val="Heading4"/>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Heading4Georgia">
    <w:name w:val="Heading #4 + Georgia"/>
    <w:aliases w:val="Not Bold"/>
    <w:basedOn w:val="Heading4"/>
    <w:rPr>
      <w:rFonts w:ascii="Georgia" w:eastAsia="Georgia" w:hAnsi="Georgia" w:cs="Georgia"/>
      <w:b/>
      <w:bCs/>
      <w:i w:val="0"/>
      <w:iCs w:val="0"/>
      <w:smallCaps w:val="0"/>
      <w:strike w:val="0"/>
      <w:color w:val="000000"/>
      <w:spacing w:val="0"/>
      <w:w w:val="100"/>
      <w:position w:val="0"/>
      <w:sz w:val="27"/>
      <w:szCs w:val="27"/>
      <w:u w:val="none"/>
      <w:lang w:val="en-US"/>
    </w:rPr>
  </w:style>
  <w:style w:type="character" w:customStyle="1" w:styleId="Bodytext5">
    <w:name w:val="Body text (5)_"/>
    <w:basedOn w:val="DefaultParagraphFont"/>
    <w:link w:val="Bodytext50"/>
    <w:rPr>
      <w:rFonts w:ascii="Bookman Old Style" w:eastAsia="Bookman Old Style" w:hAnsi="Bookman Old Style" w:cs="Bookman Old Style"/>
      <w:b/>
      <w:bCs/>
      <w:i w:val="0"/>
      <w:iCs w:val="0"/>
      <w:smallCaps w:val="0"/>
      <w:strike w:val="0"/>
      <w:sz w:val="27"/>
      <w:szCs w:val="27"/>
      <w:u w:val="none"/>
    </w:rPr>
  </w:style>
  <w:style w:type="character" w:customStyle="1" w:styleId="Bodytext5105pt">
    <w:name w:val="Body text (5) + 10.5 pt"/>
    <w:basedOn w:val="Bodytext5"/>
    <w:rPr>
      <w:rFonts w:ascii="Bookman Old Style" w:eastAsia="Bookman Old Style" w:hAnsi="Bookman Old Style" w:cs="Bookman Old Style"/>
      <w:b/>
      <w:bCs/>
      <w:i w:val="0"/>
      <w:iCs w:val="0"/>
      <w:smallCaps w:val="0"/>
      <w:strike w:val="0"/>
      <w:color w:val="000000"/>
      <w:spacing w:val="0"/>
      <w:w w:val="100"/>
      <w:position w:val="0"/>
      <w:sz w:val="21"/>
      <w:szCs w:val="21"/>
      <w:u w:val="none"/>
      <w:lang w:val="en-US"/>
    </w:rPr>
  </w:style>
  <w:style w:type="character" w:customStyle="1" w:styleId="Bodytext5Georgia">
    <w:name w:val="Body text (5) + Georgia"/>
    <w:aliases w:val="Not Bold"/>
    <w:basedOn w:val="Bodytext5"/>
    <w:rPr>
      <w:rFonts w:ascii="Georgia" w:eastAsia="Georgia" w:hAnsi="Georgia" w:cs="Georgia"/>
      <w:b/>
      <w:bCs/>
      <w:i w:val="0"/>
      <w:iCs w:val="0"/>
      <w:smallCaps w:val="0"/>
      <w:strike w:val="0"/>
      <w:color w:val="000000"/>
      <w:spacing w:val="0"/>
      <w:w w:val="100"/>
      <w:position w:val="0"/>
      <w:sz w:val="27"/>
      <w:szCs w:val="27"/>
      <w:u w:val="none"/>
      <w:lang w:val="en-US"/>
    </w:rPr>
  </w:style>
  <w:style w:type="character" w:customStyle="1" w:styleId="Bodytext5NotBold">
    <w:name w:val="Body text (5) + Not Bold"/>
    <w:basedOn w:val="Bodytext5"/>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6">
    <w:name w:val="Body text (6)_"/>
    <w:basedOn w:val="DefaultParagraphFont"/>
    <w:link w:val="Bodytext60"/>
    <w:rPr>
      <w:rFonts w:ascii="Bookman Old Style" w:eastAsia="Bookman Old Style" w:hAnsi="Bookman Old Style" w:cs="Bookman Old Style"/>
      <w:b/>
      <w:bCs/>
      <w:i w:val="0"/>
      <w:iCs w:val="0"/>
      <w:smallCaps w:val="0"/>
      <w:strike w:val="0"/>
      <w:sz w:val="21"/>
      <w:szCs w:val="21"/>
      <w:u w:val="none"/>
    </w:rPr>
  </w:style>
  <w:style w:type="character" w:customStyle="1" w:styleId="Bodytext7">
    <w:name w:val="Body text (7)_"/>
    <w:basedOn w:val="DefaultParagraphFont"/>
    <w:link w:val="Bodytext70"/>
    <w:rPr>
      <w:rFonts w:ascii="Consolas" w:eastAsia="Consolas" w:hAnsi="Consolas" w:cs="Consolas"/>
      <w:b/>
      <w:bCs/>
      <w:i w:val="0"/>
      <w:iCs w:val="0"/>
      <w:smallCaps w:val="0"/>
      <w:strike w:val="0"/>
      <w:sz w:val="21"/>
      <w:szCs w:val="21"/>
      <w:u w:val="none"/>
    </w:rPr>
  </w:style>
  <w:style w:type="character" w:customStyle="1" w:styleId="HeaderorfooterBookmanOldStyle0">
    <w:name w:val="Header or footer + Bookman Old Style"/>
    <w:aliases w:val="9.5 pt,Not Bold"/>
    <w:basedOn w:val="Headerorfooter"/>
    <w:rPr>
      <w:rFonts w:ascii="Bookman Old Style" w:eastAsia="Bookman Old Style" w:hAnsi="Bookman Old Style" w:cs="Bookman Old Style"/>
      <w:b/>
      <w:bCs/>
      <w:i w:val="0"/>
      <w:iCs w:val="0"/>
      <w:smallCaps w:val="0"/>
      <w:strike w:val="0"/>
      <w:color w:val="000000"/>
      <w:spacing w:val="0"/>
      <w:w w:val="100"/>
      <w:position w:val="0"/>
      <w:sz w:val="19"/>
      <w:szCs w:val="19"/>
      <w:u w:val="none"/>
    </w:rPr>
  </w:style>
  <w:style w:type="character" w:customStyle="1" w:styleId="HeaderorfooterFrankRuehl">
    <w:name w:val="Header or footer + FrankRuehl"/>
    <w:aliases w:val="4.5 pt,Not Bold"/>
    <w:basedOn w:val="Headerorfooter"/>
    <w:rPr>
      <w:rFonts w:ascii="FrankRuehl" w:eastAsia="FrankRuehl" w:hAnsi="FrankRuehl" w:cs="FrankRuehl"/>
      <w:b/>
      <w:bCs/>
      <w:i w:val="0"/>
      <w:iCs w:val="0"/>
      <w:smallCaps w:val="0"/>
      <w:strike w:val="0"/>
      <w:color w:val="000000"/>
      <w:spacing w:val="0"/>
      <w:w w:val="100"/>
      <w:position w:val="0"/>
      <w:sz w:val="9"/>
      <w:szCs w:val="9"/>
      <w:u w:val="none"/>
    </w:rPr>
  </w:style>
  <w:style w:type="character" w:customStyle="1" w:styleId="Picturecaption2">
    <w:name w:val="Picture caption (2)_"/>
    <w:basedOn w:val="DefaultParagraphFont"/>
    <w:link w:val="Picturecaption20"/>
    <w:rPr>
      <w:rFonts w:ascii="Bookman Old Style" w:eastAsia="Bookman Old Style" w:hAnsi="Bookman Old Style" w:cs="Bookman Old Style"/>
      <w:b w:val="0"/>
      <w:bCs w:val="0"/>
      <w:i w:val="0"/>
      <w:iCs w:val="0"/>
      <w:smallCaps w:val="0"/>
      <w:strike w:val="0"/>
      <w:sz w:val="27"/>
      <w:szCs w:val="27"/>
      <w:u w:val="none"/>
    </w:rPr>
  </w:style>
  <w:style w:type="character" w:customStyle="1" w:styleId="Picturecaption2Georgia">
    <w:name w:val="Picture caption (2) + Georgia"/>
    <w:basedOn w:val="Picturecaption2"/>
    <w:rPr>
      <w:rFonts w:ascii="Georgia" w:eastAsia="Georgia" w:hAnsi="Georgia" w:cs="Georgia"/>
      <w:b w:val="0"/>
      <w:bCs w:val="0"/>
      <w:i w:val="0"/>
      <w:iCs w:val="0"/>
      <w:smallCaps w:val="0"/>
      <w:strike w:val="0"/>
      <w:color w:val="000000"/>
      <w:spacing w:val="0"/>
      <w:w w:val="100"/>
      <w:position w:val="0"/>
      <w:sz w:val="27"/>
      <w:szCs w:val="27"/>
      <w:u w:val="none"/>
      <w:lang w:val="en-US"/>
    </w:rPr>
  </w:style>
  <w:style w:type="character" w:customStyle="1" w:styleId="Picturecaption2Georgia0">
    <w:name w:val="Picture caption (2) + Georgia"/>
    <w:aliases w:val="Spacing -1 pt"/>
    <w:basedOn w:val="Picturecaption2"/>
    <w:rPr>
      <w:rFonts w:ascii="Georgia" w:eastAsia="Georgia" w:hAnsi="Georgia" w:cs="Georgia"/>
      <w:b w:val="0"/>
      <w:bCs w:val="0"/>
      <w:i w:val="0"/>
      <w:iCs w:val="0"/>
      <w:smallCaps w:val="0"/>
      <w:strike w:val="0"/>
      <w:color w:val="000000"/>
      <w:spacing w:val="-30"/>
      <w:w w:val="100"/>
      <w:position w:val="0"/>
      <w:sz w:val="27"/>
      <w:szCs w:val="27"/>
      <w:u w:val="none"/>
      <w:lang w:val="en-US"/>
    </w:rPr>
  </w:style>
  <w:style w:type="character" w:customStyle="1" w:styleId="Picturecaption">
    <w:name w:val="Picture caption_"/>
    <w:basedOn w:val="DefaultParagraphFont"/>
    <w:link w:val="Picturecaption0"/>
    <w:rPr>
      <w:rFonts w:ascii="Bookman Old Style" w:eastAsia="Bookman Old Style" w:hAnsi="Bookman Old Style" w:cs="Bookman Old Style"/>
      <w:b/>
      <w:bCs/>
      <w:i w:val="0"/>
      <w:iCs w:val="0"/>
      <w:smallCaps w:val="0"/>
      <w:strike w:val="0"/>
      <w:sz w:val="27"/>
      <w:szCs w:val="27"/>
      <w:u w:val="none"/>
    </w:rPr>
  </w:style>
  <w:style w:type="character" w:customStyle="1" w:styleId="PicturecaptionNotBold">
    <w:name w:val="Picture caption + Not Bold"/>
    <w:basedOn w:val="Picturecaption"/>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Picturecaption3Exact">
    <w:name w:val="Picture caption (3) Exact"/>
    <w:basedOn w:val="DefaultParagraphFont"/>
    <w:link w:val="Picturecaption3"/>
    <w:rPr>
      <w:rFonts w:ascii="Malgun Gothic" w:eastAsia="Malgun Gothic" w:hAnsi="Malgun Gothic" w:cs="Malgun Gothic"/>
      <w:b/>
      <w:bCs/>
      <w:i w:val="0"/>
      <w:iCs w:val="0"/>
      <w:smallCaps w:val="0"/>
      <w:strike w:val="0"/>
      <w:sz w:val="15"/>
      <w:szCs w:val="15"/>
      <w:u w:val="none"/>
    </w:rPr>
  </w:style>
  <w:style w:type="character" w:customStyle="1" w:styleId="Bodytext8Exact">
    <w:name w:val="Body text (8) Exact"/>
    <w:basedOn w:val="DefaultParagraphFont"/>
    <w:link w:val="Bodytext8"/>
    <w:rPr>
      <w:rFonts w:ascii="Malgun Gothic" w:eastAsia="Malgun Gothic" w:hAnsi="Malgun Gothic" w:cs="Malgun Gothic"/>
      <w:b w:val="0"/>
      <w:bCs w:val="0"/>
      <w:i w:val="0"/>
      <w:iCs w:val="0"/>
      <w:smallCaps w:val="0"/>
      <w:strike w:val="0"/>
      <w:sz w:val="85"/>
      <w:szCs w:val="85"/>
      <w:u w:val="none"/>
    </w:rPr>
  </w:style>
  <w:style w:type="character" w:customStyle="1" w:styleId="Bodytext9Exact">
    <w:name w:val="Body text (9) Exact"/>
    <w:basedOn w:val="DefaultParagraphFont"/>
    <w:link w:val="Bodytext9"/>
    <w:rPr>
      <w:rFonts w:ascii="Consolas" w:eastAsia="Consolas" w:hAnsi="Consolas" w:cs="Consolas"/>
      <w:b/>
      <w:bCs/>
      <w:i w:val="0"/>
      <w:iCs w:val="0"/>
      <w:smallCaps w:val="0"/>
      <w:strike w:val="0"/>
      <w:spacing w:val="5"/>
      <w:sz w:val="48"/>
      <w:szCs w:val="48"/>
      <w:u w:val="none"/>
    </w:rPr>
  </w:style>
  <w:style w:type="paragraph" w:customStyle="1" w:styleId="Bodytext4">
    <w:name w:val="Body text (4)"/>
    <w:basedOn w:val="Normal"/>
    <w:link w:val="Bodytext4Exact"/>
    <w:pPr>
      <w:shd w:val="clear" w:color="auto" w:fill="FFFFFF"/>
      <w:spacing w:line="0" w:lineRule="atLeast"/>
    </w:pPr>
    <w:rPr>
      <w:rFonts w:ascii="Malgun Gothic" w:eastAsia="Malgun Gothic" w:hAnsi="Malgun Gothic" w:cs="Malgun Gothic"/>
      <w:b/>
      <w:bCs/>
      <w:spacing w:val="4"/>
      <w:sz w:val="17"/>
      <w:szCs w:val="17"/>
    </w:rPr>
  </w:style>
  <w:style w:type="paragraph" w:customStyle="1" w:styleId="Heading10">
    <w:name w:val="Heading #1"/>
    <w:basedOn w:val="Normal"/>
    <w:link w:val="Heading1"/>
    <w:pPr>
      <w:shd w:val="clear" w:color="auto" w:fill="FFFFFF"/>
      <w:spacing w:after="1080" w:line="0" w:lineRule="atLeast"/>
      <w:jc w:val="center"/>
      <w:outlineLvl w:val="0"/>
    </w:pPr>
    <w:rPr>
      <w:rFonts w:ascii="Bookman Old Style" w:eastAsia="Bookman Old Style" w:hAnsi="Bookman Old Style" w:cs="Bookman Old Style"/>
      <w:b/>
      <w:bCs/>
      <w:sz w:val="44"/>
      <w:szCs w:val="44"/>
    </w:rPr>
  </w:style>
  <w:style w:type="paragraph" w:customStyle="1" w:styleId="BodyText1">
    <w:name w:val="Body Text1"/>
    <w:basedOn w:val="Normal"/>
    <w:link w:val="Bodytext"/>
    <w:pPr>
      <w:shd w:val="clear" w:color="auto" w:fill="FFFFFF"/>
      <w:spacing w:before="1080" w:after="300" w:line="0" w:lineRule="atLeast"/>
      <w:ind w:hanging="680"/>
      <w:jc w:val="center"/>
    </w:pPr>
    <w:rPr>
      <w:rFonts w:ascii="Bookman Old Style" w:eastAsia="Bookman Old Style" w:hAnsi="Bookman Old Style" w:cs="Bookman Old Style"/>
      <w:sz w:val="27"/>
      <w:szCs w:val="27"/>
    </w:rPr>
  </w:style>
  <w:style w:type="paragraph" w:customStyle="1" w:styleId="Heading30">
    <w:name w:val="Heading #3"/>
    <w:basedOn w:val="Normal"/>
    <w:link w:val="Heading3"/>
    <w:pPr>
      <w:shd w:val="clear" w:color="auto" w:fill="FFFFFF"/>
      <w:spacing w:before="300" w:after="240" w:line="0" w:lineRule="atLeast"/>
      <w:jc w:val="center"/>
      <w:outlineLvl w:val="2"/>
    </w:pPr>
    <w:rPr>
      <w:rFonts w:ascii="Bookman Old Style" w:eastAsia="Bookman Old Style" w:hAnsi="Bookman Old Style" w:cs="Bookman Old Style"/>
      <w:b/>
      <w:bCs/>
      <w:sz w:val="31"/>
      <w:szCs w:val="31"/>
    </w:rPr>
  </w:style>
  <w:style w:type="paragraph" w:customStyle="1" w:styleId="Bodytext20">
    <w:name w:val="Body text (2)"/>
    <w:basedOn w:val="Normal"/>
    <w:link w:val="Bodytext2"/>
    <w:pPr>
      <w:shd w:val="clear" w:color="auto" w:fill="FFFFFF"/>
      <w:spacing w:before="120" w:after="660" w:line="331" w:lineRule="exact"/>
      <w:jc w:val="center"/>
    </w:pPr>
    <w:rPr>
      <w:rFonts w:ascii="Bookman Old Style" w:eastAsia="Bookman Old Style" w:hAnsi="Bookman Old Style" w:cs="Bookman Old Style"/>
      <w:i/>
      <w:iCs/>
      <w:sz w:val="23"/>
      <w:szCs w:val="23"/>
    </w:rPr>
  </w:style>
  <w:style w:type="paragraph" w:customStyle="1" w:styleId="Bodytext30">
    <w:name w:val="Body text (3)"/>
    <w:basedOn w:val="Normal"/>
    <w:link w:val="Bodytext3"/>
    <w:pPr>
      <w:shd w:val="clear" w:color="auto" w:fill="FFFFFF"/>
      <w:spacing w:before="900" w:after="300" w:line="0" w:lineRule="atLeast"/>
      <w:jc w:val="center"/>
    </w:pPr>
    <w:rPr>
      <w:rFonts w:ascii="Bookman Old Style" w:eastAsia="Bookman Old Style" w:hAnsi="Bookman Old Style" w:cs="Bookman Old Style"/>
      <w:i/>
      <w:iCs/>
      <w:sz w:val="28"/>
      <w:szCs w:val="28"/>
    </w:rPr>
  </w:style>
  <w:style w:type="paragraph" w:customStyle="1" w:styleId="Heading20">
    <w:name w:val="Heading #2"/>
    <w:basedOn w:val="Normal"/>
    <w:link w:val="Heading2"/>
    <w:pPr>
      <w:shd w:val="clear" w:color="auto" w:fill="FFFFFF"/>
      <w:spacing w:before="780" w:after="300" w:line="0" w:lineRule="atLeast"/>
      <w:jc w:val="center"/>
      <w:outlineLvl w:val="1"/>
    </w:pPr>
    <w:rPr>
      <w:rFonts w:ascii="Bookman Old Style" w:eastAsia="Bookman Old Style" w:hAnsi="Bookman Old Style" w:cs="Bookman Old Style"/>
      <w:b/>
      <w:bCs/>
      <w:sz w:val="40"/>
      <w:szCs w:val="40"/>
    </w:rPr>
  </w:style>
  <w:style w:type="paragraph" w:customStyle="1" w:styleId="Headerorfooter0">
    <w:name w:val="Header or footer"/>
    <w:basedOn w:val="Normal"/>
    <w:link w:val="Headerorfooter"/>
    <w:pPr>
      <w:shd w:val="clear" w:color="auto" w:fill="FFFFFF"/>
      <w:spacing w:line="0" w:lineRule="atLeast"/>
    </w:pPr>
    <w:rPr>
      <w:rFonts w:ascii="Malgun Gothic" w:eastAsia="Malgun Gothic" w:hAnsi="Malgun Gothic" w:cs="Malgun Gothic"/>
      <w:b/>
      <w:bCs/>
      <w:sz w:val="17"/>
      <w:szCs w:val="17"/>
    </w:rPr>
  </w:style>
  <w:style w:type="paragraph" w:customStyle="1" w:styleId="Heading40">
    <w:name w:val="Heading #4"/>
    <w:basedOn w:val="Normal"/>
    <w:link w:val="Heading4"/>
    <w:pPr>
      <w:shd w:val="clear" w:color="auto" w:fill="FFFFFF"/>
      <w:spacing w:before="180" w:line="667" w:lineRule="exact"/>
      <w:ind w:firstLine="680"/>
      <w:jc w:val="both"/>
      <w:outlineLvl w:val="3"/>
    </w:pPr>
    <w:rPr>
      <w:rFonts w:ascii="Bookman Old Style" w:eastAsia="Bookman Old Style" w:hAnsi="Bookman Old Style" w:cs="Bookman Old Style"/>
      <w:b/>
      <w:bCs/>
      <w:sz w:val="27"/>
      <w:szCs w:val="27"/>
    </w:rPr>
  </w:style>
  <w:style w:type="paragraph" w:customStyle="1" w:styleId="Bodytext50">
    <w:name w:val="Body text (5)"/>
    <w:basedOn w:val="Normal"/>
    <w:link w:val="Bodytext5"/>
    <w:pPr>
      <w:shd w:val="clear" w:color="auto" w:fill="FFFFFF"/>
      <w:spacing w:before="120" w:line="667" w:lineRule="exact"/>
      <w:ind w:hanging="680"/>
      <w:jc w:val="both"/>
    </w:pPr>
    <w:rPr>
      <w:rFonts w:ascii="Bookman Old Style" w:eastAsia="Bookman Old Style" w:hAnsi="Bookman Old Style" w:cs="Bookman Old Style"/>
      <w:b/>
      <w:bCs/>
      <w:sz w:val="27"/>
      <w:szCs w:val="27"/>
    </w:rPr>
  </w:style>
  <w:style w:type="paragraph" w:customStyle="1" w:styleId="Bodytext60">
    <w:name w:val="Body text (6)"/>
    <w:basedOn w:val="Normal"/>
    <w:link w:val="Bodytext6"/>
    <w:pPr>
      <w:shd w:val="clear" w:color="auto" w:fill="FFFFFF"/>
      <w:spacing w:after="120" w:line="662" w:lineRule="exact"/>
    </w:pPr>
    <w:rPr>
      <w:rFonts w:ascii="Bookman Old Style" w:eastAsia="Bookman Old Style" w:hAnsi="Bookman Old Style" w:cs="Bookman Old Style"/>
      <w:b/>
      <w:bCs/>
      <w:sz w:val="21"/>
      <w:szCs w:val="21"/>
    </w:rPr>
  </w:style>
  <w:style w:type="paragraph" w:customStyle="1" w:styleId="Bodytext70">
    <w:name w:val="Body text (7)"/>
    <w:basedOn w:val="Normal"/>
    <w:link w:val="Bodytext7"/>
    <w:pPr>
      <w:shd w:val="clear" w:color="auto" w:fill="FFFFFF"/>
      <w:spacing w:before="360" w:line="0" w:lineRule="atLeast"/>
    </w:pPr>
    <w:rPr>
      <w:rFonts w:ascii="Consolas" w:eastAsia="Consolas" w:hAnsi="Consolas" w:cs="Consolas"/>
      <w:b/>
      <w:bCs/>
      <w:sz w:val="21"/>
      <w:szCs w:val="21"/>
    </w:rPr>
  </w:style>
  <w:style w:type="paragraph" w:customStyle="1" w:styleId="Picturecaption20">
    <w:name w:val="Picture caption (2)"/>
    <w:basedOn w:val="Normal"/>
    <w:link w:val="Picturecaption2"/>
    <w:pPr>
      <w:shd w:val="clear" w:color="auto" w:fill="FFFFFF"/>
      <w:spacing w:line="0" w:lineRule="atLeast"/>
    </w:pPr>
    <w:rPr>
      <w:rFonts w:ascii="Bookman Old Style" w:eastAsia="Bookman Old Style" w:hAnsi="Bookman Old Style" w:cs="Bookman Old Style"/>
      <w:sz w:val="27"/>
      <w:szCs w:val="27"/>
    </w:rPr>
  </w:style>
  <w:style w:type="paragraph" w:customStyle="1" w:styleId="Picturecaption0">
    <w:name w:val="Picture caption"/>
    <w:basedOn w:val="Normal"/>
    <w:link w:val="Picturecaption"/>
    <w:pPr>
      <w:shd w:val="clear" w:color="auto" w:fill="FFFFFF"/>
      <w:spacing w:line="374" w:lineRule="exact"/>
      <w:jc w:val="center"/>
    </w:pPr>
    <w:rPr>
      <w:rFonts w:ascii="Bookman Old Style" w:eastAsia="Bookman Old Style" w:hAnsi="Bookman Old Style" w:cs="Bookman Old Style"/>
      <w:b/>
      <w:bCs/>
      <w:sz w:val="27"/>
      <w:szCs w:val="27"/>
    </w:rPr>
  </w:style>
  <w:style w:type="paragraph" w:customStyle="1" w:styleId="Picturecaption3">
    <w:name w:val="Picture caption (3)"/>
    <w:basedOn w:val="Normal"/>
    <w:link w:val="Picturecaption3Exact"/>
    <w:pPr>
      <w:shd w:val="clear" w:color="auto" w:fill="FFFFFF"/>
      <w:spacing w:line="0" w:lineRule="atLeast"/>
    </w:pPr>
    <w:rPr>
      <w:rFonts w:ascii="Malgun Gothic" w:eastAsia="Malgun Gothic" w:hAnsi="Malgun Gothic" w:cs="Malgun Gothic"/>
      <w:b/>
      <w:bCs/>
      <w:sz w:val="15"/>
      <w:szCs w:val="15"/>
    </w:rPr>
  </w:style>
  <w:style w:type="paragraph" w:customStyle="1" w:styleId="Bodytext8">
    <w:name w:val="Body text (8)"/>
    <w:basedOn w:val="Normal"/>
    <w:link w:val="Bodytext8Exact"/>
    <w:pPr>
      <w:shd w:val="clear" w:color="auto" w:fill="FFFFFF"/>
      <w:spacing w:line="0" w:lineRule="atLeast"/>
    </w:pPr>
    <w:rPr>
      <w:rFonts w:ascii="Malgun Gothic" w:eastAsia="Malgun Gothic" w:hAnsi="Malgun Gothic" w:cs="Malgun Gothic"/>
      <w:sz w:val="85"/>
      <w:szCs w:val="85"/>
    </w:rPr>
  </w:style>
  <w:style w:type="paragraph" w:customStyle="1" w:styleId="Bodytext9">
    <w:name w:val="Body text (9)"/>
    <w:basedOn w:val="Normal"/>
    <w:link w:val="Bodytext9Exact"/>
    <w:pPr>
      <w:shd w:val="clear" w:color="auto" w:fill="FFFFFF"/>
      <w:spacing w:line="0" w:lineRule="atLeast"/>
    </w:pPr>
    <w:rPr>
      <w:rFonts w:ascii="Consolas" w:eastAsia="Consolas" w:hAnsi="Consolas" w:cs="Consolas"/>
      <w:b/>
      <w:bCs/>
      <w:spacing w:val="5"/>
      <w:sz w:val="48"/>
      <w:szCs w:val="48"/>
    </w:rPr>
  </w:style>
  <w:style w:type="paragraph" w:styleId="BalloonText">
    <w:name w:val="Balloon Text"/>
    <w:basedOn w:val="Normal"/>
    <w:link w:val="BalloonTextChar"/>
    <w:uiPriority w:val="99"/>
    <w:semiHidden/>
    <w:unhideWhenUsed/>
    <w:rsid w:val="00B16AEE"/>
    <w:rPr>
      <w:rFonts w:ascii="Tahoma" w:hAnsi="Tahoma" w:cs="Tahoma"/>
      <w:sz w:val="16"/>
      <w:szCs w:val="16"/>
    </w:rPr>
  </w:style>
  <w:style w:type="character" w:customStyle="1" w:styleId="BalloonTextChar">
    <w:name w:val="Balloon Text Char"/>
    <w:basedOn w:val="DefaultParagraphFont"/>
    <w:link w:val="BalloonText"/>
    <w:uiPriority w:val="99"/>
    <w:semiHidden/>
    <w:rsid w:val="00B16AEE"/>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4Exact">
    <w:name w:val="Body text (4) Exact"/>
    <w:basedOn w:val="DefaultParagraphFont"/>
    <w:link w:val="Bodytext4"/>
    <w:rPr>
      <w:rFonts w:ascii="Malgun Gothic" w:eastAsia="Malgun Gothic" w:hAnsi="Malgun Gothic" w:cs="Malgun Gothic"/>
      <w:b/>
      <w:bCs/>
      <w:i w:val="0"/>
      <w:iCs w:val="0"/>
      <w:smallCaps w:val="0"/>
      <w:strike w:val="0"/>
      <w:spacing w:val="4"/>
      <w:sz w:val="17"/>
      <w:szCs w:val="17"/>
      <w:u w:val="none"/>
    </w:rPr>
  </w:style>
  <w:style w:type="character" w:customStyle="1" w:styleId="Heading1">
    <w:name w:val="Heading #1_"/>
    <w:basedOn w:val="DefaultParagraphFont"/>
    <w:link w:val="Heading10"/>
    <w:rPr>
      <w:rFonts w:ascii="Bookman Old Style" w:eastAsia="Bookman Old Style" w:hAnsi="Bookman Old Style" w:cs="Bookman Old Style"/>
      <w:b/>
      <w:bCs/>
      <w:i w:val="0"/>
      <w:iCs w:val="0"/>
      <w:smallCaps w:val="0"/>
      <w:strike w:val="0"/>
      <w:sz w:val="44"/>
      <w:szCs w:val="44"/>
      <w:u w:val="none"/>
    </w:rPr>
  </w:style>
  <w:style w:type="character" w:customStyle="1" w:styleId="Bodytext">
    <w:name w:val="Body text_"/>
    <w:basedOn w:val="DefaultParagraphFont"/>
    <w:link w:val="BodyText1"/>
    <w:rPr>
      <w:rFonts w:ascii="Bookman Old Style" w:eastAsia="Bookman Old Style" w:hAnsi="Bookman Old Style" w:cs="Bookman Old Style"/>
      <w:b w:val="0"/>
      <w:bCs w:val="0"/>
      <w:i w:val="0"/>
      <w:iCs w:val="0"/>
      <w:smallCaps w:val="0"/>
      <w:strike w:val="0"/>
      <w:sz w:val="27"/>
      <w:szCs w:val="27"/>
      <w:u w:val="none"/>
    </w:rPr>
  </w:style>
  <w:style w:type="character" w:customStyle="1" w:styleId="Heading3">
    <w:name w:val="Heading #3_"/>
    <w:basedOn w:val="DefaultParagraphFont"/>
    <w:link w:val="Heading30"/>
    <w:rPr>
      <w:rFonts w:ascii="Bookman Old Style" w:eastAsia="Bookman Old Style" w:hAnsi="Bookman Old Style" w:cs="Bookman Old Style"/>
      <w:b/>
      <w:bCs/>
      <w:i w:val="0"/>
      <w:iCs w:val="0"/>
      <w:smallCaps w:val="0"/>
      <w:strike w:val="0"/>
      <w:sz w:val="31"/>
      <w:szCs w:val="31"/>
      <w:u w:val="none"/>
    </w:rPr>
  </w:style>
  <w:style w:type="character" w:customStyle="1" w:styleId="Bodytext2">
    <w:name w:val="Body text (2)_"/>
    <w:basedOn w:val="DefaultParagraphFont"/>
    <w:link w:val="Bodytext20"/>
    <w:rPr>
      <w:rFonts w:ascii="Bookman Old Style" w:eastAsia="Bookman Old Style" w:hAnsi="Bookman Old Style" w:cs="Bookman Old Style"/>
      <w:b w:val="0"/>
      <w:bCs w:val="0"/>
      <w:i/>
      <w:iCs/>
      <w:smallCaps w:val="0"/>
      <w:strike w:val="0"/>
      <w:sz w:val="23"/>
      <w:szCs w:val="23"/>
      <w:u w:val="none"/>
    </w:rPr>
  </w:style>
  <w:style w:type="character" w:customStyle="1" w:styleId="Bodytext3">
    <w:name w:val="Body text (3)_"/>
    <w:basedOn w:val="DefaultParagraphFont"/>
    <w:link w:val="Bodytext30"/>
    <w:rPr>
      <w:rFonts w:ascii="Bookman Old Style" w:eastAsia="Bookman Old Style" w:hAnsi="Bookman Old Style" w:cs="Bookman Old Style"/>
      <w:b w:val="0"/>
      <w:bCs w:val="0"/>
      <w:i/>
      <w:iCs/>
      <w:smallCaps w:val="0"/>
      <w:strike w:val="0"/>
      <w:sz w:val="28"/>
      <w:szCs w:val="28"/>
      <w:u w:val="none"/>
    </w:rPr>
  </w:style>
  <w:style w:type="character" w:customStyle="1" w:styleId="BodytextGeorgia">
    <w:name w:val="Body text + Georgia"/>
    <w:aliases w:val="10 pt"/>
    <w:basedOn w:val="Bodytext"/>
    <w:rPr>
      <w:rFonts w:ascii="Georgia" w:eastAsia="Georgia" w:hAnsi="Georgia" w:cs="Georgia"/>
      <w:b w:val="0"/>
      <w:bCs w:val="0"/>
      <w:i w:val="0"/>
      <w:iCs w:val="0"/>
      <w:smallCaps w:val="0"/>
      <w:strike w:val="0"/>
      <w:color w:val="000000"/>
      <w:spacing w:val="0"/>
      <w:w w:val="100"/>
      <w:position w:val="0"/>
      <w:sz w:val="20"/>
      <w:szCs w:val="20"/>
      <w:u w:val="none"/>
      <w:lang w:val="en-US"/>
    </w:rPr>
  </w:style>
  <w:style w:type="character" w:customStyle="1" w:styleId="Bodytext125pt">
    <w:name w:val="Body text + 12.5 pt"/>
    <w:basedOn w:val="Bodytext"/>
    <w:rPr>
      <w:rFonts w:ascii="Bookman Old Style" w:eastAsia="Bookman Old Style" w:hAnsi="Bookman Old Style" w:cs="Bookman Old Style"/>
      <w:b w:val="0"/>
      <w:bCs w:val="0"/>
      <w:i w:val="0"/>
      <w:iCs w:val="0"/>
      <w:smallCaps w:val="0"/>
      <w:strike w:val="0"/>
      <w:color w:val="000000"/>
      <w:spacing w:val="0"/>
      <w:w w:val="100"/>
      <w:position w:val="0"/>
      <w:sz w:val="25"/>
      <w:szCs w:val="25"/>
      <w:u w:val="none"/>
      <w:lang w:val="en-US"/>
    </w:rPr>
  </w:style>
  <w:style w:type="character" w:customStyle="1" w:styleId="BodytextGeorgia0">
    <w:name w:val="Body text + Georgia"/>
    <w:basedOn w:val="Bodytext"/>
    <w:rPr>
      <w:rFonts w:ascii="Georgia" w:eastAsia="Georgia" w:hAnsi="Georgia" w:cs="Georgia"/>
      <w:b w:val="0"/>
      <w:bCs w:val="0"/>
      <w:i w:val="0"/>
      <w:iCs w:val="0"/>
      <w:smallCaps w:val="0"/>
      <w:strike w:val="0"/>
      <w:color w:val="000000"/>
      <w:spacing w:val="0"/>
      <w:w w:val="100"/>
      <w:position w:val="0"/>
      <w:sz w:val="27"/>
      <w:szCs w:val="27"/>
      <w:u w:val="none"/>
      <w:lang w:val="en-US"/>
    </w:rPr>
  </w:style>
  <w:style w:type="character" w:customStyle="1" w:styleId="BodytextBold">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Heading2">
    <w:name w:val="Heading #2_"/>
    <w:basedOn w:val="DefaultParagraphFont"/>
    <w:link w:val="Heading20"/>
    <w:rPr>
      <w:rFonts w:ascii="Bookman Old Style" w:eastAsia="Bookman Old Style" w:hAnsi="Bookman Old Style" w:cs="Bookman Old Style"/>
      <w:b/>
      <w:bCs/>
      <w:i w:val="0"/>
      <w:iCs w:val="0"/>
      <w:smallCaps w:val="0"/>
      <w:strike w:val="0"/>
      <w:sz w:val="40"/>
      <w:szCs w:val="40"/>
      <w:u w:val="none"/>
    </w:rPr>
  </w:style>
  <w:style w:type="character" w:customStyle="1" w:styleId="Bodytext105pt">
    <w:name w:val="Body text + 10.5 pt"/>
    <w:aliases w:val="Bold"/>
    <w:basedOn w:val="Bodytext"/>
    <w:rPr>
      <w:rFonts w:ascii="Bookman Old Style" w:eastAsia="Bookman Old Style" w:hAnsi="Bookman Old Style" w:cs="Bookman Old Style"/>
      <w:b/>
      <w:bCs/>
      <w:i w:val="0"/>
      <w:iCs w:val="0"/>
      <w:smallCaps w:val="0"/>
      <w:strike w:val="0"/>
      <w:color w:val="000000"/>
      <w:spacing w:val="0"/>
      <w:w w:val="100"/>
      <w:position w:val="0"/>
      <w:sz w:val="21"/>
      <w:szCs w:val="21"/>
      <w:u w:val="none"/>
      <w:lang w:val="en-US"/>
    </w:rPr>
  </w:style>
  <w:style w:type="character" w:customStyle="1" w:styleId="Headerorfooter">
    <w:name w:val="Header or footer_"/>
    <w:basedOn w:val="DefaultParagraphFont"/>
    <w:link w:val="Headerorfooter0"/>
    <w:rPr>
      <w:rFonts w:ascii="Malgun Gothic" w:eastAsia="Malgun Gothic" w:hAnsi="Malgun Gothic" w:cs="Malgun Gothic"/>
      <w:b/>
      <w:bCs/>
      <w:i w:val="0"/>
      <w:iCs w:val="0"/>
      <w:smallCaps w:val="0"/>
      <w:strike w:val="0"/>
      <w:sz w:val="17"/>
      <w:szCs w:val="17"/>
      <w:u w:val="none"/>
    </w:rPr>
  </w:style>
  <w:style w:type="character" w:customStyle="1" w:styleId="HeaderorfooterBookmanOldStyle">
    <w:name w:val="Header or footer + Bookman Old Style"/>
    <w:aliases w:val="4 pt,Not Bold"/>
    <w:basedOn w:val="Headerorfooter"/>
    <w:rPr>
      <w:rFonts w:ascii="Bookman Old Style" w:eastAsia="Bookman Old Style" w:hAnsi="Bookman Old Style" w:cs="Bookman Old Style"/>
      <w:b/>
      <w:bCs/>
      <w:i w:val="0"/>
      <w:iCs w:val="0"/>
      <w:smallCaps w:val="0"/>
      <w:strike w:val="0"/>
      <w:color w:val="000000"/>
      <w:spacing w:val="0"/>
      <w:w w:val="100"/>
      <w:position w:val="0"/>
      <w:sz w:val="8"/>
      <w:szCs w:val="8"/>
      <w:u w:val="none"/>
    </w:rPr>
  </w:style>
  <w:style w:type="character" w:customStyle="1" w:styleId="Headerorfooter1">
    <w:name w:val="Header or footer"/>
    <w:basedOn w:val="Headerorfooter"/>
    <w:rPr>
      <w:rFonts w:ascii="Malgun Gothic" w:eastAsia="Malgun Gothic" w:hAnsi="Malgun Gothic" w:cs="Malgun Gothic"/>
      <w:b/>
      <w:bCs/>
      <w:i w:val="0"/>
      <w:iCs w:val="0"/>
      <w:smallCaps w:val="0"/>
      <w:strike w:val="0"/>
      <w:color w:val="000000"/>
      <w:spacing w:val="0"/>
      <w:w w:val="100"/>
      <w:position w:val="0"/>
      <w:sz w:val="17"/>
      <w:szCs w:val="17"/>
      <w:u w:val="none"/>
    </w:rPr>
  </w:style>
  <w:style w:type="character" w:customStyle="1" w:styleId="BodytextGeorgia1">
    <w:name w:val="Body text + Georgia"/>
    <w:aliases w:val="10 pt"/>
    <w:basedOn w:val="Bodytext"/>
    <w:rPr>
      <w:rFonts w:ascii="Georgia" w:eastAsia="Georgia" w:hAnsi="Georgia" w:cs="Georgia"/>
      <w:b w:val="0"/>
      <w:bCs w:val="0"/>
      <w:i w:val="0"/>
      <w:iCs w:val="0"/>
      <w:smallCaps w:val="0"/>
      <w:strike w:val="0"/>
      <w:color w:val="000000"/>
      <w:spacing w:val="0"/>
      <w:w w:val="100"/>
      <w:position w:val="0"/>
      <w:sz w:val="20"/>
      <w:szCs w:val="20"/>
      <w:u w:val="none"/>
      <w:lang w:val="en-US"/>
    </w:rPr>
  </w:style>
  <w:style w:type="character" w:customStyle="1" w:styleId="Bodytext105pt0">
    <w:name w:val="Body text + 10.5 pt"/>
    <w:aliases w:val="Bold,Small Caps"/>
    <w:basedOn w:val="Bodytext"/>
    <w:rPr>
      <w:rFonts w:ascii="Bookman Old Style" w:eastAsia="Bookman Old Style" w:hAnsi="Bookman Old Style" w:cs="Bookman Old Style"/>
      <w:b/>
      <w:bCs/>
      <w:i w:val="0"/>
      <w:iCs w:val="0"/>
      <w:smallCaps/>
      <w:strike w:val="0"/>
      <w:color w:val="000000"/>
      <w:spacing w:val="0"/>
      <w:w w:val="100"/>
      <w:position w:val="0"/>
      <w:sz w:val="21"/>
      <w:szCs w:val="21"/>
      <w:u w:val="none"/>
      <w:lang w:val="en-US"/>
    </w:rPr>
  </w:style>
  <w:style w:type="character" w:customStyle="1" w:styleId="Bodytext125pt0">
    <w:name w:val="Body text + 12.5 pt"/>
    <w:aliases w:val="Spacing 0 pt"/>
    <w:basedOn w:val="Bodytext"/>
    <w:rPr>
      <w:rFonts w:ascii="Bookman Old Style" w:eastAsia="Bookman Old Style" w:hAnsi="Bookman Old Style" w:cs="Bookman Old Style"/>
      <w:b w:val="0"/>
      <w:bCs w:val="0"/>
      <w:i w:val="0"/>
      <w:iCs w:val="0"/>
      <w:smallCaps w:val="0"/>
      <w:strike w:val="0"/>
      <w:color w:val="000000"/>
      <w:spacing w:val="10"/>
      <w:w w:val="100"/>
      <w:position w:val="0"/>
      <w:sz w:val="25"/>
      <w:szCs w:val="25"/>
      <w:u w:val="none"/>
      <w:lang w:val="en-US"/>
    </w:rPr>
  </w:style>
  <w:style w:type="character" w:customStyle="1" w:styleId="Heading4">
    <w:name w:val="Heading #4_"/>
    <w:basedOn w:val="DefaultParagraphFont"/>
    <w:link w:val="Heading40"/>
    <w:rPr>
      <w:rFonts w:ascii="Bookman Old Style" w:eastAsia="Bookman Old Style" w:hAnsi="Bookman Old Style" w:cs="Bookman Old Style"/>
      <w:b/>
      <w:bCs/>
      <w:i w:val="0"/>
      <w:iCs w:val="0"/>
      <w:smallCaps w:val="0"/>
      <w:strike w:val="0"/>
      <w:sz w:val="27"/>
      <w:szCs w:val="27"/>
      <w:u w:val="none"/>
    </w:rPr>
  </w:style>
  <w:style w:type="character" w:customStyle="1" w:styleId="Heading4NotBold">
    <w:name w:val="Heading #4 + Not Bold"/>
    <w:basedOn w:val="Heading4"/>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Heading4Georgia">
    <w:name w:val="Heading #4 + Georgia"/>
    <w:aliases w:val="Not Bold"/>
    <w:basedOn w:val="Heading4"/>
    <w:rPr>
      <w:rFonts w:ascii="Georgia" w:eastAsia="Georgia" w:hAnsi="Georgia" w:cs="Georgia"/>
      <w:b/>
      <w:bCs/>
      <w:i w:val="0"/>
      <w:iCs w:val="0"/>
      <w:smallCaps w:val="0"/>
      <w:strike w:val="0"/>
      <w:color w:val="000000"/>
      <w:spacing w:val="0"/>
      <w:w w:val="100"/>
      <w:position w:val="0"/>
      <w:sz w:val="27"/>
      <w:szCs w:val="27"/>
      <w:u w:val="none"/>
      <w:lang w:val="en-US"/>
    </w:rPr>
  </w:style>
  <w:style w:type="character" w:customStyle="1" w:styleId="Bodytext5">
    <w:name w:val="Body text (5)_"/>
    <w:basedOn w:val="DefaultParagraphFont"/>
    <w:link w:val="Bodytext50"/>
    <w:rPr>
      <w:rFonts w:ascii="Bookman Old Style" w:eastAsia="Bookman Old Style" w:hAnsi="Bookman Old Style" w:cs="Bookman Old Style"/>
      <w:b/>
      <w:bCs/>
      <w:i w:val="0"/>
      <w:iCs w:val="0"/>
      <w:smallCaps w:val="0"/>
      <w:strike w:val="0"/>
      <w:sz w:val="27"/>
      <w:szCs w:val="27"/>
      <w:u w:val="none"/>
    </w:rPr>
  </w:style>
  <w:style w:type="character" w:customStyle="1" w:styleId="Bodytext5105pt">
    <w:name w:val="Body text (5) + 10.5 pt"/>
    <w:basedOn w:val="Bodytext5"/>
    <w:rPr>
      <w:rFonts w:ascii="Bookman Old Style" w:eastAsia="Bookman Old Style" w:hAnsi="Bookman Old Style" w:cs="Bookman Old Style"/>
      <w:b/>
      <w:bCs/>
      <w:i w:val="0"/>
      <w:iCs w:val="0"/>
      <w:smallCaps w:val="0"/>
      <w:strike w:val="0"/>
      <w:color w:val="000000"/>
      <w:spacing w:val="0"/>
      <w:w w:val="100"/>
      <w:position w:val="0"/>
      <w:sz w:val="21"/>
      <w:szCs w:val="21"/>
      <w:u w:val="none"/>
      <w:lang w:val="en-US"/>
    </w:rPr>
  </w:style>
  <w:style w:type="character" w:customStyle="1" w:styleId="Bodytext5Georgia">
    <w:name w:val="Body text (5) + Georgia"/>
    <w:aliases w:val="Not Bold"/>
    <w:basedOn w:val="Bodytext5"/>
    <w:rPr>
      <w:rFonts w:ascii="Georgia" w:eastAsia="Georgia" w:hAnsi="Georgia" w:cs="Georgia"/>
      <w:b/>
      <w:bCs/>
      <w:i w:val="0"/>
      <w:iCs w:val="0"/>
      <w:smallCaps w:val="0"/>
      <w:strike w:val="0"/>
      <w:color w:val="000000"/>
      <w:spacing w:val="0"/>
      <w:w w:val="100"/>
      <w:position w:val="0"/>
      <w:sz w:val="27"/>
      <w:szCs w:val="27"/>
      <w:u w:val="none"/>
      <w:lang w:val="en-US"/>
    </w:rPr>
  </w:style>
  <w:style w:type="character" w:customStyle="1" w:styleId="Bodytext5NotBold">
    <w:name w:val="Body text (5) + Not Bold"/>
    <w:basedOn w:val="Bodytext5"/>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6">
    <w:name w:val="Body text (6)_"/>
    <w:basedOn w:val="DefaultParagraphFont"/>
    <w:link w:val="Bodytext60"/>
    <w:rPr>
      <w:rFonts w:ascii="Bookman Old Style" w:eastAsia="Bookman Old Style" w:hAnsi="Bookman Old Style" w:cs="Bookman Old Style"/>
      <w:b/>
      <w:bCs/>
      <w:i w:val="0"/>
      <w:iCs w:val="0"/>
      <w:smallCaps w:val="0"/>
      <w:strike w:val="0"/>
      <w:sz w:val="21"/>
      <w:szCs w:val="21"/>
      <w:u w:val="none"/>
    </w:rPr>
  </w:style>
  <w:style w:type="character" w:customStyle="1" w:styleId="Bodytext7">
    <w:name w:val="Body text (7)_"/>
    <w:basedOn w:val="DefaultParagraphFont"/>
    <w:link w:val="Bodytext70"/>
    <w:rPr>
      <w:rFonts w:ascii="Consolas" w:eastAsia="Consolas" w:hAnsi="Consolas" w:cs="Consolas"/>
      <w:b/>
      <w:bCs/>
      <w:i w:val="0"/>
      <w:iCs w:val="0"/>
      <w:smallCaps w:val="0"/>
      <w:strike w:val="0"/>
      <w:sz w:val="21"/>
      <w:szCs w:val="21"/>
      <w:u w:val="none"/>
    </w:rPr>
  </w:style>
  <w:style w:type="character" w:customStyle="1" w:styleId="HeaderorfooterBookmanOldStyle0">
    <w:name w:val="Header or footer + Bookman Old Style"/>
    <w:aliases w:val="9.5 pt,Not Bold"/>
    <w:basedOn w:val="Headerorfooter"/>
    <w:rPr>
      <w:rFonts w:ascii="Bookman Old Style" w:eastAsia="Bookman Old Style" w:hAnsi="Bookman Old Style" w:cs="Bookman Old Style"/>
      <w:b/>
      <w:bCs/>
      <w:i w:val="0"/>
      <w:iCs w:val="0"/>
      <w:smallCaps w:val="0"/>
      <w:strike w:val="0"/>
      <w:color w:val="000000"/>
      <w:spacing w:val="0"/>
      <w:w w:val="100"/>
      <w:position w:val="0"/>
      <w:sz w:val="19"/>
      <w:szCs w:val="19"/>
      <w:u w:val="none"/>
    </w:rPr>
  </w:style>
  <w:style w:type="character" w:customStyle="1" w:styleId="HeaderorfooterFrankRuehl">
    <w:name w:val="Header or footer + FrankRuehl"/>
    <w:aliases w:val="4.5 pt,Not Bold"/>
    <w:basedOn w:val="Headerorfooter"/>
    <w:rPr>
      <w:rFonts w:ascii="FrankRuehl" w:eastAsia="FrankRuehl" w:hAnsi="FrankRuehl" w:cs="FrankRuehl"/>
      <w:b/>
      <w:bCs/>
      <w:i w:val="0"/>
      <w:iCs w:val="0"/>
      <w:smallCaps w:val="0"/>
      <w:strike w:val="0"/>
      <w:color w:val="000000"/>
      <w:spacing w:val="0"/>
      <w:w w:val="100"/>
      <w:position w:val="0"/>
      <w:sz w:val="9"/>
      <w:szCs w:val="9"/>
      <w:u w:val="none"/>
    </w:rPr>
  </w:style>
  <w:style w:type="character" w:customStyle="1" w:styleId="Picturecaption2">
    <w:name w:val="Picture caption (2)_"/>
    <w:basedOn w:val="DefaultParagraphFont"/>
    <w:link w:val="Picturecaption20"/>
    <w:rPr>
      <w:rFonts w:ascii="Bookman Old Style" w:eastAsia="Bookman Old Style" w:hAnsi="Bookman Old Style" w:cs="Bookman Old Style"/>
      <w:b w:val="0"/>
      <w:bCs w:val="0"/>
      <w:i w:val="0"/>
      <w:iCs w:val="0"/>
      <w:smallCaps w:val="0"/>
      <w:strike w:val="0"/>
      <w:sz w:val="27"/>
      <w:szCs w:val="27"/>
      <w:u w:val="none"/>
    </w:rPr>
  </w:style>
  <w:style w:type="character" w:customStyle="1" w:styleId="Picturecaption2Georgia">
    <w:name w:val="Picture caption (2) + Georgia"/>
    <w:basedOn w:val="Picturecaption2"/>
    <w:rPr>
      <w:rFonts w:ascii="Georgia" w:eastAsia="Georgia" w:hAnsi="Georgia" w:cs="Georgia"/>
      <w:b w:val="0"/>
      <w:bCs w:val="0"/>
      <w:i w:val="0"/>
      <w:iCs w:val="0"/>
      <w:smallCaps w:val="0"/>
      <w:strike w:val="0"/>
      <w:color w:val="000000"/>
      <w:spacing w:val="0"/>
      <w:w w:val="100"/>
      <w:position w:val="0"/>
      <w:sz w:val="27"/>
      <w:szCs w:val="27"/>
      <w:u w:val="none"/>
      <w:lang w:val="en-US"/>
    </w:rPr>
  </w:style>
  <w:style w:type="character" w:customStyle="1" w:styleId="Picturecaption2Georgia0">
    <w:name w:val="Picture caption (2) + Georgia"/>
    <w:aliases w:val="Spacing -1 pt"/>
    <w:basedOn w:val="Picturecaption2"/>
    <w:rPr>
      <w:rFonts w:ascii="Georgia" w:eastAsia="Georgia" w:hAnsi="Georgia" w:cs="Georgia"/>
      <w:b w:val="0"/>
      <w:bCs w:val="0"/>
      <w:i w:val="0"/>
      <w:iCs w:val="0"/>
      <w:smallCaps w:val="0"/>
      <w:strike w:val="0"/>
      <w:color w:val="000000"/>
      <w:spacing w:val="-30"/>
      <w:w w:val="100"/>
      <w:position w:val="0"/>
      <w:sz w:val="27"/>
      <w:szCs w:val="27"/>
      <w:u w:val="none"/>
      <w:lang w:val="en-US"/>
    </w:rPr>
  </w:style>
  <w:style w:type="character" w:customStyle="1" w:styleId="Picturecaption">
    <w:name w:val="Picture caption_"/>
    <w:basedOn w:val="DefaultParagraphFont"/>
    <w:link w:val="Picturecaption0"/>
    <w:rPr>
      <w:rFonts w:ascii="Bookman Old Style" w:eastAsia="Bookman Old Style" w:hAnsi="Bookman Old Style" w:cs="Bookman Old Style"/>
      <w:b/>
      <w:bCs/>
      <w:i w:val="0"/>
      <w:iCs w:val="0"/>
      <w:smallCaps w:val="0"/>
      <w:strike w:val="0"/>
      <w:sz w:val="27"/>
      <w:szCs w:val="27"/>
      <w:u w:val="none"/>
    </w:rPr>
  </w:style>
  <w:style w:type="character" w:customStyle="1" w:styleId="PicturecaptionNotBold">
    <w:name w:val="Picture caption + Not Bold"/>
    <w:basedOn w:val="Picturecaption"/>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Picturecaption3Exact">
    <w:name w:val="Picture caption (3) Exact"/>
    <w:basedOn w:val="DefaultParagraphFont"/>
    <w:link w:val="Picturecaption3"/>
    <w:rPr>
      <w:rFonts w:ascii="Malgun Gothic" w:eastAsia="Malgun Gothic" w:hAnsi="Malgun Gothic" w:cs="Malgun Gothic"/>
      <w:b/>
      <w:bCs/>
      <w:i w:val="0"/>
      <w:iCs w:val="0"/>
      <w:smallCaps w:val="0"/>
      <w:strike w:val="0"/>
      <w:sz w:val="15"/>
      <w:szCs w:val="15"/>
      <w:u w:val="none"/>
    </w:rPr>
  </w:style>
  <w:style w:type="character" w:customStyle="1" w:styleId="Bodytext8Exact">
    <w:name w:val="Body text (8) Exact"/>
    <w:basedOn w:val="DefaultParagraphFont"/>
    <w:link w:val="Bodytext8"/>
    <w:rPr>
      <w:rFonts w:ascii="Malgun Gothic" w:eastAsia="Malgun Gothic" w:hAnsi="Malgun Gothic" w:cs="Malgun Gothic"/>
      <w:b w:val="0"/>
      <w:bCs w:val="0"/>
      <w:i w:val="0"/>
      <w:iCs w:val="0"/>
      <w:smallCaps w:val="0"/>
      <w:strike w:val="0"/>
      <w:sz w:val="85"/>
      <w:szCs w:val="85"/>
      <w:u w:val="none"/>
    </w:rPr>
  </w:style>
  <w:style w:type="character" w:customStyle="1" w:styleId="Bodytext9Exact">
    <w:name w:val="Body text (9) Exact"/>
    <w:basedOn w:val="DefaultParagraphFont"/>
    <w:link w:val="Bodytext9"/>
    <w:rPr>
      <w:rFonts w:ascii="Consolas" w:eastAsia="Consolas" w:hAnsi="Consolas" w:cs="Consolas"/>
      <w:b/>
      <w:bCs/>
      <w:i w:val="0"/>
      <w:iCs w:val="0"/>
      <w:smallCaps w:val="0"/>
      <w:strike w:val="0"/>
      <w:spacing w:val="5"/>
      <w:sz w:val="48"/>
      <w:szCs w:val="48"/>
      <w:u w:val="none"/>
    </w:rPr>
  </w:style>
  <w:style w:type="paragraph" w:customStyle="1" w:styleId="Bodytext4">
    <w:name w:val="Body text (4)"/>
    <w:basedOn w:val="Normal"/>
    <w:link w:val="Bodytext4Exact"/>
    <w:pPr>
      <w:shd w:val="clear" w:color="auto" w:fill="FFFFFF"/>
      <w:spacing w:line="0" w:lineRule="atLeast"/>
    </w:pPr>
    <w:rPr>
      <w:rFonts w:ascii="Malgun Gothic" w:eastAsia="Malgun Gothic" w:hAnsi="Malgun Gothic" w:cs="Malgun Gothic"/>
      <w:b/>
      <w:bCs/>
      <w:spacing w:val="4"/>
      <w:sz w:val="17"/>
      <w:szCs w:val="17"/>
    </w:rPr>
  </w:style>
  <w:style w:type="paragraph" w:customStyle="1" w:styleId="Heading10">
    <w:name w:val="Heading #1"/>
    <w:basedOn w:val="Normal"/>
    <w:link w:val="Heading1"/>
    <w:pPr>
      <w:shd w:val="clear" w:color="auto" w:fill="FFFFFF"/>
      <w:spacing w:after="1080" w:line="0" w:lineRule="atLeast"/>
      <w:jc w:val="center"/>
      <w:outlineLvl w:val="0"/>
    </w:pPr>
    <w:rPr>
      <w:rFonts w:ascii="Bookman Old Style" w:eastAsia="Bookman Old Style" w:hAnsi="Bookman Old Style" w:cs="Bookman Old Style"/>
      <w:b/>
      <w:bCs/>
      <w:sz w:val="44"/>
      <w:szCs w:val="44"/>
    </w:rPr>
  </w:style>
  <w:style w:type="paragraph" w:customStyle="1" w:styleId="BodyText1">
    <w:name w:val="Body Text1"/>
    <w:basedOn w:val="Normal"/>
    <w:link w:val="Bodytext"/>
    <w:pPr>
      <w:shd w:val="clear" w:color="auto" w:fill="FFFFFF"/>
      <w:spacing w:before="1080" w:after="300" w:line="0" w:lineRule="atLeast"/>
      <w:ind w:hanging="680"/>
      <w:jc w:val="center"/>
    </w:pPr>
    <w:rPr>
      <w:rFonts w:ascii="Bookman Old Style" w:eastAsia="Bookman Old Style" w:hAnsi="Bookman Old Style" w:cs="Bookman Old Style"/>
      <w:sz w:val="27"/>
      <w:szCs w:val="27"/>
    </w:rPr>
  </w:style>
  <w:style w:type="paragraph" w:customStyle="1" w:styleId="Heading30">
    <w:name w:val="Heading #3"/>
    <w:basedOn w:val="Normal"/>
    <w:link w:val="Heading3"/>
    <w:pPr>
      <w:shd w:val="clear" w:color="auto" w:fill="FFFFFF"/>
      <w:spacing w:before="300" w:after="240" w:line="0" w:lineRule="atLeast"/>
      <w:jc w:val="center"/>
      <w:outlineLvl w:val="2"/>
    </w:pPr>
    <w:rPr>
      <w:rFonts w:ascii="Bookman Old Style" w:eastAsia="Bookman Old Style" w:hAnsi="Bookman Old Style" w:cs="Bookman Old Style"/>
      <w:b/>
      <w:bCs/>
      <w:sz w:val="31"/>
      <w:szCs w:val="31"/>
    </w:rPr>
  </w:style>
  <w:style w:type="paragraph" w:customStyle="1" w:styleId="Bodytext20">
    <w:name w:val="Body text (2)"/>
    <w:basedOn w:val="Normal"/>
    <w:link w:val="Bodytext2"/>
    <w:pPr>
      <w:shd w:val="clear" w:color="auto" w:fill="FFFFFF"/>
      <w:spacing w:before="120" w:after="660" w:line="331" w:lineRule="exact"/>
      <w:jc w:val="center"/>
    </w:pPr>
    <w:rPr>
      <w:rFonts w:ascii="Bookman Old Style" w:eastAsia="Bookman Old Style" w:hAnsi="Bookman Old Style" w:cs="Bookman Old Style"/>
      <w:i/>
      <w:iCs/>
      <w:sz w:val="23"/>
      <w:szCs w:val="23"/>
    </w:rPr>
  </w:style>
  <w:style w:type="paragraph" w:customStyle="1" w:styleId="Bodytext30">
    <w:name w:val="Body text (3)"/>
    <w:basedOn w:val="Normal"/>
    <w:link w:val="Bodytext3"/>
    <w:pPr>
      <w:shd w:val="clear" w:color="auto" w:fill="FFFFFF"/>
      <w:spacing w:before="900" w:after="300" w:line="0" w:lineRule="atLeast"/>
      <w:jc w:val="center"/>
    </w:pPr>
    <w:rPr>
      <w:rFonts w:ascii="Bookman Old Style" w:eastAsia="Bookman Old Style" w:hAnsi="Bookman Old Style" w:cs="Bookman Old Style"/>
      <w:i/>
      <w:iCs/>
      <w:sz w:val="28"/>
      <w:szCs w:val="28"/>
    </w:rPr>
  </w:style>
  <w:style w:type="paragraph" w:customStyle="1" w:styleId="Heading20">
    <w:name w:val="Heading #2"/>
    <w:basedOn w:val="Normal"/>
    <w:link w:val="Heading2"/>
    <w:pPr>
      <w:shd w:val="clear" w:color="auto" w:fill="FFFFFF"/>
      <w:spacing w:before="780" w:after="300" w:line="0" w:lineRule="atLeast"/>
      <w:jc w:val="center"/>
      <w:outlineLvl w:val="1"/>
    </w:pPr>
    <w:rPr>
      <w:rFonts w:ascii="Bookman Old Style" w:eastAsia="Bookman Old Style" w:hAnsi="Bookman Old Style" w:cs="Bookman Old Style"/>
      <w:b/>
      <w:bCs/>
      <w:sz w:val="40"/>
      <w:szCs w:val="40"/>
    </w:rPr>
  </w:style>
  <w:style w:type="paragraph" w:customStyle="1" w:styleId="Headerorfooter0">
    <w:name w:val="Header or footer"/>
    <w:basedOn w:val="Normal"/>
    <w:link w:val="Headerorfooter"/>
    <w:pPr>
      <w:shd w:val="clear" w:color="auto" w:fill="FFFFFF"/>
      <w:spacing w:line="0" w:lineRule="atLeast"/>
    </w:pPr>
    <w:rPr>
      <w:rFonts w:ascii="Malgun Gothic" w:eastAsia="Malgun Gothic" w:hAnsi="Malgun Gothic" w:cs="Malgun Gothic"/>
      <w:b/>
      <w:bCs/>
      <w:sz w:val="17"/>
      <w:szCs w:val="17"/>
    </w:rPr>
  </w:style>
  <w:style w:type="paragraph" w:customStyle="1" w:styleId="Heading40">
    <w:name w:val="Heading #4"/>
    <w:basedOn w:val="Normal"/>
    <w:link w:val="Heading4"/>
    <w:pPr>
      <w:shd w:val="clear" w:color="auto" w:fill="FFFFFF"/>
      <w:spacing w:before="180" w:line="667" w:lineRule="exact"/>
      <w:ind w:firstLine="680"/>
      <w:jc w:val="both"/>
      <w:outlineLvl w:val="3"/>
    </w:pPr>
    <w:rPr>
      <w:rFonts w:ascii="Bookman Old Style" w:eastAsia="Bookman Old Style" w:hAnsi="Bookman Old Style" w:cs="Bookman Old Style"/>
      <w:b/>
      <w:bCs/>
      <w:sz w:val="27"/>
      <w:szCs w:val="27"/>
    </w:rPr>
  </w:style>
  <w:style w:type="paragraph" w:customStyle="1" w:styleId="Bodytext50">
    <w:name w:val="Body text (5)"/>
    <w:basedOn w:val="Normal"/>
    <w:link w:val="Bodytext5"/>
    <w:pPr>
      <w:shd w:val="clear" w:color="auto" w:fill="FFFFFF"/>
      <w:spacing w:before="120" w:line="667" w:lineRule="exact"/>
      <w:ind w:hanging="680"/>
      <w:jc w:val="both"/>
    </w:pPr>
    <w:rPr>
      <w:rFonts w:ascii="Bookman Old Style" w:eastAsia="Bookman Old Style" w:hAnsi="Bookman Old Style" w:cs="Bookman Old Style"/>
      <w:b/>
      <w:bCs/>
      <w:sz w:val="27"/>
      <w:szCs w:val="27"/>
    </w:rPr>
  </w:style>
  <w:style w:type="paragraph" w:customStyle="1" w:styleId="Bodytext60">
    <w:name w:val="Body text (6)"/>
    <w:basedOn w:val="Normal"/>
    <w:link w:val="Bodytext6"/>
    <w:pPr>
      <w:shd w:val="clear" w:color="auto" w:fill="FFFFFF"/>
      <w:spacing w:after="120" w:line="662" w:lineRule="exact"/>
    </w:pPr>
    <w:rPr>
      <w:rFonts w:ascii="Bookman Old Style" w:eastAsia="Bookman Old Style" w:hAnsi="Bookman Old Style" w:cs="Bookman Old Style"/>
      <w:b/>
      <w:bCs/>
      <w:sz w:val="21"/>
      <w:szCs w:val="21"/>
    </w:rPr>
  </w:style>
  <w:style w:type="paragraph" w:customStyle="1" w:styleId="Bodytext70">
    <w:name w:val="Body text (7)"/>
    <w:basedOn w:val="Normal"/>
    <w:link w:val="Bodytext7"/>
    <w:pPr>
      <w:shd w:val="clear" w:color="auto" w:fill="FFFFFF"/>
      <w:spacing w:before="360" w:line="0" w:lineRule="atLeast"/>
    </w:pPr>
    <w:rPr>
      <w:rFonts w:ascii="Consolas" w:eastAsia="Consolas" w:hAnsi="Consolas" w:cs="Consolas"/>
      <w:b/>
      <w:bCs/>
      <w:sz w:val="21"/>
      <w:szCs w:val="21"/>
    </w:rPr>
  </w:style>
  <w:style w:type="paragraph" w:customStyle="1" w:styleId="Picturecaption20">
    <w:name w:val="Picture caption (2)"/>
    <w:basedOn w:val="Normal"/>
    <w:link w:val="Picturecaption2"/>
    <w:pPr>
      <w:shd w:val="clear" w:color="auto" w:fill="FFFFFF"/>
      <w:spacing w:line="0" w:lineRule="atLeast"/>
    </w:pPr>
    <w:rPr>
      <w:rFonts w:ascii="Bookman Old Style" w:eastAsia="Bookman Old Style" w:hAnsi="Bookman Old Style" w:cs="Bookman Old Style"/>
      <w:sz w:val="27"/>
      <w:szCs w:val="27"/>
    </w:rPr>
  </w:style>
  <w:style w:type="paragraph" w:customStyle="1" w:styleId="Picturecaption0">
    <w:name w:val="Picture caption"/>
    <w:basedOn w:val="Normal"/>
    <w:link w:val="Picturecaption"/>
    <w:pPr>
      <w:shd w:val="clear" w:color="auto" w:fill="FFFFFF"/>
      <w:spacing w:line="374" w:lineRule="exact"/>
      <w:jc w:val="center"/>
    </w:pPr>
    <w:rPr>
      <w:rFonts w:ascii="Bookman Old Style" w:eastAsia="Bookman Old Style" w:hAnsi="Bookman Old Style" w:cs="Bookman Old Style"/>
      <w:b/>
      <w:bCs/>
      <w:sz w:val="27"/>
      <w:szCs w:val="27"/>
    </w:rPr>
  </w:style>
  <w:style w:type="paragraph" w:customStyle="1" w:styleId="Picturecaption3">
    <w:name w:val="Picture caption (3)"/>
    <w:basedOn w:val="Normal"/>
    <w:link w:val="Picturecaption3Exact"/>
    <w:pPr>
      <w:shd w:val="clear" w:color="auto" w:fill="FFFFFF"/>
      <w:spacing w:line="0" w:lineRule="atLeast"/>
    </w:pPr>
    <w:rPr>
      <w:rFonts w:ascii="Malgun Gothic" w:eastAsia="Malgun Gothic" w:hAnsi="Malgun Gothic" w:cs="Malgun Gothic"/>
      <w:b/>
      <w:bCs/>
      <w:sz w:val="15"/>
      <w:szCs w:val="15"/>
    </w:rPr>
  </w:style>
  <w:style w:type="paragraph" w:customStyle="1" w:styleId="Bodytext8">
    <w:name w:val="Body text (8)"/>
    <w:basedOn w:val="Normal"/>
    <w:link w:val="Bodytext8Exact"/>
    <w:pPr>
      <w:shd w:val="clear" w:color="auto" w:fill="FFFFFF"/>
      <w:spacing w:line="0" w:lineRule="atLeast"/>
    </w:pPr>
    <w:rPr>
      <w:rFonts w:ascii="Malgun Gothic" w:eastAsia="Malgun Gothic" w:hAnsi="Malgun Gothic" w:cs="Malgun Gothic"/>
      <w:sz w:val="85"/>
      <w:szCs w:val="85"/>
    </w:rPr>
  </w:style>
  <w:style w:type="paragraph" w:customStyle="1" w:styleId="Bodytext9">
    <w:name w:val="Body text (9)"/>
    <w:basedOn w:val="Normal"/>
    <w:link w:val="Bodytext9Exact"/>
    <w:pPr>
      <w:shd w:val="clear" w:color="auto" w:fill="FFFFFF"/>
      <w:spacing w:line="0" w:lineRule="atLeast"/>
    </w:pPr>
    <w:rPr>
      <w:rFonts w:ascii="Consolas" w:eastAsia="Consolas" w:hAnsi="Consolas" w:cs="Consolas"/>
      <w:b/>
      <w:bCs/>
      <w:spacing w:val="5"/>
      <w:sz w:val="48"/>
      <w:szCs w:val="48"/>
    </w:rPr>
  </w:style>
  <w:style w:type="paragraph" w:styleId="BalloonText">
    <w:name w:val="Balloon Text"/>
    <w:basedOn w:val="Normal"/>
    <w:link w:val="BalloonTextChar"/>
    <w:uiPriority w:val="99"/>
    <w:semiHidden/>
    <w:unhideWhenUsed/>
    <w:rsid w:val="00B16AEE"/>
    <w:rPr>
      <w:rFonts w:ascii="Tahoma" w:hAnsi="Tahoma" w:cs="Tahoma"/>
      <w:sz w:val="16"/>
      <w:szCs w:val="16"/>
    </w:rPr>
  </w:style>
  <w:style w:type="character" w:customStyle="1" w:styleId="BalloonTextChar">
    <w:name w:val="Balloon Text Char"/>
    <w:basedOn w:val="DefaultParagraphFont"/>
    <w:link w:val="BalloonText"/>
    <w:uiPriority w:val="99"/>
    <w:semiHidden/>
    <w:rsid w:val="00B16AE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oter" Target="footer9.xml"/><Relationship Id="rId2" Type="http://schemas.microsoft.com/office/2007/relationships/stylesWithEffects" Target="stylesWithEffects.xml"/><Relationship Id="rId16" Type="http://schemas.openxmlformats.org/officeDocument/2006/relationships/footer" Target="footer8.xml"/><Relationship Id="rId20" Type="http://schemas.openxmlformats.org/officeDocument/2006/relationships/footer" Target="footer1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6.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1942</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2016-07-05T11:21:00Z</dcterms:created>
  <dcterms:modified xsi:type="dcterms:W3CDTF">2016-07-05T11:21:00Z</dcterms:modified>
</cp:coreProperties>
</file>