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58" w:rsidRPr="00032ED6" w:rsidRDefault="00687958" w:rsidP="00032ED6">
      <w:pPr>
        <w:pStyle w:val="Bodytext20"/>
        <w:shd w:val="clear" w:color="auto" w:fill="auto"/>
        <w:spacing w:after="38"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THE REPUBLIC OF UGANDA</w:t>
      </w:r>
    </w:p>
    <w:p w:rsidR="00E0342B" w:rsidRPr="00032ED6" w:rsidRDefault="00AE6A52" w:rsidP="00032ED6">
      <w:pPr>
        <w:pStyle w:val="Bodytext20"/>
        <w:shd w:val="clear" w:color="auto" w:fill="auto"/>
        <w:spacing w:after="38"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IN THE CONSTITUTIONAL COURT OF UGANDA HOLDEN AT KAMPALA</w:t>
      </w:r>
    </w:p>
    <w:p w:rsidR="00E0342B" w:rsidRPr="00032ED6" w:rsidRDefault="00AE6A52" w:rsidP="00032ED6">
      <w:pPr>
        <w:pStyle w:val="Bodytext20"/>
        <w:shd w:val="clear" w:color="auto" w:fill="auto"/>
        <w:spacing w:after="0" w:line="360" w:lineRule="auto"/>
        <w:ind w:left="20" w:firstLine="0"/>
        <w:jc w:val="both"/>
        <w:rPr>
          <w:rFonts w:ascii="Times New Roman" w:hAnsi="Times New Roman" w:cs="Times New Roman"/>
          <w:sz w:val="24"/>
          <w:szCs w:val="24"/>
        </w:rPr>
      </w:pPr>
      <w:proofErr w:type="gramStart"/>
      <w:r w:rsidRPr="00032ED6">
        <w:rPr>
          <w:rFonts w:ascii="Times New Roman" w:hAnsi="Times New Roman" w:cs="Times New Roman"/>
          <w:sz w:val="24"/>
          <w:szCs w:val="24"/>
        </w:rPr>
        <w:t>CONSTITUTIONAL PETITION REFERENCE NO.</w:t>
      </w:r>
      <w:proofErr w:type="gramEnd"/>
      <w:r w:rsidRPr="00032ED6">
        <w:rPr>
          <w:rFonts w:ascii="Times New Roman" w:hAnsi="Times New Roman" w:cs="Times New Roman"/>
          <w:sz w:val="24"/>
          <w:szCs w:val="24"/>
        </w:rPr>
        <w:t xml:space="preserve"> 8 OF 2016</w:t>
      </w:r>
    </w:p>
    <w:p w:rsidR="00E0342B" w:rsidRPr="00032ED6" w:rsidRDefault="00AE6A52" w:rsidP="00032ED6">
      <w:pPr>
        <w:pStyle w:val="Bodytext20"/>
        <w:shd w:val="clear" w:color="auto" w:fill="auto"/>
        <w:tabs>
          <w:tab w:val="left" w:pos="4344"/>
        </w:tabs>
        <w:spacing w:after="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NKALUBO PATRICK</w:t>
      </w:r>
      <w:proofErr w:type="gramStart"/>
      <w:r w:rsidR="00687958" w:rsidRPr="00032ED6">
        <w:rPr>
          <w:rFonts w:ascii="Times New Roman" w:hAnsi="Times New Roman" w:cs="Times New Roman"/>
          <w:sz w:val="24"/>
          <w:szCs w:val="24"/>
        </w:rPr>
        <w:t>;;;;;;;;;;;;;;;;;;;;;;;;;;</w:t>
      </w:r>
      <w:proofErr w:type="gramEnd"/>
      <w:r w:rsidR="00687958" w:rsidRPr="00032ED6">
        <w:rPr>
          <w:rFonts w:ascii="Times New Roman" w:hAnsi="Times New Roman" w:cs="Times New Roman"/>
          <w:sz w:val="24"/>
          <w:szCs w:val="24"/>
        </w:rPr>
        <w:t xml:space="preserve"> PETITIONER</w:t>
      </w:r>
      <w:r w:rsidRPr="00032ED6">
        <w:rPr>
          <w:rFonts w:ascii="Times New Roman" w:hAnsi="Times New Roman" w:cs="Times New Roman"/>
          <w:sz w:val="24"/>
          <w:szCs w:val="24"/>
        </w:rPr>
        <w:t>/APPELLANT</w:t>
      </w:r>
    </w:p>
    <w:p w:rsidR="00E0342B" w:rsidRPr="00032ED6" w:rsidRDefault="00AE6A52" w:rsidP="00032ED6">
      <w:pPr>
        <w:pStyle w:val="Bodytext20"/>
        <w:shd w:val="clear" w:color="auto" w:fill="auto"/>
        <w:spacing w:after="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VERSUS</w:t>
      </w:r>
    </w:p>
    <w:p w:rsidR="00E0342B" w:rsidRPr="00032ED6" w:rsidRDefault="00AE6A52" w:rsidP="00032ED6">
      <w:pPr>
        <w:pStyle w:val="Bodytext20"/>
        <w:numPr>
          <w:ilvl w:val="0"/>
          <w:numId w:val="1"/>
        </w:numPr>
        <w:shd w:val="clear" w:color="auto" w:fill="auto"/>
        <w:tabs>
          <w:tab w:val="left" w:pos="358"/>
        </w:tabs>
        <w:spacing w:after="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ELECTORAL COMMISSION</w:t>
      </w:r>
    </w:p>
    <w:p w:rsidR="00687958" w:rsidRPr="00032ED6" w:rsidRDefault="00687958" w:rsidP="00032ED6">
      <w:pPr>
        <w:pStyle w:val="Bodytext20"/>
        <w:numPr>
          <w:ilvl w:val="0"/>
          <w:numId w:val="1"/>
        </w:numPr>
        <w:shd w:val="clear" w:color="auto" w:fill="auto"/>
        <w:tabs>
          <w:tab w:val="left" w:pos="373"/>
        </w:tabs>
        <w:spacing w:after="36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RETURNING OFFICER</w:t>
      </w:r>
      <w:r w:rsidR="00AE6A52" w:rsidRPr="00032ED6">
        <w:rPr>
          <w:rFonts w:ascii="Times New Roman" w:hAnsi="Times New Roman" w:cs="Times New Roman"/>
          <w:sz w:val="24"/>
          <w:szCs w:val="24"/>
        </w:rPr>
        <w:t xml:space="preserve">,SEMBABULE </w:t>
      </w:r>
      <w:r w:rsidRPr="00032ED6">
        <w:rPr>
          <w:rFonts w:ascii="Times New Roman" w:hAnsi="Times New Roman" w:cs="Times New Roman"/>
          <w:sz w:val="24"/>
          <w:szCs w:val="24"/>
        </w:rPr>
        <w:t>DISTRICT</w:t>
      </w:r>
    </w:p>
    <w:p w:rsidR="00E0342B" w:rsidRPr="00032ED6" w:rsidRDefault="00AE6A52" w:rsidP="00032ED6">
      <w:pPr>
        <w:pStyle w:val="Bodytext20"/>
        <w:numPr>
          <w:ilvl w:val="0"/>
          <w:numId w:val="1"/>
        </w:numPr>
        <w:shd w:val="clear" w:color="auto" w:fill="auto"/>
        <w:tabs>
          <w:tab w:val="left" w:pos="373"/>
        </w:tabs>
        <w:spacing w:after="36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 xml:space="preserve"> SSEKIKUBO THEODORE</w:t>
      </w:r>
      <w:r w:rsidR="00687958" w:rsidRPr="00032ED6">
        <w:rPr>
          <w:rFonts w:ascii="Times New Roman" w:hAnsi="Times New Roman" w:cs="Times New Roman"/>
          <w:sz w:val="24"/>
          <w:szCs w:val="24"/>
        </w:rPr>
        <w:t>;;;;;;;;;;;;;;;;;;;;RESPONDENTS</w:t>
      </w:r>
    </w:p>
    <w:p w:rsidR="00E0342B" w:rsidRPr="00032ED6" w:rsidRDefault="00AE6A52" w:rsidP="00032ED6">
      <w:pPr>
        <w:pStyle w:val="Bodytext20"/>
        <w:shd w:val="clear" w:color="auto" w:fill="auto"/>
        <w:spacing w:after="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Coram:</w:t>
      </w:r>
    </w:p>
    <w:p w:rsidR="00E0342B" w:rsidRPr="00032ED6" w:rsidRDefault="00AE6A52" w:rsidP="00032ED6">
      <w:pPr>
        <w:pStyle w:val="Bodytext20"/>
        <w:numPr>
          <w:ilvl w:val="0"/>
          <w:numId w:val="2"/>
        </w:numPr>
        <w:shd w:val="clear" w:color="auto" w:fill="auto"/>
        <w:tabs>
          <w:tab w:val="left" w:pos="726"/>
        </w:tabs>
        <w:spacing w:after="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 xml:space="preserve">Hon. Justice Steven B.K </w:t>
      </w:r>
      <w:proofErr w:type="spellStart"/>
      <w:r w:rsidRPr="00032ED6">
        <w:rPr>
          <w:rFonts w:ascii="Times New Roman" w:hAnsi="Times New Roman" w:cs="Times New Roman"/>
          <w:sz w:val="24"/>
          <w:szCs w:val="24"/>
        </w:rPr>
        <w:t>Kavuma</w:t>
      </w:r>
      <w:proofErr w:type="spellEnd"/>
      <w:r w:rsidRPr="00032ED6">
        <w:rPr>
          <w:rFonts w:ascii="Times New Roman" w:hAnsi="Times New Roman" w:cs="Times New Roman"/>
          <w:sz w:val="24"/>
          <w:szCs w:val="24"/>
        </w:rPr>
        <w:t>, DCJ/JCC</w:t>
      </w:r>
    </w:p>
    <w:p w:rsidR="00E0342B" w:rsidRPr="00032ED6" w:rsidRDefault="00AE6A52" w:rsidP="00032ED6">
      <w:pPr>
        <w:pStyle w:val="Bodytext20"/>
        <w:numPr>
          <w:ilvl w:val="0"/>
          <w:numId w:val="2"/>
        </w:numPr>
        <w:shd w:val="clear" w:color="auto" w:fill="auto"/>
        <w:tabs>
          <w:tab w:val="left" w:pos="726"/>
        </w:tabs>
        <w:spacing w:after="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 xml:space="preserve">Hon. Justice Richard </w:t>
      </w:r>
      <w:proofErr w:type="spellStart"/>
      <w:r w:rsidRPr="00032ED6">
        <w:rPr>
          <w:rFonts w:ascii="Times New Roman" w:hAnsi="Times New Roman" w:cs="Times New Roman"/>
          <w:sz w:val="24"/>
          <w:szCs w:val="24"/>
        </w:rPr>
        <w:t>Buteera</w:t>
      </w:r>
      <w:proofErr w:type="spellEnd"/>
      <w:r w:rsidRPr="00032ED6">
        <w:rPr>
          <w:rFonts w:ascii="Times New Roman" w:hAnsi="Times New Roman" w:cs="Times New Roman"/>
          <w:sz w:val="24"/>
          <w:szCs w:val="24"/>
        </w:rPr>
        <w:t>, JA/JCC</w:t>
      </w:r>
    </w:p>
    <w:p w:rsidR="00E0342B" w:rsidRPr="00032ED6" w:rsidRDefault="00AE6A52" w:rsidP="00032ED6">
      <w:pPr>
        <w:pStyle w:val="Bodytext20"/>
        <w:numPr>
          <w:ilvl w:val="0"/>
          <w:numId w:val="2"/>
        </w:numPr>
        <w:shd w:val="clear" w:color="auto" w:fill="auto"/>
        <w:tabs>
          <w:tab w:val="left" w:pos="740"/>
        </w:tabs>
        <w:spacing w:after="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 xml:space="preserve">Hon. Justice Elizabeth </w:t>
      </w:r>
      <w:proofErr w:type="spellStart"/>
      <w:r w:rsidRPr="00032ED6">
        <w:rPr>
          <w:rFonts w:ascii="Times New Roman" w:hAnsi="Times New Roman" w:cs="Times New Roman"/>
          <w:sz w:val="24"/>
          <w:szCs w:val="24"/>
        </w:rPr>
        <w:t>Musoke</w:t>
      </w:r>
      <w:proofErr w:type="spellEnd"/>
      <w:r w:rsidRPr="00032ED6">
        <w:rPr>
          <w:rFonts w:ascii="Times New Roman" w:hAnsi="Times New Roman" w:cs="Times New Roman"/>
          <w:sz w:val="24"/>
          <w:szCs w:val="24"/>
        </w:rPr>
        <w:t>, JA/JCC</w:t>
      </w:r>
    </w:p>
    <w:p w:rsidR="00E0342B" w:rsidRPr="00032ED6" w:rsidRDefault="00AE6A52" w:rsidP="00032ED6">
      <w:pPr>
        <w:pStyle w:val="Bodytext20"/>
        <w:numPr>
          <w:ilvl w:val="0"/>
          <w:numId w:val="2"/>
        </w:numPr>
        <w:shd w:val="clear" w:color="auto" w:fill="auto"/>
        <w:tabs>
          <w:tab w:val="left" w:pos="747"/>
        </w:tabs>
        <w:spacing w:after="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 xml:space="preserve">Hon. Justice </w:t>
      </w:r>
      <w:proofErr w:type="spellStart"/>
      <w:r w:rsidRPr="00032ED6">
        <w:rPr>
          <w:rFonts w:ascii="Times New Roman" w:hAnsi="Times New Roman" w:cs="Times New Roman"/>
          <w:sz w:val="24"/>
          <w:szCs w:val="24"/>
        </w:rPr>
        <w:t>Cheborion</w:t>
      </w:r>
      <w:proofErr w:type="spellEnd"/>
      <w:r w:rsidRPr="00032ED6">
        <w:rPr>
          <w:rFonts w:ascii="Times New Roman" w:hAnsi="Times New Roman" w:cs="Times New Roman"/>
          <w:sz w:val="24"/>
          <w:szCs w:val="24"/>
        </w:rPr>
        <w:t xml:space="preserve"> </w:t>
      </w:r>
      <w:proofErr w:type="spellStart"/>
      <w:r w:rsidRPr="00032ED6">
        <w:rPr>
          <w:rFonts w:ascii="Times New Roman" w:hAnsi="Times New Roman" w:cs="Times New Roman"/>
          <w:sz w:val="24"/>
          <w:szCs w:val="24"/>
        </w:rPr>
        <w:t>Barishaki</w:t>
      </w:r>
      <w:proofErr w:type="spellEnd"/>
      <w:r w:rsidRPr="00032ED6">
        <w:rPr>
          <w:rFonts w:ascii="Times New Roman" w:hAnsi="Times New Roman" w:cs="Times New Roman"/>
          <w:sz w:val="24"/>
          <w:szCs w:val="24"/>
        </w:rPr>
        <w:t>, JA/JCC</w:t>
      </w:r>
    </w:p>
    <w:p w:rsidR="00E0342B" w:rsidRPr="00032ED6" w:rsidRDefault="00AE6A52" w:rsidP="00032ED6">
      <w:pPr>
        <w:pStyle w:val="Bodytext20"/>
        <w:numPr>
          <w:ilvl w:val="0"/>
          <w:numId w:val="2"/>
        </w:numPr>
        <w:shd w:val="clear" w:color="auto" w:fill="auto"/>
        <w:tabs>
          <w:tab w:val="left" w:pos="733"/>
        </w:tabs>
        <w:spacing w:after="455"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 xml:space="preserve">Hon. Justice P.K </w:t>
      </w:r>
      <w:proofErr w:type="spellStart"/>
      <w:r w:rsidRPr="00032ED6">
        <w:rPr>
          <w:rFonts w:ascii="Times New Roman" w:hAnsi="Times New Roman" w:cs="Times New Roman"/>
          <w:sz w:val="24"/>
          <w:szCs w:val="24"/>
        </w:rPr>
        <w:t>Mugamba</w:t>
      </w:r>
      <w:proofErr w:type="spellEnd"/>
      <w:r w:rsidRPr="00032ED6">
        <w:rPr>
          <w:rFonts w:ascii="Times New Roman" w:hAnsi="Times New Roman" w:cs="Times New Roman"/>
          <w:sz w:val="24"/>
          <w:szCs w:val="24"/>
        </w:rPr>
        <w:t>, JA/JCC</w:t>
      </w:r>
    </w:p>
    <w:p w:rsidR="00E0342B" w:rsidRPr="00032ED6" w:rsidRDefault="00AE6A52" w:rsidP="00032ED6">
      <w:pPr>
        <w:pStyle w:val="Bodytext20"/>
        <w:shd w:val="clear" w:color="auto" w:fill="auto"/>
        <w:spacing w:after="238"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RULING</w:t>
      </w:r>
    </w:p>
    <w:p w:rsidR="00E0342B" w:rsidRPr="00032ED6" w:rsidRDefault="00AE6A52" w:rsidP="00032ED6">
      <w:pPr>
        <w:pStyle w:val="Bodytext20"/>
        <w:shd w:val="clear" w:color="auto" w:fill="auto"/>
        <w:spacing w:after="203"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Introduction</w:t>
      </w:r>
    </w:p>
    <w:p w:rsidR="00E0342B" w:rsidRPr="00032ED6" w:rsidRDefault="00AE6A52" w:rsidP="00032ED6">
      <w:pPr>
        <w:pStyle w:val="BodyText1"/>
        <w:shd w:val="clear" w:color="auto" w:fill="auto"/>
        <w:spacing w:before="0" w:after="180" w:line="360" w:lineRule="auto"/>
        <w:ind w:left="20" w:right="20" w:firstLine="0"/>
        <w:rPr>
          <w:rFonts w:ascii="Times New Roman" w:hAnsi="Times New Roman" w:cs="Times New Roman"/>
          <w:sz w:val="24"/>
          <w:szCs w:val="24"/>
        </w:rPr>
      </w:pPr>
      <w:r w:rsidRPr="00032ED6">
        <w:rPr>
          <w:rFonts w:ascii="Times New Roman" w:hAnsi="Times New Roman" w:cs="Times New Roman"/>
          <w:sz w:val="24"/>
          <w:szCs w:val="24"/>
        </w:rPr>
        <w:t xml:space="preserve">The Petitioner, a former candidate for the Member of Parliament seat for </w:t>
      </w:r>
      <w:proofErr w:type="spellStart"/>
      <w:r w:rsidRPr="00032ED6">
        <w:rPr>
          <w:rFonts w:ascii="Times New Roman" w:hAnsi="Times New Roman" w:cs="Times New Roman"/>
          <w:sz w:val="24"/>
          <w:szCs w:val="24"/>
        </w:rPr>
        <w:t>Lwemiyaga</w:t>
      </w:r>
      <w:proofErr w:type="spellEnd"/>
      <w:r w:rsidRPr="00032ED6">
        <w:rPr>
          <w:rFonts w:ascii="Times New Roman" w:hAnsi="Times New Roman" w:cs="Times New Roman"/>
          <w:sz w:val="24"/>
          <w:szCs w:val="24"/>
        </w:rPr>
        <w:t xml:space="preserve">, </w:t>
      </w:r>
      <w:proofErr w:type="spellStart"/>
      <w:r w:rsidRPr="00032ED6">
        <w:rPr>
          <w:rFonts w:ascii="Times New Roman" w:hAnsi="Times New Roman" w:cs="Times New Roman"/>
          <w:sz w:val="24"/>
          <w:szCs w:val="24"/>
        </w:rPr>
        <w:t>Ssembabule</w:t>
      </w:r>
      <w:proofErr w:type="spellEnd"/>
      <w:r w:rsidRPr="00032ED6">
        <w:rPr>
          <w:rFonts w:ascii="Times New Roman" w:hAnsi="Times New Roman" w:cs="Times New Roman"/>
          <w:sz w:val="24"/>
          <w:szCs w:val="24"/>
        </w:rPr>
        <w:t xml:space="preserve"> District, being dissatisfied with the declared results filed an Application under section 55 of the Parliamentary Elections Act, Section 98 Civil Procedure Act and Order 52 Civil Procedure Rules, at the Chief Magistrate's Court of </w:t>
      </w:r>
      <w:proofErr w:type="spellStart"/>
      <w:r w:rsidRPr="00032ED6">
        <w:rPr>
          <w:rFonts w:ascii="Times New Roman" w:hAnsi="Times New Roman" w:cs="Times New Roman"/>
          <w:sz w:val="24"/>
          <w:szCs w:val="24"/>
        </w:rPr>
        <w:t>Masaka</w:t>
      </w:r>
      <w:proofErr w:type="spellEnd"/>
      <w:r w:rsidRPr="00032ED6">
        <w:rPr>
          <w:rFonts w:ascii="Times New Roman" w:hAnsi="Times New Roman" w:cs="Times New Roman"/>
          <w:sz w:val="24"/>
          <w:szCs w:val="24"/>
        </w:rPr>
        <w:t xml:space="preserve"> seeking mainly an order for re</w:t>
      </w:r>
      <w:r w:rsidRPr="00032ED6">
        <w:rPr>
          <w:rFonts w:ascii="Times New Roman" w:hAnsi="Times New Roman" w:cs="Times New Roman"/>
          <w:sz w:val="24"/>
          <w:szCs w:val="24"/>
        </w:rPr>
        <w:softHyphen/>
        <w:t xml:space="preserve">count of the election results of </w:t>
      </w:r>
      <w:proofErr w:type="spellStart"/>
      <w:r w:rsidRPr="00032ED6">
        <w:rPr>
          <w:rFonts w:ascii="Times New Roman" w:hAnsi="Times New Roman" w:cs="Times New Roman"/>
          <w:sz w:val="24"/>
          <w:szCs w:val="24"/>
        </w:rPr>
        <w:t>Lwemiyaga</w:t>
      </w:r>
      <w:proofErr w:type="spellEnd"/>
      <w:r w:rsidRPr="00032ED6">
        <w:rPr>
          <w:rFonts w:ascii="Times New Roman" w:hAnsi="Times New Roman" w:cs="Times New Roman"/>
          <w:sz w:val="24"/>
          <w:szCs w:val="24"/>
        </w:rPr>
        <w:t xml:space="preserve"> Electoral Area.</w:t>
      </w:r>
    </w:p>
    <w:p w:rsidR="00E0342B" w:rsidRPr="00032ED6" w:rsidRDefault="00AE6A52" w:rsidP="00032ED6">
      <w:pPr>
        <w:pStyle w:val="Bodytext20"/>
        <w:shd w:val="clear" w:color="auto" w:fill="auto"/>
        <w:spacing w:after="240" w:line="360" w:lineRule="auto"/>
        <w:ind w:left="20" w:firstLine="0"/>
        <w:jc w:val="both"/>
        <w:rPr>
          <w:rFonts w:ascii="Times New Roman" w:hAnsi="Times New Roman" w:cs="Times New Roman"/>
          <w:sz w:val="24"/>
          <w:szCs w:val="24"/>
        </w:rPr>
      </w:pPr>
      <w:r w:rsidRPr="00032ED6">
        <w:rPr>
          <w:rFonts w:ascii="Times New Roman" w:hAnsi="Times New Roman" w:cs="Times New Roman"/>
          <w:sz w:val="24"/>
          <w:szCs w:val="24"/>
        </w:rPr>
        <w:t>Background</w:t>
      </w:r>
    </w:p>
    <w:p w:rsidR="00687958" w:rsidRPr="00032ED6" w:rsidRDefault="00AE6A52" w:rsidP="00032ED6">
      <w:pPr>
        <w:pStyle w:val="BodyText1"/>
        <w:shd w:val="clear" w:color="auto" w:fill="auto"/>
        <w:spacing w:before="0" w:after="0" w:line="360" w:lineRule="auto"/>
        <w:ind w:left="20" w:firstLine="0"/>
        <w:rPr>
          <w:rFonts w:ascii="Times New Roman" w:hAnsi="Times New Roman" w:cs="Times New Roman"/>
          <w:sz w:val="24"/>
          <w:szCs w:val="24"/>
        </w:rPr>
      </w:pPr>
      <w:r w:rsidRPr="00032ED6">
        <w:rPr>
          <w:rFonts w:ascii="Times New Roman" w:hAnsi="Times New Roman" w:cs="Times New Roman"/>
          <w:sz w:val="24"/>
          <w:szCs w:val="24"/>
        </w:rPr>
        <w:t>When the hearing of the application commenced, on the 3</w:t>
      </w:r>
      <w:r w:rsidRPr="00032ED6">
        <w:rPr>
          <w:rFonts w:ascii="Times New Roman" w:hAnsi="Times New Roman" w:cs="Times New Roman"/>
          <w:sz w:val="24"/>
          <w:szCs w:val="24"/>
          <w:vertAlign w:val="superscript"/>
        </w:rPr>
        <w:t>rd</w:t>
      </w:r>
      <w:r w:rsidRPr="00032ED6">
        <w:rPr>
          <w:rFonts w:ascii="Times New Roman" w:hAnsi="Times New Roman" w:cs="Times New Roman"/>
          <w:sz w:val="24"/>
          <w:szCs w:val="24"/>
        </w:rPr>
        <w:t xml:space="preserve"> March 2016, counsel for the respondents raised preliminary objections which</w:t>
      </w:r>
      <w:r w:rsidR="00687958" w:rsidRPr="00032ED6">
        <w:rPr>
          <w:rFonts w:ascii="Times New Roman" w:hAnsi="Times New Roman" w:cs="Times New Roman"/>
          <w:sz w:val="24"/>
          <w:szCs w:val="24"/>
        </w:rPr>
        <w:t xml:space="preserve"> were that-</w:t>
      </w:r>
    </w:p>
    <w:p w:rsidR="00687958" w:rsidRPr="00032ED6" w:rsidRDefault="00687958" w:rsidP="00032ED6">
      <w:pPr>
        <w:pStyle w:val="BodyText1"/>
        <w:shd w:val="clear" w:color="auto" w:fill="auto"/>
        <w:spacing w:before="0" w:after="177"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t>The</w:t>
      </w:r>
      <w:r w:rsidR="00AE6A52" w:rsidRPr="00032ED6">
        <w:rPr>
          <w:rFonts w:ascii="Times New Roman" w:hAnsi="Times New Roman" w:cs="Times New Roman"/>
          <w:sz w:val="24"/>
          <w:szCs w:val="24"/>
        </w:rPr>
        <w:t xml:space="preserve"> application was bad in law and barred by law, </w:t>
      </w:r>
    </w:p>
    <w:p w:rsidR="00687958" w:rsidRPr="00032ED6" w:rsidRDefault="00687958" w:rsidP="00032ED6">
      <w:pPr>
        <w:pStyle w:val="BodyText1"/>
        <w:shd w:val="clear" w:color="auto" w:fill="auto"/>
        <w:spacing w:before="0" w:after="177"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t>The</w:t>
      </w:r>
      <w:r w:rsidR="00AE6A52" w:rsidRPr="00032ED6">
        <w:rPr>
          <w:rFonts w:ascii="Times New Roman" w:hAnsi="Times New Roman" w:cs="Times New Roman"/>
          <w:sz w:val="24"/>
          <w:szCs w:val="24"/>
        </w:rPr>
        <w:t xml:space="preserve"> court lacked Jurisdiction to entertain the application, </w:t>
      </w:r>
    </w:p>
    <w:p w:rsidR="00687958" w:rsidRPr="00032ED6" w:rsidRDefault="00687958" w:rsidP="00032ED6">
      <w:pPr>
        <w:pStyle w:val="BodyText1"/>
        <w:shd w:val="clear" w:color="auto" w:fill="auto"/>
        <w:spacing w:before="0" w:after="177"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t>That</w:t>
      </w:r>
      <w:r w:rsidR="00AE6A52" w:rsidRPr="00032ED6">
        <w:rPr>
          <w:rFonts w:ascii="Times New Roman" w:hAnsi="Times New Roman" w:cs="Times New Roman"/>
          <w:sz w:val="24"/>
          <w:szCs w:val="24"/>
        </w:rPr>
        <w:t xml:space="preserve"> the application did not disclose a cause of action and </w:t>
      </w:r>
    </w:p>
    <w:p w:rsidR="00E0342B" w:rsidRPr="00032ED6" w:rsidRDefault="00AE6A52" w:rsidP="00032ED6">
      <w:pPr>
        <w:pStyle w:val="BodyText1"/>
        <w:shd w:val="clear" w:color="auto" w:fill="auto"/>
        <w:spacing w:before="0" w:after="177"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t>that the 1</w:t>
      </w:r>
      <w:r w:rsidRPr="00032ED6">
        <w:rPr>
          <w:rFonts w:ascii="Times New Roman" w:hAnsi="Times New Roman" w:cs="Times New Roman"/>
          <w:sz w:val="24"/>
          <w:szCs w:val="24"/>
          <w:vertAlign w:val="superscript"/>
        </w:rPr>
        <w:t>st</w:t>
      </w:r>
      <w:r w:rsidRPr="00032ED6">
        <w:rPr>
          <w:rFonts w:ascii="Times New Roman" w:hAnsi="Times New Roman" w:cs="Times New Roman"/>
          <w:sz w:val="24"/>
          <w:szCs w:val="24"/>
        </w:rPr>
        <w:t xml:space="preserve"> and the 2</w:t>
      </w:r>
      <w:r w:rsidRPr="00032ED6">
        <w:rPr>
          <w:rFonts w:ascii="Times New Roman" w:hAnsi="Times New Roman" w:cs="Times New Roman"/>
          <w:sz w:val="24"/>
          <w:szCs w:val="24"/>
          <w:vertAlign w:val="superscript"/>
        </w:rPr>
        <w:t>nd</w:t>
      </w:r>
      <w:r w:rsidRPr="00032ED6">
        <w:rPr>
          <w:rFonts w:ascii="Times New Roman" w:hAnsi="Times New Roman" w:cs="Times New Roman"/>
          <w:sz w:val="24"/>
          <w:szCs w:val="24"/>
        </w:rPr>
        <w:t xml:space="preserve"> respondents' written submissions filed in the court before the hearing and lacking any affidavit in support, were not only irregular but also bad in law.</w:t>
      </w:r>
    </w:p>
    <w:p w:rsidR="00E0342B" w:rsidRPr="00032ED6" w:rsidRDefault="00AE6A52" w:rsidP="00032ED6">
      <w:pPr>
        <w:pStyle w:val="BodyText1"/>
        <w:shd w:val="clear" w:color="auto" w:fill="auto"/>
        <w:spacing w:before="0" w:after="183"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lastRenderedPageBreak/>
        <w:t xml:space="preserve">Those objections challenged the Chief Magistrate Court's jurisdiction to handle the application since </w:t>
      </w:r>
      <w:r w:rsidR="00687958" w:rsidRPr="00032ED6">
        <w:rPr>
          <w:rFonts w:ascii="Times New Roman" w:hAnsi="Times New Roman" w:cs="Times New Roman"/>
          <w:sz w:val="24"/>
          <w:szCs w:val="24"/>
        </w:rPr>
        <w:t>S.55 (</w:t>
      </w:r>
      <w:r w:rsidRPr="00032ED6">
        <w:rPr>
          <w:rFonts w:ascii="Times New Roman" w:hAnsi="Times New Roman" w:cs="Times New Roman"/>
          <w:sz w:val="24"/>
          <w:szCs w:val="24"/>
        </w:rPr>
        <w:t>2) of the Parliamentary Elections Act, through which the Application was brought, requires such applications to be heard and determined within four days after receipt of the application. They argued that the application was bad in law since the four days limit had passed by.</w:t>
      </w:r>
    </w:p>
    <w:p w:rsidR="00E0342B" w:rsidRPr="00032ED6" w:rsidRDefault="00AE6A52" w:rsidP="00032ED6">
      <w:pPr>
        <w:pStyle w:val="BodyText1"/>
        <w:shd w:val="clear" w:color="auto" w:fill="auto"/>
        <w:spacing w:before="0" w:after="177"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t>Counsel for the applicant responded to the points of objection and supported the application as being proper in law saying it should be heard on its merits.</w:t>
      </w:r>
    </w:p>
    <w:p w:rsidR="00E0342B" w:rsidRPr="00032ED6" w:rsidRDefault="00AE6A52" w:rsidP="00032ED6">
      <w:pPr>
        <w:pStyle w:val="BodyText1"/>
        <w:shd w:val="clear" w:color="auto" w:fill="auto"/>
        <w:spacing w:before="0" w:after="180"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t xml:space="preserve">The Chief Magistrate gave a ruling in respect of the four preliminary objections raised, which he resolved as three issues. In his ruling, once an application for recount is filed in accordance with the law as set out under </w:t>
      </w:r>
      <w:r w:rsidR="002A6166" w:rsidRPr="00032ED6">
        <w:rPr>
          <w:rFonts w:ascii="Times New Roman" w:hAnsi="Times New Roman" w:cs="Times New Roman"/>
          <w:sz w:val="24"/>
          <w:szCs w:val="24"/>
        </w:rPr>
        <w:t>S.55 (</w:t>
      </w:r>
      <w:r w:rsidRPr="00032ED6">
        <w:rPr>
          <w:rFonts w:ascii="Times New Roman" w:hAnsi="Times New Roman" w:cs="Times New Roman"/>
          <w:sz w:val="24"/>
          <w:szCs w:val="24"/>
        </w:rPr>
        <w:t xml:space="preserve">1) of the Parliamentary Elections Act, the fair trial principles as enshrined in Article 44 of the Constitution naturally apply. The hearing process sets in irrespective of the statutory bar of 4 days. He relied on </w:t>
      </w:r>
      <w:proofErr w:type="spellStart"/>
      <w:r w:rsidRPr="00032ED6">
        <w:rPr>
          <w:rStyle w:val="BodytextBold"/>
          <w:rFonts w:ascii="Times New Roman" w:hAnsi="Times New Roman" w:cs="Times New Roman"/>
          <w:sz w:val="24"/>
          <w:szCs w:val="24"/>
        </w:rPr>
        <w:t>Okumu</w:t>
      </w:r>
      <w:proofErr w:type="spellEnd"/>
      <w:r w:rsidRPr="00032ED6">
        <w:rPr>
          <w:rStyle w:val="BodytextBold"/>
          <w:rFonts w:ascii="Times New Roman" w:hAnsi="Times New Roman" w:cs="Times New Roman"/>
          <w:sz w:val="24"/>
          <w:szCs w:val="24"/>
        </w:rPr>
        <w:t xml:space="preserve"> O Robert </w:t>
      </w:r>
      <w:proofErr w:type="spellStart"/>
      <w:r w:rsidRPr="00032ED6">
        <w:rPr>
          <w:rStyle w:val="BodytextBold"/>
          <w:rFonts w:ascii="Times New Roman" w:hAnsi="Times New Roman" w:cs="Times New Roman"/>
          <w:sz w:val="24"/>
          <w:szCs w:val="24"/>
        </w:rPr>
        <w:t>Vs</w:t>
      </w:r>
      <w:proofErr w:type="spellEnd"/>
      <w:r w:rsidRPr="00032ED6">
        <w:rPr>
          <w:rStyle w:val="BodytextBold"/>
          <w:rFonts w:ascii="Times New Roman" w:hAnsi="Times New Roman" w:cs="Times New Roman"/>
          <w:sz w:val="24"/>
          <w:szCs w:val="24"/>
        </w:rPr>
        <w:t xml:space="preserve"> </w:t>
      </w:r>
      <w:proofErr w:type="spellStart"/>
      <w:r w:rsidRPr="00032ED6">
        <w:rPr>
          <w:rStyle w:val="BodytextBold"/>
          <w:rFonts w:ascii="Times New Roman" w:hAnsi="Times New Roman" w:cs="Times New Roman"/>
          <w:sz w:val="24"/>
          <w:szCs w:val="24"/>
        </w:rPr>
        <w:t>Alenyo</w:t>
      </w:r>
      <w:proofErr w:type="spellEnd"/>
      <w:r w:rsidRPr="00032ED6">
        <w:rPr>
          <w:rStyle w:val="BodytextBold"/>
          <w:rFonts w:ascii="Times New Roman" w:hAnsi="Times New Roman" w:cs="Times New Roman"/>
          <w:sz w:val="24"/>
          <w:szCs w:val="24"/>
        </w:rPr>
        <w:t xml:space="preserve"> </w:t>
      </w:r>
      <w:proofErr w:type="spellStart"/>
      <w:r w:rsidRPr="00032ED6">
        <w:rPr>
          <w:rStyle w:val="BodytextBold"/>
          <w:rFonts w:ascii="Times New Roman" w:hAnsi="Times New Roman" w:cs="Times New Roman"/>
          <w:sz w:val="24"/>
          <w:szCs w:val="24"/>
        </w:rPr>
        <w:t>Ezrom</w:t>
      </w:r>
      <w:proofErr w:type="spellEnd"/>
      <w:r w:rsidRPr="00032ED6">
        <w:rPr>
          <w:rStyle w:val="BodytextBold"/>
          <w:rFonts w:ascii="Times New Roman" w:hAnsi="Times New Roman" w:cs="Times New Roman"/>
          <w:sz w:val="24"/>
          <w:szCs w:val="24"/>
        </w:rPr>
        <w:t xml:space="preserve"> William and Electoral Commission, </w:t>
      </w:r>
      <w:r w:rsidRPr="00032ED6">
        <w:rPr>
          <w:rFonts w:ascii="Times New Roman" w:hAnsi="Times New Roman" w:cs="Times New Roman"/>
          <w:sz w:val="24"/>
          <w:szCs w:val="24"/>
        </w:rPr>
        <w:t>Court of Appeal Election Petition No. 1 of 2012. He rejected the preliminary objections and decided to continue with hearing of the application.</w:t>
      </w:r>
    </w:p>
    <w:p w:rsidR="00E0342B" w:rsidRPr="00032ED6" w:rsidRDefault="00AE6A52" w:rsidP="00032ED6">
      <w:pPr>
        <w:pStyle w:val="BodyText1"/>
        <w:shd w:val="clear" w:color="auto" w:fill="auto"/>
        <w:spacing w:before="0" w:after="180"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t>It was at that stage counsel for the 3</w:t>
      </w:r>
      <w:r w:rsidRPr="00032ED6">
        <w:rPr>
          <w:rFonts w:ascii="Times New Roman" w:hAnsi="Times New Roman" w:cs="Times New Roman"/>
          <w:sz w:val="24"/>
          <w:szCs w:val="24"/>
          <w:vertAlign w:val="superscript"/>
        </w:rPr>
        <w:t>rd</w:t>
      </w:r>
      <w:r w:rsidRPr="00032ED6">
        <w:rPr>
          <w:rFonts w:ascii="Times New Roman" w:hAnsi="Times New Roman" w:cs="Times New Roman"/>
          <w:sz w:val="24"/>
          <w:szCs w:val="24"/>
        </w:rPr>
        <w:t xml:space="preserve"> respondent sought leave of court to appeal against the decision and applied for </w:t>
      </w:r>
      <w:proofErr w:type="gramStart"/>
      <w:r w:rsidRPr="00032ED6">
        <w:rPr>
          <w:rFonts w:ascii="Times New Roman" w:hAnsi="Times New Roman" w:cs="Times New Roman"/>
          <w:sz w:val="24"/>
          <w:szCs w:val="24"/>
        </w:rPr>
        <w:t>a stay of proceedings to enable them pursue</w:t>
      </w:r>
      <w:proofErr w:type="gramEnd"/>
      <w:r w:rsidRPr="00032ED6">
        <w:rPr>
          <w:rFonts w:ascii="Times New Roman" w:hAnsi="Times New Roman" w:cs="Times New Roman"/>
          <w:sz w:val="24"/>
          <w:szCs w:val="24"/>
        </w:rPr>
        <w:t xml:space="preserve"> the appeal.</w:t>
      </w:r>
    </w:p>
    <w:p w:rsidR="00E0342B" w:rsidRPr="00032ED6" w:rsidRDefault="00AE6A52" w:rsidP="00032ED6">
      <w:pPr>
        <w:pStyle w:val="BodyText1"/>
        <w:shd w:val="clear" w:color="auto" w:fill="auto"/>
        <w:spacing w:before="0" w:after="186"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t>The Chief Magistrate did not rule on the said application. Instead he opted to refer the matter to the Constitutional Court for interpretation, hence this Reference.</w:t>
      </w:r>
    </w:p>
    <w:p w:rsidR="004028B7" w:rsidRPr="00032ED6" w:rsidRDefault="00AE6A52" w:rsidP="00032ED6">
      <w:pPr>
        <w:pStyle w:val="BodyText1"/>
        <w:shd w:val="clear" w:color="auto" w:fill="auto"/>
        <w:spacing w:before="0" w:after="0" w:line="360" w:lineRule="auto"/>
        <w:ind w:left="40" w:right="40" w:firstLine="0"/>
        <w:rPr>
          <w:rFonts w:ascii="Times New Roman" w:hAnsi="Times New Roman" w:cs="Times New Roman"/>
          <w:sz w:val="24"/>
          <w:szCs w:val="24"/>
        </w:rPr>
      </w:pPr>
      <w:r w:rsidRPr="00032ED6">
        <w:rPr>
          <w:rFonts w:ascii="Times New Roman" w:hAnsi="Times New Roman" w:cs="Times New Roman"/>
          <w:sz w:val="24"/>
          <w:szCs w:val="24"/>
        </w:rPr>
        <w:t xml:space="preserve">This reference was made under </w:t>
      </w:r>
      <w:r w:rsidRPr="00032ED6">
        <w:rPr>
          <w:rStyle w:val="BodytextBold"/>
          <w:rFonts w:ascii="Times New Roman" w:hAnsi="Times New Roman" w:cs="Times New Roman"/>
          <w:sz w:val="24"/>
          <w:szCs w:val="24"/>
        </w:rPr>
        <w:t xml:space="preserve">Article 137(5) (a) </w:t>
      </w:r>
      <w:r w:rsidRPr="00032ED6">
        <w:rPr>
          <w:rFonts w:ascii="Times New Roman" w:hAnsi="Times New Roman" w:cs="Times New Roman"/>
          <w:sz w:val="24"/>
          <w:szCs w:val="24"/>
        </w:rPr>
        <w:t xml:space="preserve">&amp; </w:t>
      </w:r>
      <w:r w:rsidRPr="00032ED6">
        <w:rPr>
          <w:rStyle w:val="BodytextBold"/>
          <w:rFonts w:ascii="Times New Roman" w:hAnsi="Times New Roman" w:cs="Times New Roman"/>
          <w:sz w:val="24"/>
          <w:szCs w:val="24"/>
        </w:rPr>
        <w:t>(</w:t>
      </w:r>
      <w:r w:rsidR="002A6166" w:rsidRPr="00032ED6">
        <w:rPr>
          <w:rStyle w:val="BodytextBold"/>
          <w:rFonts w:ascii="Times New Roman" w:hAnsi="Times New Roman" w:cs="Times New Roman"/>
          <w:sz w:val="24"/>
          <w:szCs w:val="24"/>
        </w:rPr>
        <w:t>b)</w:t>
      </w:r>
      <w:r w:rsidRPr="00032ED6">
        <w:rPr>
          <w:rStyle w:val="BodytextBold"/>
          <w:rFonts w:ascii="Times New Roman" w:hAnsi="Times New Roman" w:cs="Times New Roman"/>
          <w:sz w:val="24"/>
          <w:szCs w:val="24"/>
        </w:rPr>
        <w:t xml:space="preserve"> </w:t>
      </w:r>
      <w:r w:rsidRPr="00032ED6">
        <w:rPr>
          <w:rFonts w:ascii="Times New Roman" w:hAnsi="Times New Roman" w:cs="Times New Roman"/>
          <w:sz w:val="24"/>
          <w:szCs w:val="24"/>
        </w:rPr>
        <w:t>of the Constitution. It provides:</w:t>
      </w:r>
    </w:p>
    <w:p w:rsidR="002A6166" w:rsidRPr="00032ED6" w:rsidRDefault="002A6166" w:rsidP="00032ED6">
      <w:pPr>
        <w:pStyle w:val="BodyText1"/>
        <w:shd w:val="clear" w:color="auto" w:fill="auto"/>
        <w:spacing w:before="0" w:after="0" w:line="360" w:lineRule="auto"/>
        <w:ind w:left="40" w:right="40" w:firstLine="0"/>
        <w:rPr>
          <w:rFonts w:ascii="Times New Roman" w:hAnsi="Times New Roman" w:cs="Times New Roman"/>
          <w:sz w:val="24"/>
          <w:szCs w:val="24"/>
        </w:rPr>
      </w:pPr>
      <w:proofErr w:type="gramStart"/>
      <w:r w:rsidRPr="00032ED6">
        <w:rPr>
          <w:rFonts w:ascii="Times New Roman" w:hAnsi="Times New Roman" w:cs="Times New Roman"/>
          <w:sz w:val="24"/>
          <w:szCs w:val="24"/>
        </w:rPr>
        <w:t>Section’137</w:t>
      </w:r>
      <w:r w:rsidR="00AE6A52" w:rsidRPr="00032ED6">
        <w:rPr>
          <w:rFonts w:ascii="Times New Roman" w:hAnsi="Times New Roman" w:cs="Times New Roman"/>
          <w:sz w:val="24"/>
          <w:szCs w:val="24"/>
        </w:rPr>
        <w:t>.</w:t>
      </w:r>
      <w:proofErr w:type="gramEnd"/>
      <w:r w:rsidR="00AE6A52" w:rsidRPr="00032ED6">
        <w:rPr>
          <w:rFonts w:ascii="Times New Roman" w:hAnsi="Times New Roman" w:cs="Times New Roman"/>
          <w:sz w:val="24"/>
          <w:szCs w:val="24"/>
        </w:rPr>
        <w:t xml:space="preserve"> </w:t>
      </w:r>
      <w:proofErr w:type="gramStart"/>
      <w:r w:rsidR="00AE6A52" w:rsidRPr="00032ED6">
        <w:rPr>
          <w:rFonts w:ascii="Times New Roman" w:hAnsi="Times New Roman" w:cs="Times New Roman"/>
          <w:sz w:val="24"/>
          <w:szCs w:val="24"/>
        </w:rPr>
        <w:t>Questions as to the interpretation of the Constitution.</w:t>
      </w:r>
      <w:bookmarkStart w:id="0" w:name="bookmark2"/>
      <w:proofErr w:type="gramEnd"/>
    </w:p>
    <w:p w:rsidR="002A6166" w:rsidRPr="00032ED6" w:rsidRDefault="002A6166" w:rsidP="00032ED6">
      <w:pPr>
        <w:pStyle w:val="Bodytext30"/>
        <w:shd w:val="clear" w:color="auto" w:fill="auto"/>
        <w:spacing w:line="360" w:lineRule="auto"/>
        <w:ind w:firstLine="0"/>
        <w:jc w:val="both"/>
        <w:rPr>
          <w:rFonts w:ascii="Times New Roman" w:hAnsi="Times New Roman" w:cs="Times New Roman"/>
          <w:sz w:val="24"/>
          <w:szCs w:val="24"/>
        </w:rPr>
      </w:pPr>
      <w:r w:rsidRPr="00032ED6">
        <w:rPr>
          <w:rFonts w:ascii="Times New Roman" w:hAnsi="Times New Roman" w:cs="Times New Roman"/>
          <w:sz w:val="24"/>
          <w:szCs w:val="24"/>
        </w:rPr>
        <w:t>1</w:t>
      </w:r>
    </w:p>
    <w:p w:rsidR="002A6166" w:rsidRPr="00032ED6" w:rsidRDefault="002A6166" w:rsidP="00032ED6">
      <w:pPr>
        <w:pStyle w:val="Bodytext30"/>
        <w:shd w:val="clear" w:color="auto" w:fill="auto"/>
        <w:spacing w:line="360" w:lineRule="auto"/>
        <w:ind w:firstLine="0"/>
        <w:jc w:val="both"/>
        <w:rPr>
          <w:rFonts w:ascii="Times New Roman" w:hAnsi="Times New Roman" w:cs="Times New Roman"/>
          <w:sz w:val="24"/>
          <w:szCs w:val="24"/>
        </w:rPr>
      </w:pPr>
      <w:r w:rsidRPr="00032ED6">
        <w:rPr>
          <w:rFonts w:ascii="Times New Roman" w:hAnsi="Times New Roman" w:cs="Times New Roman"/>
          <w:sz w:val="24"/>
          <w:szCs w:val="24"/>
        </w:rPr>
        <w:t>2</w:t>
      </w:r>
    </w:p>
    <w:p w:rsidR="00E0342B" w:rsidRPr="00032ED6" w:rsidRDefault="00AE6A52" w:rsidP="00032ED6">
      <w:pPr>
        <w:pStyle w:val="Bodytext30"/>
        <w:shd w:val="clear" w:color="auto" w:fill="auto"/>
        <w:spacing w:line="360" w:lineRule="auto"/>
        <w:ind w:firstLine="0"/>
        <w:jc w:val="both"/>
        <w:rPr>
          <w:rFonts w:ascii="Times New Roman" w:hAnsi="Times New Roman" w:cs="Times New Roman"/>
          <w:sz w:val="24"/>
          <w:szCs w:val="24"/>
        </w:rPr>
      </w:pPr>
      <w:r w:rsidRPr="00032ED6">
        <w:rPr>
          <w:rFonts w:ascii="Times New Roman" w:hAnsi="Times New Roman" w:cs="Times New Roman"/>
          <w:spacing w:val="0"/>
          <w:sz w:val="24"/>
          <w:szCs w:val="24"/>
        </w:rPr>
        <w:t>(</w:t>
      </w:r>
      <w:r w:rsidRPr="00032ED6">
        <w:rPr>
          <w:rStyle w:val="Heading31"/>
          <w:rFonts w:ascii="Times New Roman" w:hAnsi="Times New Roman" w:cs="Times New Roman"/>
          <w:b/>
          <w:bCs/>
          <w:i/>
          <w:iCs/>
          <w:sz w:val="24"/>
          <w:szCs w:val="24"/>
        </w:rPr>
        <w:t>3</w:t>
      </w:r>
      <w:r w:rsidRPr="00032ED6">
        <w:rPr>
          <w:rFonts w:ascii="Times New Roman" w:hAnsi="Times New Roman" w:cs="Times New Roman"/>
          <w:spacing w:val="0"/>
          <w:sz w:val="24"/>
          <w:szCs w:val="24"/>
        </w:rPr>
        <w:t>)</w:t>
      </w:r>
      <w:bookmarkEnd w:id="0"/>
    </w:p>
    <w:p w:rsidR="00E0342B" w:rsidRPr="00032ED6" w:rsidRDefault="00AE6A52" w:rsidP="00032ED6">
      <w:pPr>
        <w:pStyle w:val="Heading30"/>
        <w:keepNext/>
        <w:keepLines/>
        <w:shd w:val="clear" w:color="auto" w:fill="auto"/>
        <w:spacing w:before="0" w:after="0" w:line="360" w:lineRule="auto"/>
        <w:ind w:left="1480"/>
        <w:rPr>
          <w:rFonts w:ascii="Times New Roman" w:hAnsi="Times New Roman" w:cs="Times New Roman"/>
          <w:sz w:val="24"/>
          <w:szCs w:val="24"/>
        </w:rPr>
      </w:pPr>
      <w:bookmarkStart w:id="1" w:name="bookmark3"/>
      <w:r w:rsidRPr="00032ED6">
        <w:rPr>
          <w:rFonts w:ascii="Times New Roman" w:hAnsi="Times New Roman" w:cs="Times New Roman"/>
          <w:sz w:val="24"/>
          <w:szCs w:val="24"/>
        </w:rPr>
        <w:t>(</w:t>
      </w:r>
      <w:r w:rsidRPr="00032ED6">
        <w:rPr>
          <w:rStyle w:val="Heading31"/>
          <w:rFonts w:ascii="Times New Roman" w:hAnsi="Times New Roman" w:cs="Times New Roman"/>
          <w:b/>
          <w:bCs/>
          <w:i/>
          <w:iCs/>
          <w:sz w:val="24"/>
          <w:szCs w:val="24"/>
        </w:rPr>
        <w:t>4</w:t>
      </w:r>
      <w:r w:rsidRPr="00032ED6">
        <w:rPr>
          <w:rFonts w:ascii="Times New Roman" w:hAnsi="Times New Roman" w:cs="Times New Roman"/>
          <w:sz w:val="24"/>
          <w:szCs w:val="24"/>
        </w:rPr>
        <w:t>)</w:t>
      </w:r>
      <w:bookmarkEnd w:id="1"/>
    </w:p>
    <w:p w:rsidR="00E0342B" w:rsidRPr="00032ED6" w:rsidRDefault="00AE6A52" w:rsidP="00032ED6">
      <w:pPr>
        <w:pStyle w:val="Bodytext30"/>
        <w:shd w:val="clear" w:color="auto" w:fill="auto"/>
        <w:spacing w:line="360" w:lineRule="auto"/>
        <w:ind w:left="1480" w:right="40"/>
        <w:jc w:val="both"/>
        <w:rPr>
          <w:rFonts w:ascii="Times New Roman" w:hAnsi="Times New Roman" w:cs="Times New Roman"/>
          <w:sz w:val="24"/>
          <w:szCs w:val="24"/>
        </w:rPr>
      </w:pPr>
      <w:r w:rsidRPr="00032ED6">
        <w:rPr>
          <w:rFonts w:ascii="Times New Roman" w:hAnsi="Times New Roman" w:cs="Times New Roman"/>
          <w:sz w:val="24"/>
          <w:szCs w:val="24"/>
        </w:rPr>
        <w:t>(5) Where any question as to the interpretation of this Constitution arises in any proceedings in a court of law other than a field court martial, the court—</w:t>
      </w:r>
    </w:p>
    <w:p w:rsidR="00E0342B" w:rsidRPr="00032ED6" w:rsidRDefault="00AE6A52" w:rsidP="00032ED6">
      <w:pPr>
        <w:pStyle w:val="Bodytext30"/>
        <w:numPr>
          <w:ilvl w:val="0"/>
          <w:numId w:val="3"/>
        </w:numPr>
        <w:shd w:val="clear" w:color="auto" w:fill="auto"/>
        <w:tabs>
          <w:tab w:val="left" w:pos="1473"/>
        </w:tabs>
        <w:spacing w:line="360" w:lineRule="auto"/>
        <w:ind w:left="1480" w:right="40"/>
        <w:jc w:val="both"/>
        <w:rPr>
          <w:rFonts w:ascii="Times New Roman" w:hAnsi="Times New Roman" w:cs="Times New Roman"/>
          <w:sz w:val="24"/>
          <w:szCs w:val="24"/>
        </w:rPr>
      </w:pPr>
      <w:r w:rsidRPr="00032ED6">
        <w:rPr>
          <w:rFonts w:ascii="Times New Roman" w:hAnsi="Times New Roman" w:cs="Times New Roman"/>
          <w:sz w:val="24"/>
          <w:szCs w:val="24"/>
        </w:rPr>
        <w:t>may, if it is of the opinion that the question involves a substantial question of law; and</w:t>
      </w:r>
    </w:p>
    <w:p w:rsidR="00E0342B" w:rsidRPr="00032ED6" w:rsidRDefault="00AE6A52" w:rsidP="00032ED6">
      <w:pPr>
        <w:pStyle w:val="Bodytext30"/>
        <w:numPr>
          <w:ilvl w:val="0"/>
          <w:numId w:val="3"/>
        </w:numPr>
        <w:shd w:val="clear" w:color="auto" w:fill="auto"/>
        <w:tabs>
          <w:tab w:val="left" w:pos="1458"/>
        </w:tabs>
        <w:spacing w:after="60" w:line="360" w:lineRule="auto"/>
        <w:ind w:left="1480"/>
        <w:jc w:val="both"/>
        <w:rPr>
          <w:rFonts w:ascii="Times New Roman" w:hAnsi="Times New Roman" w:cs="Times New Roman"/>
          <w:sz w:val="24"/>
          <w:szCs w:val="24"/>
        </w:rPr>
      </w:pPr>
      <w:r w:rsidRPr="00032ED6">
        <w:rPr>
          <w:rFonts w:ascii="Times New Roman" w:hAnsi="Times New Roman" w:cs="Times New Roman"/>
          <w:sz w:val="24"/>
          <w:szCs w:val="24"/>
        </w:rPr>
        <w:t>shall, if any party to the proceedings requests it to do</w:t>
      </w:r>
    </w:p>
    <w:p w:rsidR="00E0342B" w:rsidRPr="00032ED6" w:rsidRDefault="00AE6A52" w:rsidP="00032ED6">
      <w:pPr>
        <w:pStyle w:val="Bodytext30"/>
        <w:shd w:val="clear" w:color="auto" w:fill="auto"/>
        <w:spacing w:after="60" w:line="360" w:lineRule="auto"/>
        <w:ind w:left="800" w:hanging="740"/>
        <w:jc w:val="both"/>
        <w:rPr>
          <w:rFonts w:ascii="Times New Roman" w:hAnsi="Times New Roman" w:cs="Times New Roman"/>
          <w:sz w:val="24"/>
          <w:szCs w:val="24"/>
        </w:rPr>
      </w:pPr>
      <w:proofErr w:type="gramStart"/>
      <w:r w:rsidRPr="00032ED6">
        <w:rPr>
          <w:rFonts w:ascii="Times New Roman" w:hAnsi="Times New Roman" w:cs="Times New Roman"/>
          <w:sz w:val="24"/>
          <w:szCs w:val="24"/>
        </w:rPr>
        <w:t>so</w:t>
      </w:r>
      <w:proofErr w:type="gramEnd"/>
      <w:r w:rsidRPr="00032ED6">
        <w:rPr>
          <w:rFonts w:ascii="Times New Roman" w:hAnsi="Times New Roman" w:cs="Times New Roman"/>
          <w:sz w:val="24"/>
          <w:szCs w:val="24"/>
        </w:rPr>
        <w:t>,</w:t>
      </w:r>
    </w:p>
    <w:p w:rsidR="00E0342B" w:rsidRPr="00032ED6" w:rsidRDefault="00AE6A52" w:rsidP="00032ED6">
      <w:pPr>
        <w:pStyle w:val="Bodytext30"/>
        <w:shd w:val="clear" w:color="auto" w:fill="auto"/>
        <w:spacing w:after="360" w:line="360" w:lineRule="auto"/>
        <w:ind w:left="1480" w:right="420" w:firstLine="0"/>
        <w:jc w:val="both"/>
        <w:rPr>
          <w:rFonts w:ascii="Times New Roman" w:hAnsi="Times New Roman" w:cs="Times New Roman"/>
          <w:sz w:val="24"/>
          <w:szCs w:val="24"/>
        </w:rPr>
      </w:pPr>
      <w:proofErr w:type="gramStart"/>
      <w:r w:rsidRPr="00032ED6">
        <w:rPr>
          <w:rFonts w:ascii="Times New Roman" w:hAnsi="Times New Roman" w:cs="Times New Roman"/>
          <w:sz w:val="24"/>
          <w:szCs w:val="24"/>
        </w:rPr>
        <w:t>refer</w:t>
      </w:r>
      <w:proofErr w:type="gramEnd"/>
      <w:r w:rsidRPr="00032ED6">
        <w:rPr>
          <w:rFonts w:ascii="Times New Roman" w:hAnsi="Times New Roman" w:cs="Times New Roman"/>
          <w:sz w:val="24"/>
          <w:szCs w:val="24"/>
        </w:rPr>
        <w:t xml:space="preserve"> the question to the Constitutional Court for decision in accordance with clause (1) of this article</w:t>
      </w:r>
      <w:r w:rsidRPr="00032ED6">
        <w:rPr>
          <w:rStyle w:val="Bodytext3NotBold"/>
          <w:rFonts w:ascii="Times New Roman" w:hAnsi="Times New Roman" w:cs="Times New Roman"/>
          <w:sz w:val="24"/>
          <w:szCs w:val="24"/>
        </w:rPr>
        <w:t>.'</w:t>
      </w:r>
    </w:p>
    <w:p w:rsidR="00E0342B" w:rsidRPr="00032ED6" w:rsidRDefault="00AE6A52" w:rsidP="00032ED6">
      <w:pPr>
        <w:pStyle w:val="Bodytext20"/>
        <w:shd w:val="clear" w:color="auto" w:fill="auto"/>
        <w:spacing w:after="260" w:line="360" w:lineRule="auto"/>
        <w:ind w:left="800"/>
        <w:jc w:val="both"/>
        <w:rPr>
          <w:rFonts w:ascii="Times New Roman" w:hAnsi="Times New Roman" w:cs="Times New Roman"/>
          <w:sz w:val="24"/>
          <w:szCs w:val="24"/>
        </w:rPr>
      </w:pPr>
      <w:proofErr w:type="gramStart"/>
      <w:r w:rsidRPr="00032ED6">
        <w:rPr>
          <w:rFonts w:ascii="Times New Roman" w:hAnsi="Times New Roman" w:cs="Times New Roman"/>
          <w:sz w:val="24"/>
          <w:szCs w:val="24"/>
        </w:rPr>
        <w:t>The questions before this court for interpretation.</w:t>
      </w:r>
      <w:proofErr w:type="gramEnd"/>
    </w:p>
    <w:p w:rsidR="00E0342B" w:rsidRPr="00032ED6" w:rsidRDefault="00AE6A52" w:rsidP="00032ED6">
      <w:pPr>
        <w:pStyle w:val="BodyText1"/>
        <w:shd w:val="clear" w:color="auto" w:fill="auto"/>
        <w:spacing w:before="0" w:after="12" w:line="360" w:lineRule="auto"/>
        <w:ind w:left="800"/>
        <w:rPr>
          <w:rFonts w:ascii="Times New Roman" w:hAnsi="Times New Roman" w:cs="Times New Roman"/>
          <w:sz w:val="24"/>
          <w:szCs w:val="24"/>
        </w:rPr>
      </w:pPr>
      <w:r w:rsidRPr="00032ED6">
        <w:rPr>
          <w:rFonts w:ascii="Times New Roman" w:hAnsi="Times New Roman" w:cs="Times New Roman"/>
          <w:sz w:val="24"/>
          <w:szCs w:val="24"/>
        </w:rPr>
        <w:t>The Chief Magistrate, in referring the matter to the Constitutional Court for</w:t>
      </w:r>
    </w:p>
    <w:p w:rsidR="00E0342B" w:rsidRPr="00032ED6" w:rsidRDefault="00AE6A52" w:rsidP="00032ED6">
      <w:pPr>
        <w:pStyle w:val="BodyText1"/>
        <w:shd w:val="clear" w:color="auto" w:fill="auto"/>
        <w:spacing w:before="0" w:after="192" w:line="360" w:lineRule="auto"/>
        <w:ind w:left="800"/>
        <w:rPr>
          <w:rFonts w:ascii="Times New Roman" w:hAnsi="Times New Roman" w:cs="Times New Roman"/>
          <w:sz w:val="24"/>
          <w:szCs w:val="24"/>
        </w:rPr>
      </w:pPr>
      <w:proofErr w:type="gramStart"/>
      <w:r w:rsidRPr="00032ED6">
        <w:rPr>
          <w:rFonts w:ascii="Times New Roman" w:hAnsi="Times New Roman" w:cs="Times New Roman"/>
          <w:sz w:val="24"/>
          <w:szCs w:val="24"/>
        </w:rPr>
        <w:t>interpretation</w:t>
      </w:r>
      <w:proofErr w:type="gramEnd"/>
      <w:r w:rsidRPr="00032ED6">
        <w:rPr>
          <w:rFonts w:ascii="Times New Roman" w:hAnsi="Times New Roman" w:cs="Times New Roman"/>
          <w:sz w:val="24"/>
          <w:szCs w:val="24"/>
        </w:rPr>
        <w:t>, framed three questions. They read:</w:t>
      </w:r>
    </w:p>
    <w:p w:rsidR="00E0342B" w:rsidRPr="00032ED6" w:rsidRDefault="00AE6A52" w:rsidP="00032ED6">
      <w:pPr>
        <w:pStyle w:val="Bodytext30"/>
        <w:numPr>
          <w:ilvl w:val="0"/>
          <w:numId w:val="4"/>
        </w:numPr>
        <w:shd w:val="clear" w:color="auto" w:fill="auto"/>
        <w:tabs>
          <w:tab w:val="left" w:pos="802"/>
        </w:tabs>
        <w:spacing w:after="120" w:line="360" w:lineRule="auto"/>
        <w:ind w:left="800" w:right="40" w:hanging="740"/>
        <w:jc w:val="both"/>
        <w:rPr>
          <w:rFonts w:ascii="Times New Roman" w:hAnsi="Times New Roman" w:cs="Times New Roman"/>
          <w:sz w:val="24"/>
          <w:szCs w:val="24"/>
        </w:rPr>
      </w:pPr>
      <w:r w:rsidRPr="00032ED6">
        <w:rPr>
          <w:rFonts w:ascii="Times New Roman" w:hAnsi="Times New Roman" w:cs="Times New Roman"/>
          <w:sz w:val="24"/>
          <w:szCs w:val="24"/>
        </w:rPr>
        <w:lastRenderedPageBreak/>
        <w:t>Whether the provisions for 4 days to conclude the election recount applications as well as the entire process of recount in the Parliamentary Elections Act, 2005 is in contravention to Articles 28(1) &amp; 44(c), particularly on fair trial.</w:t>
      </w:r>
    </w:p>
    <w:p w:rsidR="00E0342B" w:rsidRPr="00032ED6" w:rsidRDefault="00AE6A52" w:rsidP="00032ED6">
      <w:pPr>
        <w:pStyle w:val="Bodytext30"/>
        <w:numPr>
          <w:ilvl w:val="0"/>
          <w:numId w:val="4"/>
        </w:numPr>
        <w:shd w:val="clear" w:color="auto" w:fill="auto"/>
        <w:tabs>
          <w:tab w:val="left" w:pos="802"/>
        </w:tabs>
        <w:spacing w:line="360" w:lineRule="auto"/>
        <w:ind w:left="800" w:right="40" w:hanging="740"/>
        <w:jc w:val="both"/>
        <w:rPr>
          <w:rFonts w:ascii="Times New Roman" w:hAnsi="Times New Roman" w:cs="Times New Roman"/>
          <w:sz w:val="24"/>
          <w:szCs w:val="24"/>
        </w:rPr>
      </w:pPr>
      <w:r w:rsidRPr="00032ED6">
        <w:rPr>
          <w:rFonts w:ascii="Times New Roman" w:hAnsi="Times New Roman" w:cs="Times New Roman"/>
          <w:sz w:val="24"/>
          <w:szCs w:val="24"/>
        </w:rPr>
        <w:t>Whether section 55(2) of the Parliamentary Elections Act, 2005 ousted the Chief Magistrate's jurisdiction in vote re</w:t>
      </w:r>
      <w:r w:rsidRPr="00032ED6">
        <w:rPr>
          <w:rFonts w:ascii="Times New Roman" w:hAnsi="Times New Roman" w:cs="Times New Roman"/>
          <w:sz w:val="24"/>
          <w:szCs w:val="24"/>
        </w:rPr>
        <w:softHyphen/>
        <w:t>counting applications when handled outside the 4 days' rule</w:t>
      </w:r>
    </w:p>
    <w:p w:rsidR="00E0342B" w:rsidRPr="00032ED6" w:rsidRDefault="00AE6A52" w:rsidP="00032ED6">
      <w:pPr>
        <w:pStyle w:val="Bodytext30"/>
        <w:shd w:val="clear" w:color="auto" w:fill="auto"/>
        <w:spacing w:after="203" w:line="360" w:lineRule="auto"/>
        <w:ind w:left="800" w:hanging="740"/>
        <w:jc w:val="both"/>
        <w:rPr>
          <w:rFonts w:ascii="Times New Roman" w:hAnsi="Times New Roman" w:cs="Times New Roman"/>
          <w:sz w:val="24"/>
          <w:szCs w:val="24"/>
        </w:rPr>
      </w:pPr>
      <w:proofErr w:type="gramStart"/>
      <w:r w:rsidRPr="00032ED6">
        <w:rPr>
          <w:rFonts w:ascii="Times New Roman" w:hAnsi="Times New Roman" w:cs="Times New Roman"/>
          <w:sz w:val="24"/>
          <w:szCs w:val="24"/>
        </w:rPr>
        <w:t>therein</w:t>
      </w:r>
      <w:proofErr w:type="gramEnd"/>
      <w:r w:rsidRPr="00032ED6">
        <w:rPr>
          <w:rFonts w:ascii="Times New Roman" w:hAnsi="Times New Roman" w:cs="Times New Roman"/>
          <w:sz w:val="24"/>
          <w:szCs w:val="24"/>
        </w:rPr>
        <w:t>.</w:t>
      </w:r>
    </w:p>
    <w:p w:rsidR="00E0342B" w:rsidRPr="00032ED6" w:rsidRDefault="00AE6A52" w:rsidP="00032ED6">
      <w:pPr>
        <w:pStyle w:val="Bodytext30"/>
        <w:numPr>
          <w:ilvl w:val="0"/>
          <w:numId w:val="4"/>
        </w:numPr>
        <w:shd w:val="clear" w:color="auto" w:fill="auto"/>
        <w:tabs>
          <w:tab w:val="left" w:pos="816"/>
        </w:tabs>
        <w:spacing w:after="180" w:line="360" w:lineRule="auto"/>
        <w:ind w:left="800" w:right="40" w:hanging="740"/>
        <w:jc w:val="both"/>
        <w:rPr>
          <w:rFonts w:ascii="Times New Roman" w:hAnsi="Times New Roman" w:cs="Times New Roman"/>
          <w:sz w:val="24"/>
          <w:szCs w:val="24"/>
        </w:rPr>
      </w:pPr>
      <w:r w:rsidRPr="00032ED6">
        <w:rPr>
          <w:rFonts w:ascii="Times New Roman" w:hAnsi="Times New Roman" w:cs="Times New Roman"/>
          <w:sz w:val="24"/>
          <w:szCs w:val="24"/>
        </w:rPr>
        <w:t xml:space="preserve">Whether none (sic) filing of an affidavit in reply to an application </w:t>
      </w:r>
      <w:r w:rsidRPr="00032ED6">
        <w:rPr>
          <w:rStyle w:val="Bodytext31"/>
          <w:rFonts w:ascii="Times New Roman" w:hAnsi="Times New Roman" w:cs="Times New Roman"/>
          <w:b/>
          <w:bCs/>
          <w:i/>
          <w:iCs/>
          <w:sz w:val="24"/>
          <w:szCs w:val="24"/>
        </w:rPr>
        <w:t>but</w:t>
      </w:r>
      <w:r w:rsidRPr="00032ED6">
        <w:rPr>
          <w:rFonts w:ascii="Times New Roman" w:hAnsi="Times New Roman" w:cs="Times New Roman"/>
          <w:sz w:val="24"/>
          <w:szCs w:val="24"/>
        </w:rPr>
        <w:t xml:space="preserve"> filling submissions in rebuttal was a legal omission and therefore fatal to a respondent.</w:t>
      </w:r>
    </w:p>
    <w:p w:rsidR="00E0342B" w:rsidRPr="00032ED6" w:rsidRDefault="00AE6A52" w:rsidP="00032ED6">
      <w:pPr>
        <w:pStyle w:val="BodyText1"/>
        <w:shd w:val="clear" w:color="auto" w:fill="auto"/>
        <w:spacing w:before="0" w:after="23" w:line="360" w:lineRule="auto"/>
        <w:ind w:left="800"/>
        <w:rPr>
          <w:rFonts w:ascii="Times New Roman" w:hAnsi="Times New Roman" w:cs="Times New Roman"/>
          <w:sz w:val="24"/>
          <w:szCs w:val="24"/>
        </w:rPr>
      </w:pPr>
      <w:r w:rsidRPr="00032ED6">
        <w:rPr>
          <w:rFonts w:ascii="Times New Roman" w:hAnsi="Times New Roman" w:cs="Times New Roman"/>
          <w:sz w:val="24"/>
          <w:szCs w:val="24"/>
        </w:rPr>
        <w:t>The record from the lower court reflects a joint position as to the question</w:t>
      </w:r>
    </w:p>
    <w:p w:rsidR="00E0342B" w:rsidRPr="00032ED6" w:rsidRDefault="00AE6A52" w:rsidP="00032ED6">
      <w:pPr>
        <w:pStyle w:val="BodyText1"/>
        <w:shd w:val="clear" w:color="auto" w:fill="auto"/>
        <w:spacing w:before="0" w:after="203" w:line="360" w:lineRule="auto"/>
        <w:ind w:left="800"/>
        <w:rPr>
          <w:rFonts w:ascii="Times New Roman" w:hAnsi="Times New Roman" w:cs="Times New Roman"/>
          <w:sz w:val="24"/>
          <w:szCs w:val="24"/>
        </w:rPr>
      </w:pPr>
      <w:proofErr w:type="gramStart"/>
      <w:r w:rsidRPr="00032ED6">
        <w:rPr>
          <w:rFonts w:ascii="Times New Roman" w:hAnsi="Times New Roman" w:cs="Times New Roman"/>
          <w:sz w:val="24"/>
          <w:szCs w:val="24"/>
        </w:rPr>
        <w:t>framed</w:t>
      </w:r>
      <w:proofErr w:type="gramEnd"/>
      <w:r w:rsidRPr="00032ED6">
        <w:rPr>
          <w:rFonts w:ascii="Times New Roman" w:hAnsi="Times New Roman" w:cs="Times New Roman"/>
          <w:sz w:val="24"/>
          <w:szCs w:val="24"/>
        </w:rPr>
        <w:t xml:space="preserve"> for interpretation by the Constitutional court. The question being;</w:t>
      </w:r>
    </w:p>
    <w:p w:rsidR="00E0342B" w:rsidRPr="00032ED6" w:rsidRDefault="00AE6A52" w:rsidP="00032ED6">
      <w:pPr>
        <w:pStyle w:val="Bodytext50"/>
        <w:shd w:val="clear" w:color="auto" w:fill="auto"/>
        <w:spacing w:before="0" w:line="360" w:lineRule="auto"/>
        <w:ind w:left="800" w:right="40"/>
        <w:rPr>
          <w:rFonts w:ascii="Times New Roman" w:hAnsi="Times New Roman" w:cs="Times New Roman"/>
          <w:sz w:val="24"/>
          <w:szCs w:val="24"/>
        </w:rPr>
      </w:pPr>
      <w:r w:rsidRPr="00032ED6">
        <w:rPr>
          <w:rFonts w:ascii="Times New Roman" w:hAnsi="Times New Roman" w:cs="Times New Roman"/>
          <w:sz w:val="24"/>
          <w:szCs w:val="24"/>
        </w:rPr>
        <w:t>'Whether the provisions for 4 days to conclude the election recount applications as well as the entire process</w:t>
      </w:r>
      <w:r w:rsidR="00D24021" w:rsidRPr="00032ED6">
        <w:rPr>
          <w:rFonts w:ascii="Times New Roman" w:hAnsi="Times New Roman" w:cs="Times New Roman"/>
          <w:sz w:val="24"/>
          <w:szCs w:val="24"/>
        </w:rPr>
        <w:t>ion</w:t>
      </w:r>
      <w:r w:rsidRPr="00032ED6">
        <w:rPr>
          <w:rFonts w:ascii="Times New Roman" w:hAnsi="Times New Roman" w:cs="Times New Roman"/>
          <w:sz w:val="24"/>
          <w:szCs w:val="24"/>
        </w:rPr>
        <w:t xml:space="preserve"> </w:t>
      </w:r>
      <w:r w:rsidR="00D24021" w:rsidRPr="00032ED6">
        <w:rPr>
          <w:rFonts w:ascii="Times New Roman" w:hAnsi="Times New Roman" w:cs="Times New Roman"/>
          <w:sz w:val="24"/>
          <w:szCs w:val="24"/>
        </w:rPr>
        <w:t xml:space="preserve">to recounting in the </w:t>
      </w:r>
    </w:p>
    <w:p w:rsidR="00E0342B" w:rsidRPr="00032ED6" w:rsidRDefault="00E0342B" w:rsidP="00032ED6">
      <w:pPr>
        <w:framePr w:h="2495" w:wrap="notBeside" w:vAnchor="text" w:hAnchor="text" w:xAlign="right" w:y="1"/>
        <w:spacing w:line="360" w:lineRule="auto"/>
        <w:jc w:val="both"/>
        <w:rPr>
          <w:rFonts w:ascii="Times New Roman" w:hAnsi="Times New Roman" w:cs="Times New Roman"/>
        </w:rPr>
      </w:pPr>
    </w:p>
    <w:p w:rsidR="00E0342B" w:rsidRPr="00032ED6" w:rsidRDefault="00AE6A52" w:rsidP="00032ED6">
      <w:pPr>
        <w:spacing w:line="360" w:lineRule="auto"/>
        <w:jc w:val="both"/>
        <w:rPr>
          <w:rFonts w:ascii="Times New Roman" w:hAnsi="Times New Roman" w:cs="Times New Roman"/>
        </w:rPr>
      </w:pPr>
      <w:r w:rsidRPr="00032ED6">
        <w:rPr>
          <w:rFonts w:ascii="Times New Roman" w:hAnsi="Times New Roman" w:cs="Times New Roman"/>
        </w:rPr>
        <w:br w:type="page"/>
      </w:r>
    </w:p>
    <w:p w:rsidR="00E0342B" w:rsidRPr="00032ED6" w:rsidRDefault="00AE6A52" w:rsidP="00032ED6">
      <w:pPr>
        <w:pStyle w:val="Bodytext50"/>
        <w:shd w:val="clear" w:color="auto" w:fill="auto"/>
        <w:spacing w:before="0" w:after="177" w:line="360" w:lineRule="auto"/>
        <w:ind w:left="760" w:right="320"/>
        <w:rPr>
          <w:rFonts w:ascii="Times New Roman" w:hAnsi="Times New Roman" w:cs="Times New Roman"/>
          <w:sz w:val="24"/>
          <w:szCs w:val="24"/>
        </w:rPr>
      </w:pPr>
      <w:r w:rsidRPr="00032ED6">
        <w:rPr>
          <w:rFonts w:ascii="Times New Roman" w:hAnsi="Times New Roman" w:cs="Times New Roman"/>
          <w:sz w:val="24"/>
          <w:szCs w:val="24"/>
        </w:rPr>
        <w:lastRenderedPageBreak/>
        <w:t>Parliamentary Elections Act is in contravention to Articles 28(1) &amp; 44(c), particularly on fair trial</w:t>
      </w:r>
      <w:r w:rsidRPr="00032ED6">
        <w:rPr>
          <w:rStyle w:val="Bodytext58pt"/>
          <w:rFonts w:ascii="Times New Roman" w:hAnsi="Times New Roman" w:cs="Times New Roman"/>
          <w:sz w:val="24"/>
          <w:szCs w:val="24"/>
        </w:rPr>
        <w:t>.'</w:t>
      </w:r>
    </w:p>
    <w:p w:rsidR="00E0342B" w:rsidRPr="00032ED6" w:rsidRDefault="00AE6A52" w:rsidP="00032ED6">
      <w:pPr>
        <w:pStyle w:val="BodyText1"/>
        <w:shd w:val="clear" w:color="auto" w:fill="auto"/>
        <w:spacing w:before="0" w:after="186" w:line="360" w:lineRule="auto"/>
        <w:ind w:left="40" w:right="320" w:firstLine="0"/>
        <w:rPr>
          <w:rFonts w:ascii="Times New Roman" w:hAnsi="Times New Roman" w:cs="Times New Roman"/>
          <w:sz w:val="24"/>
          <w:szCs w:val="24"/>
        </w:rPr>
      </w:pPr>
      <w:r w:rsidRPr="00032ED6">
        <w:rPr>
          <w:rFonts w:ascii="Times New Roman" w:hAnsi="Times New Roman" w:cs="Times New Roman"/>
          <w:sz w:val="24"/>
          <w:szCs w:val="24"/>
        </w:rPr>
        <w:t>As earlier noted, the empowering law for this court is Article 137 (5) of the Constitution which gives court powers to entertain questions that require constitutional interpretation arising from proceedings in courts of law.</w:t>
      </w:r>
    </w:p>
    <w:p w:rsidR="00E0342B" w:rsidRPr="00032ED6" w:rsidRDefault="00AE6A52" w:rsidP="00032ED6">
      <w:pPr>
        <w:pStyle w:val="BodyText1"/>
        <w:shd w:val="clear" w:color="auto" w:fill="auto"/>
        <w:spacing w:before="0" w:after="183" w:line="360" w:lineRule="auto"/>
        <w:ind w:left="40" w:right="320" w:firstLine="0"/>
        <w:rPr>
          <w:rFonts w:ascii="Times New Roman" w:hAnsi="Times New Roman" w:cs="Times New Roman"/>
          <w:sz w:val="24"/>
          <w:szCs w:val="24"/>
        </w:rPr>
      </w:pPr>
      <w:r w:rsidRPr="00032ED6">
        <w:rPr>
          <w:rFonts w:ascii="Times New Roman" w:hAnsi="Times New Roman" w:cs="Times New Roman"/>
          <w:sz w:val="24"/>
          <w:szCs w:val="24"/>
        </w:rPr>
        <w:t>The provision for the four days to conclude the election recount applications as well as the entire process of recount are contained in section 55(2) of the Parliamentary Elections Act which provides:</w:t>
      </w:r>
    </w:p>
    <w:p w:rsidR="00E0342B" w:rsidRPr="00032ED6" w:rsidRDefault="00AE6A52" w:rsidP="00032ED6">
      <w:pPr>
        <w:pStyle w:val="Bodytext30"/>
        <w:shd w:val="clear" w:color="auto" w:fill="auto"/>
        <w:spacing w:after="180" w:line="360" w:lineRule="auto"/>
        <w:ind w:left="760" w:right="320" w:firstLine="0"/>
        <w:jc w:val="both"/>
        <w:rPr>
          <w:rFonts w:ascii="Times New Roman" w:hAnsi="Times New Roman" w:cs="Times New Roman"/>
          <w:sz w:val="24"/>
          <w:szCs w:val="24"/>
        </w:rPr>
      </w:pPr>
      <w:r w:rsidRPr="00032ED6">
        <w:rPr>
          <w:rFonts w:ascii="Times New Roman" w:hAnsi="Times New Roman" w:cs="Times New Roman"/>
          <w:sz w:val="24"/>
          <w:szCs w:val="24"/>
          <w:vertAlign w:val="superscript"/>
        </w:rPr>
        <w:t>1</w:t>
      </w:r>
      <w:r w:rsidRPr="00032ED6">
        <w:rPr>
          <w:rFonts w:ascii="Times New Roman" w:hAnsi="Times New Roman" w:cs="Times New Roman"/>
          <w:sz w:val="24"/>
          <w:szCs w:val="24"/>
        </w:rPr>
        <w:t>The chief magistrate shall appoint the time to recount the votes which time shall be within four days after receipt of the application under subsection (1) and the recount shall be conducted in accordance with directions of the chief magistrate</w:t>
      </w:r>
      <w:r w:rsidRPr="00032ED6">
        <w:rPr>
          <w:rStyle w:val="Bodytext3NotBold"/>
          <w:rFonts w:ascii="Times New Roman" w:hAnsi="Times New Roman" w:cs="Times New Roman"/>
          <w:sz w:val="24"/>
          <w:szCs w:val="24"/>
        </w:rPr>
        <w:t>.'</w:t>
      </w:r>
    </w:p>
    <w:p w:rsidR="00E0342B" w:rsidRPr="00032ED6" w:rsidRDefault="00AE6A52" w:rsidP="00032ED6">
      <w:pPr>
        <w:pStyle w:val="BodyText1"/>
        <w:shd w:val="clear" w:color="auto" w:fill="auto"/>
        <w:spacing w:before="0" w:after="180" w:line="360" w:lineRule="auto"/>
        <w:ind w:left="40" w:right="320" w:firstLine="0"/>
        <w:rPr>
          <w:rFonts w:ascii="Times New Roman" w:hAnsi="Times New Roman" w:cs="Times New Roman"/>
          <w:sz w:val="24"/>
          <w:szCs w:val="24"/>
        </w:rPr>
      </w:pPr>
      <w:r w:rsidRPr="00032ED6">
        <w:rPr>
          <w:rFonts w:ascii="Times New Roman" w:hAnsi="Times New Roman" w:cs="Times New Roman"/>
          <w:sz w:val="24"/>
          <w:szCs w:val="24"/>
        </w:rPr>
        <w:t>Perusal of the record shows the Chief Magistrate entertained this issue. He heard from counsel for both sides. Counsel gave strong arguments both for and against the provision. Finally he gave his ruling on the preliminary objections. Notable in the ruling was his conclusion that he had jurisdiction to handle the application and that despite the expiration of the statutory days hearing would proceed.</w:t>
      </w:r>
    </w:p>
    <w:p w:rsidR="00E0342B" w:rsidRPr="00032ED6" w:rsidRDefault="00AE6A52" w:rsidP="00032ED6">
      <w:pPr>
        <w:pStyle w:val="BodyText1"/>
        <w:shd w:val="clear" w:color="auto" w:fill="auto"/>
        <w:spacing w:before="0" w:after="183" w:line="360" w:lineRule="auto"/>
        <w:ind w:left="40" w:right="320" w:firstLine="0"/>
        <w:rPr>
          <w:rFonts w:ascii="Times New Roman" w:hAnsi="Times New Roman" w:cs="Times New Roman"/>
          <w:sz w:val="24"/>
          <w:szCs w:val="24"/>
        </w:rPr>
      </w:pPr>
      <w:r w:rsidRPr="00032ED6">
        <w:rPr>
          <w:rFonts w:ascii="Times New Roman" w:hAnsi="Times New Roman" w:cs="Times New Roman"/>
          <w:sz w:val="24"/>
          <w:szCs w:val="24"/>
        </w:rPr>
        <w:t xml:space="preserve">Given the above resolution, we wonder what question is being put before this court. The court making the referral made the decision to go ahead and hear the application. It should have gone on with the recount. What appeal could lie could have arisen thereafter. In the event the Chief magistrate adjourned to rule on the application for leave to appeal. In the process he crafted this reference. Clearly a reference was out of the question at that stage as the court was </w:t>
      </w:r>
      <w:proofErr w:type="spellStart"/>
      <w:r w:rsidRPr="00032ED6">
        <w:rPr>
          <w:rFonts w:ascii="Times New Roman" w:hAnsi="Times New Roman" w:cs="Times New Roman"/>
          <w:sz w:val="24"/>
          <w:szCs w:val="24"/>
        </w:rPr>
        <w:t>functus</w:t>
      </w:r>
      <w:proofErr w:type="spellEnd"/>
      <w:r w:rsidRPr="00032ED6">
        <w:rPr>
          <w:rFonts w:ascii="Times New Roman" w:hAnsi="Times New Roman" w:cs="Times New Roman"/>
          <w:sz w:val="24"/>
          <w:szCs w:val="24"/>
        </w:rPr>
        <w:t xml:space="preserve"> officio. The issue of the statutory four days in that respect is no longer available for reference.</w:t>
      </w:r>
    </w:p>
    <w:p w:rsidR="00E0342B" w:rsidRPr="00032ED6" w:rsidRDefault="00AE6A52" w:rsidP="00032ED6">
      <w:pPr>
        <w:pStyle w:val="BodyText1"/>
        <w:shd w:val="clear" w:color="auto" w:fill="auto"/>
        <w:spacing w:before="0" w:after="36" w:line="360" w:lineRule="auto"/>
        <w:ind w:left="40" w:right="320" w:firstLine="0"/>
        <w:rPr>
          <w:rFonts w:ascii="Times New Roman" w:hAnsi="Times New Roman" w:cs="Times New Roman"/>
          <w:sz w:val="24"/>
          <w:szCs w:val="24"/>
        </w:rPr>
      </w:pPr>
      <w:r w:rsidRPr="00032ED6">
        <w:rPr>
          <w:rFonts w:ascii="Times New Roman" w:hAnsi="Times New Roman" w:cs="Times New Roman"/>
          <w:sz w:val="24"/>
          <w:szCs w:val="24"/>
        </w:rPr>
        <w:t xml:space="preserve">In </w:t>
      </w:r>
      <w:r w:rsidRPr="00032ED6">
        <w:rPr>
          <w:rStyle w:val="BodytextBold"/>
          <w:rFonts w:ascii="Times New Roman" w:hAnsi="Times New Roman" w:cs="Times New Roman"/>
          <w:sz w:val="24"/>
          <w:szCs w:val="24"/>
        </w:rPr>
        <w:t xml:space="preserve">Andrew </w:t>
      </w:r>
      <w:proofErr w:type="spellStart"/>
      <w:r w:rsidRPr="00032ED6">
        <w:rPr>
          <w:rStyle w:val="BodytextBold"/>
          <w:rFonts w:ascii="Times New Roman" w:hAnsi="Times New Roman" w:cs="Times New Roman"/>
          <w:sz w:val="24"/>
          <w:szCs w:val="24"/>
        </w:rPr>
        <w:t>Kibaya</w:t>
      </w:r>
      <w:proofErr w:type="spellEnd"/>
      <w:r w:rsidRPr="00032ED6">
        <w:rPr>
          <w:rStyle w:val="BodytextBold"/>
          <w:rFonts w:ascii="Times New Roman" w:hAnsi="Times New Roman" w:cs="Times New Roman"/>
          <w:sz w:val="24"/>
          <w:szCs w:val="24"/>
        </w:rPr>
        <w:t xml:space="preserve"> </w:t>
      </w:r>
      <w:proofErr w:type="spellStart"/>
      <w:r w:rsidRPr="00032ED6">
        <w:rPr>
          <w:rStyle w:val="BodytextBold"/>
          <w:rFonts w:ascii="Times New Roman" w:hAnsi="Times New Roman" w:cs="Times New Roman"/>
          <w:sz w:val="24"/>
          <w:szCs w:val="24"/>
        </w:rPr>
        <w:t>vs</w:t>
      </w:r>
      <w:proofErr w:type="spellEnd"/>
      <w:r w:rsidRPr="00032ED6">
        <w:rPr>
          <w:rStyle w:val="BodytextBold"/>
          <w:rFonts w:ascii="Times New Roman" w:hAnsi="Times New Roman" w:cs="Times New Roman"/>
          <w:sz w:val="24"/>
          <w:szCs w:val="24"/>
        </w:rPr>
        <w:t xml:space="preserve"> Uganda, Constitutional Petition No. 28/2010 (Reference) </w:t>
      </w:r>
      <w:r w:rsidRPr="00032ED6">
        <w:rPr>
          <w:rFonts w:ascii="Times New Roman" w:hAnsi="Times New Roman" w:cs="Times New Roman"/>
          <w:sz w:val="24"/>
          <w:szCs w:val="24"/>
        </w:rPr>
        <w:t>this court pronounced itself on the qualification of questions for determination in a Reference. It noted:</w:t>
      </w:r>
    </w:p>
    <w:p w:rsidR="00E0342B" w:rsidRPr="00032ED6" w:rsidRDefault="00AE6A52" w:rsidP="00032ED6">
      <w:pPr>
        <w:pStyle w:val="Bodytext30"/>
        <w:shd w:val="clear" w:color="auto" w:fill="auto"/>
        <w:spacing w:line="360" w:lineRule="auto"/>
        <w:ind w:left="760" w:right="320" w:firstLine="0"/>
        <w:jc w:val="both"/>
        <w:rPr>
          <w:rFonts w:ascii="Times New Roman" w:hAnsi="Times New Roman" w:cs="Times New Roman"/>
          <w:sz w:val="24"/>
          <w:szCs w:val="24"/>
        </w:rPr>
      </w:pPr>
      <w:r w:rsidRPr="00032ED6">
        <w:rPr>
          <w:rFonts w:ascii="Times New Roman" w:hAnsi="Times New Roman" w:cs="Times New Roman"/>
          <w:sz w:val="24"/>
          <w:szCs w:val="24"/>
        </w:rPr>
        <w:t>Article 137(5) of the Constitution is very dear in its wording</w:t>
      </w:r>
      <w:r w:rsidRPr="00032ED6">
        <w:rPr>
          <w:rStyle w:val="Bodytext3NotBold"/>
          <w:rFonts w:ascii="Times New Roman" w:hAnsi="Times New Roman" w:cs="Times New Roman"/>
          <w:sz w:val="24"/>
          <w:szCs w:val="24"/>
        </w:rPr>
        <w:t xml:space="preserve">. </w:t>
      </w:r>
      <w:r w:rsidRPr="00032ED6">
        <w:rPr>
          <w:rFonts w:ascii="Times New Roman" w:hAnsi="Times New Roman" w:cs="Times New Roman"/>
          <w:sz w:val="24"/>
          <w:szCs w:val="24"/>
        </w:rPr>
        <w:t>Before a question can be framed and sent to this court for</w:t>
      </w:r>
      <w:r w:rsidR="00D24021" w:rsidRPr="00032ED6">
        <w:rPr>
          <w:rFonts w:ascii="Times New Roman" w:hAnsi="Times New Roman" w:cs="Times New Roman"/>
          <w:sz w:val="24"/>
          <w:szCs w:val="24"/>
        </w:rPr>
        <w:t xml:space="preserve"> determination it must arise out of the proceedings and its</w:t>
      </w:r>
    </w:p>
    <w:p w:rsidR="00E0342B" w:rsidRPr="00032ED6" w:rsidRDefault="00E0342B" w:rsidP="00032ED6">
      <w:pPr>
        <w:spacing w:line="360" w:lineRule="auto"/>
        <w:jc w:val="both"/>
        <w:rPr>
          <w:rFonts w:ascii="Times New Roman" w:hAnsi="Times New Roman" w:cs="Times New Roman"/>
        </w:rPr>
      </w:pPr>
    </w:p>
    <w:p w:rsidR="00D24021" w:rsidRPr="00032ED6" w:rsidRDefault="00D24021" w:rsidP="00032ED6">
      <w:pPr>
        <w:spacing w:line="360" w:lineRule="auto"/>
        <w:jc w:val="both"/>
        <w:rPr>
          <w:rFonts w:ascii="Times New Roman" w:hAnsi="Times New Roman" w:cs="Times New Roman"/>
        </w:rPr>
        <w:sectPr w:rsidR="00D24021" w:rsidRPr="00032ED6">
          <w:headerReference w:type="default" r:id="rId8"/>
          <w:footerReference w:type="even" r:id="rId9"/>
          <w:footerReference w:type="default" r:id="rId10"/>
          <w:type w:val="continuous"/>
          <w:pgSz w:w="12240" w:h="15840"/>
          <w:pgMar w:top="473" w:right="1240" w:bottom="473" w:left="1240" w:header="0" w:footer="3" w:gutter="0"/>
          <w:cols w:space="720"/>
          <w:noEndnote/>
          <w:docGrid w:linePitch="360"/>
        </w:sectPr>
      </w:pPr>
    </w:p>
    <w:p w:rsidR="00E0342B" w:rsidRPr="00032ED6" w:rsidRDefault="00AE6A52" w:rsidP="00032ED6">
      <w:pPr>
        <w:pStyle w:val="Bodytext30"/>
        <w:shd w:val="clear" w:color="auto" w:fill="auto"/>
        <w:spacing w:after="486" w:line="360" w:lineRule="auto"/>
        <w:ind w:left="720" w:right="360" w:firstLine="0"/>
        <w:jc w:val="both"/>
        <w:rPr>
          <w:rFonts w:ascii="Times New Roman" w:hAnsi="Times New Roman" w:cs="Times New Roman"/>
          <w:sz w:val="24"/>
          <w:szCs w:val="24"/>
        </w:rPr>
      </w:pPr>
      <w:proofErr w:type="gramStart"/>
      <w:r w:rsidRPr="00032ED6">
        <w:rPr>
          <w:rFonts w:ascii="Times New Roman" w:hAnsi="Times New Roman" w:cs="Times New Roman"/>
          <w:sz w:val="24"/>
          <w:szCs w:val="24"/>
        </w:rPr>
        <w:lastRenderedPageBreak/>
        <w:t>determination</w:t>
      </w:r>
      <w:proofErr w:type="gramEnd"/>
      <w:r w:rsidRPr="00032ED6">
        <w:rPr>
          <w:rFonts w:ascii="Times New Roman" w:hAnsi="Times New Roman" w:cs="Times New Roman"/>
          <w:sz w:val="24"/>
          <w:szCs w:val="24"/>
        </w:rPr>
        <w:t xml:space="preserve"> must be done before the issues raised in the case are disposed of by the trial court</w:t>
      </w:r>
      <w:r w:rsidRPr="00032ED6">
        <w:rPr>
          <w:rStyle w:val="Bodytext3NotBold"/>
          <w:rFonts w:ascii="Times New Roman" w:hAnsi="Times New Roman" w:cs="Times New Roman"/>
          <w:sz w:val="24"/>
          <w:szCs w:val="24"/>
        </w:rPr>
        <w:t xml:space="preserve">. </w:t>
      </w:r>
      <w:r w:rsidRPr="00032ED6">
        <w:rPr>
          <w:rFonts w:ascii="Times New Roman" w:hAnsi="Times New Roman" w:cs="Times New Roman"/>
          <w:sz w:val="24"/>
          <w:szCs w:val="24"/>
        </w:rPr>
        <w:t xml:space="preserve">The question or questions must arise in the proceedings </w:t>
      </w:r>
      <w:proofErr w:type="spellStart"/>
      <w:r w:rsidRPr="00032ED6">
        <w:rPr>
          <w:rFonts w:ascii="Times New Roman" w:hAnsi="Times New Roman" w:cs="Times New Roman"/>
          <w:sz w:val="24"/>
          <w:szCs w:val="24"/>
        </w:rPr>
        <w:t>directiy</w:t>
      </w:r>
      <w:proofErr w:type="spellEnd"/>
      <w:r w:rsidRPr="00032ED6">
        <w:rPr>
          <w:rFonts w:ascii="Times New Roman" w:hAnsi="Times New Roman" w:cs="Times New Roman"/>
          <w:sz w:val="24"/>
          <w:szCs w:val="24"/>
        </w:rPr>
        <w:t xml:space="preserve"> or by necessary implication. The proceedings before the original court must show that a question as to the interpretation of the Constitution has arisen and the hearing of the case cannot proceed before the question is determined </w:t>
      </w:r>
      <w:proofErr w:type="gramStart"/>
      <w:r w:rsidRPr="00032ED6">
        <w:rPr>
          <w:rFonts w:ascii="Times New Roman" w:hAnsi="Times New Roman" w:cs="Times New Roman"/>
          <w:sz w:val="24"/>
          <w:szCs w:val="24"/>
        </w:rPr>
        <w:t>This</w:t>
      </w:r>
      <w:proofErr w:type="gramEnd"/>
      <w:r w:rsidRPr="00032ED6">
        <w:rPr>
          <w:rFonts w:ascii="Times New Roman" w:hAnsi="Times New Roman" w:cs="Times New Roman"/>
          <w:sz w:val="24"/>
          <w:szCs w:val="24"/>
        </w:rPr>
        <w:t xml:space="preserve"> should be evident from the record of proceedings</w:t>
      </w:r>
      <w:r w:rsidRPr="00032ED6">
        <w:rPr>
          <w:rStyle w:val="Bodytext3NotBold"/>
          <w:rFonts w:ascii="Times New Roman" w:hAnsi="Times New Roman" w:cs="Times New Roman"/>
          <w:sz w:val="24"/>
          <w:szCs w:val="24"/>
        </w:rPr>
        <w:t>.</w:t>
      </w:r>
    </w:p>
    <w:p w:rsidR="00E0342B" w:rsidRPr="00032ED6" w:rsidRDefault="00AE6A52" w:rsidP="00032ED6">
      <w:pPr>
        <w:pStyle w:val="Bodytext30"/>
        <w:shd w:val="clear" w:color="auto" w:fill="auto"/>
        <w:tabs>
          <w:tab w:val="left" w:pos="8618"/>
        </w:tabs>
        <w:spacing w:line="360" w:lineRule="auto"/>
        <w:ind w:left="720" w:right="360" w:firstLine="0"/>
        <w:jc w:val="both"/>
        <w:rPr>
          <w:rFonts w:ascii="Times New Roman" w:hAnsi="Times New Roman" w:cs="Times New Roman"/>
          <w:sz w:val="24"/>
          <w:szCs w:val="24"/>
        </w:rPr>
      </w:pPr>
      <w:r w:rsidRPr="00032ED6">
        <w:rPr>
          <w:rFonts w:ascii="Times New Roman" w:hAnsi="Times New Roman" w:cs="Times New Roman"/>
          <w:sz w:val="24"/>
          <w:szCs w:val="24"/>
        </w:rPr>
        <w:t xml:space="preserve">The articles of the constitution which were cited in this reference did not arise out of the proceedings. Whereas the </w:t>
      </w:r>
      <w:proofErr w:type="spellStart"/>
      <w:r w:rsidRPr="00032ED6">
        <w:rPr>
          <w:rFonts w:ascii="Times New Roman" w:hAnsi="Times New Roman" w:cs="Times New Roman"/>
          <w:sz w:val="24"/>
          <w:szCs w:val="24"/>
        </w:rPr>
        <w:t>defence</w:t>
      </w:r>
      <w:proofErr w:type="spellEnd"/>
      <w:r w:rsidRPr="00032ED6">
        <w:rPr>
          <w:rFonts w:ascii="Times New Roman" w:hAnsi="Times New Roman" w:cs="Times New Roman"/>
          <w:sz w:val="24"/>
          <w:szCs w:val="24"/>
        </w:rPr>
        <w:t xml:space="preserve"> cited the said articles in the submissions the prosecution was not afforded an opportunity to make any reply. Moreover we think that a court which is</w:t>
      </w:r>
      <w:r w:rsidR="00D24021" w:rsidRPr="00032ED6">
        <w:rPr>
          <w:rFonts w:ascii="Times New Roman" w:hAnsi="Times New Roman" w:cs="Times New Roman"/>
          <w:sz w:val="24"/>
          <w:szCs w:val="24"/>
        </w:rPr>
        <w:t xml:space="preserve"> being requested</w:t>
      </w:r>
      <w:r w:rsidRPr="00032ED6">
        <w:rPr>
          <w:rFonts w:ascii="Times New Roman" w:hAnsi="Times New Roman" w:cs="Times New Roman"/>
          <w:sz w:val="24"/>
          <w:szCs w:val="24"/>
        </w:rPr>
        <w:t xml:space="preserve"> for a reference must make a judicial decision after being satisfied that the interpretation of the Constitution is required.'</w:t>
      </w:r>
    </w:p>
    <w:p w:rsidR="00E0342B" w:rsidRPr="00032ED6" w:rsidRDefault="00AE6A52" w:rsidP="00032ED6">
      <w:pPr>
        <w:pStyle w:val="BodyText1"/>
        <w:shd w:val="clear" w:color="auto" w:fill="auto"/>
        <w:spacing w:before="0" w:after="177" w:line="360" w:lineRule="auto"/>
        <w:ind w:left="20" w:right="360" w:firstLine="0"/>
        <w:rPr>
          <w:rFonts w:ascii="Times New Roman" w:hAnsi="Times New Roman" w:cs="Times New Roman"/>
          <w:sz w:val="24"/>
          <w:szCs w:val="24"/>
        </w:rPr>
      </w:pPr>
      <w:r w:rsidRPr="00032ED6">
        <w:rPr>
          <w:rFonts w:ascii="Times New Roman" w:hAnsi="Times New Roman" w:cs="Times New Roman"/>
          <w:sz w:val="24"/>
          <w:szCs w:val="24"/>
        </w:rPr>
        <w:t xml:space="preserve">The proceedings before the Learned Chief Magistrate relating to the issue of a recount and the timelines applicable thereto had been concluded. </w:t>
      </w:r>
      <w:r w:rsidR="00D24021" w:rsidRPr="00032ED6">
        <w:rPr>
          <w:rFonts w:ascii="Times New Roman" w:hAnsi="Times New Roman" w:cs="Times New Roman"/>
          <w:sz w:val="24"/>
          <w:szCs w:val="24"/>
        </w:rPr>
        <w:t>This court to give any directions to the Learned Chief Magistrate in respect of that issue as required by Article 137(6) of the Constitution and makes</w:t>
      </w:r>
      <w:r w:rsidRPr="00032ED6">
        <w:rPr>
          <w:rFonts w:ascii="Times New Roman" w:hAnsi="Times New Roman" w:cs="Times New Roman"/>
          <w:sz w:val="24"/>
          <w:szCs w:val="24"/>
        </w:rPr>
        <w:t xml:space="preserve"> any order in that regard would be one in vain in the instant Reference.</w:t>
      </w:r>
    </w:p>
    <w:p w:rsidR="00E0342B" w:rsidRPr="00032ED6" w:rsidRDefault="00AE6A52" w:rsidP="00032ED6">
      <w:pPr>
        <w:pStyle w:val="BodyText1"/>
        <w:shd w:val="clear" w:color="auto" w:fill="auto"/>
        <w:spacing w:before="0" w:after="180" w:line="360" w:lineRule="auto"/>
        <w:ind w:left="20" w:right="360" w:firstLine="0"/>
        <w:rPr>
          <w:rFonts w:ascii="Times New Roman" w:hAnsi="Times New Roman" w:cs="Times New Roman"/>
          <w:sz w:val="24"/>
          <w:szCs w:val="24"/>
        </w:rPr>
      </w:pPr>
      <w:r w:rsidRPr="00032ED6">
        <w:rPr>
          <w:rFonts w:ascii="Times New Roman" w:hAnsi="Times New Roman" w:cs="Times New Roman"/>
          <w:sz w:val="24"/>
          <w:szCs w:val="24"/>
        </w:rPr>
        <w:t>In response to questions two and three. We find none of the two requiring interpretation of the Constitution. Those questions:</w:t>
      </w:r>
    </w:p>
    <w:p w:rsidR="00E0342B" w:rsidRPr="00032ED6" w:rsidRDefault="00AE6A52" w:rsidP="00032ED6">
      <w:pPr>
        <w:pStyle w:val="Bodytext50"/>
        <w:shd w:val="clear" w:color="auto" w:fill="auto"/>
        <w:tabs>
          <w:tab w:val="left" w:pos="8070"/>
        </w:tabs>
        <w:spacing w:before="0" w:line="360" w:lineRule="auto"/>
        <w:ind w:left="20"/>
        <w:rPr>
          <w:rFonts w:ascii="Times New Roman" w:hAnsi="Times New Roman" w:cs="Times New Roman"/>
          <w:sz w:val="24"/>
          <w:szCs w:val="24"/>
        </w:rPr>
      </w:pPr>
      <w:r w:rsidRPr="00032ED6">
        <w:rPr>
          <w:rStyle w:val="Bodytext58pt"/>
          <w:rFonts w:ascii="Times New Roman" w:hAnsi="Times New Roman" w:cs="Times New Roman"/>
          <w:sz w:val="24"/>
          <w:szCs w:val="24"/>
        </w:rPr>
        <w:t xml:space="preserve">' </w:t>
      </w:r>
      <w:r w:rsidRPr="00032ED6">
        <w:rPr>
          <w:rFonts w:ascii="Times New Roman" w:hAnsi="Times New Roman" w:cs="Times New Roman"/>
          <w:sz w:val="24"/>
          <w:szCs w:val="24"/>
        </w:rPr>
        <w:t>Whether Section 55(2) of Act 17 of 2005 ousts the jurisdiction of the Chief Magistrate in vote re-counting</w:t>
      </w:r>
      <w:r w:rsidRPr="00032ED6">
        <w:rPr>
          <w:rStyle w:val="Bodytext58pt"/>
          <w:rFonts w:ascii="Times New Roman" w:hAnsi="Times New Roman" w:cs="Times New Roman"/>
          <w:sz w:val="24"/>
          <w:szCs w:val="24"/>
        </w:rPr>
        <w:t xml:space="preserve"> </w:t>
      </w:r>
      <w:r w:rsidR="004028B7" w:rsidRPr="00032ED6">
        <w:rPr>
          <w:rStyle w:val="Bodytext58pt"/>
          <w:rFonts w:ascii="Times New Roman" w:hAnsi="Times New Roman" w:cs="Times New Roman"/>
          <w:sz w:val="24"/>
          <w:szCs w:val="24"/>
        </w:rPr>
        <w:t xml:space="preserve">applications when </w:t>
      </w:r>
      <w:r w:rsidRPr="00032ED6">
        <w:rPr>
          <w:rFonts w:ascii="Times New Roman" w:hAnsi="Times New Roman" w:cs="Times New Roman"/>
          <w:sz w:val="24"/>
          <w:szCs w:val="24"/>
        </w:rPr>
        <w:t>handled outside the</w:t>
      </w:r>
      <w:r w:rsidRPr="00032ED6">
        <w:rPr>
          <w:rStyle w:val="Bodytext58pt"/>
          <w:rFonts w:ascii="Times New Roman" w:hAnsi="Times New Roman" w:cs="Times New Roman"/>
          <w:sz w:val="24"/>
          <w:szCs w:val="24"/>
        </w:rPr>
        <w:t xml:space="preserve"> </w:t>
      </w:r>
      <w:r w:rsidRPr="00032ED6">
        <w:rPr>
          <w:rStyle w:val="Bodytext513pt"/>
          <w:rFonts w:ascii="Times New Roman" w:hAnsi="Times New Roman" w:cs="Times New Roman"/>
          <w:sz w:val="24"/>
          <w:szCs w:val="24"/>
        </w:rPr>
        <w:t xml:space="preserve">4 </w:t>
      </w:r>
      <w:r w:rsidRPr="00032ED6">
        <w:rPr>
          <w:rFonts w:ascii="Times New Roman" w:hAnsi="Times New Roman" w:cs="Times New Roman"/>
          <w:sz w:val="24"/>
          <w:szCs w:val="24"/>
        </w:rPr>
        <w:t>days' rule,</w:t>
      </w:r>
      <w:r w:rsidRPr="00032ED6">
        <w:rPr>
          <w:rStyle w:val="Bodytext58pt"/>
          <w:rFonts w:ascii="Times New Roman" w:hAnsi="Times New Roman" w:cs="Times New Roman"/>
          <w:sz w:val="24"/>
          <w:szCs w:val="24"/>
        </w:rPr>
        <w:t xml:space="preserve"> </w:t>
      </w:r>
      <w:r w:rsidRPr="00032ED6">
        <w:rPr>
          <w:rStyle w:val="Bodytext513pt"/>
          <w:rFonts w:ascii="Times New Roman" w:hAnsi="Times New Roman" w:cs="Times New Roman"/>
          <w:sz w:val="24"/>
          <w:szCs w:val="24"/>
        </w:rPr>
        <w:t>'and</w:t>
      </w:r>
    </w:p>
    <w:p w:rsidR="00E0342B" w:rsidRPr="00032ED6" w:rsidRDefault="00E0342B" w:rsidP="00032ED6">
      <w:pPr>
        <w:framePr w:h="2005" w:hSpace="533" w:wrap="notBeside" w:vAnchor="text" w:hAnchor="text" w:x="6996" w:y="1"/>
        <w:spacing w:line="360" w:lineRule="auto"/>
        <w:jc w:val="both"/>
        <w:rPr>
          <w:rFonts w:ascii="Times New Roman" w:hAnsi="Times New Roman" w:cs="Times New Roman"/>
        </w:rPr>
      </w:pPr>
    </w:p>
    <w:p w:rsidR="00E0342B" w:rsidRPr="00032ED6" w:rsidRDefault="00AE6A52" w:rsidP="00032ED6">
      <w:pPr>
        <w:spacing w:line="360" w:lineRule="auto"/>
        <w:jc w:val="both"/>
        <w:rPr>
          <w:rFonts w:ascii="Times New Roman" w:hAnsi="Times New Roman" w:cs="Times New Roman"/>
        </w:rPr>
      </w:pPr>
      <w:r w:rsidRPr="00032ED6">
        <w:rPr>
          <w:rFonts w:ascii="Times New Roman" w:hAnsi="Times New Roman" w:cs="Times New Roman"/>
        </w:rPr>
        <w:br w:type="page"/>
      </w:r>
    </w:p>
    <w:p w:rsidR="00E0342B" w:rsidRPr="00032ED6" w:rsidRDefault="00AE6A52" w:rsidP="00032ED6">
      <w:pPr>
        <w:spacing w:line="360" w:lineRule="auto"/>
        <w:jc w:val="both"/>
        <w:rPr>
          <w:rFonts w:ascii="Times New Roman" w:hAnsi="Times New Roman" w:cs="Times New Roman"/>
        </w:rPr>
      </w:pPr>
      <w:r w:rsidRPr="00032ED6">
        <w:rPr>
          <w:rFonts w:ascii="Times New Roman" w:hAnsi="Times New Roman" w:cs="Times New Roman"/>
        </w:rPr>
        <w:lastRenderedPageBreak/>
        <w:br w:type="page"/>
      </w:r>
    </w:p>
    <w:p w:rsidR="00E0342B" w:rsidRPr="00032ED6" w:rsidRDefault="00AE6A52" w:rsidP="00032ED6">
      <w:pPr>
        <w:pStyle w:val="BodyText1"/>
        <w:shd w:val="clear" w:color="auto" w:fill="auto"/>
        <w:spacing w:before="0" w:after="249" w:line="360" w:lineRule="auto"/>
        <w:ind w:left="740" w:right="40" w:firstLine="0"/>
        <w:rPr>
          <w:rFonts w:ascii="Times New Roman" w:hAnsi="Times New Roman" w:cs="Times New Roman"/>
          <w:sz w:val="24"/>
          <w:szCs w:val="24"/>
        </w:rPr>
      </w:pPr>
      <w:r w:rsidRPr="00032ED6">
        <w:rPr>
          <w:rFonts w:ascii="Times New Roman" w:hAnsi="Times New Roman" w:cs="Times New Roman"/>
          <w:sz w:val="24"/>
          <w:szCs w:val="24"/>
        </w:rPr>
        <w:lastRenderedPageBreak/>
        <w:t>'Whether none (sic) filling of an affidavit in reply to an application but filling submissions in rebuttal was a legal omission and therefore fatal to a respondent</w:t>
      </w:r>
    </w:p>
    <w:p w:rsidR="00E0342B" w:rsidRPr="00032ED6" w:rsidRDefault="00AE6A52" w:rsidP="00032ED6">
      <w:pPr>
        <w:pStyle w:val="BodyText1"/>
        <w:shd w:val="clear" w:color="auto" w:fill="auto"/>
        <w:spacing w:before="0" w:after="197" w:line="360" w:lineRule="auto"/>
        <w:ind w:left="40" w:firstLine="0"/>
        <w:rPr>
          <w:rFonts w:ascii="Times New Roman" w:hAnsi="Times New Roman" w:cs="Times New Roman"/>
          <w:sz w:val="24"/>
          <w:szCs w:val="24"/>
        </w:rPr>
      </w:pPr>
      <w:proofErr w:type="gramStart"/>
      <w:r w:rsidRPr="00032ED6">
        <w:rPr>
          <w:rFonts w:ascii="Times New Roman" w:hAnsi="Times New Roman" w:cs="Times New Roman"/>
          <w:sz w:val="24"/>
          <w:szCs w:val="24"/>
        </w:rPr>
        <w:t>are</w:t>
      </w:r>
      <w:proofErr w:type="gramEnd"/>
      <w:r w:rsidRPr="00032ED6">
        <w:rPr>
          <w:rFonts w:ascii="Times New Roman" w:hAnsi="Times New Roman" w:cs="Times New Roman"/>
          <w:sz w:val="24"/>
          <w:szCs w:val="24"/>
        </w:rPr>
        <w:t xml:space="preserve"> misplaced in respect to </w:t>
      </w:r>
      <w:r w:rsidRPr="00032ED6">
        <w:rPr>
          <w:rStyle w:val="BodytextBold"/>
          <w:rFonts w:ascii="Times New Roman" w:hAnsi="Times New Roman" w:cs="Times New Roman"/>
          <w:sz w:val="24"/>
          <w:szCs w:val="24"/>
        </w:rPr>
        <w:t xml:space="preserve">Article 137(5) </w:t>
      </w:r>
      <w:r w:rsidRPr="00032ED6">
        <w:rPr>
          <w:rFonts w:ascii="Times New Roman" w:hAnsi="Times New Roman" w:cs="Times New Roman"/>
          <w:sz w:val="24"/>
          <w:szCs w:val="24"/>
        </w:rPr>
        <w:t>of the Constitution.</w:t>
      </w:r>
    </w:p>
    <w:p w:rsidR="00E0342B" w:rsidRPr="00032ED6" w:rsidRDefault="00AE6A52" w:rsidP="00032ED6">
      <w:pPr>
        <w:pStyle w:val="Bodytext30"/>
        <w:shd w:val="clear" w:color="auto" w:fill="auto"/>
        <w:spacing w:after="186" w:line="360" w:lineRule="auto"/>
        <w:ind w:left="40" w:right="40" w:firstLine="0"/>
        <w:jc w:val="both"/>
        <w:rPr>
          <w:rFonts w:ascii="Times New Roman" w:hAnsi="Times New Roman" w:cs="Times New Roman"/>
          <w:sz w:val="24"/>
          <w:szCs w:val="24"/>
        </w:rPr>
      </w:pPr>
      <w:r w:rsidRPr="00032ED6">
        <w:rPr>
          <w:rStyle w:val="Bodytext3NotBold"/>
          <w:rFonts w:ascii="Times New Roman" w:hAnsi="Times New Roman" w:cs="Times New Roman"/>
          <w:sz w:val="24"/>
          <w:szCs w:val="24"/>
        </w:rPr>
        <w:t xml:space="preserve">As was put succinctly by </w:t>
      </w:r>
      <w:proofErr w:type="spellStart"/>
      <w:r w:rsidRPr="00032ED6">
        <w:rPr>
          <w:rStyle w:val="Bodytext3NotBold"/>
          <w:rFonts w:ascii="Times New Roman" w:hAnsi="Times New Roman" w:cs="Times New Roman"/>
          <w:sz w:val="24"/>
          <w:szCs w:val="24"/>
        </w:rPr>
        <w:t>Wambuzi</w:t>
      </w:r>
      <w:proofErr w:type="spellEnd"/>
      <w:r w:rsidRPr="00032ED6">
        <w:rPr>
          <w:rStyle w:val="Bodytext3NotBold"/>
          <w:rFonts w:ascii="Times New Roman" w:hAnsi="Times New Roman" w:cs="Times New Roman"/>
          <w:sz w:val="24"/>
          <w:szCs w:val="24"/>
        </w:rPr>
        <w:t xml:space="preserve"> CJ (retired) in </w:t>
      </w:r>
      <w:r w:rsidRPr="00032ED6">
        <w:rPr>
          <w:rFonts w:ascii="Times New Roman" w:hAnsi="Times New Roman" w:cs="Times New Roman"/>
          <w:sz w:val="24"/>
          <w:szCs w:val="24"/>
        </w:rPr>
        <w:t xml:space="preserve">Ismail </w:t>
      </w:r>
      <w:proofErr w:type="spellStart"/>
      <w:r w:rsidRPr="00032ED6">
        <w:rPr>
          <w:rFonts w:ascii="Times New Roman" w:hAnsi="Times New Roman" w:cs="Times New Roman"/>
          <w:sz w:val="24"/>
          <w:szCs w:val="24"/>
        </w:rPr>
        <w:t>Serugo</w:t>
      </w:r>
      <w:proofErr w:type="spellEnd"/>
      <w:r w:rsidRPr="00032ED6">
        <w:rPr>
          <w:rFonts w:ascii="Times New Roman" w:hAnsi="Times New Roman" w:cs="Times New Roman"/>
          <w:sz w:val="24"/>
          <w:szCs w:val="24"/>
        </w:rPr>
        <w:t xml:space="preserve"> v Kampala City Council and Attorney General (Constitutional appeal No. 2 of1998),</w:t>
      </w:r>
    </w:p>
    <w:p w:rsidR="00E0342B" w:rsidRPr="00032ED6" w:rsidRDefault="00AE6A52" w:rsidP="00032ED6">
      <w:pPr>
        <w:pStyle w:val="Bodytext30"/>
        <w:shd w:val="clear" w:color="auto" w:fill="auto"/>
        <w:spacing w:after="297" w:line="360" w:lineRule="auto"/>
        <w:ind w:left="740" w:right="40" w:firstLine="0"/>
        <w:jc w:val="both"/>
        <w:rPr>
          <w:rFonts w:ascii="Times New Roman" w:hAnsi="Times New Roman" w:cs="Times New Roman"/>
          <w:sz w:val="24"/>
          <w:szCs w:val="24"/>
        </w:rPr>
      </w:pPr>
      <w:r w:rsidRPr="00032ED6">
        <w:rPr>
          <w:rFonts w:ascii="Times New Roman" w:hAnsi="Times New Roman" w:cs="Times New Roman"/>
          <w:sz w:val="24"/>
          <w:szCs w:val="24"/>
        </w:rPr>
        <w:t>'... the petition/reference must show on the face of it, that interpretation of a provision of the constitution is required\ It is not enough to allege merely that a constitutional provision has been violated/</w:t>
      </w:r>
      <w:r w:rsidRPr="00032ED6">
        <w:rPr>
          <w:rStyle w:val="Bodytext3NotBold"/>
          <w:rFonts w:ascii="Times New Roman" w:hAnsi="Times New Roman" w:cs="Times New Roman"/>
          <w:sz w:val="24"/>
          <w:szCs w:val="24"/>
        </w:rPr>
        <w:t xml:space="preserve"> See also </w:t>
      </w:r>
      <w:r w:rsidRPr="00032ED6">
        <w:rPr>
          <w:rFonts w:ascii="Times New Roman" w:hAnsi="Times New Roman" w:cs="Times New Roman"/>
          <w:sz w:val="24"/>
          <w:szCs w:val="24"/>
        </w:rPr>
        <w:t xml:space="preserve">Uganda </w:t>
      </w:r>
      <w:proofErr w:type="spellStart"/>
      <w:r w:rsidRPr="00032ED6">
        <w:rPr>
          <w:rFonts w:ascii="Times New Roman" w:hAnsi="Times New Roman" w:cs="Times New Roman"/>
          <w:sz w:val="24"/>
          <w:szCs w:val="24"/>
        </w:rPr>
        <w:t>Vs</w:t>
      </w:r>
      <w:proofErr w:type="spellEnd"/>
      <w:r w:rsidRPr="00032ED6">
        <w:rPr>
          <w:rFonts w:ascii="Times New Roman" w:hAnsi="Times New Roman" w:cs="Times New Roman"/>
          <w:sz w:val="24"/>
          <w:szCs w:val="24"/>
        </w:rPr>
        <w:t xml:space="preserve"> </w:t>
      </w:r>
      <w:proofErr w:type="spellStart"/>
      <w:r w:rsidRPr="00032ED6">
        <w:rPr>
          <w:rFonts w:ascii="Times New Roman" w:hAnsi="Times New Roman" w:cs="Times New Roman"/>
          <w:sz w:val="24"/>
          <w:szCs w:val="24"/>
        </w:rPr>
        <w:t>Atugonza</w:t>
      </w:r>
      <w:proofErr w:type="spellEnd"/>
      <w:r w:rsidRPr="00032ED6">
        <w:rPr>
          <w:rFonts w:ascii="Times New Roman" w:hAnsi="Times New Roman" w:cs="Times New Roman"/>
          <w:sz w:val="24"/>
          <w:szCs w:val="24"/>
        </w:rPr>
        <w:t xml:space="preserve"> Francis, Constitutional Reference No. 31 of 2010.</w:t>
      </w:r>
    </w:p>
    <w:p w:rsidR="00E0342B" w:rsidRPr="00032ED6" w:rsidRDefault="00AE6A52" w:rsidP="00032ED6">
      <w:pPr>
        <w:pStyle w:val="BodyText1"/>
        <w:shd w:val="clear" w:color="auto" w:fill="auto"/>
        <w:spacing w:before="0" w:after="0" w:line="360" w:lineRule="auto"/>
        <w:ind w:left="40" w:right="40" w:firstLine="0"/>
        <w:rPr>
          <w:rFonts w:ascii="Times New Roman" w:hAnsi="Times New Roman" w:cs="Times New Roman"/>
          <w:sz w:val="24"/>
          <w:szCs w:val="24"/>
        </w:rPr>
        <w:sectPr w:rsidR="00E0342B" w:rsidRPr="00032ED6">
          <w:pgSz w:w="12240" w:h="15840"/>
          <w:pgMar w:top="229" w:right="1232" w:bottom="441" w:left="1254" w:header="0" w:footer="3" w:gutter="0"/>
          <w:cols w:space="720"/>
          <w:noEndnote/>
          <w:docGrid w:linePitch="360"/>
        </w:sectPr>
      </w:pPr>
      <w:r w:rsidRPr="00032ED6">
        <w:rPr>
          <w:rFonts w:ascii="Times New Roman" w:hAnsi="Times New Roman" w:cs="Times New Roman"/>
          <w:sz w:val="24"/>
          <w:szCs w:val="24"/>
        </w:rPr>
        <w:t xml:space="preserve">Before we leave this issue we note that counsel for the respondents questioned the origin of the two referenced questions above, given that the record only reflected one question. A glance at pages 15 and 16 of the record of the Chief Magistrate's Court shows one question was framed. Upon reference two more questions were framed by the Chief Magistrate. These questions were not framed in the lower court. The chief magistrate should have restricted himself to the question agreed upon that clearly transpired in the proceedings before his court. The additional two questions lacked authenticity. The essence of a reference was expressed by Justice </w:t>
      </w:r>
      <w:proofErr w:type="spellStart"/>
      <w:r w:rsidRPr="00032ED6">
        <w:rPr>
          <w:rFonts w:ascii="Times New Roman" w:hAnsi="Times New Roman" w:cs="Times New Roman"/>
          <w:sz w:val="24"/>
          <w:szCs w:val="24"/>
        </w:rPr>
        <w:t>Odoki</w:t>
      </w:r>
      <w:proofErr w:type="spellEnd"/>
      <w:r w:rsidRPr="00032ED6">
        <w:rPr>
          <w:rFonts w:ascii="Times New Roman" w:hAnsi="Times New Roman" w:cs="Times New Roman"/>
          <w:sz w:val="24"/>
          <w:szCs w:val="24"/>
        </w:rPr>
        <w:t xml:space="preserve">, former Chief Justice, in </w:t>
      </w:r>
      <w:proofErr w:type="spellStart"/>
      <w:r w:rsidRPr="00032ED6">
        <w:rPr>
          <w:rStyle w:val="BodytextBold"/>
          <w:rFonts w:ascii="Times New Roman" w:hAnsi="Times New Roman" w:cs="Times New Roman"/>
          <w:sz w:val="24"/>
          <w:szCs w:val="24"/>
        </w:rPr>
        <w:t>Rtd</w:t>
      </w:r>
      <w:proofErr w:type="spellEnd"/>
      <w:r w:rsidRPr="00032ED6">
        <w:rPr>
          <w:rStyle w:val="BodytextBold"/>
          <w:rFonts w:ascii="Times New Roman" w:hAnsi="Times New Roman" w:cs="Times New Roman"/>
          <w:sz w:val="24"/>
          <w:szCs w:val="24"/>
        </w:rPr>
        <w:t xml:space="preserve"> Col. Dr. </w:t>
      </w:r>
      <w:proofErr w:type="spellStart"/>
      <w:r w:rsidRPr="00032ED6">
        <w:rPr>
          <w:rStyle w:val="BodytextBold"/>
          <w:rFonts w:ascii="Times New Roman" w:hAnsi="Times New Roman" w:cs="Times New Roman"/>
          <w:sz w:val="24"/>
          <w:szCs w:val="24"/>
        </w:rPr>
        <w:t>Kizza</w:t>
      </w:r>
      <w:proofErr w:type="spellEnd"/>
      <w:r w:rsidRPr="00032ED6">
        <w:rPr>
          <w:rStyle w:val="BodytextBold"/>
          <w:rFonts w:ascii="Times New Roman" w:hAnsi="Times New Roman" w:cs="Times New Roman"/>
          <w:sz w:val="24"/>
          <w:szCs w:val="24"/>
        </w:rPr>
        <w:t xml:space="preserve"> </w:t>
      </w:r>
      <w:proofErr w:type="spellStart"/>
      <w:r w:rsidRPr="00032ED6">
        <w:rPr>
          <w:rStyle w:val="BodytextBold"/>
          <w:rFonts w:ascii="Times New Roman" w:hAnsi="Times New Roman" w:cs="Times New Roman"/>
          <w:sz w:val="24"/>
          <w:szCs w:val="24"/>
        </w:rPr>
        <w:t>Besigye</w:t>
      </w:r>
      <w:proofErr w:type="spellEnd"/>
      <w:r w:rsidRPr="00032ED6">
        <w:rPr>
          <w:rStyle w:val="BodytextBold"/>
          <w:rFonts w:ascii="Times New Roman" w:hAnsi="Times New Roman" w:cs="Times New Roman"/>
          <w:sz w:val="24"/>
          <w:szCs w:val="24"/>
        </w:rPr>
        <w:t xml:space="preserve"> vs. Electoral Commission and </w:t>
      </w:r>
      <w:proofErr w:type="spellStart"/>
      <w:r w:rsidRPr="00032ED6">
        <w:rPr>
          <w:rStyle w:val="BodytextBold"/>
          <w:rFonts w:ascii="Times New Roman" w:hAnsi="Times New Roman" w:cs="Times New Roman"/>
          <w:sz w:val="24"/>
          <w:szCs w:val="24"/>
        </w:rPr>
        <w:t>Yoweri</w:t>
      </w:r>
      <w:proofErr w:type="spellEnd"/>
      <w:r w:rsidRPr="00032ED6">
        <w:rPr>
          <w:rStyle w:val="BodytextBold"/>
          <w:rFonts w:ascii="Times New Roman" w:hAnsi="Times New Roman" w:cs="Times New Roman"/>
          <w:sz w:val="24"/>
          <w:szCs w:val="24"/>
        </w:rPr>
        <w:t xml:space="preserve"> </w:t>
      </w:r>
      <w:proofErr w:type="spellStart"/>
      <w:r w:rsidRPr="00032ED6">
        <w:rPr>
          <w:rStyle w:val="BodytextBold"/>
          <w:rFonts w:ascii="Times New Roman" w:hAnsi="Times New Roman" w:cs="Times New Roman"/>
          <w:sz w:val="24"/>
          <w:szCs w:val="24"/>
        </w:rPr>
        <w:t>Kaguta</w:t>
      </w:r>
      <w:proofErr w:type="spellEnd"/>
      <w:r w:rsidRPr="00032ED6">
        <w:rPr>
          <w:rStyle w:val="BodytextBold"/>
          <w:rFonts w:ascii="Times New Roman" w:hAnsi="Times New Roman" w:cs="Times New Roman"/>
          <w:sz w:val="24"/>
          <w:szCs w:val="24"/>
        </w:rPr>
        <w:t xml:space="preserve"> </w:t>
      </w:r>
      <w:proofErr w:type="spellStart"/>
      <w:r w:rsidRPr="00032ED6">
        <w:rPr>
          <w:rStyle w:val="BodytextBold"/>
          <w:rFonts w:ascii="Times New Roman" w:hAnsi="Times New Roman" w:cs="Times New Roman"/>
          <w:sz w:val="24"/>
          <w:szCs w:val="24"/>
        </w:rPr>
        <w:t>Museveni</w:t>
      </w:r>
      <w:proofErr w:type="spellEnd"/>
      <w:r w:rsidRPr="00032ED6">
        <w:rPr>
          <w:rStyle w:val="BodytextBold"/>
          <w:rFonts w:ascii="Times New Roman" w:hAnsi="Times New Roman" w:cs="Times New Roman"/>
          <w:sz w:val="24"/>
          <w:szCs w:val="24"/>
        </w:rPr>
        <w:t>, Presidential Election Petition No. 1 of 2006,</w:t>
      </w: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before="54" w:after="54"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sectPr w:rsidR="00E0342B" w:rsidRPr="00032ED6">
          <w:type w:val="continuous"/>
          <w:pgSz w:w="12240" w:h="15840"/>
          <w:pgMar w:top="0" w:right="0" w:bottom="0" w:left="0" w:header="0" w:footer="3" w:gutter="0"/>
          <w:cols w:space="720"/>
          <w:noEndnote/>
          <w:docGrid w:linePitch="360"/>
        </w:sectPr>
      </w:pPr>
    </w:p>
    <w:p w:rsidR="00E0342B" w:rsidRPr="00032ED6" w:rsidRDefault="00AE6A52" w:rsidP="00032ED6">
      <w:pPr>
        <w:pStyle w:val="Bodytext30"/>
        <w:shd w:val="clear" w:color="auto" w:fill="auto"/>
        <w:spacing w:line="360" w:lineRule="auto"/>
        <w:ind w:left="20" w:right="280" w:firstLine="0"/>
        <w:jc w:val="both"/>
        <w:rPr>
          <w:rFonts w:ascii="Times New Roman" w:hAnsi="Times New Roman" w:cs="Times New Roman"/>
          <w:sz w:val="24"/>
          <w:szCs w:val="24"/>
        </w:rPr>
        <w:sectPr w:rsidR="00E0342B" w:rsidRPr="00032ED6">
          <w:type w:val="continuous"/>
          <w:pgSz w:w="12240" w:h="15840"/>
          <w:pgMar w:top="122" w:right="1227" w:bottom="3164" w:left="2023" w:header="0" w:footer="3" w:gutter="0"/>
          <w:cols w:space="720"/>
          <w:noEndnote/>
          <w:docGrid w:linePitch="360"/>
        </w:sectPr>
      </w:pPr>
      <w:r w:rsidRPr="00032ED6">
        <w:rPr>
          <w:rFonts w:ascii="Times New Roman" w:hAnsi="Times New Roman" w:cs="Times New Roman"/>
          <w:sz w:val="24"/>
          <w:szCs w:val="24"/>
        </w:rPr>
        <w:lastRenderedPageBreak/>
        <w:t>\..The provisions of article 137(5) of the Constitution should not be invoked to dog proceedings in court by referring questions of interpretation of the constitution to the constitutional court when the questions do not arise out of the particular proceedings and are</w:t>
      </w:r>
      <w:r w:rsidR="004028B7" w:rsidRPr="00032ED6">
        <w:rPr>
          <w:rFonts w:ascii="Times New Roman" w:hAnsi="Times New Roman" w:cs="Times New Roman"/>
          <w:sz w:val="24"/>
          <w:szCs w:val="24"/>
        </w:rPr>
        <w:t xml:space="preserve"> necessary for the determination of issues in the proceedings.</w:t>
      </w:r>
    </w:p>
    <w:p w:rsidR="00E0342B" w:rsidRPr="00032ED6" w:rsidRDefault="00AE6A52" w:rsidP="00032ED6">
      <w:pPr>
        <w:pStyle w:val="BodyText1"/>
        <w:shd w:val="clear" w:color="auto" w:fill="auto"/>
        <w:spacing w:before="0" w:after="189" w:line="360" w:lineRule="auto"/>
        <w:ind w:left="20" w:right="20" w:firstLine="0"/>
        <w:rPr>
          <w:rFonts w:ascii="Times New Roman" w:hAnsi="Times New Roman" w:cs="Times New Roman"/>
          <w:sz w:val="24"/>
          <w:szCs w:val="24"/>
        </w:rPr>
      </w:pPr>
      <w:r w:rsidRPr="00032ED6">
        <w:rPr>
          <w:rFonts w:ascii="Times New Roman" w:hAnsi="Times New Roman" w:cs="Times New Roman"/>
          <w:sz w:val="24"/>
          <w:szCs w:val="24"/>
        </w:rPr>
        <w:lastRenderedPageBreak/>
        <w:t xml:space="preserve">In the result this reference lacks merit. It is dismissed and parties are each to bear their costs. This file is to be returned to the Chief Magistrate's Court in </w:t>
      </w:r>
      <w:proofErr w:type="spellStart"/>
      <w:r w:rsidRPr="00032ED6">
        <w:rPr>
          <w:rFonts w:ascii="Times New Roman" w:hAnsi="Times New Roman" w:cs="Times New Roman"/>
          <w:sz w:val="24"/>
          <w:szCs w:val="24"/>
        </w:rPr>
        <w:t>Masaka</w:t>
      </w:r>
      <w:proofErr w:type="spellEnd"/>
      <w:r w:rsidRPr="00032ED6">
        <w:rPr>
          <w:rFonts w:ascii="Times New Roman" w:hAnsi="Times New Roman" w:cs="Times New Roman"/>
          <w:sz w:val="24"/>
          <w:szCs w:val="24"/>
        </w:rPr>
        <w:t xml:space="preserve"> to urgently conclude the management of Miscellaneous Cause No. 11 of 2016.</w:t>
      </w:r>
      <w:bookmarkStart w:id="2" w:name="_GoBack"/>
      <w:bookmarkEnd w:id="2"/>
    </w:p>
    <w:p w:rsidR="004028B7" w:rsidRPr="00032ED6" w:rsidRDefault="004028B7" w:rsidP="00032ED6">
      <w:pPr>
        <w:pStyle w:val="BodyText1"/>
        <w:shd w:val="clear" w:color="auto" w:fill="auto"/>
        <w:spacing w:before="0" w:after="189" w:line="360" w:lineRule="auto"/>
        <w:ind w:left="20" w:right="20" w:firstLine="0"/>
        <w:rPr>
          <w:rFonts w:ascii="Times New Roman" w:hAnsi="Times New Roman" w:cs="Times New Roman"/>
          <w:sz w:val="24"/>
          <w:szCs w:val="24"/>
        </w:rPr>
      </w:pPr>
    </w:p>
    <w:p w:rsidR="00E0342B" w:rsidRPr="00032ED6" w:rsidRDefault="00AE6A52" w:rsidP="00032ED6">
      <w:pPr>
        <w:pStyle w:val="BodyText1"/>
        <w:shd w:val="clear" w:color="auto" w:fill="auto"/>
        <w:spacing w:before="0" w:after="0" w:line="360" w:lineRule="auto"/>
        <w:ind w:left="20" w:firstLine="0"/>
        <w:rPr>
          <w:rFonts w:ascii="Times New Roman" w:hAnsi="Times New Roman" w:cs="Times New Roman"/>
          <w:sz w:val="24"/>
          <w:szCs w:val="24"/>
        </w:rPr>
      </w:pPr>
      <w:r w:rsidRPr="00032ED6">
        <w:rPr>
          <w:rFonts w:ascii="Times New Roman" w:hAnsi="Times New Roman" w:cs="Times New Roman"/>
          <w:sz w:val="24"/>
          <w:szCs w:val="24"/>
        </w:rPr>
        <w:t>We so order.</w:t>
      </w:r>
    </w:p>
    <w:p w:rsidR="004028B7" w:rsidRPr="00032ED6" w:rsidRDefault="004028B7" w:rsidP="00032ED6">
      <w:pPr>
        <w:pStyle w:val="BodyText1"/>
        <w:shd w:val="clear" w:color="auto" w:fill="auto"/>
        <w:spacing w:before="0" w:after="0" w:line="360" w:lineRule="auto"/>
        <w:ind w:left="20" w:firstLine="0"/>
        <w:rPr>
          <w:rFonts w:ascii="Times New Roman" w:hAnsi="Times New Roman" w:cs="Times New Roman"/>
          <w:sz w:val="24"/>
          <w:szCs w:val="24"/>
        </w:rPr>
      </w:pPr>
    </w:p>
    <w:p w:rsidR="004028B7" w:rsidRPr="00032ED6" w:rsidRDefault="004028B7" w:rsidP="00032ED6">
      <w:pPr>
        <w:pStyle w:val="BodyText1"/>
        <w:shd w:val="clear" w:color="auto" w:fill="auto"/>
        <w:spacing w:before="0" w:after="0" w:line="360" w:lineRule="auto"/>
        <w:ind w:left="20" w:firstLine="0"/>
        <w:rPr>
          <w:rFonts w:ascii="Times New Roman" w:hAnsi="Times New Roman" w:cs="Times New Roman"/>
          <w:sz w:val="24"/>
          <w:szCs w:val="24"/>
        </w:rPr>
      </w:pPr>
      <w:r w:rsidRPr="00032ED6">
        <w:rPr>
          <w:rFonts w:ascii="Times New Roman" w:hAnsi="Times New Roman" w:cs="Times New Roman"/>
          <w:sz w:val="24"/>
          <w:szCs w:val="24"/>
        </w:rPr>
        <w:t>Dated at Kampala this 28</w:t>
      </w:r>
      <w:r w:rsidRPr="00032ED6">
        <w:rPr>
          <w:rFonts w:ascii="Times New Roman" w:hAnsi="Times New Roman" w:cs="Times New Roman"/>
          <w:sz w:val="24"/>
          <w:szCs w:val="24"/>
          <w:vertAlign w:val="superscript"/>
        </w:rPr>
        <w:t>th</w:t>
      </w:r>
      <w:r w:rsidRPr="00032ED6">
        <w:rPr>
          <w:rFonts w:ascii="Times New Roman" w:hAnsi="Times New Roman" w:cs="Times New Roman"/>
          <w:sz w:val="24"/>
          <w:szCs w:val="24"/>
        </w:rPr>
        <w:t xml:space="preserve"> day of April 2016</w:t>
      </w:r>
    </w:p>
    <w:p w:rsidR="004028B7" w:rsidRPr="00032ED6" w:rsidRDefault="004028B7" w:rsidP="00032ED6">
      <w:pPr>
        <w:pStyle w:val="BodyText1"/>
        <w:shd w:val="clear" w:color="auto" w:fill="auto"/>
        <w:spacing w:before="0" w:after="0" w:line="360" w:lineRule="auto"/>
        <w:ind w:left="20" w:firstLine="0"/>
        <w:rPr>
          <w:rFonts w:ascii="Times New Roman" w:hAnsi="Times New Roman" w:cs="Times New Roman"/>
          <w:sz w:val="24"/>
          <w:szCs w:val="24"/>
        </w:rPr>
      </w:pPr>
    </w:p>
    <w:p w:rsidR="004028B7" w:rsidRPr="00032ED6" w:rsidRDefault="004028B7" w:rsidP="00032ED6">
      <w:pPr>
        <w:pStyle w:val="BodyText1"/>
        <w:shd w:val="clear" w:color="auto" w:fill="auto"/>
        <w:spacing w:before="0" w:after="0" w:line="360" w:lineRule="auto"/>
        <w:ind w:left="20" w:firstLine="0"/>
        <w:rPr>
          <w:rFonts w:ascii="Times New Roman" w:hAnsi="Times New Roman" w:cs="Times New Roman"/>
          <w:sz w:val="24"/>
          <w:szCs w:val="24"/>
        </w:rPr>
      </w:pPr>
      <w:proofErr w:type="spellStart"/>
      <w:r w:rsidRPr="00032ED6">
        <w:rPr>
          <w:rFonts w:ascii="Times New Roman" w:hAnsi="Times New Roman" w:cs="Times New Roman"/>
          <w:sz w:val="24"/>
          <w:szCs w:val="24"/>
        </w:rPr>
        <w:t>HON.Mr.JUSTICE</w:t>
      </w:r>
      <w:proofErr w:type="spellEnd"/>
      <w:r w:rsidRPr="00032ED6">
        <w:rPr>
          <w:rFonts w:ascii="Times New Roman" w:hAnsi="Times New Roman" w:cs="Times New Roman"/>
          <w:sz w:val="24"/>
          <w:szCs w:val="24"/>
        </w:rPr>
        <w:t xml:space="preserve"> STEVEN B.K.KAVUMA,DCJ/JCC</w:t>
      </w:r>
    </w:p>
    <w:p w:rsidR="004028B7" w:rsidRPr="00032ED6" w:rsidRDefault="004028B7" w:rsidP="00032ED6">
      <w:pPr>
        <w:pStyle w:val="BodyText1"/>
        <w:shd w:val="clear" w:color="auto" w:fill="auto"/>
        <w:spacing w:before="0" w:after="0" w:line="360" w:lineRule="auto"/>
        <w:ind w:left="20" w:firstLine="0"/>
        <w:rPr>
          <w:rFonts w:ascii="Times New Roman" w:hAnsi="Times New Roman" w:cs="Times New Roman"/>
          <w:sz w:val="24"/>
          <w:szCs w:val="24"/>
        </w:rPr>
      </w:pPr>
    </w:p>
    <w:p w:rsidR="004028B7" w:rsidRPr="00032ED6" w:rsidRDefault="004028B7" w:rsidP="00032ED6">
      <w:pPr>
        <w:pStyle w:val="BodyText1"/>
        <w:shd w:val="clear" w:color="auto" w:fill="auto"/>
        <w:spacing w:before="0" w:after="0" w:line="360" w:lineRule="auto"/>
        <w:ind w:left="20" w:firstLine="0"/>
        <w:rPr>
          <w:rFonts w:ascii="Times New Roman" w:hAnsi="Times New Roman" w:cs="Times New Roman"/>
          <w:sz w:val="24"/>
          <w:szCs w:val="24"/>
        </w:rPr>
      </w:pPr>
      <w:proofErr w:type="spellStart"/>
      <w:r w:rsidRPr="00032ED6">
        <w:rPr>
          <w:rFonts w:ascii="Times New Roman" w:hAnsi="Times New Roman" w:cs="Times New Roman"/>
          <w:sz w:val="24"/>
          <w:szCs w:val="24"/>
        </w:rPr>
        <w:t>HON.Mr.JUSTICE</w:t>
      </w:r>
      <w:proofErr w:type="spellEnd"/>
      <w:r w:rsidRPr="00032ED6">
        <w:rPr>
          <w:rFonts w:ascii="Times New Roman" w:hAnsi="Times New Roman" w:cs="Times New Roman"/>
          <w:sz w:val="24"/>
          <w:szCs w:val="24"/>
        </w:rPr>
        <w:t xml:space="preserve"> RICHARD </w:t>
      </w:r>
      <w:proofErr w:type="gramStart"/>
      <w:r w:rsidRPr="00032ED6">
        <w:rPr>
          <w:rFonts w:ascii="Times New Roman" w:hAnsi="Times New Roman" w:cs="Times New Roman"/>
          <w:sz w:val="24"/>
          <w:szCs w:val="24"/>
        </w:rPr>
        <w:t>BUTEERA ,JA</w:t>
      </w:r>
      <w:proofErr w:type="gramEnd"/>
      <w:r w:rsidRPr="00032ED6">
        <w:rPr>
          <w:rFonts w:ascii="Times New Roman" w:hAnsi="Times New Roman" w:cs="Times New Roman"/>
          <w:sz w:val="24"/>
          <w:szCs w:val="24"/>
        </w:rPr>
        <w:t>/JCC</w:t>
      </w:r>
    </w:p>
    <w:p w:rsidR="004028B7" w:rsidRPr="00032ED6" w:rsidRDefault="004028B7" w:rsidP="00032ED6">
      <w:pPr>
        <w:pStyle w:val="BodyText1"/>
        <w:shd w:val="clear" w:color="auto" w:fill="auto"/>
        <w:spacing w:before="0" w:after="0" w:line="360" w:lineRule="auto"/>
        <w:ind w:left="20" w:firstLine="0"/>
        <w:rPr>
          <w:rFonts w:ascii="Times New Roman" w:hAnsi="Times New Roman" w:cs="Times New Roman"/>
          <w:sz w:val="24"/>
          <w:szCs w:val="24"/>
        </w:rPr>
      </w:pPr>
    </w:p>
    <w:p w:rsidR="004028B7" w:rsidRPr="00032ED6" w:rsidRDefault="004028B7" w:rsidP="00032ED6">
      <w:pPr>
        <w:pStyle w:val="BodyText1"/>
        <w:shd w:val="clear" w:color="auto" w:fill="auto"/>
        <w:spacing w:before="0" w:after="0" w:line="360" w:lineRule="auto"/>
        <w:ind w:left="20" w:firstLine="0"/>
        <w:rPr>
          <w:rFonts w:ascii="Times New Roman" w:hAnsi="Times New Roman" w:cs="Times New Roman"/>
          <w:sz w:val="24"/>
          <w:szCs w:val="24"/>
        </w:rPr>
      </w:pPr>
      <w:r w:rsidRPr="00032ED6">
        <w:rPr>
          <w:rFonts w:ascii="Times New Roman" w:hAnsi="Times New Roman" w:cs="Times New Roman"/>
          <w:sz w:val="24"/>
          <w:szCs w:val="24"/>
        </w:rPr>
        <w:t>HON.</w:t>
      </w:r>
      <w:r w:rsidR="00032ED6" w:rsidRPr="00032ED6">
        <w:rPr>
          <w:rFonts w:ascii="Times New Roman" w:hAnsi="Times New Roman" w:cs="Times New Roman"/>
          <w:sz w:val="24"/>
          <w:szCs w:val="24"/>
        </w:rPr>
        <w:t>LADY JUSTICE ELIZABETH MUSOKE</w:t>
      </w:r>
      <w:proofErr w:type="gramStart"/>
      <w:r w:rsidR="00032ED6" w:rsidRPr="00032ED6">
        <w:rPr>
          <w:rFonts w:ascii="Times New Roman" w:hAnsi="Times New Roman" w:cs="Times New Roman"/>
          <w:sz w:val="24"/>
          <w:szCs w:val="24"/>
        </w:rPr>
        <w:t>,JA</w:t>
      </w:r>
      <w:proofErr w:type="gramEnd"/>
      <w:r w:rsidR="00032ED6" w:rsidRPr="00032ED6">
        <w:rPr>
          <w:rFonts w:ascii="Times New Roman" w:hAnsi="Times New Roman" w:cs="Times New Roman"/>
          <w:sz w:val="24"/>
          <w:szCs w:val="24"/>
        </w:rPr>
        <w:t>/JCC</w:t>
      </w:r>
    </w:p>
    <w:p w:rsidR="00032ED6" w:rsidRPr="00032ED6" w:rsidRDefault="00032ED6" w:rsidP="00032ED6">
      <w:pPr>
        <w:pStyle w:val="BodyText1"/>
        <w:shd w:val="clear" w:color="auto" w:fill="auto"/>
        <w:spacing w:before="0" w:after="0" w:line="360" w:lineRule="auto"/>
        <w:ind w:left="20" w:firstLine="0"/>
        <w:rPr>
          <w:rFonts w:ascii="Times New Roman" w:hAnsi="Times New Roman" w:cs="Times New Roman"/>
          <w:sz w:val="24"/>
          <w:szCs w:val="24"/>
        </w:rPr>
      </w:pPr>
    </w:p>
    <w:p w:rsidR="00032ED6" w:rsidRPr="00032ED6" w:rsidRDefault="00032ED6" w:rsidP="00032ED6">
      <w:pPr>
        <w:pStyle w:val="BodyText1"/>
        <w:shd w:val="clear" w:color="auto" w:fill="auto"/>
        <w:spacing w:before="0" w:after="0" w:line="360" w:lineRule="auto"/>
        <w:ind w:left="20" w:firstLine="0"/>
        <w:rPr>
          <w:rFonts w:ascii="Times New Roman" w:hAnsi="Times New Roman" w:cs="Times New Roman"/>
          <w:sz w:val="24"/>
          <w:szCs w:val="24"/>
        </w:rPr>
      </w:pPr>
      <w:proofErr w:type="spellStart"/>
      <w:r w:rsidRPr="00032ED6">
        <w:rPr>
          <w:rFonts w:ascii="Times New Roman" w:hAnsi="Times New Roman" w:cs="Times New Roman"/>
          <w:sz w:val="24"/>
          <w:szCs w:val="24"/>
        </w:rPr>
        <w:t>HON</w:t>
      </w:r>
      <w:proofErr w:type="gramStart"/>
      <w:r w:rsidRPr="00032ED6">
        <w:rPr>
          <w:rFonts w:ascii="Times New Roman" w:hAnsi="Times New Roman" w:cs="Times New Roman"/>
          <w:sz w:val="24"/>
          <w:szCs w:val="24"/>
        </w:rPr>
        <w:t>,Mr</w:t>
      </w:r>
      <w:proofErr w:type="spellEnd"/>
      <w:proofErr w:type="gramEnd"/>
      <w:r w:rsidRPr="00032ED6">
        <w:rPr>
          <w:rFonts w:ascii="Times New Roman" w:hAnsi="Times New Roman" w:cs="Times New Roman"/>
          <w:sz w:val="24"/>
          <w:szCs w:val="24"/>
        </w:rPr>
        <w:t xml:space="preserve"> JUSTICE CHEBORION BARISHAKI,JA/JCC</w:t>
      </w:r>
    </w:p>
    <w:p w:rsidR="00032ED6" w:rsidRPr="00032ED6" w:rsidRDefault="00032ED6" w:rsidP="00032ED6">
      <w:pPr>
        <w:pStyle w:val="BodyText1"/>
        <w:shd w:val="clear" w:color="auto" w:fill="auto"/>
        <w:spacing w:before="0" w:after="0" w:line="360" w:lineRule="auto"/>
        <w:ind w:left="20" w:firstLine="0"/>
        <w:rPr>
          <w:rFonts w:ascii="Times New Roman" w:hAnsi="Times New Roman" w:cs="Times New Roman"/>
          <w:sz w:val="24"/>
          <w:szCs w:val="24"/>
        </w:rPr>
      </w:pPr>
    </w:p>
    <w:p w:rsidR="00032ED6" w:rsidRPr="00032ED6" w:rsidRDefault="00032ED6" w:rsidP="00032ED6">
      <w:pPr>
        <w:pStyle w:val="BodyText1"/>
        <w:shd w:val="clear" w:color="auto" w:fill="auto"/>
        <w:spacing w:before="0" w:after="0" w:line="360" w:lineRule="auto"/>
        <w:ind w:left="20" w:firstLine="0"/>
        <w:rPr>
          <w:rFonts w:ascii="Times New Roman" w:hAnsi="Times New Roman" w:cs="Times New Roman"/>
          <w:sz w:val="24"/>
          <w:szCs w:val="24"/>
        </w:rPr>
        <w:sectPr w:rsidR="00032ED6" w:rsidRPr="00032ED6">
          <w:headerReference w:type="even" r:id="rId11"/>
          <w:headerReference w:type="default" r:id="rId12"/>
          <w:footerReference w:type="even" r:id="rId13"/>
          <w:footerReference w:type="default" r:id="rId14"/>
          <w:pgSz w:w="12240" w:h="15840"/>
          <w:pgMar w:top="923" w:right="908" w:bottom="329" w:left="1959" w:header="0" w:footer="3" w:gutter="0"/>
          <w:cols w:space="720"/>
          <w:noEndnote/>
          <w:docGrid w:linePitch="360"/>
        </w:sectPr>
      </w:pPr>
      <w:proofErr w:type="spellStart"/>
      <w:r w:rsidRPr="00032ED6">
        <w:rPr>
          <w:rFonts w:ascii="Times New Roman" w:hAnsi="Times New Roman" w:cs="Times New Roman"/>
          <w:sz w:val="24"/>
          <w:szCs w:val="24"/>
        </w:rPr>
        <w:t>HON.Mr</w:t>
      </w:r>
      <w:proofErr w:type="spellEnd"/>
      <w:r w:rsidRPr="00032ED6">
        <w:rPr>
          <w:rFonts w:ascii="Times New Roman" w:hAnsi="Times New Roman" w:cs="Times New Roman"/>
          <w:sz w:val="24"/>
          <w:szCs w:val="24"/>
        </w:rPr>
        <w:t xml:space="preserve"> JUSTICE PAUL K MUGAMBA</w:t>
      </w:r>
      <w:proofErr w:type="gramStart"/>
      <w:r w:rsidRPr="00032ED6">
        <w:rPr>
          <w:rFonts w:ascii="Times New Roman" w:hAnsi="Times New Roman" w:cs="Times New Roman"/>
          <w:sz w:val="24"/>
          <w:szCs w:val="24"/>
        </w:rPr>
        <w:t>,JA</w:t>
      </w:r>
      <w:proofErr w:type="gramEnd"/>
      <w:r w:rsidRPr="00032ED6">
        <w:rPr>
          <w:rFonts w:ascii="Times New Roman" w:hAnsi="Times New Roman" w:cs="Times New Roman"/>
          <w:sz w:val="24"/>
          <w:szCs w:val="24"/>
        </w:rPr>
        <w:t>/JCC</w:t>
      </w:r>
    </w:p>
    <w:p w:rsidR="00E0342B" w:rsidRPr="00032ED6" w:rsidRDefault="00E0342B" w:rsidP="00032ED6">
      <w:pPr>
        <w:spacing w:before="19" w:after="19"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sectPr w:rsidR="00E0342B" w:rsidRPr="00032ED6">
          <w:type w:val="continuous"/>
          <w:pgSz w:w="12240" w:h="15840"/>
          <w:pgMar w:top="0" w:right="0" w:bottom="0" w:left="0" w:header="0" w:footer="3" w:gutter="0"/>
          <w:cols w:space="720"/>
          <w:noEndnote/>
          <w:docGrid w:linePitch="360"/>
        </w:sect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before="16" w:after="16"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sectPr w:rsidR="00E0342B" w:rsidRPr="00032ED6">
          <w:type w:val="continuous"/>
          <w:pgSz w:w="12240" w:h="15840"/>
          <w:pgMar w:top="0" w:right="0" w:bottom="0" w:left="0" w:header="0" w:footer="3" w:gutter="0"/>
          <w:cols w:space="720"/>
          <w:noEndnote/>
          <w:docGrid w:linePitch="360"/>
        </w:sectPr>
      </w:pPr>
    </w:p>
    <w:p w:rsidR="00E0342B" w:rsidRPr="00032ED6" w:rsidRDefault="00E0342B" w:rsidP="00032ED6">
      <w:pPr>
        <w:spacing w:before="33" w:after="33"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sectPr w:rsidR="00E0342B" w:rsidRPr="00032ED6">
          <w:type w:val="continuous"/>
          <w:pgSz w:w="12240" w:h="15840"/>
          <w:pgMar w:top="0" w:right="0" w:bottom="0" w:left="0" w:header="0" w:footer="3" w:gutter="0"/>
          <w:cols w:space="720"/>
          <w:noEndnote/>
          <w:docGrid w:linePitch="360"/>
        </w:sectPr>
      </w:pPr>
    </w:p>
    <w:p w:rsidR="00E0342B" w:rsidRPr="00032ED6" w:rsidRDefault="00E0342B" w:rsidP="00032ED6">
      <w:pPr>
        <w:framePr w:h="1267" w:wrap="notBeside" w:vAnchor="text" w:hAnchor="text" w:xAlign="center" w:y="1"/>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p w:rsidR="00E0342B" w:rsidRPr="00032ED6" w:rsidRDefault="00E0342B" w:rsidP="00032ED6">
      <w:pPr>
        <w:spacing w:line="360" w:lineRule="auto"/>
        <w:jc w:val="both"/>
        <w:rPr>
          <w:rFonts w:ascii="Times New Roman" w:hAnsi="Times New Roman" w:cs="Times New Roman"/>
        </w:rPr>
      </w:pPr>
    </w:p>
    <w:sectPr w:rsidR="00E0342B" w:rsidRPr="00032ED6">
      <w:type w:val="continuous"/>
      <w:pgSz w:w="12240" w:h="15840"/>
      <w:pgMar w:top="893" w:right="659" w:bottom="299" w:left="75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C5" w:rsidRDefault="00254BC5">
      <w:r>
        <w:separator/>
      </w:r>
    </w:p>
  </w:endnote>
  <w:endnote w:type="continuationSeparator" w:id="0">
    <w:p w:rsidR="00254BC5" w:rsidRDefault="0025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Default="00254BC5">
    <w:pPr>
      <w:rPr>
        <w:sz w:val="2"/>
        <w:szCs w:val="2"/>
      </w:rPr>
    </w:pPr>
    <w:r>
      <w:rPr>
        <w:noProof/>
      </w:rPr>
      <mc:AlternateContent>
        <mc:Choice Requires="wps">
          <w:drawing>
            <wp:anchor distT="0" distB="0" distL="63500" distR="63500" simplePos="0" relativeHeight="314572417" behindDoc="1" locked="0" layoutInCell="1" allowOverlap="1" wp14:anchorId="521E16B4" wp14:editId="6759CA56">
              <wp:simplePos x="0" y="0"/>
              <wp:positionH relativeFrom="page">
                <wp:posOffset>3853180</wp:posOffset>
              </wp:positionH>
              <wp:positionV relativeFrom="page">
                <wp:posOffset>8886190</wp:posOffset>
              </wp:positionV>
              <wp:extent cx="69215" cy="131445"/>
              <wp:effectExtent l="0" t="0" r="444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2B" w:rsidRDefault="00AE6A52">
                          <w:pPr>
                            <w:pStyle w:val="Headerorfooter0"/>
                            <w:shd w:val="clear" w:color="auto" w:fill="auto"/>
                            <w:spacing w:line="240" w:lineRule="auto"/>
                          </w:pPr>
                          <w:r>
                            <w:fldChar w:fldCharType="begin"/>
                          </w:r>
                          <w:r>
                            <w:instrText xml:space="preserve"> PAGE \* MERGEFORMAT </w:instrText>
                          </w:r>
                          <w:r>
                            <w:fldChar w:fldCharType="separate"/>
                          </w:r>
                          <w:r w:rsidR="00032ED6" w:rsidRPr="00032ED6">
                            <w:rPr>
                              <w:rStyle w:val="Headerorfooter85pt"/>
                              <w:noProof/>
                            </w:rPr>
                            <w:t>2</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4pt;margin-top:699.7pt;width:5.4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" filled="f" stroked="f">
              <v:textbox style="mso-fit-shape-to-text:t" inset="0,0,0,0">
                <w:txbxContent>
                  <w:p w:rsidR="00E0342B" w:rsidRDefault="00AE6A52">
                    <w:pPr>
                      <w:pStyle w:val="Headerorfooter0"/>
                      <w:shd w:val="clear" w:color="auto" w:fill="auto"/>
                      <w:spacing w:line="240" w:lineRule="auto"/>
                    </w:pPr>
                    <w:r>
                      <w:fldChar w:fldCharType="begin"/>
                    </w:r>
                    <w:r>
                      <w:instrText xml:space="preserve"> PAGE \* MERGEFORMAT </w:instrText>
                    </w:r>
                    <w:r>
                      <w:fldChar w:fldCharType="separate"/>
                    </w:r>
                    <w:r w:rsidR="00032ED6" w:rsidRPr="00032ED6">
                      <w:rPr>
                        <w:rStyle w:val="Headerorfooter85pt"/>
                        <w:noProof/>
                      </w:rPr>
                      <w:t>2</w:t>
                    </w:r>
                    <w:r>
                      <w:rPr>
                        <w:rStyle w:val="Headerorfooter8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Default="00254BC5">
    <w:pPr>
      <w:rPr>
        <w:sz w:val="2"/>
        <w:szCs w:val="2"/>
      </w:rPr>
    </w:pPr>
    <w:r>
      <w:rPr>
        <w:noProof/>
      </w:rPr>
      <mc:AlternateContent>
        <mc:Choice Requires="wps">
          <w:drawing>
            <wp:anchor distT="0" distB="0" distL="63500" distR="63500" simplePos="0" relativeHeight="314572418" behindDoc="1" locked="0" layoutInCell="1" allowOverlap="1" wp14:anchorId="7AB42200" wp14:editId="6B895541">
              <wp:simplePos x="0" y="0"/>
              <wp:positionH relativeFrom="page">
                <wp:posOffset>3853180</wp:posOffset>
              </wp:positionH>
              <wp:positionV relativeFrom="page">
                <wp:posOffset>8886190</wp:posOffset>
              </wp:positionV>
              <wp:extent cx="69215" cy="131445"/>
              <wp:effectExtent l="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2B" w:rsidRDefault="00AE6A52">
                          <w:pPr>
                            <w:pStyle w:val="Headerorfooter0"/>
                            <w:shd w:val="clear" w:color="auto" w:fill="auto"/>
                            <w:spacing w:line="240" w:lineRule="auto"/>
                          </w:pPr>
                          <w:r>
                            <w:fldChar w:fldCharType="begin"/>
                          </w:r>
                          <w:r>
                            <w:instrText xml:space="preserve"> PAGE \* MERGEFORMAT </w:instrText>
                          </w:r>
                          <w:r>
                            <w:fldChar w:fldCharType="separate"/>
                          </w:r>
                          <w:r w:rsidR="00032ED6" w:rsidRPr="00032ED6">
                            <w:rPr>
                              <w:rStyle w:val="Headerorfooter85pt"/>
                              <w:noProof/>
                            </w:rPr>
                            <w:t>1</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3.4pt;margin-top:699.7pt;width:5.4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4wqwIAAKw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" filled="f" stroked="f">
              <v:textbox style="mso-fit-shape-to-text:t" inset="0,0,0,0">
                <w:txbxContent>
                  <w:p w:rsidR="00E0342B" w:rsidRDefault="00AE6A52">
                    <w:pPr>
                      <w:pStyle w:val="Headerorfooter0"/>
                      <w:shd w:val="clear" w:color="auto" w:fill="auto"/>
                      <w:spacing w:line="240" w:lineRule="auto"/>
                    </w:pPr>
                    <w:r>
                      <w:fldChar w:fldCharType="begin"/>
                    </w:r>
                    <w:r>
                      <w:instrText xml:space="preserve"> PAGE \* MERGEFORMAT </w:instrText>
                    </w:r>
                    <w:r>
                      <w:fldChar w:fldCharType="separate"/>
                    </w:r>
                    <w:r w:rsidR="00032ED6" w:rsidRPr="00032ED6">
                      <w:rPr>
                        <w:rStyle w:val="Headerorfooter85pt"/>
                        <w:noProof/>
                      </w:rPr>
                      <w:t>1</w:t>
                    </w:r>
                    <w:r>
                      <w:rPr>
                        <w:rStyle w:val="Headerorfooter8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Default="00E034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Default="00E034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C5" w:rsidRDefault="00254BC5"/>
  </w:footnote>
  <w:footnote w:type="continuationSeparator" w:id="0">
    <w:p w:rsidR="00254BC5" w:rsidRDefault="00254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Default="00E034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Default="00254BC5">
    <w:pPr>
      <w:rPr>
        <w:sz w:val="2"/>
        <w:szCs w:val="2"/>
      </w:rPr>
    </w:pPr>
    <w:r>
      <w:rPr>
        <w:noProof/>
      </w:rPr>
      <mc:AlternateContent>
        <mc:Choice Requires="wps">
          <w:drawing>
            <wp:anchor distT="0" distB="0" distL="63500" distR="63500" simplePos="0" relativeHeight="314572420" behindDoc="1" locked="0" layoutInCell="1" allowOverlap="1" wp14:anchorId="0E98972D" wp14:editId="0EEC56DE">
              <wp:simplePos x="0" y="0"/>
              <wp:positionH relativeFrom="page">
                <wp:posOffset>1104265</wp:posOffset>
              </wp:positionH>
              <wp:positionV relativeFrom="page">
                <wp:posOffset>327025</wp:posOffset>
              </wp:positionV>
              <wp:extent cx="71755" cy="123825"/>
              <wp:effectExtent l="0" t="317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2B" w:rsidRDefault="00AE6A52">
                          <w:pPr>
                            <w:pStyle w:val="Headerorfooter0"/>
                            <w:shd w:val="clear" w:color="auto" w:fill="auto"/>
                            <w:spacing w:line="240" w:lineRule="auto"/>
                          </w:pPr>
                          <w:r>
                            <w:rPr>
                              <w:rStyle w:val="HeaderorfooterGungsuh"/>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86.95pt;margin-top:25.75pt;width:5.65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jTqwIAAKw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" filled="f" stroked="f">
              <v:textbox style="mso-fit-shape-to-text:t" inset="0,0,0,0">
                <w:txbxContent>
                  <w:p w:rsidR="00E0342B" w:rsidRDefault="00AE6A52">
                    <w:pPr>
                      <w:pStyle w:val="Headerorfooter0"/>
                      <w:shd w:val="clear" w:color="auto" w:fill="auto"/>
                      <w:spacing w:line="240" w:lineRule="auto"/>
                    </w:pPr>
                    <w:r>
                      <w:rPr>
                        <w:rStyle w:val="HeaderorfooterGungsuh"/>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2B" w:rsidRDefault="00254BC5">
    <w:pPr>
      <w:rPr>
        <w:sz w:val="2"/>
        <w:szCs w:val="2"/>
      </w:rPr>
    </w:pPr>
    <w:r>
      <w:rPr>
        <w:noProof/>
      </w:rPr>
      <mc:AlternateContent>
        <mc:Choice Requires="wps">
          <w:drawing>
            <wp:anchor distT="0" distB="0" distL="63500" distR="63500" simplePos="0" relativeHeight="314572421" behindDoc="1" locked="0" layoutInCell="1" allowOverlap="1" wp14:anchorId="1BCD3AFF" wp14:editId="2B5D12E4">
              <wp:simplePos x="0" y="0"/>
              <wp:positionH relativeFrom="page">
                <wp:posOffset>1104265</wp:posOffset>
              </wp:positionH>
              <wp:positionV relativeFrom="page">
                <wp:posOffset>327025</wp:posOffset>
              </wp:positionV>
              <wp:extent cx="71755" cy="123825"/>
              <wp:effectExtent l="0" t="317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42B" w:rsidRDefault="00AE6A52">
                          <w:pPr>
                            <w:pStyle w:val="Headerorfooter0"/>
                            <w:shd w:val="clear" w:color="auto" w:fill="auto"/>
                            <w:spacing w:line="240" w:lineRule="auto"/>
                          </w:pPr>
                          <w:r>
                            <w:rPr>
                              <w:rStyle w:val="HeaderorfooterGungsuh"/>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86.95pt;margin-top:25.75pt;width:5.65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" filled="f" stroked="f">
              <v:textbox style="mso-fit-shape-to-text:t" inset="0,0,0,0">
                <w:txbxContent>
                  <w:p w:rsidR="00E0342B" w:rsidRDefault="00AE6A52">
                    <w:pPr>
                      <w:pStyle w:val="Headerorfooter0"/>
                      <w:shd w:val="clear" w:color="auto" w:fill="auto"/>
                      <w:spacing w:line="240" w:lineRule="auto"/>
                    </w:pPr>
                    <w:r>
                      <w:rPr>
                        <w:rStyle w:val="HeaderorfooterGungsuh"/>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1AD"/>
    <w:multiLevelType w:val="multilevel"/>
    <w:tmpl w:val="01F22088"/>
    <w:lvl w:ilvl="0">
      <w:start w:val="1"/>
      <w:numFmt w:val="decimal"/>
      <w:lvlText w:val="%1."/>
      <w:lvlJc w:val="left"/>
      <w:rPr>
        <w:rFonts w:ascii="Verdana" w:eastAsia="Verdana" w:hAnsi="Verdana" w:cs="Verdana"/>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624FF0"/>
    <w:multiLevelType w:val="multilevel"/>
    <w:tmpl w:val="F8B4C4EA"/>
    <w:lvl w:ilvl="0">
      <w:start w:val="1"/>
      <w:numFmt w:val="lowerLetter"/>
      <w:lvlText w:val="(%1)"/>
      <w:lvlJc w:val="left"/>
      <w:rPr>
        <w:rFonts w:ascii="Verdana" w:eastAsia="Verdana" w:hAnsi="Verdana" w:cs="Verdana"/>
        <w:b/>
        <w:bCs/>
        <w:i/>
        <w:iCs/>
        <w:smallCaps w:val="0"/>
        <w:strike w:val="0"/>
        <w:color w:val="000000"/>
        <w:spacing w:val="-2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661D6D"/>
    <w:multiLevelType w:val="multilevel"/>
    <w:tmpl w:val="4B6863A6"/>
    <w:lvl w:ilvl="0">
      <w:start w:val="1"/>
      <w:numFmt w:val="decimal"/>
      <w:lvlText w:val="%1."/>
      <w:lvlJc w:val="left"/>
      <w:rPr>
        <w:rFonts w:ascii="Verdana" w:eastAsia="Verdana" w:hAnsi="Verdana" w:cs="Verdana"/>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B00FC0"/>
    <w:multiLevelType w:val="multilevel"/>
    <w:tmpl w:val="B2FC0C6E"/>
    <w:lvl w:ilvl="0">
      <w:start w:val="1"/>
      <w:numFmt w:val="decimal"/>
      <w:lvlText w:val="%1)"/>
      <w:lvlJc w:val="left"/>
      <w:rPr>
        <w:rFonts w:ascii="Verdana" w:eastAsia="Verdana" w:hAnsi="Verdana" w:cs="Verdana"/>
        <w:b/>
        <w:bCs/>
        <w:i/>
        <w:iCs/>
        <w:smallCaps w:val="0"/>
        <w:strike w:val="0"/>
        <w:color w:val="000000"/>
        <w:spacing w:val="-2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2B"/>
    <w:rsid w:val="00032ED6"/>
    <w:rsid w:val="00254BC5"/>
    <w:rsid w:val="002A6166"/>
    <w:rsid w:val="004028B7"/>
    <w:rsid w:val="00687958"/>
    <w:rsid w:val="00AE6A52"/>
    <w:rsid w:val="00D24021"/>
    <w:rsid w:val="00E0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Verdana" w:eastAsia="Verdana" w:hAnsi="Verdana" w:cs="Verdana"/>
      <w:b/>
      <w:bCs/>
      <w:i w:val="0"/>
      <w:iCs w:val="0"/>
      <w:smallCaps w:val="0"/>
      <w:strike w:val="0"/>
      <w:spacing w:val="-3"/>
      <w:u w:val="non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Headerorfooter">
    <w:name w:val="Header or footer_"/>
    <w:basedOn w:val="DefaultParagraphFont"/>
    <w:link w:val="Headerorfooter0"/>
    <w:rPr>
      <w:rFonts w:ascii="Verdana" w:eastAsia="Verdana" w:hAnsi="Verdana" w:cs="Verdana"/>
      <w:b/>
      <w:bCs/>
      <w:i w:val="0"/>
      <w:iCs w:val="0"/>
      <w:smallCaps w:val="0"/>
      <w:strike w:val="0"/>
      <w:sz w:val="26"/>
      <w:szCs w:val="26"/>
      <w:u w:val="none"/>
    </w:rPr>
  </w:style>
  <w:style w:type="character" w:customStyle="1" w:styleId="Headerorfooter1">
    <w:name w:val="Header or footer"/>
    <w:basedOn w:val="Headerorfooter"/>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pacing w:val="-10"/>
      <w:sz w:val="26"/>
      <w:szCs w:val="26"/>
      <w:u w:val="none"/>
    </w:rPr>
  </w:style>
  <w:style w:type="character" w:customStyle="1" w:styleId="BodytextBold">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3">
    <w:name w:val="Body text (3)_"/>
    <w:basedOn w:val="DefaultParagraphFont"/>
    <w:link w:val="Bodytext30"/>
    <w:rPr>
      <w:rFonts w:ascii="Verdana" w:eastAsia="Verdana" w:hAnsi="Verdana" w:cs="Verdana"/>
      <w:b/>
      <w:bCs/>
      <w:i/>
      <w:iCs/>
      <w:smallCaps w:val="0"/>
      <w:strike w:val="0"/>
      <w:spacing w:val="-20"/>
      <w:sz w:val="26"/>
      <w:szCs w:val="26"/>
      <w:u w:val="none"/>
    </w:rPr>
  </w:style>
  <w:style w:type="character" w:customStyle="1" w:styleId="Headerorfooter85pt">
    <w:name w:val="Header or footer + 8.5 pt"/>
    <w:aliases w:val="Not Bold"/>
    <w:basedOn w:val="Headerorfooter"/>
    <w:rPr>
      <w:rFonts w:ascii="Verdana" w:eastAsia="Verdana" w:hAnsi="Verdana" w:cs="Verdana"/>
      <w:b/>
      <w:bCs/>
      <w:i w:val="0"/>
      <w:iCs w:val="0"/>
      <w:smallCaps w:val="0"/>
      <w:strike w:val="0"/>
      <w:color w:val="000000"/>
      <w:spacing w:val="0"/>
      <w:w w:val="100"/>
      <w:position w:val="0"/>
      <w:sz w:val="17"/>
      <w:szCs w:val="17"/>
      <w:u w:val="none"/>
    </w:rPr>
  </w:style>
  <w:style w:type="character" w:customStyle="1" w:styleId="Heading32">
    <w:name w:val="Heading #3 (2)_"/>
    <w:basedOn w:val="DefaultParagraphFont"/>
    <w:link w:val="Heading320"/>
    <w:rPr>
      <w:rFonts w:ascii="Verdana" w:eastAsia="Verdana" w:hAnsi="Verdana" w:cs="Verdana"/>
      <w:b/>
      <w:bCs/>
      <w:i/>
      <w:iCs/>
      <w:smallCaps w:val="0"/>
      <w:strike w:val="0"/>
      <w:sz w:val="28"/>
      <w:szCs w:val="28"/>
      <w:u w:val="none"/>
    </w:rPr>
  </w:style>
  <w:style w:type="character" w:customStyle="1" w:styleId="Heading32FranklinGothicMedium">
    <w:name w:val="Heading #3 (2) + Franklin Gothic Medium"/>
    <w:aliases w:val="15 pt,Not Bold"/>
    <w:basedOn w:val="Heading32"/>
    <w:rPr>
      <w:rFonts w:ascii="Franklin Gothic Medium" w:eastAsia="Franklin Gothic Medium" w:hAnsi="Franklin Gothic Medium" w:cs="Franklin Gothic Medium"/>
      <w:b/>
      <w:bCs/>
      <w:i/>
      <w:iCs/>
      <w:smallCaps w:val="0"/>
      <w:strike w:val="0"/>
      <w:color w:val="000000"/>
      <w:spacing w:val="0"/>
      <w:w w:val="100"/>
      <w:position w:val="0"/>
      <w:sz w:val="30"/>
      <w:szCs w:val="30"/>
      <w:u w:val="none"/>
    </w:rPr>
  </w:style>
  <w:style w:type="character" w:customStyle="1" w:styleId="Bodytext4">
    <w:name w:val="Body text (4)_"/>
    <w:basedOn w:val="DefaultParagraphFont"/>
    <w:link w:val="Bodytext40"/>
    <w:rPr>
      <w:rFonts w:ascii="Verdana" w:eastAsia="Verdana" w:hAnsi="Verdana" w:cs="Verdana"/>
      <w:b/>
      <w:bCs/>
      <w:i/>
      <w:iCs/>
      <w:smallCaps w:val="0"/>
      <w:strike w:val="0"/>
      <w:sz w:val="27"/>
      <w:szCs w:val="27"/>
      <w:u w:val="none"/>
    </w:rPr>
  </w:style>
  <w:style w:type="character" w:customStyle="1" w:styleId="Bodytext41">
    <w:name w:val="Body text (4)"/>
    <w:basedOn w:val="Bodytext4"/>
    <w:rPr>
      <w:rFonts w:ascii="Verdana" w:eastAsia="Verdana" w:hAnsi="Verdana" w:cs="Verdana"/>
      <w:b/>
      <w:bCs/>
      <w:i/>
      <w:iCs/>
      <w:smallCaps w:val="0"/>
      <w:strike w:val="0"/>
      <w:color w:val="000000"/>
      <w:spacing w:val="0"/>
      <w:w w:val="100"/>
      <w:position w:val="0"/>
      <w:sz w:val="27"/>
      <w:szCs w:val="27"/>
      <w:u w:val="none"/>
    </w:rPr>
  </w:style>
  <w:style w:type="character" w:customStyle="1" w:styleId="Heading3">
    <w:name w:val="Heading #3_"/>
    <w:basedOn w:val="DefaultParagraphFont"/>
    <w:link w:val="Heading30"/>
    <w:rPr>
      <w:rFonts w:ascii="Verdana" w:eastAsia="Verdana" w:hAnsi="Verdana" w:cs="Verdana"/>
      <w:b/>
      <w:bCs/>
      <w:i/>
      <w:iCs/>
      <w:smallCaps w:val="0"/>
      <w:strike w:val="0"/>
      <w:sz w:val="27"/>
      <w:szCs w:val="27"/>
      <w:u w:val="none"/>
    </w:rPr>
  </w:style>
  <w:style w:type="character" w:customStyle="1" w:styleId="Heading31">
    <w:name w:val="Heading #3"/>
    <w:basedOn w:val="Heading3"/>
    <w:rPr>
      <w:rFonts w:ascii="Verdana" w:eastAsia="Verdana" w:hAnsi="Verdana" w:cs="Verdana"/>
      <w:b/>
      <w:bCs/>
      <w:i/>
      <w:iCs/>
      <w:smallCaps w:val="0"/>
      <w:strike w:val="0"/>
      <w:color w:val="000000"/>
      <w:spacing w:val="0"/>
      <w:w w:val="100"/>
      <w:position w:val="0"/>
      <w:sz w:val="27"/>
      <w:szCs w:val="27"/>
      <w:u w:val="none"/>
    </w:rPr>
  </w:style>
  <w:style w:type="character" w:customStyle="1" w:styleId="Bodytext3NotBold">
    <w:name w:val="Body text (3) + Not Bold"/>
    <w:aliases w:val="Not Italic,Spacing 0 pt"/>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31">
    <w:name w:val="Body text (3)"/>
    <w:basedOn w:val="Bodytext3"/>
    <w:rPr>
      <w:rFonts w:ascii="Verdana" w:eastAsia="Verdana" w:hAnsi="Verdana" w:cs="Verdana"/>
      <w:b/>
      <w:bCs/>
      <w:i/>
      <w:iCs/>
      <w:smallCaps w:val="0"/>
      <w:strike w:val="0"/>
      <w:color w:val="000000"/>
      <w:spacing w:val="-20"/>
      <w:w w:val="100"/>
      <w:position w:val="0"/>
      <w:sz w:val="26"/>
      <w:szCs w:val="26"/>
      <w:u w:val="single"/>
      <w:lang w:val="en-US"/>
    </w:rPr>
  </w:style>
  <w:style w:type="character" w:customStyle="1" w:styleId="Bodytext5">
    <w:name w:val="Body text (5)_"/>
    <w:basedOn w:val="DefaultParagraphFont"/>
    <w:link w:val="Bodytext50"/>
    <w:rPr>
      <w:rFonts w:ascii="Verdana" w:eastAsia="Verdana" w:hAnsi="Verdana" w:cs="Verdana"/>
      <w:b w:val="0"/>
      <w:bCs w:val="0"/>
      <w:i/>
      <w:iCs/>
      <w:smallCaps w:val="0"/>
      <w:strike w:val="0"/>
      <w:spacing w:val="-20"/>
      <w:sz w:val="27"/>
      <w:szCs w:val="27"/>
      <w:u w:val="none"/>
    </w:rPr>
  </w:style>
  <w:style w:type="character" w:customStyle="1" w:styleId="Bodytext58pt">
    <w:name w:val="Body text (5) + 8 pt"/>
    <w:aliases w:val="Not Italic,Spacing 2 pt"/>
    <w:basedOn w:val="Bodytext5"/>
    <w:rPr>
      <w:rFonts w:ascii="Verdana" w:eastAsia="Verdana" w:hAnsi="Verdana" w:cs="Verdana"/>
      <w:b w:val="0"/>
      <w:bCs w:val="0"/>
      <w:i/>
      <w:iCs/>
      <w:smallCaps w:val="0"/>
      <w:strike w:val="0"/>
      <w:color w:val="000000"/>
      <w:spacing w:val="40"/>
      <w:w w:val="100"/>
      <w:position w:val="0"/>
      <w:sz w:val="16"/>
      <w:szCs w:val="16"/>
      <w:u w:val="none"/>
      <w:lang w:val="en-US"/>
    </w:rPr>
  </w:style>
  <w:style w:type="character" w:customStyle="1" w:styleId="Bodytext3Exact">
    <w:name w:val="Body text (3) Exact"/>
    <w:basedOn w:val="DefaultParagraphFont"/>
    <w:rPr>
      <w:rFonts w:ascii="Verdana" w:eastAsia="Verdana" w:hAnsi="Verdana" w:cs="Verdana"/>
      <w:b/>
      <w:bCs/>
      <w:i/>
      <w:iCs/>
      <w:smallCaps w:val="0"/>
      <w:strike w:val="0"/>
      <w:spacing w:val="-16"/>
      <w:u w:val="none"/>
    </w:rPr>
  </w:style>
  <w:style w:type="character" w:customStyle="1" w:styleId="Bodytext513pt">
    <w:name w:val="Body text (5) + 13 pt"/>
    <w:aliases w:val="Not Italic,Spacing 0 pt"/>
    <w:basedOn w:val="Bodytext5"/>
    <w:rPr>
      <w:rFonts w:ascii="Verdana" w:eastAsia="Verdana" w:hAnsi="Verdana" w:cs="Verdana"/>
      <w:b w:val="0"/>
      <w:bCs w:val="0"/>
      <w:i/>
      <w:iCs/>
      <w:smallCaps w:val="0"/>
      <w:strike w:val="0"/>
      <w:color w:val="000000"/>
      <w:spacing w:val="-10"/>
      <w:w w:val="100"/>
      <w:position w:val="0"/>
      <w:sz w:val="26"/>
      <w:szCs w:val="26"/>
      <w:u w:val="none"/>
      <w:lang w:val="en-US"/>
    </w:rPr>
  </w:style>
  <w:style w:type="character" w:customStyle="1" w:styleId="HeaderorfooterGungsuh">
    <w:name w:val="Header or footer + Gungsuh"/>
    <w:aliases w:val="7.5 pt,Not Bold"/>
    <w:basedOn w:val="Headerorfooter"/>
    <w:rPr>
      <w:rFonts w:ascii="Gungsuh" w:eastAsia="Gungsuh" w:hAnsi="Gungsuh" w:cs="Gungsuh"/>
      <w:b/>
      <w:bCs/>
      <w:i w:val="0"/>
      <w:iCs w:val="0"/>
      <w:smallCaps w:val="0"/>
      <w:strike w:val="0"/>
      <w:color w:val="000000"/>
      <w:spacing w:val="0"/>
      <w:w w:val="100"/>
      <w:position w:val="0"/>
      <w:sz w:val="15"/>
      <w:szCs w:val="15"/>
      <w:u w:val="none"/>
    </w:rPr>
  </w:style>
  <w:style w:type="character" w:customStyle="1" w:styleId="PicturecaptionExact">
    <w:name w:val="Picture caption Exact"/>
    <w:basedOn w:val="DefaultParagraphFont"/>
    <w:rPr>
      <w:rFonts w:ascii="Verdana" w:eastAsia="Verdana" w:hAnsi="Verdana" w:cs="Verdana"/>
      <w:b/>
      <w:bCs/>
      <w:i w:val="0"/>
      <w:iCs w:val="0"/>
      <w:smallCaps w:val="0"/>
      <w:strike w:val="0"/>
      <w:spacing w:val="-3"/>
      <w:u w:val="none"/>
    </w:rPr>
  </w:style>
  <w:style w:type="character" w:customStyle="1" w:styleId="PicturecaptionNotBold">
    <w:name w:val="Picture caption + Not Bold"/>
    <w:aliases w:val="Spacing 0 pt Exact"/>
    <w:basedOn w:val="Picturecaption"/>
    <w:rPr>
      <w:rFonts w:ascii="Verdana" w:eastAsia="Verdana" w:hAnsi="Verdana" w:cs="Verdana"/>
      <w:b/>
      <w:bCs/>
      <w:i w:val="0"/>
      <w:iCs w:val="0"/>
      <w:smallCaps w:val="0"/>
      <w:strike w:val="0"/>
      <w:spacing w:val="-7"/>
      <w:sz w:val="24"/>
      <w:szCs w:val="24"/>
      <w:u w:val="none"/>
    </w:rPr>
  </w:style>
  <w:style w:type="character" w:customStyle="1" w:styleId="Bodytext6Exact">
    <w:name w:val="Body text (6) Exact"/>
    <w:basedOn w:val="DefaultParagraphFont"/>
    <w:link w:val="Bodytext6"/>
    <w:rPr>
      <w:rFonts w:ascii="MS Gothic" w:eastAsia="MS Gothic" w:hAnsi="MS Gothic" w:cs="MS Gothic"/>
      <w:b w:val="0"/>
      <w:bCs w:val="0"/>
      <w:i w:val="0"/>
      <w:iCs w:val="0"/>
      <w:smallCaps w:val="0"/>
      <w:strike w:val="0"/>
      <w:sz w:val="10"/>
      <w:szCs w:val="10"/>
      <w:u w:val="none"/>
    </w:rPr>
  </w:style>
  <w:style w:type="character" w:customStyle="1" w:styleId="Picturecaption2Exact">
    <w:name w:val="Picture caption (2) Exact"/>
    <w:basedOn w:val="DefaultParagraphFont"/>
    <w:link w:val="Picturecaption2"/>
    <w:rPr>
      <w:rFonts w:ascii="MS Gothic" w:eastAsia="MS Gothic" w:hAnsi="MS Gothic" w:cs="MS Gothic"/>
      <w:b w:val="0"/>
      <w:bCs w:val="0"/>
      <w:i w:val="0"/>
      <w:iCs w:val="0"/>
      <w:smallCaps w:val="0"/>
      <w:strike w:val="0"/>
      <w:sz w:val="13"/>
      <w:szCs w:val="13"/>
      <w:u w:val="none"/>
    </w:rPr>
  </w:style>
  <w:style w:type="character" w:customStyle="1" w:styleId="Heading2">
    <w:name w:val="Heading #2_"/>
    <w:basedOn w:val="DefaultParagraphFont"/>
    <w:link w:val="Heading20"/>
    <w:rPr>
      <w:rFonts w:ascii="AngsanaUPC" w:eastAsia="AngsanaUPC" w:hAnsi="AngsanaUPC" w:cs="AngsanaUPC"/>
      <w:b w:val="0"/>
      <w:bCs w:val="0"/>
      <w:i/>
      <w:iCs/>
      <w:smallCaps w:val="0"/>
      <w:strike w:val="0"/>
      <w:spacing w:val="-40"/>
      <w:sz w:val="32"/>
      <w:szCs w:val="32"/>
      <w:u w:val="none"/>
    </w:rPr>
  </w:style>
  <w:style w:type="character" w:customStyle="1" w:styleId="Heading236pt">
    <w:name w:val="Heading #2 + 36 pt"/>
    <w:aliases w:val="Not Italic,Spacing 0 pt"/>
    <w:basedOn w:val="Heading2"/>
    <w:rPr>
      <w:rFonts w:ascii="AngsanaUPC" w:eastAsia="AngsanaUPC" w:hAnsi="AngsanaUPC" w:cs="AngsanaUPC"/>
      <w:b w:val="0"/>
      <w:bCs w:val="0"/>
      <w:i/>
      <w:iCs/>
      <w:smallCaps w:val="0"/>
      <w:strike w:val="0"/>
      <w:color w:val="000000"/>
      <w:spacing w:val="-10"/>
      <w:w w:val="100"/>
      <w:position w:val="0"/>
      <w:sz w:val="72"/>
      <w:szCs w:val="72"/>
      <w:u w:val="none"/>
      <w:lang w:val="en-US"/>
    </w:rPr>
  </w:style>
  <w:style w:type="character" w:customStyle="1" w:styleId="Heading21">
    <w:name w:val="Heading #2"/>
    <w:basedOn w:val="Heading2"/>
    <w:rPr>
      <w:rFonts w:ascii="AngsanaUPC" w:eastAsia="AngsanaUPC" w:hAnsi="AngsanaUPC" w:cs="AngsanaUPC"/>
      <w:b w:val="0"/>
      <w:bCs w:val="0"/>
      <w:i/>
      <w:iCs/>
      <w:smallCaps w:val="0"/>
      <w:strike w:val="0"/>
      <w:color w:val="000000"/>
      <w:spacing w:val="-40"/>
      <w:w w:val="100"/>
      <w:position w:val="0"/>
      <w:sz w:val="32"/>
      <w:szCs w:val="32"/>
      <w:u w:val="none"/>
      <w:lang w:val="en-US"/>
    </w:rPr>
  </w:style>
  <w:style w:type="character" w:customStyle="1" w:styleId="Picturecaption">
    <w:name w:val="Picture caption_"/>
    <w:basedOn w:val="DefaultParagraphFont"/>
    <w:link w:val="Picturecaption0"/>
    <w:rPr>
      <w:rFonts w:ascii="Verdana" w:eastAsia="Verdana" w:hAnsi="Verdana" w:cs="Verdana"/>
      <w:b/>
      <w:bCs/>
      <w:i w:val="0"/>
      <w:iCs w:val="0"/>
      <w:smallCaps w:val="0"/>
      <w:strike w:val="0"/>
      <w:sz w:val="26"/>
      <w:szCs w:val="26"/>
      <w:u w:val="none"/>
    </w:rPr>
  </w:style>
  <w:style w:type="character" w:customStyle="1" w:styleId="Heading1">
    <w:name w:val="Heading #1_"/>
    <w:basedOn w:val="DefaultParagraphFont"/>
    <w:link w:val="Heading10"/>
    <w:rPr>
      <w:rFonts w:ascii="AngsanaUPC" w:eastAsia="AngsanaUPC" w:hAnsi="AngsanaUPC" w:cs="AngsanaUPC"/>
      <w:b w:val="0"/>
      <w:bCs w:val="0"/>
      <w:i/>
      <w:iCs/>
      <w:smallCaps w:val="0"/>
      <w:strike w:val="0"/>
      <w:spacing w:val="-20"/>
      <w:sz w:val="74"/>
      <w:szCs w:val="74"/>
      <w:u w:val="none"/>
    </w:rPr>
  </w:style>
  <w:style w:type="character" w:customStyle="1" w:styleId="Heading11">
    <w:name w:val="Heading #1"/>
    <w:basedOn w:val="Heading1"/>
    <w:rPr>
      <w:rFonts w:ascii="AngsanaUPC" w:eastAsia="AngsanaUPC" w:hAnsi="AngsanaUPC" w:cs="AngsanaUPC"/>
      <w:b w:val="0"/>
      <w:bCs w:val="0"/>
      <w:i/>
      <w:iCs/>
      <w:smallCaps w:val="0"/>
      <w:strike w:val="0"/>
      <w:color w:val="000000"/>
      <w:spacing w:val="-20"/>
      <w:w w:val="100"/>
      <w:position w:val="0"/>
      <w:sz w:val="74"/>
      <w:szCs w:val="74"/>
      <w:u w:val="none"/>
      <w:lang w:val="en-US"/>
    </w:rPr>
  </w:style>
  <w:style w:type="paragraph" w:customStyle="1" w:styleId="Bodytext20">
    <w:name w:val="Body text (2)"/>
    <w:basedOn w:val="Normal"/>
    <w:link w:val="Bodytext2"/>
    <w:pPr>
      <w:shd w:val="clear" w:color="auto" w:fill="FFFFFF"/>
      <w:spacing w:after="300" w:line="346" w:lineRule="exact"/>
      <w:ind w:hanging="740"/>
      <w:jc w:val="center"/>
    </w:pPr>
    <w:rPr>
      <w:rFonts w:ascii="Verdana" w:eastAsia="Verdana" w:hAnsi="Verdana" w:cs="Verdana"/>
      <w:b/>
      <w:bCs/>
      <w:sz w:val="26"/>
      <w:szCs w:val="26"/>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b/>
      <w:bCs/>
      <w:sz w:val="26"/>
      <w:szCs w:val="26"/>
    </w:rPr>
  </w:style>
  <w:style w:type="paragraph" w:customStyle="1" w:styleId="BodyText1">
    <w:name w:val="Body Text1"/>
    <w:basedOn w:val="Normal"/>
    <w:link w:val="Bodytext"/>
    <w:pPr>
      <w:shd w:val="clear" w:color="auto" w:fill="FFFFFF"/>
      <w:spacing w:before="300" w:after="120" w:line="335" w:lineRule="exact"/>
      <w:ind w:hanging="740"/>
      <w:jc w:val="both"/>
    </w:pPr>
    <w:rPr>
      <w:rFonts w:ascii="Verdana" w:eastAsia="Verdana" w:hAnsi="Verdana" w:cs="Verdana"/>
      <w:spacing w:val="-10"/>
      <w:sz w:val="26"/>
      <w:szCs w:val="26"/>
    </w:rPr>
  </w:style>
  <w:style w:type="paragraph" w:customStyle="1" w:styleId="Bodytext30">
    <w:name w:val="Body text (3)"/>
    <w:basedOn w:val="Normal"/>
    <w:link w:val="Bodytext3"/>
    <w:pPr>
      <w:shd w:val="clear" w:color="auto" w:fill="FFFFFF"/>
      <w:spacing w:line="0" w:lineRule="atLeast"/>
      <w:ind w:hanging="1080"/>
    </w:pPr>
    <w:rPr>
      <w:rFonts w:ascii="Verdana" w:eastAsia="Verdana" w:hAnsi="Verdana" w:cs="Verdana"/>
      <w:b/>
      <w:bCs/>
      <w:i/>
      <w:iCs/>
      <w:spacing w:val="-20"/>
      <w:sz w:val="26"/>
      <w:szCs w:val="26"/>
    </w:rPr>
  </w:style>
  <w:style w:type="paragraph" w:customStyle="1" w:styleId="Heading320">
    <w:name w:val="Heading #3 (2)"/>
    <w:basedOn w:val="Normal"/>
    <w:link w:val="Heading32"/>
    <w:pPr>
      <w:shd w:val="clear" w:color="auto" w:fill="FFFFFF"/>
      <w:spacing w:after="60" w:line="0" w:lineRule="atLeast"/>
      <w:ind w:hanging="1080"/>
      <w:jc w:val="both"/>
      <w:outlineLvl w:val="2"/>
    </w:pPr>
    <w:rPr>
      <w:rFonts w:ascii="Verdana" w:eastAsia="Verdana" w:hAnsi="Verdana" w:cs="Verdana"/>
      <w:b/>
      <w:bCs/>
      <w:i/>
      <w:iCs/>
      <w:sz w:val="28"/>
      <w:szCs w:val="28"/>
    </w:rPr>
  </w:style>
  <w:style w:type="paragraph" w:customStyle="1" w:styleId="Bodytext40">
    <w:name w:val="Body text (4)"/>
    <w:basedOn w:val="Normal"/>
    <w:link w:val="Bodytext4"/>
    <w:pPr>
      <w:shd w:val="clear" w:color="auto" w:fill="FFFFFF"/>
      <w:spacing w:before="60" w:after="60" w:line="0" w:lineRule="atLeast"/>
      <w:ind w:hanging="1080"/>
      <w:jc w:val="both"/>
    </w:pPr>
    <w:rPr>
      <w:rFonts w:ascii="Verdana" w:eastAsia="Verdana" w:hAnsi="Verdana" w:cs="Verdana"/>
      <w:b/>
      <w:bCs/>
      <w:i/>
      <w:iCs/>
      <w:sz w:val="27"/>
      <w:szCs w:val="27"/>
    </w:rPr>
  </w:style>
  <w:style w:type="paragraph" w:customStyle="1" w:styleId="Heading30">
    <w:name w:val="Heading #3"/>
    <w:basedOn w:val="Normal"/>
    <w:link w:val="Heading3"/>
    <w:pPr>
      <w:shd w:val="clear" w:color="auto" w:fill="FFFFFF"/>
      <w:spacing w:before="60" w:after="60" w:line="0" w:lineRule="atLeast"/>
      <w:ind w:hanging="1080"/>
      <w:jc w:val="both"/>
      <w:outlineLvl w:val="2"/>
    </w:pPr>
    <w:rPr>
      <w:rFonts w:ascii="Verdana" w:eastAsia="Verdana" w:hAnsi="Verdana" w:cs="Verdana"/>
      <w:b/>
      <w:bCs/>
      <w:i/>
      <w:iCs/>
      <w:sz w:val="27"/>
      <w:szCs w:val="27"/>
    </w:rPr>
  </w:style>
  <w:style w:type="paragraph" w:customStyle="1" w:styleId="Bodytext50">
    <w:name w:val="Body text (5)"/>
    <w:basedOn w:val="Normal"/>
    <w:link w:val="Bodytext5"/>
    <w:pPr>
      <w:shd w:val="clear" w:color="auto" w:fill="FFFFFF"/>
      <w:spacing w:before="300" w:line="335" w:lineRule="exact"/>
      <w:jc w:val="both"/>
    </w:pPr>
    <w:rPr>
      <w:rFonts w:ascii="Verdana" w:eastAsia="Verdana" w:hAnsi="Verdana" w:cs="Verdana"/>
      <w:i/>
      <w:iCs/>
      <w:spacing w:val="-20"/>
      <w:sz w:val="27"/>
      <w:szCs w:val="27"/>
    </w:rPr>
  </w:style>
  <w:style w:type="paragraph" w:customStyle="1" w:styleId="Picturecaption0">
    <w:name w:val="Picture caption"/>
    <w:basedOn w:val="Normal"/>
    <w:link w:val="Picturecaption"/>
    <w:pPr>
      <w:shd w:val="clear" w:color="auto" w:fill="FFFFFF"/>
      <w:spacing w:line="0" w:lineRule="atLeast"/>
    </w:pPr>
    <w:rPr>
      <w:rFonts w:ascii="Verdana" w:eastAsia="Verdana" w:hAnsi="Verdana" w:cs="Verdana"/>
      <w:b/>
      <w:bCs/>
      <w:sz w:val="26"/>
      <w:szCs w:val="26"/>
    </w:rPr>
  </w:style>
  <w:style w:type="paragraph" w:customStyle="1" w:styleId="Bodytext6">
    <w:name w:val="Body text (6)"/>
    <w:basedOn w:val="Normal"/>
    <w:link w:val="Bodytext6Exact"/>
    <w:pPr>
      <w:shd w:val="clear" w:color="auto" w:fill="FFFFFF"/>
      <w:spacing w:line="0" w:lineRule="atLeast"/>
    </w:pPr>
    <w:rPr>
      <w:rFonts w:ascii="MS Gothic" w:eastAsia="MS Gothic" w:hAnsi="MS Gothic" w:cs="MS Gothic"/>
      <w:sz w:val="10"/>
      <w:szCs w:val="10"/>
    </w:rPr>
  </w:style>
  <w:style w:type="paragraph" w:customStyle="1" w:styleId="Picturecaption2">
    <w:name w:val="Picture caption (2)"/>
    <w:basedOn w:val="Normal"/>
    <w:link w:val="Picturecaption2Exact"/>
    <w:pPr>
      <w:shd w:val="clear" w:color="auto" w:fill="FFFFFF"/>
      <w:spacing w:line="0" w:lineRule="atLeast"/>
    </w:pPr>
    <w:rPr>
      <w:rFonts w:ascii="MS Gothic" w:eastAsia="MS Gothic" w:hAnsi="MS Gothic" w:cs="MS Gothic"/>
      <w:sz w:val="13"/>
      <w:szCs w:val="13"/>
    </w:rPr>
  </w:style>
  <w:style w:type="paragraph" w:customStyle="1" w:styleId="Heading20">
    <w:name w:val="Heading #2"/>
    <w:basedOn w:val="Normal"/>
    <w:link w:val="Heading2"/>
    <w:pPr>
      <w:shd w:val="clear" w:color="auto" w:fill="FFFFFF"/>
      <w:spacing w:after="240" w:line="0" w:lineRule="atLeast"/>
      <w:outlineLvl w:val="1"/>
    </w:pPr>
    <w:rPr>
      <w:rFonts w:ascii="AngsanaUPC" w:eastAsia="AngsanaUPC" w:hAnsi="AngsanaUPC" w:cs="AngsanaUPC"/>
      <w:i/>
      <w:iCs/>
      <w:spacing w:val="-40"/>
      <w:sz w:val="32"/>
      <w:szCs w:val="32"/>
    </w:rPr>
  </w:style>
  <w:style w:type="paragraph" w:customStyle="1" w:styleId="Heading10">
    <w:name w:val="Heading #1"/>
    <w:basedOn w:val="Normal"/>
    <w:link w:val="Heading1"/>
    <w:pPr>
      <w:shd w:val="clear" w:color="auto" w:fill="FFFFFF"/>
      <w:spacing w:before="2340" w:line="0" w:lineRule="atLeast"/>
      <w:jc w:val="center"/>
      <w:outlineLvl w:val="0"/>
    </w:pPr>
    <w:rPr>
      <w:rFonts w:ascii="AngsanaUPC" w:eastAsia="AngsanaUPC" w:hAnsi="AngsanaUPC" w:cs="AngsanaUPC"/>
      <w:i/>
      <w:iCs/>
      <w:spacing w:val="-20"/>
      <w:sz w:val="74"/>
      <w:szCs w:val="74"/>
    </w:rPr>
  </w:style>
  <w:style w:type="paragraph" w:styleId="Header">
    <w:name w:val="header"/>
    <w:basedOn w:val="Normal"/>
    <w:link w:val="HeaderChar"/>
    <w:uiPriority w:val="99"/>
    <w:unhideWhenUsed/>
    <w:rsid w:val="00687958"/>
    <w:pPr>
      <w:tabs>
        <w:tab w:val="center" w:pos="4680"/>
        <w:tab w:val="right" w:pos="9360"/>
      </w:tabs>
    </w:pPr>
  </w:style>
  <w:style w:type="character" w:customStyle="1" w:styleId="HeaderChar">
    <w:name w:val="Header Char"/>
    <w:basedOn w:val="DefaultParagraphFont"/>
    <w:link w:val="Header"/>
    <w:uiPriority w:val="99"/>
    <w:rsid w:val="00687958"/>
    <w:rPr>
      <w:color w:val="000000"/>
    </w:rPr>
  </w:style>
  <w:style w:type="paragraph" w:styleId="Footer">
    <w:name w:val="footer"/>
    <w:basedOn w:val="Normal"/>
    <w:link w:val="FooterChar"/>
    <w:uiPriority w:val="99"/>
    <w:unhideWhenUsed/>
    <w:rsid w:val="00687958"/>
    <w:pPr>
      <w:tabs>
        <w:tab w:val="center" w:pos="4680"/>
        <w:tab w:val="right" w:pos="9360"/>
      </w:tabs>
    </w:pPr>
  </w:style>
  <w:style w:type="character" w:customStyle="1" w:styleId="FooterChar">
    <w:name w:val="Footer Char"/>
    <w:basedOn w:val="DefaultParagraphFont"/>
    <w:link w:val="Footer"/>
    <w:uiPriority w:val="99"/>
    <w:rsid w:val="00687958"/>
    <w:rPr>
      <w:color w:val="000000"/>
    </w:rPr>
  </w:style>
  <w:style w:type="paragraph" w:styleId="BalloonText">
    <w:name w:val="Balloon Text"/>
    <w:basedOn w:val="Normal"/>
    <w:link w:val="BalloonTextChar"/>
    <w:uiPriority w:val="99"/>
    <w:semiHidden/>
    <w:unhideWhenUsed/>
    <w:rsid w:val="00D24021"/>
    <w:rPr>
      <w:rFonts w:ascii="Tahoma" w:hAnsi="Tahoma" w:cs="Tahoma"/>
      <w:sz w:val="16"/>
      <w:szCs w:val="16"/>
    </w:rPr>
  </w:style>
  <w:style w:type="character" w:customStyle="1" w:styleId="BalloonTextChar">
    <w:name w:val="Balloon Text Char"/>
    <w:basedOn w:val="DefaultParagraphFont"/>
    <w:link w:val="BalloonText"/>
    <w:uiPriority w:val="99"/>
    <w:semiHidden/>
    <w:rsid w:val="00D2402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Verdana" w:eastAsia="Verdana" w:hAnsi="Verdana" w:cs="Verdana"/>
      <w:b/>
      <w:bCs/>
      <w:i w:val="0"/>
      <w:iCs w:val="0"/>
      <w:smallCaps w:val="0"/>
      <w:strike w:val="0"/>
      <w:spacing w:val="-3"/>
      <w:u w:val="non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Headerorfooter">
    <w:name w:val="Header or footer_"/>
    <w:basedOn w:val="DefaultParagraphFont"/>
    <w:link w:val="Headerorfooter0"/>
    <w:rPr>
      <w:rFonts w:ascii="Verdana" w:eastAsia="Verdana" w:hAnsi="Verdana" w:cs="Verdana"/>
      <w:b/>
      <w:bCs/>
      <w:i w:val="0"/>
      <w:iCs w:val="0"/>
      <w:smallCaps w:val="0"/>
      <w:strike w:val="0"/>
      <w:sz w:val="26"/>
      <w:szCs w:val="26"/>
      <w:u w:val="none"/>
    </w:rPr>
  </w:style>
  <w:style w:type="character" w:customStyle="1" w:styleId="Headerorfooter1">
    <w:name w:val="Header or footer"/>
    <w:basedOn w:val="Headerorfooter"/>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pacing w:val="-10"/>
      <w:sz w:val="26"/>
      <w:szCs w:val="26"/>
      <w:u w:val="none"/>
    </w:rPr>
  </w:style>
  <w:style w:type="character" w:customStyle="1" w:styleId="BodytextBold">
    <w:name w:val="Body text + Bold"/>
    <w:aliases w:val="Spacing 0 pt"/>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3">
    <w:name w:val="Body text (3)_"/>
    <w:basedOn w:val="DefaultParagraphFont"/>
    <w:link w:val="Bodytext30"/>
    <w:rPr>
      <w:rFonts w:ascii="Verdana" w:eastAsia="Verdana" w:hAnsi="Verdana" w:cs="Verdana"/>
      <w:b/>
      <w:bCs/>
      <w:i/>
      <w:iCs/>
      <w:smallCaps w:val="0"/>
      <w:strike w:val="0"/>
      <w:spacing w:val="-20"/>
      <w:sz w:val="26"/>
      <w:szCs w:val="26"/>
      <w:u w:val="none"/>
    </w:rPr>
  </w:style>
  <w:style w:type="character" w:customStyle="1" w:styleId="Headerorfooter85pt">
    <w:name w:val="Header or footer + 8.5 pt"/>
    <w:aliases w:val="Not Bold"/>
    <w:basedOn w:val="Headerorfooter"/>
    <w:rPr>
      <w:rFonts w:ascii="Verdana" w:eastAsia="Verdana" w:hAnsi="Verdana" w:cs="Verdana"/>
      <w:b/>
      <w:bCs/>
      <w:i w:val="0"/>
      <w:iCs w:val="0"/>
      <w:smallCaps w:val="0"/>
      <w:strike w:val="0"/>
      <w:color w:val="000000"/>
      <w:spacing w:val="0"/>
      <w:w w:val="100"/>
      <w:position w:val="0"/>
      <w:sz w:val="17"/>
      <w:szCs w:val="17"/>
      <w:u w:val="none"/>
    </w:rPr>
  </w:style>
  <w:style w:type="character" w:customStyle="1" w:styleId="Heading32">
    <w:name w:val="Heading #3 (2)_"/>
    <w:basedOn w:val="DefaultParagraphFont"/>
    <w:link w:val="Heading320"/>
    <w:rPr>
      <w:rFonts w:ascii="Verdana" w:eastAsia="Verdana" w:hAnsi="Verdana" w:cs="Verdana"/>
      <w:b/>
      <w:bCs/>
      <w:i/>
      <w:iCs/>
      <w:smallCaps w:val="0"/>
      <w:strike w:val="0"/>
      <w:sz w:val="28"/>
      <w:szCs w:val="28"/>
      <w:u w:val="none"/>
    </w:rPr>
  </w:style>
  <w:style w:type="character" w:customStyle="1" w:styleId="Heading32FranklinGothicMedium">
    <w:name w:val="Heading #3 (2) + Franklin Gothic Medium"/>
    <w:aliases w:val="15 pt,Not Bold"/>
    <w:basedOn w:val="Heading32"/>
    <w:rPr>
      <w:rFonts w:ascii="Franklin Gothic Medium" w:eastAsia="Franklin Gothic Medium" w:hAnsi="Franklin Gothic Medium" w:cs="Franklin Gothic Medium"/>
      <w:b/>
      <w:bCs/>
      <w:i/>
      <w:iCs/>
      <w:smallCaps w:val="0"/>
      <w:strike w:val="0"/>
      <w:color w:val="000000"/>
      <w:spacing w:val="0"/>
      <w:w w:val="100"/>
      <w:position w:val="0"/>
      <w:sz w:val="30"/>
      <w:szCs w:val="30"/>
      <w:u w:val="none"/>
    </w:rPr>
  </w:style>
  <w:style w:type="character" w:customStyle="1" w:styleId="Bodytext4">
    <w:name w:val="Body text (4)_"/>
    <w:basedOn w:val="DefaultParagraphFont"/>
    <w:link w:val="Bodytext40"/>
    <w:rPr>
      <w:rFonts w:ascii="Verdana" w:eastAsia="Verdana" w:hAnsi="Verdana" w:cs="Verdana"/>
      <w:b/>
      <w:bCs/>
      <w:i/>
      <w:iCs/>
      <w:smallCaps w:val="0"/>
      <w:strike w:val="0"/>
      <w:sz w:val="27"/>
      <w:szCs w:val="27"/>
      <w:u w:val="none"/>
    </w:rPr>
  </w:style>
  <w:style w:type="character" w:customStyle="1" w:styleId="Bodytext41">
    <w:name w:val="Body text (4)"/>
    <w:basedOn w:val="Bodytext4"/>
    <w:rPr>
      <w:rFonts w:ascii="Verdana" w:eastAsia="Verdana" w:hAnsi="Verdana" w:cs="Verdana"/>
      <w:b/>
      <w:bCs/>
      <w:i/>
      <w:iCs/>
      <w:smallCaps w:val="0"/>
      <w:strike w:val="0"/>
      <w:color w:val="000000"/>
      <w:spacing w:val="0"/>
      <w:w w:val="100"/>
      <w:position w:val="0"/>
      <w:sz w:val="27"/>
      <w:szCs w:val="27"/>
      <w:u w:val="none"/>
    </w:rPr>
  </w:style>
  <w:style w:type="character" w:customStyle="1" w:styleId="Heading3">
    <w:name w:val="Heading #3_"/>
    <w:basedOn w:val="DefaultParagraphFont"/>
    <w:link w:val="Heading30"/>
    <w:rPr>
      <w:rFonts w:ascii="Verdana" w:eastAsia="Verdana" w:hAnsi="Verdana" w:cs="Verdana"/>
      <w:b/>
      <w:bCs/>
      <w:i/>
      <w:iCs/>
      <w:smallCaps w:val="0"/>
      <w:strike w:val="0"/>
      <w:sz w:val="27"/>
      <w:szCs w:val="27"/>
      <w:u w:val="none"/>
    </w:rPr>
  </w:style>
  <w:style w:type="character" w:customStyle="1" w:styleId="Heading31">
    <w:name w:val="Heading #3"/>
    <w:basedOn w:val="Heading3"/>
    <w:rPr>
      <w:rFonts w:ascii="Verdana" w:eastAsia="Verdana" w:hAnsi="Verdana" w:cs="Verdana"/>
      <w:b/>
      <w:bCs/>
      <w:i/>
      <w:iCs/>
      <w:smallCaps w:val="0"/>
      <w:strike w:val="0"/>
      <w:color w:val="000000"/>
      <w:spacing w:val="0"/>
      <w:w w:val="100"/>
      <w:position w:val="0"/>
      <w:sz w:val="27"/>
      <w:szCs w:val="27"/>
      <w:u w:val="none"/>
    </w:rPr>
  </w:style>
  <w:style w:type="character" w:customStyle="1" w:styleId="Bodytext3NotBold">
    <w:name w:val="Body text (3) + Not Bold"/>
    <w:aliases w:val="Not Italic,Spacing 0 pt"/>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31">
    <w:name w:val="Body text (3)"/>
    <w:basedOn w:val="Bodytext3"/>
    <w:rPr>
      <w:rFonts w:ascii="Verdana" w:eastAsia="Verdana" w:hAnsi="Verdana" w:cs="Verdana"/>
      <w:b/>
      <w:bCs/>
      <w:i/>
      <w:iCs/>
      <w:smallCaps w:val="0"/>
      <w:strike w:val="0"/>
      <w:color w:val="000000"/>
      <w:spacing w:val="-20"/>
      <w:w w:val="100"/>
      <w:position w:val="0"/>
      <w:sz w:val="26"/>
      <w:szCs w:val="26"/>
      <w:u w:val="single"/>
      <w:lang w:val="en-US"/>
    </w:rPr>
  </w:style>
  <w:style w:type="character" w:customStyle="1" w:styleId="Bodytext5">
    <w:name w:val="Body text (5)_"/>
    <w:basedOn w:val="DefaultParagraphFont"/>
    <w:link w:val="Bodytext50"/>
    <w:rPr>
      <w:rFonts w:ascii="Verdana" w:eastAsia="Verdana" w:hAnsi="Verdana" w:cs="Verdana"/>
      <w:b w:val="0"/>
      <w:bCs w:val="0"/>
      <w:i/>
      <w:iCs/>
      <w:smallCaps w:val="0"/>
      <w:strike w:val="0"/>
      <w:spacing w:val="-20"/>
      <w:sz w:val="27"/>
      <w:szCs w:val="27"/>
      <w:u w:val="none"/>
    </w:rPr>
  </w:style>
  <w:style w:type="character" w:customStyle="1" w:styleId="Bodytext58pt">
    <w:name w:val="Body text (5) + 8 pt"/>
    <w:aliases w:val="Not Italic,Spacing 2 pt"/>
    <w:basedOn w:val="Bodytext5"/>
    <w:rPr>
      <w:rFonts w:ascii="Verdana" w:eastAsia="Verdana" w:hAnsi="Verdana" w:cs="Verdana"/>
      <w:b w:val="0"/>
      <w:bCs w:val="0"/>
      <w:i/>
      <w:iCs/>
      <w:smallCaps w:val="0"/>
      <w:strike w:val="0"/>
      <w:color w:val="000000"/>
      <w:spacing w:val="40"/>
      <w:w w:val="100"/>
      <w:position w:val="0"/>
      <w:sz w:val="16"/>
      <w:szCs w:val="16"/>
      <w:u w:val="none"/>
      <w:lang w:val="en-US"/>
    </w:rPr>
  </w:style>
  <w:style w:type="character" w:customStyle="1" w:styleId="Bodytext3Exact">
    <w:name w:val="Body text (3) Exact"/>
    <w:basedOn w:val="DefaultParagraphFont"/>
    <w:rPr>
      <w:rFonts w:ascii="Verdana" w:eastAsia="Verdana" w:hAnsi="Verdana" w:cs="Verdana"/>
      <w:b/>
      <w:bCs/>
      <w:i/>
      <w:iCs/>
      <w:smallCaps w:val="0"/>
      <w:strike w:val="0"/>
      <w:spacing w:val="-16"/>
      <w:u w:val="none"/>
    </w:rPr>
  </w:style>
  <w:style w:type="character" w:customStyle="1" w:styleId="Bodytext513pt">
    <w:name w:val="Body text (5) + 13 pt"/>
    <w:aliases w:val="Not Italic,Spacing 0 pt"/>
    <w:basedOn w:val="Bodytext5"/>
    <w:rPr>
      <w:rFonts w:ascii="Verdana" w:eastAsia="Verdana" w:hAnsi="Verdana" w:cs="Verdana"/>
      <w:b w:val="0"/>
      <w:bCs w:val="0"/>
      <w:i/>
      <w:iCs/>
      <w:smallCaps w:val="0"/>
      <w:strike w:val="0"/>
      <w:color w:val="000000"/>
      <w:spacing w:val="-10"/>
      <w:w w:val="100"/>
      <w:position w:val="0"/>
      <w:sz w:val="26"/>
      <w:szCs w:val="26"/>
      <w:u w:val="none"/>
      <w:lang w:val="en-US"/>
    </w:rPr>
  </w:style>
  <w:style w:type="character" w:customStyle="1" w:styleId="HeaderorfooterGungsuh">
    <w:name w:val="Header or footer + Gungsuh"/>
    <w:aliases w:val="7.5 pt,Not Bold"/>
    <w:basedOn w:val="Headerorfooter"/>
    <w:rPr>
      <w:rFonts w:ascii="Gungsuh" w:eastAsia="Gungsuh" w:hAnsi="Gungsuh" w:cs="Gungsuh"/>
      <w:b/>
      <w:bCs/>
      <w:i w:val="0"/>
      <w:iCs w:val="0"/>
      <w:smallCaps w:val="0"/>
      <w:strike w:val="0"/>
      <w:color w:val="000000"/>
      <w:spacing w:val="0"/>
      <w:w w:val="100"/>
      <w:position w:val="0"/>
      <w:sz w:val="15"/>
      <w:szCs w:val="15"/>
      <w:u w:val="none"/>
    </w:rPr>
  </w:style>
  <w:style w:type="character" w:customStyle="1" w:styleId="PicturecaptionExact">
    <w:name w:val="Picture caption Exact"/>
    <w:basedOn w:val="DefaultParagraphFont"/>
    <w:rPr>
      <w:rFonts w:ascii="Verdana" w:eastAsia="Verdana" w:hAnsi="Verdana" w:cs="Verdana"/>
      <w:b/>
      <w:bCs/>
      <w:i w:val="0"/>
      <w:iCs w:val="0"/>
      <w:smallCaps w:val="0"/>
      <w:strike w:val="0"/>
      <w:spacing w:val="-3"/>
      <w:u w:val="none"/>
    </w:rPr>
  </w:style>
  <w:style w:type="character" w:customStyle="1" w:styleId="PicturecaptionNotBold">
    <w:name w:val="Picture caption + Not Bold"/>
    <w:aliases w:val="Spacing 0 pt Exact"/>
    <w:basedOn w:val="Picturecaption"/>
    <w:rPr>
      <w:rFonts w:ascii="Verdana" w:eastAsia="Verdana" w:hAnsi="Verdana" w:cs="Verdana"/>
      <w:b/>
      <w:bCs/>
      <w:i w:val="0"/>
      <w:iCs w:val="0"/>
      <w:smallCaps w:val="0"/>
      <w:strike w:val="0"/>
      <w:spacing w:val="-7"/>
      <w:sz w:val="24"/>
      <w:szCs w:val="24"/>
      <w:u w:val="none"/>
    </w:rPr>
  </w:style>
  <w:style w:type="character" w:customStyle="1" w:styleId="Bodytext6Exact">
    <w:name w:val="Body text (6) Exact"/>
    <w:basedOn w:val="DefaultParagraphFont"/>
    <w:link w:val="Bodytext6"/>
    <w:rPr>
      <w:rFonts w:ascii="MS Gothic" w:eastAsia="MS Gothic" w:hAnsi="MS Gothic" w:cs="MS Gothic"/>
      <w:b w:val="0"/>
      <w:bCs w:val="0"/>
      <w:i w:val="0"/>
      <w:iCs w:val="0"/>
      <w:smallCaps w:val="0"/>
      <w:strike w:val="0"/>
      <w:sz w:val="10"/>
      <w:szCs w:val="10"/>
      <w:u w:val="none"/>
    </w:rPr>
  </w:style>
  <w:style w:type="character" w:customStyle="1" w:styleId="Picturecaption2Exact">
    <w:name w:val="Picture caption (2) Exact"/>
    <w:basedOn w:val="DefaultParagraphFont"/>
    <w:link w:val="Picturecaption2"/>
    <w:rPr>
      <w:rFonts w:ascii="MS Gothic" w:eastAsia="MS Gothic" w:hAnsi="MS Gothic" w:cs="MS Gothic"/>
      <w:b w:val="0"/>
      <w:bCs w:val="0"/>
      <w:i w:val="0"/>
      <w:iCs w:val="0"/>
      <w:smallCaps w:val="0"/>
      <w:strike w:val="0"/>
      <w:sz w:val="13"/>
      <w:szCs w:val="13"/>
      <w:u w:val="none"/>
    </w:rPr>
  </w:style>
  <w:style w:type="character" w:customStyle="1" w:styleId="Heading2">
    <w:name w:val="Heading #2_"/>
    <w:basedOn w:val="DefaultParagraphFont"/>
    <w:link w:val="Heading20"/>
    <w:rPr>
      <w:rFonts w:ascii="AngsanaUPC" w:eastAsia="AngsanaUPC" w:hAnsi="AngsanaUPC" w:cs="AngsanaUPC"/>
      <w:b w:val="0"/>
      <w:bCs w:val="0"/>
      <w:i/>
      <w:iCs/>
      <w:smallCaps w:val="0"/>
      <w:strike w:val="0"/>
      <w:spacing w:val="-40"/>
      <w:sz w:val="32"/>
      <w:szCs w:val="32"/>
      <w:u w:val="none"/>
    </w:rPr>
  </w:style>
  <w:style w:type="character" w:customStyle="1" w:styleId="Heading236pt">
    <w:name w:val="Heading #2 + 36 pt"/>
    <w:aliases w:val="Not Italic,Spacing 0 pt"/>
    <w:basedOn w:val="Heading2"/>
    <w:rPr>
      <w:rFonts w:ascii="AngsanaUPC" w:eastAsia="AngsanaUPC" w:hAnsi="AngsanaUPC" w:cs="AngsanaUPC"/>
      <w:b w:val="0"/>
      <w:bCs w:val="0"/>
      <w:i/>
      <w:iCs/>
      <w:smallCaps w:val="0"/>
      <w:strike w:val="0"/>
      <w:color w:val="000000"/>
      <w:spacing w:val="-10"/>
      <w:w w:val="100"/>
      <w:position w:val="0"/>
      <w:sz w:val="72"/>
      <w:szCs w:val="72"/>
      <w:u w:val="none"/>
      <w:lang w:val="en-US"/>
    </w:rPr>
  </w:style>
  <w:style w:type="character" w:customStyle="1" w:styleId="Heading21">
    <w:name w:val="Heading #2"/>
    <w:basedOn w:val="Heading2"/>
    <w:rPr>
      <w:rFonts w:ascii="AngsanaUPC" w:eastAsia="AngsanaUPC" w:hAnsi="AngsanaUPC" w:cs="AngsanaUPC"/>
      <w:b w:val="0"/>
      <w:bCs w:val="0"/>
      <w:i/>
      <w:iCs/>
      <w:smallCaps w:val="0"/>
      <w:strike w:val="0"/>
      <w:color w:val="000000"/>
      <w:spacing w:val="-40"/>
      <w:w w:val="100"/>
      <w:position w:val="0"/>
      <w:sz w:val="32"/>
      <w:szCs w:val="32"/>
      <w:u w:val="none"/>
      <w:lang w:val="en-US"/>
    </w:rPr>
  </w:style>
  <w:style w:type="character" w:customStyle="1" w:styleId="Picturecaption">
    <w:name w:val="Picture caption_"/>
    <w:basedOn w:val="DefaultParagraphFont"/>
    <w:link w:val="Picturecaption0"/>
    <w:rPr>
      <w:rFonts w:ascii="Verdana" w:eastAsia="Verdana" w:hAnsi="Verdana" w:cs="Verdana"/>
      <w:b/>
      <w:bCs/>
      <w:i w:val="0"/>
      <w:iCs w:val="0"/>
      <w:smallCaps w:val="0"/>
      <w:strike w:val="0"/>
      <w:sz w:val="26"/>
      <w:szCs w:val="26"/>
      <w:u w:val="none"/>
    </w:rPr>
  </w:style>
  <w:style w:type="character" w:customStyle="1" w:styleId="Heading1">
    <w:name w:val="Heading #1_"/>
    <w:basedOn w:val="DefaultParagraphFont"/>
    <w:link w:val="Heading10"/>
    <w:rPr>
      <w:rFonts w:ascii="AngsanaUPC" w:eastAsia="AngsanaUPC" w:hAnsi="AngsanaUPC" w:cs="AngsanaUPC"/>
      <w:b w:val="0"/>
      <w:bCs w:val="0"/>
      <w:i/>
      <w:iCs/>
      <w:smallCaps w:val="0"/>
      <w:strike w:val="0"/>
      <w:spacing w:val="-20"/>
      <w:sz w:val="74"/>
      <w:szCs w:val="74"/>
      <w:u w:val="none"/>
    </w:rPr>
  </w:style>
  <w:style w:type="character" w:customStyle="1" w:styleId="Heading11">
    <w:name w:val="Heading #1"/>
    <w:basedOn w:val="Heading1"/>
    <w:rPr>
      <w:rFonts w:ascii="AngsanaUPC" w:eastAsia="AngsanaUPC" w:hAnsi="AngsanaUPC" w:cs="AngsanaUPC"/>
      <w:b w:val="0"/>
      <w:bCs w:val="0"/>
      <w:i/>
      <w:iCs/>
      <w:smallCaps w:val="0"/>
      <w:strike w:val="0"/>
      <w:color w:val="000000"/>
      <w:spacing w:val="-20"/>
      <w:w w:val="100"/>
      <w:position w:val="0"/>
      <w:sz w:val="74"/>
      <w:szCs w:val="74"/>
      <w:u w:val="none"/>
      <w:lang w:val="en-US"/>
    </w:rPr>
  </w:style>
  <w:style w:type="paragraph" w:customStyle="1" w:styleId="Bodytext20">
    <w:name w:val="Body text (2)"/>
    <w:basedOn w:val="Normal"/>
    <w:link w:val="Bodytext2"/>
    <w:pPr>
      <w:shd w:val="clear" w:color="auto" w:fill="FFFFFF"/>
      <w:spacing w:after="300" w:line="346" w:lineRule="exact"/>
      <w:ind w:hanging="740"/>
      <w:jc w:val="center"/>
    </w:pPr>
    <w:rPr>
      <w:rFonts w:ascii="Verdana" w:eastAsia="Verdana" w:hAnsi="Verdana" w:cs="Verdana"/>
      <w:b/>
      <w:bCs/>
      <w:sz w:val="26"/>
      <w:szCs w:val="26"/>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b/>
      <w:bCs/>
      <w:sz w:val="26"/>
      <w:szCs w:val="26"/>
    </w:rPr>
  </w:style>
  <w:style w:type="paragraph" w:customStyle="1" w:styleId="BodyText1">
    <w:name w:val="Body Text1"/>
    <w:basedOn w:val="Normal"/>
    <w:link w:val="Bodytext"/>
    <w:pPr>
      <w:shd w:val="clear" w:color="auto" w:fill="FFFFFF"/>
      <w:spacing w:before="300" w:after="120" w:line="335" w:lineRule="exact"/>
      <w:ind w:hanging="740"/>
      <w:jc w:val="both"/>
    </w:pPr>
    <w:rPr>
      <w:rFonts w:ascii="Verdana" w:eastAsia="Verdana" w:hAnsi="Verdana" w:cs="Verdana"/>
      <w:spacing w:val="-10"/>
      <w:sz w:val="26"/>
      <w:szCs w:val="26"/>
    </w:rPr>
  </w:style>
  <w:style w:type="paragraph" w:customStyle="1" w:styleId="Bodytext30">
    <w:name w:val="Body text (3)"/>
    <w:basedOn w:val="Normal"/>
    <w:link w:val="Bodytext3"/>
    <w:pPr>
      <w:shd w:val="clear" w:color="auto" w:fill="FFFFFF"/>
      <w:spacing w:line="0" w:lineRule="atLeast"/>
      <w:ind w:hanging="1080"/>
    </w:pPr>
    <w:rPr>
      <w:rFonts w:ascii="Verdana" w:eastAsia="Verdana" w:hAnsi="Verdana" w:cs="Verdana"/>
      <w:b/>
      <w:bCs/>
      <w:i/>
      <w:iCs/>
      <w:spacing w:val="-20"/>
      <w:sz w:val="26"/>
      <w:szCs w:val="26"/>
    </w:rPr>
  </w:style>
  <w:style w:type="paragraph" w:customStyle="1" w:styleId="Heading320">
    <w:name w:val="Heading #3 (2)"/>
    <w:basedOn w:val="Normal"/>
    <w:link w:val="Heading32"/>
    <w:pPr>
      <w:shd w:val="clear" w:color="auto" w:fill="FFFFFF"/>
      <w:spacing w:after="60" w:line="0" w:lineRule="atLeast"/>
      <w:ind w:hanging="1080"/>
      <w:jc w:val="both"/>
      <w:outlineLvl w:val="2"/>
    </w:pPr>
    <w:rPr>
      <w:rFonts w:ascii="Verdana" w:eastAsia="Verdana" w:hAnsi="Verdana" w:cs="Verdana"/>
      <w:b/>
      <w:bCs/>
      <w:i/>
      <w:iCs/>
      <w:sz w:val="28"/>
      <w:szCs w:val="28"/>
    </w:rPr>
  </w:style>
  <w:style w:type="paragraph" w:customStyle="1" w:styleId="Bodytext40">
    <w:name w:val="Body text (4)"/>
    <w:basedOn w:val="Normal"/>
    <w:link w:val="Bodytext4"/>
    <w:pPr>
      <w:shd w:val="clear" w:color="auto" w:fill="FFFFFF"/>
      <w:spacing w:before="60" w:after="60" w:line="0" w:lineRule="atLeast"/>
      <w:ind w:hanging="1080"/>
      <w:jc w:val="both"/>
    </w:pPr>
    <w:rPr>
      <w:rFonts w:ascii="Verdana" w:eastAsia="Verdana" w:hAnsi="Verdana" w:cs="Verdana"/>
      <w:b/>
      <w:bCs/>
      <w:i/>
      <w:iCs/>
      <w:sz w:val="27"/>
      <w:szCs w:val="27"/>
    </w:rPr>
  </w:style>
  <w:style w:type="paragraph" w:customStyle="1" w:styleId="Heading30">
    <w:name w:val="Heading #3"/>
    <w:basedOn w:val="Normal"/>
    <w:link w:val="Heading3"/>
    <w:pPr>
      <w:shd w:val="clear" w:color="auto" w:fill="FFFFFF"/>
      <w:spacing w:before="60" w:after="60" w:line="0" w:lineRule="atLeast"/>
      <w:ind w:hanging="1080"/>
      <w:jc w:val="both"/>
      <w:outlineLvl w:val="2"/>
    </w:pPr>
    <w:rPr>
      <w:rFonts w:ascii="Verdana" w:eastAsia="Verdana" w:hAnsi="Verdana" w:cs="Verdana"/>
      <w:b/>
      <w:bCs/>
      <w:i/>
      <w:iCs/>
      <w:sz w:val="27"/>
      <w:szCs w:val="27"/>
    </w:rPr>
  </w:style>
  <w:style w:type="paragraph" w:customStyle="1" w:styleId="Bodytext50">
    <w:name w:val="Body text (5)"/>
    <w:basedOn w:val="Normal"/>
    <w:link w:val="Bodytext5"/>
    <w:pPr>
      <w:shd w:val="clear" w:color="auto" w:fill="FFFFFF"/>
      <w:spacing w:before="300" w:line="335" w:lineRule="exact"/>
      <w:jc w:val="both"/>
    </w:pPr>
    <w:rPr>
      <w:rFonts w:ascii="Verdana" w:eastAsia="Verdana" w:hAnsi="Verdana" w:cs="Verdana"/>
      <w:i/>
      <w:iCs/>
      <w:spacing w:val="-20"/>
      <w:sz w:val="27"/>
      <w:szCs w:val="27"/>
    </w:rPr>
  </w:style>
  <w:style w:type="paragraph" w:customStyle="1" w:styleId="Picturecaption0">
    <w:name w:val="Picture caption"/>
    <w:basedOn w:val="Normal"/>
    <w:link w:val="Picturecaption"/>
    <w:pPr>
      <w:shd w:val="clear" w:color="auto" w:fill="FFFFFF"/>
      <w:spacing w:line="0" w:lineRule="atLeast"/>
    </w:pPr>
    <w:rPr>
      <w:rFonts w:ascii="Verdana" w:eastAsia="Verdana" w:hAnsi="Verdana" w:cs="Verdana"/>
      <w:b/>
      <w:bCs/>
      <w:sz w:val="26"/>
      <w:szCs w:val="26"/>
    </w:rPr>
  </w:style>
  <w:style w:type="paragraph" w:customStyle="1" w:styleId="Bodytext6">
    <w:name w:val="Body text (6)"/>
    <w:basedOn w:val="Normal"/>
    <w:link w:val="Bodytext6Exact"/>
    <w:pPr>
      <w:shd w:val="clear" w:color="auto" w:fill="FFFFFF"/>
      <w:spacing w:line="0" w:lineRule="atLeast"/>
    </w:pPr>
    <w:rPr>
      <w:rFonts w:ascii="MS Gothic" w:eastAsia="MS Gothic" w:hAnsi="MS Gothic" w:cs="MS Gothic"/>
      <w:sz w:val="10"/>
      <w:szCs w:val="10"/>
    </w:rPr>
  </w:style>
  <w:style w:type="paragraph" w:customStyle="1" w:styleId="Picturecaption2">
    <w:name w:val="Picture caption (2)"/>
    <w:basedOn w:val="Normal"/>
    <w:link w:val="Picturecaption2Exact"/>
    <w:pPr>
      <w:shd w:val="clear" w:color="auto" w:fill="FFFFFF"/>
      <w:spacing w:line="0" w:lineRule="atLeast"/>
    </w:pPr>
    <w:rPr>
      <w:rFonts w:ascii="MS Gothic" w:eastAsia="MS Gothic" w:hAnsi="MS Gothic" w:cs="MS Gothic"/>
      <w:sz w:val="13"/>
      <w:szCs w:val="13"/>
    </w:rPr>
  </w:style>
  <w:style w:type="paragraph" w:customStyle="1" w:styleId="Heading20">
    <w:name w:val="Heading #2"/>
    <w:basedOn w:val="Normal"/>
    <w:link w:val="Heading2"/>
    <w:pPr>
      <w:shd w:val="clear" w:color="auto" w:fill="FFFFFF"/>
      <w:spacing w:after="240" w:line="0" w:lineRule="atLeast"/>
      <w:outlineLvl w:val="1"/>
    </w:pPr>
    <w:rPr>
      <w:rFonts w:ascii="AngsanaUPC" w:eastAsia="AngsanaUPC" w:hAnsi="AngsanaUPC" w:cs="AngsanaUPC"/>
      <w:i/>
      <w:iCs/>
      <w:spacing w:val="-40"/>
      <w:sz w:val="32"/>
      <w:szCs w:val="32"/>
    </w:rPr>
  </w:style>
  <w:style w:type="paragraph" w:customStyle="1" w:styleId="Heading10">
    <w:name w:val="Heading #1"/>
    <w:basedOn w:val="Normal"/>
    <w:link w:val="Heading1"/>
    <w:pPr>
      <w:shd w:val="clear" w:color="auto" w:fill="FFFFFF"/>
      <w:spacing w:before="2340" w:line="0" w:lineRule="atLeast"/>
      <w:jc w:val="center"/>
      <w:outlineLvl w:val="0"/>
    </w:pPr>
    <w:rPr>
      <w:rFonts w:ascii="AngsanaUPC" w:eastAsia="AngsanaUPC" w:hAnsi="AngsanaUPC" w:cs="AngsanaUPC"/>
      <w:i/>
      <w:iCs/>
      <w:spacing w:val="-20"/>
      <w:sz w:val="74"/>
      <w:szCs w:val="74"/>
    </w:rPr>
  </w:style>
  <w:style w:type="paragraph" w:styleId="Header">
    <w:name w:val="header"/>
    <w:basedOn w:val="Normal"/>
    <w:link w:val="HeaderChar"/>
    <w:uiPriority w:val="99"/>
    <w:unhideWhenUsed/>
    <w:rsid w:val="00687958"/>
    <w:pPr>
      <w:tabs>
        <w:tab w:val="center" w:pos="4680"/>
        <w:tab w:val="right" w:pos="9360"/>
      </w:tabs>
    </w:pPr>
  </w:style>
  <w:style w:type="character" w:customStyle="1" w:styleId="HeaderChar">
    <w:name w:val="Header Char"/>
    <w:basedOn w:val="DefaultParagraphFont"/>
    <w:link w:val="Header"/>
    <w:uiPriority w:val="99"/>
    <w:rsid w:val="00687958"/>
    <w:rPr>
      <w:color w:val="000000"/>
    </w:rPr>
  </w:style>
  <w:style w:type="paragraph" w:styleId="Footer">
    <w:name w:val="footer"/>
    <w:basedOn w:val="Normal"/>
    <w:link w:val="FooterChar"/>
    <w:uiPriority w:val="99"/>
    <w:unhideWhenUsed/>
    <w:rsid w:val="00687958"/>
    <w:pPr>
      <w:tabs>
        <w:tab w:val="center" w:pos="4680"/>
        <w:tab w:val="right" w:pos="9360"/>
      </w:tabs>
    </w:pPr>
  </w:style>
  <w:style w:type="character" w:customStyle="1" w:styleId="FooterChar">
    <w:name w:val="Footer Char"/>
    <w:basedOn w:val="DefaultParagraphFont"/>
    <w:link w:val="Footer"/>
    <w:uiPriority w:val="99"/>
    <w:rsid w:val="00687958"/>
    <w:rPr>
      <w:color w:val="000000"/>
    </w:rPr>
  </w:style>
  <w:style w:type="paragraph" w:styleId="BalloonText">
    <w:name w:val="Balloon Text"/>
    <w:basedOn w:val="Normal"/>
    <w:link w:val="BalloonTextChar"/>
    <w:uiPriority w:val="99"/>
    <w:semiHidden/>
    <w:unhideWhenUsed/>
    <w:rsid w:val="00D24021"/>
    <w:rPr>
      <w:rFonts w:ascii="Tahoma" w:hAnsi="Tahoma" w:cs="Tahoma"/>
      <w:sz w:val="16"/>
      <w:szCs w:val="16"/>
    </w:rPr>
  </w:style>
  <w:style w:type="character" w:customStyle="1" w:styleId="BalloonTextChar">
    <w:name w:val="Balloon Text Char"/>
    <w:basedOn w:val="DefaultParagraphFont"/>
    <w:link w:val="BalloonText"/>
    <w:uiPriority w:val="99"/>
    <w:semiHidden/>
    <w:rsid w:val="00D2402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2016-05-03T07:05:00Z</dcterms:created>
  <dcterms:modified xsi:type="dcterms:W3CDTF">2016-05-03T07:05:00Z</dcterms:modified>
</cp:coreProperties>
</file>