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FE" w:rsidRPr="00F55BFE" w:rsidRDefault="00F55BFE" w:rsidP="00F55BFE">
      <w:pPr>
        <w:pStyle w:val="Bodytext20"/>
        <w:shd w:val="clear" w:color="auto" w:fill="auto"/>
        <w:spacing w:line="360" w:lineRule="auto"/>
        <w:jc w:val="both"/>
        <w:rPr>
          <w:rFonts w:ascii="Times New Roman" w:hAnsi="Times New Roman" w:cs="Times New Roman"/>
          <w:sz w:val="24"/>
          <w:szCs w:val="24"/>
        </w:rPr>
      </w:pPr>
      <w:r w:rsidRPr="00F55BFE">
        <w:rPr>
          <w:rFonts w:ascii="Times New Roman" w:hAnsi="Times New Roman" w:cs="Times New Roman"/>
          <w:sz w:val="24"/>
          <w:szCs w:val="24"/>
        </w:rPr>
        <w:t>THE REPUBLIC OF UGANDA</w:t>
      </w:r>
    </w:p>
    <w:p w:rsidR="00F55BFE" w:rsidRPr="00F55BFE" w:rsidRDefault="00F55BFE" w:rsidP="00F55BFE">
      <w:pPr>
        <w:pStyle w:val="Bodytext20"/>
        <w:shd w:val="clear" w:color="auto" w:fill="auto"/>
        <w:spacing w:line="360" w:lineRule="auto"/>
        <w:jc w:val="both"/>
        <w:rPr>
          <w:rFonts w:ascii="Times New Roman" w:hAnsi="Times New Roman" w:cs="Times New Roman"/>
          <w:sz w:val="24"/>
          <w:szCs w:val="24"/>
        </w:rPr>
      </w:pPr>
      <w:r w:rsidRPr="00F55BFE">
        <w:rPr>
          <w:rFonts w:ascii="Times New Roman" w:hAnsi="Times New Roman" w:cs="Times New Roman"/>
          <w:sz w:val="24"/>
          <w:szCs w:val="24"/>
        </w:rPr>
        <w:t xml:space="preserve"> IN THE COURT OF APPEAL OF UGANDA AT MBARARA</w:t>
      </w:r>
    </w:p>
    <w:p w:rsidR="002C2157" w:rsidRPr="00F55BFE" w:rsidRDefault="00F55BFE" w:rsidP="00F55BFE">
      <w:pPr>
        <w:pStyle w:val="Bodytext20"/>
        <w:shd w:val="clear" w:color="auto" w:fill="auto"/>
        <w:spacing w:line="360" w:lineRule="auto"/>
        <w:jc w:val="both"/>
        <w:rPr>
          <w:rFonts w:ascii="Times New Roman" w:hAnsi="Times New Roman" w:cs="Times New Roman"/>
          <w:sz w:val="24"/>
          <w:szCs w:val="24"/>
        </w:rPr>
      </w:pPr>
      <w:r w:rsidRPr="00F55BFE">
        <w:rPr>
          <w:rFonts w:ascii="Times New Roman" w:hAnsi="Times New Roman" w:cs="Times New Roman"/>
          <w:sz w:val="24"/>
          <w:szCs w:val="24"/>
        </w:rPr>
        <w:t xml:space="preserve"> CRIMINAL APPEAL No. 296 OF 2009</w:t>
      </w:r>
    </w:p>
    <w:p w:rsidR="00F55BFE" w:rsidRPr="00F55BFE" w:rsidRDefault="00F55BFE" w:rsidP="00F55BFE">
      <w:pPr>
        <w:pStyle w:val="Bodytext20"/>
        <w:shd w:val="clear" w:color="auto" w:fill="auto"/>
        <w:spacing w:line="360" w:lineRule="auto"/>
        <w:jc w:val="both"/>
        <w:rPr>
          <w:rFonts w:ascii="Times New Roman" w:hAnsi="Times New Roman" w:cs="Times New Roman"/>
          <w:sz w:val="24"/>
          <w:szCs w:val="24"/>
        </w:rPr>
      </w:pPr>
    </w:p>
    <w:p w:rsidR="002C2157" w:rsidRPr="00F55BFE" w:rsidRDefault="00F55BFE" w:rsidP="00F55BFE">
      <w:pPr>
        <w:pStyle w:val="Bodytext30"/>
        <w:shd w:val="clear" w:color="auto" w:fill="auto"/>
        <w:spacing w:after="612" w:line="360" w:lineRule="auto"/>
        <w:jc w:val="both"/>
        <w:rPr>
          <w:rFonts w:ascii="Times New Roman" w:hAnsi="Times New Roman" w:cs="Times New Roman"/>
          <w:sz w:val="24"/>
          <w:szCs w:val="24"/>
        </w:rPr>
      </w:pPr>
      <w:r w:rsidRPr="00F55BFE">
        <w:rPr>
          <w:rFonts w:ascii="Times New Roman" w:hAnsi="Times New Roman" w:cs="Times New Roman"/>
          <w:sz w:val="24"/>
          <w:szCs w:val="24"/>
        </w:rPr>
        <w:t>(An appeal against sentence, upon conviction, by Justice Lawrence Gidudu, in High Court Criminal Session Case No. 0129 of 2009, at Kabale)</w:t>
      </w:r>
    </w:p>
    <w:p w:rsidR="002C2157" w:rsidRPr="00F55BFE" w:rsidRDefault="00F55BFE" w:rsidP="00F55BFE">
      <w:pPr>
        <w:pStyle w:val="Bodytext20"/>
        <w:shd w:val="clear" w:color="auto" w:fill="auto"/>
        <w:tabs>
          <w:tab w:val="left" w:leader="dot" w:pos="7557"/>
        </w:tabs>
        <w:spacing w:after="698" w:line="360" w:lineRule="auto"/>
        <w:ind w:left="40"/>
        <w:jc w:val="both"/>
        <w:rPr>
          <w:rFonts w:ascii="Times New Roman" w:hAnsi="Times New Roman" w:cs="Times New Roman"/>
          <w:sz w:val="24"/>
          <w:szCs w:val="24"/>
        </w:rPr>
      </w:pPr>
      <w:r w:rsidRPr="00F55BFE">
        <w:rPr>
          <w:rFonts w:ascii="Times New Roman" w:hAnsi="Times New Roman" w:cs="Times New Roman"/>
          <w:sz w:val="24"/>
          <w:szCs w:val="24"/>
        </w:rPr>
        <w:t xml:space="preserve">No. 017 LDU </w:t>
      </w:r>
      <w:r w:rsidRPr="00F55BFE">
        <w:rPr>
          <w:rFonts w:ascii="Times New Roman" w:hAnsi="Times New Roman" w:cs="Times New Roman"/>
          <w:sz w:val="24"/>
          <w:szCs w:val="24"/>
        </w:rPr>
        <w:t>KYARIKUNDA RICHARD</w:t>
      </w:r>
      <w:r w:rsidRPr="00F55BFE">
        <w:rPr>
          <w:rFonts w:ascii="Times New Roman" w:hAnsi="Times New Roman" w:cs="Times New Roman"/>
          <w:sz w:val="24"/>
          <w:szCs w:val="24"/>
        </w:rPr>
        <w:tab/>
        <w:t>APPELLANT</w:t>
      </w:r>
    </w:p>
    <w:p w:rsidR="002C2157" w:rsidRPr="00F55BFE" w:rsidRDefault="00F55BFE" w:rsidP="00F55BFE">
      <w:pPr>
        <w:pStyle w:val="Bodytext30"/>
        <w:shd w:val="clear" w:color="auto" w:fill="auto"/>
        <w:spacing w:after="687" w:line="360" w:lineRule="auto"/>
        <w:jc w:val="both"/>
        <w:rPr>
          <w:rFonts w:ascii="Times New Roman" w:hAnsi="Times New Roman" w:cs="Times New Roman"/>
          <w:sz w:val="24"/>
          <w:szCs w:val="24"/>
        </w:rPr>
      </w:pPr>
      <w:r w:rsidRPr="00F55BFE">
        <w:rPr>
          <w:rFonts w:ascii="Times New Roman" w:hAnsi="Times New Roman" w:cs="Times New Roman"/>
          <w:sz w:val="24"/>
          <w:szCs w:val="24"/>
        </w:rPr>
        <w:t>VERSUS</w:t>
      </w:r>
    </w:p>
    <w:p w:rsidR="002C2157" w:rsidRPr="00F55BFE" w:rsidRDefault="00F55BFE" w:rsidP="00F55BFE">
      <w:pPr>
        <w:pStyle w:val="Bodytext20"/>
        <w:shd w:val="clear" w:color="auto" w:fill="auto"/>
        <w:tabs>
          <w:tab w:val="left" w:leader="dot" w:pos="7296"/>
        </w:tabs>
        <w:spacing w:after="375" w:line="360" w:lineRule="auto"/>
        <w:jc w:val="both"/>
        <w:rPr>
          <w:rFonts w:ascii="Times New Roman" w:hAnsi="Times New Roman" w:cs="Times New Roman"/>
          <w:sz w:val="24"/>
          <w:szCs w:val="24"/>
        </w:rPr>
      </w:pPr>
      <w:r w:rsidRPr="00F55BFE">
        <w:rPr>
          <w:rFonts w:ascii="Times New Roman" w:hAnsi="Times New Roman" w:cs="Times New Roman"/>
          <w:sz w:val="24"/>
          <w:szCs w:val="24"/>
        </w:rPr>
        <w:t>UGANDA</w:t>
      </w:r>
      <w:r w:rsidRPr="00F55BFE">
        <w:rPr>
          <w:rFonts w:ascii="Times New Roman" w:hAnsi="Times New Roman" w:cs="Times New Roman"/>
          <w:sz w:val="24"/>
          <w:szCs w:val="24"/>
        </w:rPr>
        <w:tab/>
        <w:t>RESPONDENT</w:t>
      </w:r>
    </w:p>
    <w:p w:rsidR="002C2157" w:rsidRPr="00F55BFE" w:rsidRDefault="00F55BFE" w:rsidP="00F55BFE">
      <w:pPr>
        <w:pStyle w:val="Bodytext20"/>
        <w:shd w:val="clear" w:color="auto" w:fill="auto"/>
        <w:spacing w:line="360" w:lineRule="auto"/>
        <w:jc w:val="both"/>
        <w:rPr>
          <w:rFonts w:ascii="Times New Roman" w:hAnsi="Times New Roman" w:cs="Times New Roman"/>
          <w:sz w:val="24"/>
          <w:szCs w:val="24"/>
        </w:rPr>
      </w:pPr>
      <w:r w:rsidRPr="00F55BFE">
        <w:rPr>
          <w:rFonts w:ascii="Times New Roman" w:hAnsi="Times New Roman" w:cs="Times New Roman"/>
          <w:sz w:val="24"/>
          <w:szCs w:val="24"/>
        </w:rPr>
        <w:t>CORAM:</w:t>
      </w:r>
    </w:p>
    <w:p w:rsidR="002C2157" w:rsidRPr="00F55BFE" w:rsidRDefault="00F55BFE" w:rsidP="00F55BFE">
      <w:pPr>
        <w:pStyle w:val="Bodytext20"/>
        <w:numPr>
          <w:ilvl w:val="0"/>
          <w:numId w:val="1"/>
        </w:numPr>
        <w:shd w:val="clear" w:color="auto" w:fill="auto"/>
        <w:tabs>
          <w:tab w:val="left" w:pos="318"/>
        </w:tabs>
        <w:spacing w:line="360" w:lineRule="auto"/>
        <w:ind w:left="40"/>
        <w:jc w:val="both"/>
        <w:rPr>
          <w:rFonts w:ascii="Times New Roman" w:hAnsi="Times New Roman" w:cs="Times New Roman"/>
          <w:sz w:val="24"/>
          <w:szCs w:val="24"/>
        </w:rPr>
      </w:pPr>
      <w:r w:rsidRPr="00F55BFE">
        <w:rPr>
          <w:rFonts w:ascii="Times New Roman" w:hAnsi="Times New Roman" w:cs="Times New Roman"/>
          <w:sz w:val="24"/>
          <w:szCs w:val="24"/>
        </w:rPr>
        <w:t>HON. MR. JUSTICE KENNETH KAKURU, J.A.</w:t>
      </w:r>
    </w:p>
    <w:p w:rsidR="002C2157" w:rsidRPr="00F55BFE" w:rsidRDefault="00F55BFE" w:rsidP="00F55BFE">
      <w:pPr>
        <w:pStyle w:val="Bodytext20"/>
        <w:numPr>
          <w:ilvl w:val="0"/>
          <w:numId w:val="1"/>
        </w:numPr>
        <w:shd w:val="clear" w:color="auto" w:fill="auto"/>
        <w:tabs>
          <w:tab w:val="left" w:pos="342"/>
        </w:tabs>
        <w:spacing w:line="360" w:lineRule="auto"/>
        <w:ind w:left="40"/>
        <w:jc w:val="both"/>
        <w:rPr>
          <w:rFonts w:ascii="Times New Roman" w:hAnsi="Times New Roman" w:cs="Times New Roman"/>
          <w:sz w:val="24"/>
          <w:szCs w:val="24"/>
        </w:rPr>
      </w:pPr>
      <w:r w:rsidRPr="00F55BFE">
        <w:rPr>
          <w:rFonts w:ascii="Times New Roman" w:hAnsi="Times New Roman" w:cs="Times New Roman"/>
          <w:sz w:val="24"/>
          <w:szCs w:val="24"/>
        </w:rPr>
        <w:t>HON. MR. JUSTICE SIMON MUGENYI BYABAKAMA, J.A.</w:t>
      </w:r>
    </w:p>
    <w:p w:rsidR="002C2157" w:rsidRPr="00F55BFE" w:rsidRDefault="00F55BFE" w:rsidP="00F55BFE">
      <w:pPr>
        <w:pStyle w:val="Bodytext20"/>
        <w:numPr>
          <w:ilvl w:val="0"/>
          <w:numId w:val="1"/>
        </w:numPr>
        <w:shd w:val="clear" w:color="auto" w:fill="auto"/>
        <w:tabs>
          <w:tab w:val="left" w:pos="338"/>
        </w:tabs>
        <w:spacing w:after="497" w:line="360" w:lineRule="auto"/>
        <w:ind w:left="40"/>
        <w:jc w:val="both"/>
        <w:rPr>
          <w:rFonts w:ascii="Times New Roman" w:hAnsi="Times New Roman" w:cs="Times New Roman"/>
          <w:sz w:val="24"/>
          <w:szCs w:val="24"/>
        </w:rPr>
      </w:pPr>
      <w:r w:rsidRPr="00F55BFE">
        <w:rPr>
          <w:rFonts w:ascii="Times New Roman" w:hAnsi="Times New Roman" w:cs="Times New Roman"/>
          <w:sz w:val="24"/>
          <w:szCs w:val="24"/>
        </w:rPr>
        <w:t>HON. MR. JUSTICE ALFONSE C. OWINY - DOLLO, J.A.</w:t>
      </w:r>
    </w:p>
    <w:p w:rsidR="002C2157" w:rsidRPr="00F55BFE" w:rsidRDefault="00F55BFE" w:rsidP="00F55BFE">
      <w:pPr>
        <w:pStyle w:val="Bodytext20"/>
        <w:shd w:val="clear" w:color="auto" w:fill="auto"/>
        <w:spacing w:line="360" w:lineRule="auto"/>
        <w:jc w:val="both"/>
        <w:rPr>
          <w:rFonts w:ascii="Times New Roman" w:hAnsi="Times New Roman" w:cs="Times New Roman"/>
          <w:sz w:val="24"/>
          <w:szCs w:val="24"/>
        </w:rPr>
      </w:pPr>
      <w:r w:rsidRPr="00F55BFE">
        <w:rPr>
          <w:rFonts w:ascii="Times New Roman" w:hAnsi="Times New Roman" w:cs="Times New Roman"/>
          <w:sz w:val="24"/>
          <w:szCs w:val="24"/>
        </w:rPr>
        <w:t>JUDGMENT OF THE COURT</w:t>
      </w:r>
    </w:p>
    <w:p w:rsidR="002C2157" w:rsidRPr="00F55BFE" w:rsidRDefault="00F55BFE" w:rsidP="00F55BFE">
      <w:pPr>
        <w:pStyle w:val="BodyText1"/>
        <w:shd w:val="clear" w:color="auto" w:fill="auto"/>
        <w:spacing w:line="360" w:lineRule="auto"/>
        <w:ind w:left="40" w:right="40"/>
        <w:rPr>
          <w:rFonts w:ascii="Times New Roman" w:hAnsi="Times New Roman" w:cs="Times New Roman"/>
          <w:sz w:val="24"/>
          <w:szCs w:val="24"/>
        </w:rPr>
      </w:pPr>
      <w:r w:rsidRPr="00F55BFE">
        <w:rPr>
          <w:rFonts w:ascii="Times New Roman" w:hAnsi="Times New Roman" w:cs="Times New Roman"/>
          <w:sz w:val="24"/>
          <w:szCs w:val="24"/>
        </w:rPr>
        <w:t xml:space="preserve">The Appellant has appealed against the decision by Gidudu J. in which the learned judge sentenced him to death upon conviction in </w:t>
      </w:r>
      <w:r w:rsidRPr="00F55BFE">
        <w:rPr>
          <w:rStyle w:val="Bodytext115pt"/>
          <w:rFonts w:ascii="Times New Roman" w:hAnsi="Times New Roman" w:cs="Times New Roman"/>
          <w:sz w:val="24"/>
          <w:szCs w:val="24"/>
        </w:rPr>
        <w:t>Kabale Criminal Session Case No. 0129 of 2009 (Uganda</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 xml:space="preserve">vs </w:t>
      </w:r>
      <w:r w:rsidRPr="00F55BFE">
        <w:rPr>
          <w:rStyle w:val="Bodytext115pt"/>
          <w:rFonts w:ascii="Times New Roman" w:hAnsi="Times New Roman" w:cs="Times New Roman"/>
          <w:sz w:val="24"/>
          <w:szCs w:val="24"/>
        </w:rPr>
        <w:t>No. 017 LDU Kyarikunda Richard),</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 xml:space="preserve">for murder c/ss. 188 and 189 of the </w:t>
      </w:r>
      <w:r w:rsidRPr="00F55BFE">
        <w:rPr>
          <w:rFonts w:ascii="Times New Roman" w:hAnsi="Times New Roman" w:cs="Times New Roman"/>
          <w:sz w:val="24"/>
          <w:szCs w:val="24"/>
        </w:rPr>
        <w:t>Penal Code Act. Dissatisfied with the conviction and sentence, the Appellant initially appealed against both conviction and sentence. However, at the hearing of the appeal, the Appellant abandoned the ground of appeal by which he had challenged the convict</w:t>
      </w:r>
      <w:r w:rsidRPr="00F55BFE">
        <w:rPr>
          <w:rFonts w:ascii="Times New Roman" w:hAnsi="Times New Roman" w:cs="Times New Roman"/>
          <w:sz w:val="24"/>
          <w:szCs w:val="24"/>
        </w:rPr>
        <w:t>ion;</w:t>
      </w:r>
    </w:p>
    <w:p w:rsidR="002C2157" w:rsidRPr="00F55BFE" w:rsidRDefault="00F55BFE" w:rsidP="00F55BFE">
      <w:pPr>
        <w:pStyle w:val="BodyText1"/>
        <w:shd w:val="clear" w:color="auto" w:fill="auto"/>
        <w:spacing w:after="124" w:line="360" w:lineRule="auto"/>
        <w:ind w:left="20" w:right="40"/>
        <w:rPr>
          <w:rFonts w:ascii="Times New Roman" w:hAnsi="Times New Roman" w:cs="Times New Roman"/>
          <w:sz w:val="24"/>
          <w:szCs w:val="24"/>
        </w:rPr>
      </w:pPr>
      <w:r w:rsidRPr="00F55BFE">
        <w:rPr>
          <w:rFonts w:ascii="Times New Roman" w:hAnsi="Times New Roman" w:cs="Times New Roman"/>
          <w:sz w:val="24"/>
          <w:szCs w:val="24"/>
        </w:rPr>
        <w:t>following which he obtained leave of Court to appeal against sentence only.</w:t>
      </w:r>
      <w:r w:rsidRPr="00F55BFE">
        <w:rPr>
          <w:rFonts w:ascii="Times New Roman" w:hAnsi="Times New Roman" w:cs="Times New Roman"/>
          <w:sz w:val="24"/>
          <w:szCs w:val="24"/>
        </w:rPr>
        <w:t>The remaining ground of appeal - that against sentence - stated that: -</w:t>
      </w:r>
    </w:p>
    <w:p w:rsidR="002C2157" w:rsidRPr="00F55BFE" w:rsidRDefault="00F55BFE" w:rsidP="00F55BFE">
      <w:pPr>
        <w:pStyle w:val="Bodytext40"/>
        <w:shd w:val="clear" w:color="auto" w:fill="auto"/>
        <w:spacing w:before="0" w:line="360" w:lineRule="auto"/>
        <w:ind w:left="320" w:right="40"/>
        <w:rPr>
          <w:rFonts w:ascii="Times New Roman" w:hAnsi="Times New Roman" w:cs="Times New Roman"/>
          <w:sz w:val="24"/>
          <w:szCs w:val="24"/>
        </w:rPr>
      </w:pPr>
      <w:r w:rsidRPr="00F55BFE">
        <w:rPr>
          <w:rFonts w:ascii="Times New Roman" w:hAnsi="Times New Roman" w:cs="Times New Roman"/>
          <w:sz w:val="24"/>
          <w:szCs w:val="24"/>
        </w:rPr>
        <w:t>"The learned trial judge erred in law and fact when he imposed a manifestly excessive and harsh sentenc</w:t>
      </w:r>
      <w:r w:rsidRPr="00F55BFE">
        <w:rPr>
          <w:rFonts w:ascii="Times New Roman" w:hAnsi="Times New Roman" w:cs="Times New Roman"/>
          <w:sz w:val="24"/>
          <w:szCs w:val="24"/>
        </w:rPr>
        <w:t>e of death, disregarding the mitigation in the circumstances".</w:t>
      </w:r>
    </w:p>
    <w:p w:rsidR="002C2157" w:rsidRPr="00F55BFE" w:rsidRDefault="00F55BFE" w:rsidP="00F55BFE">
      <w:pPr>
        <w:pStyle w:val="BodyText1"/>
        <w:shd w:val="clear" w:color="auto" w:fill="auto"/>
        <w:spacing w:after="124" w:line="360" w:lineRule="auto"/>
        <w:ind w:left="20" w:right="40"/>
        <w:rPr>
          <w:rFonts w:ascii="Times New Roman" w:hAnsi="Times New Roman" w:cs="Times New Roman"/>
          <w:sz w:val="24"/>
          <w:szCs w:val="24"/>
        </w:rPr>
      </w:pPr>
      <w:r w:rsidRPr="00F55BFE">
        <w:rPr>
          <w:rFonts w:ascii="Times New Roman" w:hAnsi="Times New Roman" w:cs="Times New Roman"/>
          <w:sz w:val="24"/>
          <w:szCs w:val="24"/>
        </w:rPr>
        <w:t xml:space="preserve">Franco Barekensi, who argued the appeal for the Appellant, submitted that the death sentence imposed by the trial judge was harsh and manifestly excessive in the circumstance of the </w:t>
      </w:r>
      <w:r w:rsidRPr="00F55BFE">
        <w:rPr>
          <w:rFonts w:ascii="Times New Roman" w:hAnsi="Times New Roman" w:cs="Times New Roman"/>
          <w:sz w:val="24"/>
          <w:szCs w:val="24"/>
        </w:rPr>
        <w:lastRenderedPageBreak/>
        <w:t>case, since</w:t>
      </w:r>
      <w:r w:rsidRPr="00F55BFE">
        <w:rPr>
          <w:rFonts w:ascii="Times New Roman" w:hAnsi="Times New Roman" w:cs="Times New Roman"/>
          <w:sz w:val="24"/>
          <w:szCs w:val="24"/>
        </w:rPr>
        <w:t xml:space="preserve"> the circumstance under which the offence was committed did not place it in the category of the rarest of the rare cases. He referred to the case of </w:t>
      </w:r>
      <w:r w:rsidRPr="00F55BFE">
        <w:rPr>
          <w:rStyle w:val="Bodytext115pt"/>
          <w:rFonts w:ascii="Times New Roman" w:hAnsi="Times New Roman" w:cs="Times New Roman"/>
          <w:sz w:val="24"/>
          <w:szCs w:val="24"/>
        </w:rPr>
        <w:t>Mbunya Godfrey vs U. - S.C. Crim. Appeal No. 4 of 2011,</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where the Supreme Court set aside the death sentenc</w:t>
      </w:r>
      <w:r w:rsidRPr="00F55BFE">
        <w:rPr>
          <w:rFonts w:ascii="Times New Roman" w:hAnsi="Times New Roman" w:cs="Times New Roman"/>
          <w:sz w:val="24"/>
          <w:szCs w:val="24"/>
        </w:rPr>
        <w:t>e the trial judge had imposed on the Appellant therein for murder, and replaced it with a sentence of 25 years instead. Counsel urged Court to impose a sentence ranging between 15 to 20 years instead; which would be the appropriate punishment.</w:t>
      </w:r>
    </w:p>
    <w:p w:rsidR="002C2157" w:rsidRPr="00F55BFE" w:rsidRDefault="00F55BFE" w:rsidP="00F55BFE">
      <w:pPr>
        <w:pStyle w:val="BodyText1"/>
        <w:shd w:val="clear" w:color="auto" w:fill="auto"/>
        <w:spacing w:after="351" w:line="360" w:lineRule="auto"/>
        <w:ind w:left="20" w:right="40"/>
        <w:rPr>
          <w:rFonts w:ascii="Times New Roman" w:hAnsi="Times New Roman" w:cs="Times New Roman"/>
          <w:sz w:val="24"/>
          <w:szCs w:val="24"/>
        </w:rPr>
      </w:pPr>
      <w:r w:rsidRPr="00F55BFE">
        <w:rPr>
          <w:rFonts w:ascii="Times New Roman" w:hAnsi="Times New Roman" w:cs="Times New Roman"/>
          <w:sz w:val="24"/>
          <w:szCs w:val="24"/>
        </w:rPr>
        <w:t>Brian Kalina</w:t>
      </w:r>
      <w:r w:rsidRPr="00F55BFE">
        <w:rPr>
          <w:rFonts w:ascii="Times New Roman" w:hAnsi="Times New Roman" w:cs="Times New Roman"/>
          <w:sz w:val="24"/>
          <w:szCs w:val="24"/>
        </w:rPr>
        <w:t>ki, Counsel for the Respondent, however opposed the appeal; and urged Court to confirm the death sentence as being appropriate in the circumstance of the case. His argument was that the Appellant was a government official; and his possession of the gun was</w:t>
      </w:r>
      <w:r w:rsidRPr="00F55BFE">
        <w:rPr>
          <w:rFonts w:ascii="Times New Roman" w:hAnsi="Times New Roman" w:cs="Times New Roman"/>
          <w:sz w:val="24"/>
          <w:szCs w:val="24"/>
        </w:rPr>
        <w:t xml:space="preserve"> owing to that official responsibility. He had abused the trust placed in him to protect lives and properties of people, and instead turned the gun against an innocent person; which is a very grave act warranting the imposition of the maximum sentence.</w:t>
      </w:r>
    </w:p>
    <w:p w:rsidR="002C2157" w:rsidRPr="00F55BFE" w:rsidRDefault="00F55BFE" w:rsidP="00F55BFE">
      <w:pPr>
        <w:pStyle w:val="Bodytext20"/>
        <w:shd w:val="clear" w:color="auto" w:fill="auto"/>
        <w:spacing w:after="192" w:line="360" w:lineRule="auto"/>
        <w:jc w:val="both"/>
        <w:rPr>
          <w:rFonts w:ascii="Times New Roman" w:hAnsi="Times New Roman" w:cs="Times New Roman"/>
          <w:sz w:val="24"/>
          <w:szCs w:val="24"/>
        </w:rPr>
      </w:pPr>
      <w:r w:rsidRPr="00F55BFE">
        <w:rPr>
          <w:rFonts w:ascii="Times New Roman" w:hAnsi="Times New Roman" w:cs="Times New Roman"/>
          <w:sz w:val="24"/>
          <w:szCs w:val="24"/>
        </w:rPr>
        <w:t>RESOLUTION OF THE APPEAL</w:t>
      </w:r>
    </w:p>
    <w:p w:rsidR="002C2157" w:rsidRPr="00F55BFE" w:rsidRDefault="00F55BFE" w:rsidP="00F55BFE">
      <w:pPr>
        <w:pStyle w:val="BodyText1"/>
        <w:shd w:val="clear" w:color="auto" w:fill="auto"/>
        <w:spacing w:after="128" w:line="360" w:lineRule="auto"/>
        <w:ind w:left="40" w:right="40"/>
        <w:rPr>
          <w:rFonts w:ascii="Times New Roman" w:hAnsi="Times New Roman" w:cs="Times New Roman"/>
          <w:sz w:val="24"/>
          <w:szCs w:val="24"/>
        </w:rPr>
      </w:pPr>
      <w:r w:rsidRPr="00F55BFE">
        <w:rPr>
          <w:rFonts w:ascii="Times New Roman" w:hAnsi="Times New Roman" w:cs="Times New Roman"/>
          <w:sz w:val="24"/>
          <w:szCs w:val="24"/>
        </w:rPr>
        <w:t xml:space="preserve">While this is an appeal against sentence only, this Court is nevertheless duty bound, as a first appellate Court, to comply with the provisions of </w:t>
      </w:r>
      <w:r w:rsidRPr="00F55BFE">
        <w:rPr>
          <w:rStyle w:val="Bodytext115pt"/>
          <w:rFonts w:ascii="Times New Roman" w:hAnsi="Times New Roman" w:cs="Times New Roman"/>
          <w:sz w:val="24"/>
          <w:szCs w:val="24"/>
        </w:rPr>
        <w:t>Rule 30 (1) of the Judicature (Court of Appeal Rules) Directions.</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 xml:space="preserve">This duty is well </w:t>
      </w:r>
      <w:r w:rsidRPr="00F55BFE">
        <w:rPr>
          <w:rFonts w:ascii="Times New Roman" w:hAnsi="Times New Roman" w:cs="Times New Roman"/>
          <w:sz w:val="24"/>
          <w:szCs w:val="24"/>
        </w:rPr>
        <w:t xml:space="preserve">articulated in numerous cases. In </w:t>
      </w:r>
      <w:r w:rsidRPr="00F55BFE">
        <w:rPr>
          <w:rStyle w:val="Bodytext115pt"/>
          <w:rFonts w:ascii="Times New Roman" w:hAnsi="Times New Roman" w:cs="Times New Roman"/>
          <w:sz w:val="24"/>
          <w:szCs w:val="24"/>
        </w:rPr>
        <w:t xml:space="preserve">Kifamunte vs Uganda </w:t>
      </w:r>
      <w:r w:rsidRPr="00F55BFE">
        <w:rPr>
          <w:rStyle w:val="BodytextMalgunGothic"/>
          <w:rFonts w:ascii="Times New Roman" w:hAnsi="Times New Roman" w:cs="Times New Roman"/>
          <w:sz w:val="24"/>
          <w:szCs w:val="24"/>
        </w:rPr>
        <w:t xml:space="preserve">s.c. </w:t>
      </w:r>
      <w:r w:rsidRPr="00F55BFE">
        <w:rPr>
          <w:rStyle w:val="Bodytext115pt"/>
          <w:rFonts w:ascii="Times New Roman" w:hAnsi="Times New Roman" w:cs="Times New Roman"/>
          <w:sz w:val="24"/>
          <w:szCs w:val="24"/>
        </w:rPr>
        <w:t>Crim. Appeal No. 10 of 1997,</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the Supreme Court reaffirmed this position of the law when it stated as follows: -</w:t>
      </w:r>
    </w:p>
    <w:p w:rsidR="002C2157" w:rsidRPr="00F55BFE" w:rsidRDefault="00F55BFE" w:rsidP="00F55BFE">
      <w:pPr>
        <w:pStyle w:val="Bodytext40"/>
        <w:shd w:val="clear" w:color="auto" w:fill="auto"/>
        <w:spacing w:before="0" w:after="116" w:line="360" w:lineRule="auto"/>
        <w:ind w:left="300" w:right="40"/>
        <w:rPr>
          <w:rFonts w:ascii="Times New Roman" w:hAnsi="Times New Roman" w:cs="Times New Roman"/>
          <w:sz w:val="24"/>
          <w:szCs w:val="24"/>
        </w:rPr>
      </w:pPr>
      <w:r w:rsidRPr="00F55BFE">
        <w:rPr>
          <w:rFonts w:ascii="Times New Roman" w:hAnsi="Times New Roman" w:cs="Times New Roman"/>
          <w:sz w:val="24"/>
          <w:szCs w:val="24"/>
        </w:rPr>
        <w:t>"We agree that on first appeal from a conviction by a judge, the appellant is entitle</w:t>
      </w:r>
      <w:r w:rsidRPr="00F55BFE">
        <w:rPr>
          <w:rFonts w:ascii="Times New Roman" w:hAnsi="Times New Roman" w:cs="Times New Roman"/>
          <w:sz w:val="24"/>
          <w:szCs w:val="24"/>
        </w:rPr>
        <w:t>d to have the appellate Court's own consideration and views of the evidence as a whole, and its own decision thereon. The first appellate Court has a duty to review the evidence of the case and to reconsider the materials before the trial judge. The appell</w:t>
      </w:r>
      <w:r w:rsidRPr="00F55BFE">
        <w:rPr>
          <w:rFonts w:ascii="Times New Roman" w:hAnsi="Times New Roman" w:cs="Times New Roman"/>
          <w:sz w:val="24"/>
          <w:szCs w:val="24"/>
        </w:rPr>
        <w:t>ate Court must then make up its own mind, not disregarding the judgment appealed from, but carefully weighing and considering it.''</w:t>
      </w:r>
    </w:p>
    <w:p w:rsidR="002C2157" w:rsidRPr="00F55BFE" w:rsidRDefault="00F55BFE" w:rsidP="00F55BFE">
      <w:pPr>
        <w:pStyle w:val="BodyText1"/>
        <w:shd w:val="clear" w:color="auto" w:fill="auto"/>
        <w:spacing w:after="124" w:line="360" w:lineRule="auto"/>
        <w:ind w:left="40" w:right="40"/>
        <w:rPr>
          <w:rFonts w:ascii="Times New Roman" w:hAnsi="Times New Roman" w:cs="Times New Roman"/>
          <w:sz w:val="24"/>
          <w:szCs w:val="24"/>
        </w:rPr>
      </w:pPr>
      <w:r w:rsidRPr="00F55BFE">
        <w:rPr>
          <w:rFonts w:ascii="Times New Roman" w:hAnsi="Times New Roman" w:cs="Times New Roman"/>
          <w:sz w:val="24"/>
          <w:szCs w:val="24"/>
        </w:rPr>
        <w:t>It is from the appraisal of the evidence that we can determine whether, or not, the trial Court erred in imposing the senten</w:t>
      </w:r>
      <w:r w:rsidRPr="00F55BFE">
        <w:rPr>
          <w:rFonts w:ascii="Times New Roman" w:hAnsi="Times New Roman" w:cs="Times New Roman"/>
          <w:sz w:val="24"/>
          <w:szCs w:val="24"/>
        </w:rPr>
        <w:t>ce against which the Appellant has appealed. Other authorities on this proposition of the law include</w:t>
      </w:r>
      <w:r w:rsidRPr="00F55BFE">
        <w:rPr>
          <w:rFonts w:ascii="Times New Roman" w:hAnsi="Times New Roman" w:cs="Times New Roman"/>
          <w:sz w:val="24"/>
          <w:szCs w:val="24"/>
        </w:rPr>
        <w:t xml:space="preserve"> cases such as </w:t>
      </w:r>
      <w:r w:rsidRPr="00F55BFE">
        <w:rPr>
          <w:rStyle w:val="Bodytext115pt"/>
          <w:rFonts w:ascii="Times New Roman" w:hAnsi="Times New Roman" w:cs="Times New Roman"/>
          <w:sz w:val="24"/>
          <w:szCs w:val="24"/>
        </w:rPr>
        <w:t>Pandya vs R. [1957] E.A. 336, Bogere Moses vs Uganda - S.C. Crim. Appeal No. 1 of 1997.</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The other point of importance, emphasised in the nu</w:t>
      </w:r>
      <w:r w:rsidRPr="00F55BFE">
        <w:rPr>
          <w:rFonts w:ascii="Times New Roman" w:hAnsi="Times New Roman" w:cs="Times New Roman"/>
          <w:sz w:val="24"/>
          <w:szCs w:val="24"/>
        </w:rPr>
        <w:t>merous authorities on the matter, is that in the exercise of the duty to make fresh appraisal of evidence, as a first appellate Court, we must bear in mind that we have not had the benefit of observing the witnesses testify in Court.</w:t>
      </w:r>
    </w:p>
    <w:p w:rsidR="002C2157" w:rsidRPr="00F55BFE" w:rsidRDefault="00F55BFE" w:rsidP="00F55BFE">
      <w:pPr>
        <w:pStyle w:val="BodyText1"/>
        <w:shd w:val="clear" w:color="auto" w:fill="auto"/>
        <w:spacing w:after="112" w:line="360" w:lineRule="auto"/>
        <w:ind w:left="20" w:right="60"/>
        <w:rPr>
          <w:rFonts w:ascii="Times New Roman" w:hAnsi="Times New Roman" w:cs="Times New Roman"/>
          <w:sz w:val="24"/>
          <w:szCs w:val="24"/>
        </w:rPr>
      </w:pPr>
      <w:r w:rsidRPr="00F55BFE">
        <w:rPr>
          <w:rFonts w:ascii="Times New Roman" w:hAnsi="Times New Roman" w:cs="Times New Roman"/>
          <w:sz w:val="24"/>
          <w:szCs w:val="24"/>
        </w:rPr>
        <w:lastRenderedPageBreak/>
        <w:t>Pursuant to our duty t</w:t>
      </w:r>
      <w:r w:rsidRPr="00F55BFE">
        <w:rPr>
          <w:rFonts w:ascii="Times New Roman" w:hAnsi="Times New Roman" w:cs="Times New Roman"/>
          <w:sz w:val="24"/>
          <w:szCs w:val="24"/>
        </w:rPr>
        <w:t>o reappraise the evidence on record, our own finding of the relevant facts of the instant case before us, is briefly that the Appellant, a Local Defence Unit (L.D.U) officer, while in the company of another LDU officer, went to one Alex Mbabazi’s house; fr</w:t>
      </w:r>
      <w:r w:rsidRPr="00F55BFE">
        <w:rPr>
          <w:rFonts w:ascii="Times New Roman" w:hAnsi="Times New Roman" w:cs="Times New Roman"/>
          <w:sz w:val="24"/>
          <w:szCs w:val="24"/>
        </w:rPr>
        <w:t>om which he called Mbabazi out. While Mbabazi was walking in front of him, the Appellant shot Mbabazi dead at Mbabazi's compound. He was arrested, indicted for the murder of Mbabazi, and underwent a full trial. He put up a defence that while he was chasing</w:t>
      </w:r>
      <w:r w:rsidRPr="00F55BFE">
        <w:rPr>
          <w:rFonts w:ascii="Times New Roman" w:hAnsi="Times New Roman" w:cs="Times New Roman"/>
          <w:sz w:val="24"/>
          <w:szCs w:val="24"/>
        </w:rPr>
        <w:t xml:space="preserve"> the deceased</w:t>
      </w:r>
      <w:r w:rsidRPr="00F55BFE">
        <w:rPr>
          <w:rFonts w:ascii="Times New Roman" w:hAnsi="Times New Roman" w:cs="Times New Roman"/>
          <w:sz w:val="24"/>
          <w:szCs w:val="24"/>
        </w:rPr>
        <w:t xml:space="preserve"> and his gun was on his back, his sweater thread, on which the gun trigger had got stuck accidentally fired thus killing the deceased.</w:t>
      </w:r>
    </w:p>
    <w:p w:rsidR="002C2157" w:rsidRPr="00F55BFE" w:rsidRDefault="00F55BFE" w:rsidP="00F55BFE">
      <w:pPr>
        <w:pStyle w:val="BodyText1"/>
        <w:shd w:val="clear" w:color="auto" w:fill="auto"/>
        <w:spacing w:after="128" w:line="360" w:lineRule="auto"/>
        <w:ind w:left="20" w:right="60"/>
        <w:rPr>
          <w:rFonts w:ascii="Times New Roman" w:hAnsi="Times New Roman" w:cs="Times New Roman"/>
          <w:sz w:val="24"/>
          <w:szCs w:val="24"/>
        </w:rPr>
      </w:pPr>
      <w:r w:rsidRPr="00F55BFE">
        <w:rPr>
          <w:rFonts w:ascii="Times New Roman" w:hAnsi="Times New Roman" w:cs="Times New Roman"/>
          <w:sz w:val="24"/>
          <w:szCs w:val="24"/>
        </w:rPr>
        <w:t>The trial judge rejected this; and convicted him of murder after making the following finding: -</w:t>
      </w:r>
    </w:p>
    <w:p w:rsidR="002C2157" w:rsidRPr="00F55BFE" w:rsidRDefault="00F55BFE" w:rsidP="00F55BFE">
      <w:pPr>
        <w:pStyle w:val="Bodytext40"/>
        <w:shd w:val="clear" w:color="auto" w:fill="auto"/>
        <w:spacing w:before="0" w:line="360" w:lineRule="auto"/>
        <w:ind w:left="320" w:right="60"/>
        <w:rPr>
          <w:rFonts w:ascii="Times New Roman" w:hAnsi="Times New Roman" w:cs="Times New Roman"/>
          <w:sz w:val="24"/>
          <w:szCs w:val="24"/>
        </w:rPr>
      </w:pPr>
      <w:r w:rsidRPr="00F55BFE">
        <w:rPr>
          <w:rFonts w:ascii="Times New Roman" w:hAnsi="Times New Roman" w:cs="Times New Roman"/>
          <w:sz w:val="24"/>
          <w:szCs w:val="24"/>
        </w:rPr>
        <w:t>"In this c</w:t>
      </w:r>
      <w:r w:rsidRPr="00F55BFE">
        <w:rPr>
          <w:rFonts w:ascii="Times New Roman" w:hAnsi="Times New Roman" w:cs="Times New Roman"/>
          <w:sz w:val="24"/>
          <w:szCs w:val="24"/>
        </w:rPr>
        <w:t>ase I have come to the conclusion that the accused and his accomplice on the run set out to murder a person in cold blood and did exactly that. After the murder they went to the pit and saw</w:t>
      </w:r>
      <w:r w:rsidRPr="00F55BFE">
        <w:rPr>
          <w:rFonts w:ascii="Times New Roman" w:hAnsi="Times New Roman" w:cs="Times New Roman"/>
          <w:sz w:val="24"/>
          <w:szCs w:val="24"/>
        </w:rPr>
        <w:t xml:space="preserve"> his fallen body and were retreating when the GISO intercepted the</w:t>
      </w:r>
      <w:r w:rsidRPr="00F55BFE">
        <w:rPr>
          <w:rFonts w:ascii="Times New Roman" w:hAnsi="Times New Roman" w:cs="Times New Roman"/>
          <w:sz w:val="24"/>
          <w:szCs w:val="24"/>
        </w:rPr>
        <w:t>m and disarmed the accused."</w:t>
      </w:r>
    </w:p>
    <w:p w:rsidR="002C2157" w:rsidRPr="00F55BFE" w:rsidRDefault="00F55BFE" w:rsidP="00F55BFE">
      <w:pPr>
        <w:pStyle w:val="BodyText1"/>
        <w:shd w:val="clear" w:color="auto" w:fill="auto"/>
        <w:spacing w:after="120" w:line="360" w:lineRule="auto"/>
        <w:ind w:left="20" w:right="40"/>
        <w:rPr>
          <w:rFonts w:ascii="Times New Roman" w:hAnsi="Times New Roman" w:cs="Times New Roman"/>
          <w:sz w:val="24"/>
          <w:szCs w:val="24"/>
        </w:rPr>
      </w:pPr>
      <w:r w:rsidRPr="00F55BFE">
        <w:rPr>
          <w:rFonts w:ascii="Times New Roman" w:hAnsi="Times New Roman" w:cs="Times New Roman"/>
          <w:sz w:val="24"/>
          <w:szCs w:val="24"/>
        </w:rPr>
        <w:t xml:space="preserve">After conviction, the trial judge sentenced him to death. It is against this sentence that he has now appealed. During the allocutus, the prosecution acknowledged that the Appellant was a first offender. However, it prayed for </w:t>
      </w:r>
      <w:r w:rsidRPr="00F55BFE">
        <w:rPr>
          <w:rFonts w:ascii="Times New Roman" w:hAnsi="Times New Roman" w:cs="Times New Roman"/>
          <w:sz w:val="24"/>
          <w:szCs w:val="24"/>
        </w:rPr>
        <w:t>the maximum sentence stating that the Appellant had misused a gun he had been entrusted with, for the protection of people's lives and properties, instead against an innocent person. It sought the maximum sentence to serve as a deterrent against those char</w:t>
      </w:r>
      <w:r w:rsidRPr="00F55BFE">
        <w:rPr>
          <w:rFonts w:ascii="Times New Roman" w:hAnsi="Times New Roman" w:cs="Times New Roman"/>
          <w:sz w:val="24"/>
          <w:szCs w:val="24"/>
        </w:rPr>
        <w:t>ged with the responsibility of safeguarding people, from turning the weapons of protection against them.</w:t>
      </w:r>
    </w:p>
    <w:p w:rsidR="002C2157" w:rsidRPr="00F55BFE" w:rsidRDefault="00F55BFE" w:rsidP="00F55BFE">
      <w:pPr>
        <w:pStyle w:val="BodyText1"/>
        <w:shd w:val="clear" w:color="auto" w:fill="auto"/>
        <w:spacing w:after="116" w:line="360" w:lineRule="auto"/>
        <w:ind w:left="20" w:right="40"/>
        <w:rPr>
          <w:rFonts w:ascii="Times New Roman" w:hAnsi="Times New Roman" w:cs="Times New Roman"/>
          <w:sz w:val="24"/>
          <w:szCs w:val="24"/>
        </w:rPr>
      </w:pPr>
      <w:r w:rsidRPr="00F55BFE">
        <w:rPr>
          <w:rFonts w:ascii="Times New Roman" w:hAnsi="Times New Roman" w:cs="Times New Roman"/>
          <w:sz w:val="24"/>
          <w:szCs w:val="24"/>
        </w:rPr>
        <w:t xml:space="preserve">In mitigation, it was submitted that the Appellant was 46 years old, was remorseful, has six children, has an ailing mother, and two dependant orphans of his deceased brother. The Appellant informed the trial judge that he suffers from a condition whereby </w:t>
      </w:r>
      <w:r w:rsidRPr="00F55BFE">
        <w:rPr>
          <w:rFonts w:ascii="Times New Roman" w:hAnsi="Times New Roman" w:cs="Times New Roman"/>
          <w:sz w:val="24"/>
          <w:szCs w:val="24"/>
        </w:rPr>
        <w:t xml:space="preserve">his rectum protrudes out whenever he answers the call of nature. In his sentencing ruling, the trial judge was aware of his powers to exercise discretion in sentencing, owing to the fact that following the decision by the Supreme Court in </w:t>
      </w:r>
      <w:r w:rsidRPr="00F55BFE">
        <w:rPr>
          <w:rStyle w:val="Bodytext115pt"/>
          <w:rFonts w:ascii="Times New Roman" w:hAnsi="Times New Roman" w:cs="Times New Roman"/>
          <w:sz w:val="24"/>
          <w:szCs w:val="24"/>
        </w:rPr>
        <w:t>Suzan Kigula vs U</w:t>
      </w:r>
      <w:r w:rsidRPr="00F55BFE">
        <w:rPr>
          <w:rStyle w:val="Bodytext115pt"/>
          <w:rFonts w:ascii="Times New Roman" w:hAnsi="Times New Roman" w:cs="Times New Roman"/>
          <w:sz w:val="24"/>
          <w:szCs w:val="24"/>
        </w:rPr>
        <w:t>ganda - S.C. Const. Appeal No. 1 of 2004,</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the death sentence is no longer mandatory.</w:t>
      </w:r>
    </w:p>
    <w:p w:rsidR="002C2157" w:rsidRPr="00F55BFE" w:rsidRDefault="00F55BFE" w:rsidP="00F55BFE">
      <w:pPr>
        <w:pStyle w:val="BodyText1"/>
        <w:shd w:val="clear" w:color="auto" w:fill="auto"/>
        <w:spacing w:line="360" w:lineRule="auto"/>
        <w:ind w:left="20" w:right="40"/>
        <w:rPr>
          <w:rFonts w:ascii="Times New Roman" w:hAnsi="Times New Roman" w:cs="Times New Roman"/>
          <w:sz w:val="24"/>
          <w:szCs w:val="24"/>
        </w:rPr>
      </w:pPr>
      <w:r w:rsidRPr="00F55BFE">
        <w:rPr>
          <w:rFonts w:ascii="Times New Roman" w:hAnsi="Times New Roman" w:cs="Times New Roman"/>
          <w:sz w:val="24"/>
          <w:szCs w:val="24"/>
        </w:rPr>
        <w:t xml:space="preserve">He however berated the Appellant's action as a misuse of the gun, which he was in possession of for the protection of </w:t>
      </w:r>
      <w:r w:rsidRPr="00F55BFE">
        <w:rPr>
          <w:rFonts w:ascii="Times New Roman" w:hAnsi="Times New Roman" w:cs="Times New Roman"/>
          <w:sz w:val="24"/>
          <w:szCs w:val="24"/>
        </w:rPr>
        <w:t xml:space="preserve">people, but which he instead used for the killing of </w:t>
      </w:r>
      <w:r w:rsidRPr="00F55BFE">
        <w:rPr>
          <w:rFonts w:ascii="Times New Roman" w:hAnsi="Times New Roman" w:cs="Times New Roman"/>
          <w:sz w:val="24"/>
          <w:szCs w:val="24"/>
        </w:rPr>
        <w:t xml:space="preserve">a person he was meant to protect; hence, he condemned the misuse of the gun as an abuse of power. He was unable to find any factors in the circumstances of the killing that would </w:t>
      </w:r>
      <w:r w:rsidRPr="00F55BFE">
        <w:rPr>
          <w:rFonts w:ascii="Times New Roman" w:hAnsi="Times New Roman" w:cs="Times New Roman"/>
          <w:sz w:val="24"/>
          <w:szCs w:val="24"/>
        </w:rPr>
        <w:lastRenderedPageBreak/>
        <w:t>mitigate the sentence from that of death. Accordingly, he handed down the dea</w:t>
      </w:r>
      <w:r w:rsidRPr="00F55BFE">
        <w:rPr>
          <w:rFonts w:ascii="Times New Roman" w:hAnsi="Times New Roman" w:cs="Times New Roman"/>
          <w:sz w:val="24"/>
          <w:szCs w:val="24"/>
        </w:rPr>
        <w:t>th sentence on the Appellant to suffer death in a manner prescribed by law.</w:t>
      </w:r>
    </w:p>
    <w:p w:rsidR="002C2157" w:rsidRPr="00F55BFE" w:rsidRDefault="00F55BFE" w:rsidP="00F55BFE">
      <w:pPr>
        <w:pStyle w:val="BodyText1"/>
        <w:shd w:val="clear" w:color="auto" w:fill="auto"/>
        <w:spacing w:after="113" w:line="360" w:lineRule="auto"/>
        <w:ind w:left="20" w:right="400"/>
        <w:rPr>
          <w:rFonts w:ascii="Times New Roman" w:hAnsi="Times New Roman" w:cs="Times New Roman"/>
          <w:sz w:val="24"/>
          <w:szCs w:val="24"/>
        </w:rPr>
      </w:pPr>
      <w:r w:rsidRPr="00F55BFE">
        <w:rPr>
          <w:rFonts w:ascii="Times New Roman" w:hAnsi="Times New Roman" w:cs="Times New Roman"/>
          <w:sz w:val="24"/>
          <w:szCs w:val="24"/>
        </w:rPr>
        <w:t>It is now settled that as an appellate Court, it is only under limited instances that we can interfere with sentence imposed by the trial Court. We can do so, only where the senten</w:t>
      </w:r>
      <w:r w:rsidRPr="00F55BFE">
        <w:rPr>
          <w:rFonts w:ascii="Times New Roman" w:hAnsi="Times New Roman" w:cs="Times New Roman"/>
          <w:sz w:val="24"/>
          <w:szCs w:val="24"/>
        </w:rPr>
        <w:t>ce is either illegal, or based on an erroneous principle of the law, or the trial Court failed to consider a material factor, or the sentence is harsh and manifestly excessive in the circumstances of the case. This proposition of law is well stated in nume</w:t>
      </w:r>
      <w:r w:rsidRPr="00F55BFE">
        <w:rPr>
          <w:rFonts w:ascii="Times New Roman" w:hAnsi="Times New Roman" w:cs="Times New Roman"/>
          <w:sz w:val="24"/>
          <w:szCs w:val="24"/>
        </w:rPr>
        <w:t xml:space="preserve">rous cases; such as </w:t>
      </w:r>
      <w:r w:rsidRPr="00F55BFE">
        <w:rPr>
          <w:rStyle w:val="Bodytext115pt"/>
          <w:rFonts w:ascii="Times New Roman" w:hAnsi="Times New Roman" w:cs="Times New Roman"/>
          <w:sz w:val="24"/>
          <w:szCs w:val="24"/>
        </w:rPr>
        <w:t>James vs R. (1950) 18 E.A.C.A. 147, Ogalo s/o Owoura vs R. (1954)24 E.A.C.A. 270, Kizito Senkula vs Uganda - S.C. Crim. Appeal No. 24 of 2001, Bashir Ssali vs Uganda - S.C. Crim. Appeal No. 40 of 2003,</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 xml:space="preserve">and </w:t>
      </w:r>
      <w:r w:rsidRPr="00F55BFE">
        <w:rPr>
          <w:rStyle w:val="Bodytext115pt"/>
          <w:rFonts w:ascii="Times New Roman" w:hAnsi="Times New Roman" w:cs="Times New Roman"/>
          <w:sz w:val="24"/>
          <w:szCs w:val="24"/>
        </w:rPr>
        <w:t>Ninsiima Gilbert vs Uganda - C</w:t>
      </w:r>
      <w:r w:rsidRPr="00F55BFE">
        <w:rPr>
          <w:rStyle w:val="Bodytext115pt"/>
          <w:rFonts w:ascii="Times New Roman" w:hAnsi="Times New Roman" w:cs="Times New Roman"/>
          <w:sz w:val="24"/>
          <w:szCs w:val="24"/>
        </w:rPr>
        <w:t>.A. Crim. Appeal No. 180 of 2010).</w:t>
      </w:r>
    </w:p>
    <w:p w:rsidR="002C2157" w:rsidRPr="00F55BFE" w:rsidRDefault="00F55BFE" w:rsidP="00F55BFE">
      <w:pPr>
        <w:pStyle w:val="BodyText1"/>
        <w:shd w:val="clear" w:color="auto" w:fill="auto"/>
        <w:spacing w:after="319" w:line="360" w:lineRule="auto"/>
        <w:ind w:left="20" w:right="400"/>
        <w:rPr>
          <w:rFonts w:ascii="Times New Roman" w:hAnsi="Times New Roman" w:cs="Times New Roman"/>
          <w:sz w:val="24"/>
          <w:szCs w:val="24"/>
        </w:rPr>
      </w:pPr>
      <w:r w:rsidRPr="00F55BFE">
        <w:rPr>
          <w:rFonts w:ascii="Times New Roman" w:hAnsi="Times New Roman" w:cs="Times New Roman"/>
          <w:sz w:val="24"/>
          <w:szCs w:val="24"/>
        </w:rPr>
        <w:t xml:space="preserve">In the case of </w:t>
      </w:r>
      <w:r w:rsidRPr="00F55BFE">
        <w:rPr>
          <w:rStyle w:val="Bodytext115pt"/>
          <w:rFonts w:ascii="Times New Roman" w:hAnsi="Times New Roman" w:cs="Times New Roman"/>
          <w:sz w:val="24"/>
          <w:szCs w:val="24"/>
        </w:rPr>
        <w:t>Kyalimpa Edward vs Uganda - S.C. Crim. Appeal No. 10 of 1995,</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 xml:space="preserve">the Supreme Court reiterated the principles that should govern our exercise of interference with a sentence imposed by the trial Court, by </w:t>
      </w:r>
      <w:r w:rsidRPr="00F55BFE">
        <w:rPr>
          <w:rFonts w:ascii="Times New Roman" w:hAnsi="Times New Roman" w:cs="Times New Roman"/>
          <w:sz w:val="24"/>
          <w:szCs w:val="24"/>
        </w:rPr>
        <w:t>stating as follows: -</w:t>
      </w:r>
    </w:p>
    <w:p w:rsidR="002C2157" w:rsidRPr="00F55BFE" w:rsidRDefault="00F55BFE" w:rsidP="00F55BFE">
      <w:pPr>
        <w:pStyle w:val="Bodytext40"/>
        <w:shd w:val="clear" w:color="auto" w:fill="auto"/>
        <w:spacing w:before="0" w:after="205" w:line="360" w:lineRule="auto"/>
        <w:ind w:left="320"/>
        <w:rPr>
          <w:rFonts w:ascii="Times New Roman" w:hAnsi="Times New Roman" w:cs="Times New Roman"/>
          <w:sz w:val="24"/>
          <w:szCs w:val="24"/>
        </w:rPr>
      </w:pPr>
      <w:r w:rsidRPr="00F55BFE">
        <w:rPr>
          <w:rFonts w:ascii="Times New Roman" w:hAnsi="Times New Roman" w:cs="Times New Roman"/>
          <w:sz w:val="24"/>
          <w:szCs w:val="24"/>
        </w:rPr>
        <w:t>"An appropriate sentence is a matter for the discretion of</w:t>
      </w:r>
    </w:p>
    <w:p w:rsidR="00F55BFE" w:rsidRPr="00F55BFE" w:rsidRDefault="00F55BFE" w:rsidP="00F55BFE">
      <w:pPr>
        <w:pStyle w:val="Bodytext40"/>
        <w:shd w:val="clear" w:color="auto" w:fill="auto"/>
        <w:spacing w:before="0" w:after="0" w:line="360" w:lineRule="auto"/>
        <w:ind w:left="320"/>
        <w:rPr>
          <w:rFonts w:ascii="Times New Roman" w:hAnsi="Times New Roman" w:cs="Times New Roman"/>
          <w:sz w:val="24"/>
          <w:szCs w:val="24"/>
        </w:rPr>
      </w:pPr>
      <w:r w:rsidRPr="00F55BFE">
        <w:rPr>
          <w:rFonts w:ascii="Times New Roman" w:hAnsi="Times New Roman" w:cs="Times New Roman"/>
          <w:sz w:val="24"/>
          <w:szCs w:val="24"/>
        </w:rPr>
        <w:t>The</w:t>
      </w:r>
      <w:r w:rsidRPr="00F55BFE">
        <w:rPr>
          <w:rFonts w:ascii="Times New Roman" w:hAnsi="Times New Roman" w:cs="Times New Roman"/>
          <w:sz w:val="24"/>
          <w:szCs w:val="24"/>
        </w:rPr>
        <w:t xml:space="preserve"> sentencing judge. Each case presents its own facts upon </w:t>
      </w:r>
      <w:r w:rsidRPr="00F55BFE">
        <w:rPr>
          <w:rFonts w:ascii="Times New Roman" w:hAnsi="Times New Roman" w:cs="Times New Roman"/>
          <w:sz w:val="24"/>
          <w:szCs w:val="24"/>
        </w:rPr>
        <w:t>which a judge exercises his discretion. It is the practice that as an appellate Court, this Court</w:t>
      </w:r>
      <w:r w:rsidRPr="00F55BFE">
        <w:rPr>
          <w:rFonts w:ascii="Times New Roman" w:hAnsi="Times New Roman" w:cs="Times New Roman"/>
          <w:sz w:val="24"/>
          <w:szCs w:val="24"/>
        </w:rPr>
        <w:t xml:space="preserve"> will not normally interfere with the discretion of the sentencing judge unless the sentence is illegal, or unless court is satisfied that the sentence imposed by the trial judge was manifestly so excessive as to amount to an injustice: </w:t>
      </w:r>
    </w:p>
    <w:p w:rsidR="002C2157" w:rsidRPr="00F55BFE" w:rsidRDefault="00F55BFE" w:rsidP="00F55BFE">
      <w:pPr>
        <w:pStyle w:val="Bodytext40"/>
        <w:shd w:val="clear" w:color="auto" w:fill="auto"/>
        <w:spacing w:before="0" w:after="0" w:line="360" w:lineRule="auto"/>
        <w:ind w:left="320"/>
        <w:rPr>
          <w:rFonts w:ascii="Times New Roman" w:hAnsi="Times New Roman" w:cs="Times New Roman"/>
          <w:sz w:val="24"/>
          <w:szCs w:val="24"/>
        </w:rPr>
      </w:pPr>
      <w:r w:rsidRPr="00F55BFE">
        <w:rPr>
          <w:rStyle w:val="Bodytext4115pt"/>
          <w:rFonts w:ascii="Times New Roman" w:hAnsi="Times New Roman" w:cs="Times New Roman"/>
          <w:i/>
          <w:iCs/>
          <w:sz w:val="24"/>
          <w:szCs w:val="24"/>
        </w:rPr>
        <w:t>Ogalo s/o Owoura vs</w:t>
      </w:r>
      <w:r w:rsidRPr="00F55BFE">
        <w:rPr>
          <w:rStyle w:val="Bodytext4115pt"/>
          <w:rFonts w:ascii="Times New Roman" w:hAnsi="Times New Roman" w:cs="Times New Roman"/>
          <w:i/>
          <w:iCs/>
          <w:sz w:val="24"/>
          <w:szCs w:val="24"/>
        </w:rPr>
        <w:t xml:space="preserve"> R. (1954) 21 E.A.C.A. 270, R. vs Mohamedali Jamal (1948) 15 E.A.C.A. 126."</w:t>
      </w:r>
    </w:p>
    <w:p w:rsidR="00F55BFE" w:rsidRPr="00F55BFE" w:rsidRDefault="00F55BFE" w:rsidP="00F55BFE">
      <w:pPr>
        <w:pStyle w:val="BodyText1"/>
        <w:shd w:val="clear" w:color="auto" w:fill="auto"/>
        <w:spacing w:after="180" w:line="360" w:lineRule="auto"/>
        <w:ind w:left="20" w:right="40"/>
        <w:rPr>
          <w:rStyle w:val="BodytextItalic"/>
          <w:rFonts w:ascii="Times New Roman" w:hAnsi="Times New Roman" w:cs="Times New Roman"/>
          <w:sz w:val="24"/>
          <w:szCs w:val="24"/>
        </w:rPr>
      </w:pPr>
      <w:r w:rsidRPr="00F55BFE">
        <w:rPr>
          <w:rFonts w:ascii="Times New Roman" w:hAnsi="Times New Roman" w:cs="Times New Roman"/>
          <w:sz w:val="24"/>
          <w:szCs w:val="24"/>
        </w:rPr>
        <w:t xml:space="preserve">In </w:t>
      </w:r>
      <w:r w:rsidRPr="00F55BFE">
        <w:rPr>
          <w:rStyle w:val="Bodytext115pt"/>
          <w:rFonts w:ascii="Times New Roman" w:hAnsi="Times New Roman" w:cs="Times New Roman"/>
          <w:sz w:val="24"/>
          <w:szCs w:val="24"/>
        </w:rPr>
        <w:t>Livingstone Kakooza</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 xml:space="preserve">vs </w:t>
      </w:r>
      <w:r w:rsidRPr="00F55BFE">
        <w:rPr>
          <w:rStyle w:val="Bodytext115pt"/>
          <w:rFonts w:ascii="Times New Roman" w:hAnsi="Times New Roman" w:cs="Times New Roman"/>
          <w:sz w:val="24"/>
          <w:szCs w:val="24"/>
        </w:rPr>
        <w:t>Uganda - S.C. Crim. Appeal No. 17 of 1993,</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 xml:space="preserve">the Supreme Court upheld the same principles; adding thereto that an appellate Court can alter a sentence imposed by a trial Court if it the trial Court had </w:t>
      </w:r>
      <w:r w:rsidRPr="00F55BFE">
        <w:rPr>
          <w:rStyle w:val="BodytextItalic"/>
          <w:rFonts w:ascii="Times New Roman" w:hAnsi="Times New Roman" w:cs="Times New Roman"/>
          <w:sz w:val="24"/>
          <w:szCs w:val="24"/>
        </w:rPr>
        <w:t>'overlooked some material factor'.</w:t>
      </w:r>
      <w:r w:rsidRPr="00F55BFE">
        <w:rPr>
          <w:rFonts w:ascii="Times New Roman" w:hAnsi="Times New Roman" w:cs="Times New Roman"/>
          <w:sz w:val="24"/>
          <w:szCs w:val="24"/>
        </w:rPr>
        <w:t xml:space="preserve"> It also advised that </w:t>
      </w:r>
      <w:r w:rsidRPr="00F55BFE">
        <w:rPr>
          <w:rStyle w:val="BodytextItalic"/>
          <w:rFonts w:ascii="Times New Roman" w:hAnsi="Times New Roman" w:cs="Times New Roman"/>
          <w:sz w:val="24"/>
          <w:szCs w:val="24"/>
        </w:rPr>
        <w:t>'sentences imposed in previous cases of sim</w:t>
      </w:r>
      <w:r w:rsidRPr="00F55BFE">
        <w:rPr>
          <w:rStyle w:val="BodytextItalic"/>
          <w:rFonts w:ascii="Times New Roman" w:hAnsi="Times New Roman" w:cs="Times New Roman"/>
          <w:sz w:val="24"/>
          <w:szCs w:val="24"/>
        </w:rPr>
        <w:t xml:space="preserve">ilar nature, while not being precedents, do afford material for consideration: </w:t>
      </w:r>
    </w:p>
    <w:p w:rsidR="002C2157" w:rsidRPr="00F55BFE" w:rsidRDefault="00F55BFE" w:rsidP="00F55BFE">
      <w:pPr>
        <w:pStyle w:val="BodyText1"/>
        <w:shd w:val="clear" w:color="auto" w:fill="auto"/>
        <w:spacing w:after="180" w:line="360" w:lineRule="auto"/>
        <w:ind w:left="20" w:right="40"/>
        <w:rPr>
          <w:rFonts w:ascii="Times New Roman" w:hAnsi="Times New Roman" w:cs="Times New Roman"/>
          <w:sz w:val="24"/>
          <w:szCs w:val="24"/>
        </w:rPr>
      </w:pPr>
      <w:r w:rsidRPr="00F55BFE">
        <w:rPr>
          <w:rStyle w:val="BodytextItalic"/>
          <w:rFonts w:ascii="Times New Roman" w:hAnsi="Times New Roman" w:cs="Times New Roman"/>
          <w:sz w:val="24"/>
          <w:szCs w:val="24"/>
        </w:rPr>
        <w:t xml:space="preserve">See </w:t>
      </w:r>
      <w:r w:rsidRPr="00F55BFE">
        <w:rPr>
          <w:rStyle w:val="Bodytext115pt"/>
          <w:rFonts w:ascii="Times New Roman" w:hAnsi="Times New Roman" w:cs="Times New Roman"/>
          <w:sz w:val="24"/>
          <w:szCs w:val="24"/>
        </w:rPr>
        <w:t>Ogalo s/o Owoura vs R. (1954) 21 E.A.C.A. 270.'</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 xml:space="preserve">In the case of </w:t>
      </w:r>
      <w:r w:rsidRPr="00F55BFE">
        <w:rPr>
          <w:rStyle w:val="Bodytext115pt"/>
          <w:rFonts w:ascii="Times New Roman" w:hAnsi="Times New Roman" w:cs="Times New Roman"/>
          <w:sz w:val="24"/>
          <w:szCs w:val="24"/>
        </w:rPr>
        <w:t>Kiwalabye Bernard vs Uganda - S.C. Crim. Appeal No. 143 of 2001,</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the Supreme Court expressed itself further on</w:t>
      </w:r>
      <w:r w:rsidRPr="00F55BFE">
        <w:rPr>
          <w:rFonts w:ascii="Times New Roman" w:hAnsi="Times New Roman" w:cs="Times New Roman"/>
          <w:sz w:val="24"/>
          <w:szCs w:val="24"/>
        </w:rPr>
        <w:t xml:space="preserve"> the principles governing intervention with sentence imposed by a trial Court, by stating that: -</w:t>
      </w:r>
    </w:p>
    <w:p w:rsidR="002C2157" w:rsidRPr="00F55BFE" w:rsidRDefault="00F55BFE" w:rsidP="00F55BFE">
      <w:pPr>
        <w:pStyle w:val="Bodytext40"/>
        <w:shd w:val="clear" w:color="auto" w:fill="auto"/>
        <w:spacing w:before="0" w:after="124" w:line="360" w:lineRule="auto"/>
        <w:ind w:left="300" w:right="40"/>
        <w:rPr>
          <w:rFonts w:ascii="Times New Roman" w:hAnsi="Times New Roman" w:cs="Times New Roman"/>
          <w:sz w:val="24"/>
          <w:szCs w:val="24"/>
        </w:rPr>
      </w:pPr>
      <w:r w:rsidRPr="00F55BFE">
        <w:rPr>
          <w:rFonts w:ascii="Times New Roman" w:hAnsi="Times New Roman" w:cs="Times New Roman"/>
          <w:sz w:val="24"/>
          <w:szCs w:val="24"/>
        </w:rPr>
        <w:lastRenderedPageBreak/>
        <w:t>"The appellate Court is not to interfere with the sentence imposed by the trial Court which has exercised its discretion on sentence, unless the exercise of t</w:t>
      </w:r>
      <w:r w:rsidRPr="00F55BFE">
        <w:rPr>
          <w:rFonts w:ascii="Times New Roman" w:hAnsi="Times New Roman" w:cs="Times New Roman"/>
          <w:sz w:val="24"/>
          <w:szCs w:val="24"/>
        </w:rPr>
        <w:t xml:space="preserve">he discretion is such that it results in the sentence imposed to be manifestly excessive or so low as to amount to a miscarriage of justice, or where a trial Court ignores to consider an important matter or circumstances which ought to be considered while </w:t>
      </w:r>
      <w:r w:rsidRPr="00F55BFE">
        <w:rPr>
          <w:rFonts w:ascii="Times New Roman" w:hAnsi="Times New Roman" w:cs="Times New Roman"/>
          <w:sz w:val="24"/>
          <w:szCs w:val="24"/>
        </w:rPr>
        <w:t>passing the sentence, or where the sentence imposed is wrong in principle</w:t>
      </w:r>
      <w:r w:rsidRPr="00F55BFE">
        <w:rPr>
          <w:rStyle w:val="Bodytext4NotItalic"/>
          <w:rFonts w:ascii="Times New Roman" w:hAnsi="Times New Roman" w:cs="Times New Roman"/>
          <w:sz w:val="24"/>
          <w:szCs w:val="24"/>
        </w:rPr>
        <w:t>."</w:t>
      </w:r>
    </w:p>
    <w:p w:rsidR="002C2157" w:rsidRPr="00F55BFE" w:rsidRDefault="00F55BFE" w:rsidP="00F55BFE">
      <w:pPr>
        <w:pStyle w:val="BodyText1"/>
        <w:shd w:val="clear" w:color="auto" w:fill="auto"/>
        <w:spacing w:after="116" w:line="360" w:lineRule="auto"/>
        <w:ind w:left="20" w:right="40"/>
        <w:rPr>
          <w:rFonts w:ascii="Times New Roman" w:hAnsi="Times New Roman" w:cs="Times New Roman"/>
          <w:sz w:val="24"/>
          <w:szCs w:val="24"/>
        </w:rPr>
      </w:pPr>
      <w:r w:rsidRPr="00F55BFE">
        <w:rPr>
          <w:rFonts w:ascii="Times New Roman" w:hAnsi="Times New Roman" w:cs="Times New Roman"/>
          <w:sz w:val="24"/>
          <w:szCs w:val="24"/>
        </w:rPr>
        <w:t>The Courts have, in numerous decided cases, laid down the rules that should guide Courts on sentencing. The governing principle reserves the death sentence, being the maximum sente</w:t>
      </w:r>
      <w:r w:rsidRPr="00F55BFE">
        <w:rPr>
          <w:rFonts w:ascii="Times New Roman" w:hAnsi="Times New Roman" w:cs="Times New Roman"/>
          <w:sz w:val="24"/>
          <w:szCs w:val="24"/>
        </w:rPr>
        <w:t xml:space="preserve">nce, for offences committed under circumstances falling within the category of the rarest of the rare cases. In </w:t>
      </w:r>
      <w:r w:rsidRPr="00F55BFE">
        <w:rPr>
          <w:rStyle w:val="Bodytext115pt"/>
          <w:rFonts w:ascii="Times New Roman" w:hAnsi="Times New Roman" w:cs="Times New Roman"/>
          <w:sz w:val="24"/>
          <w:szCs w:val="24"/>
        </w:rPr>
        <w:t>Kakubi Paul &amp; Muramuzi David</w:t>
      </w:r>
      <w:r w:rsidRPr="00F55BFE">
        <w:rPr>
          <w:rStyle w:val="Bodytext115pt0"/>
          <w:rFonts w:ascii="Times New Roman" w:hAnsi="Times New Roman" w:cs="Times New Roman"/>
          <w:sz w:val="24"/>
          <w:szCs w:val="24"/>
        </w:rPr>
        <w:t xml:space="preserve"> vs </w:t>
      </w:r>
      <w:r w:rsidRPr="00F55BFE">
        <w:rPr>
          <w:rStyle w:val="Bodytext115pt"/>
          <w:rFonts w:ascii="Times New Roman" w:hAnsi="Times New Roman" w:cs="Times New Roman"/>
          <w:sz w:val="24"/>
          <w:szCs w:val="24"/>
        </w:rPr>
        <w:t>Uganda - C.A. Crim. Appeal No. 126 of 2008,</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the Appellants had used pangas to hack their victim to death; and we</w:t>
      </w:r>
      <w:r w:rsidRPr="00F55BFE">
        <w:rPr>
          <w:rFonts w:ascii="Times New Roman" w:hAnsi="Times New Roman" w:cs="Times New Roman"/>
          <w:sz w:val="24"/>
          <w:szCs w:val="24"/>
        </w:rPr>
        <w:t>re sentenced to death. This Court set aside the death sentence, and instead imposed a custodial sentence of 20 (twenty) years in prison as an appropriate punishment in the circumstances of the case.</w:t>
      </w:r>
    </w:p>
    <w:p w:rsidR="002C2157" w:rsidRPr="00F55BFE" w:rsidRDefault="00F55BFE" w:rsidP="00F55BFE">
      <w:pPr>
        <w:pStyle w:val="BodyText1"/>
        <w:shd w:val="clear" w:color="auto" w:fill="auto"/>
        <w:spacing w:after="120" w:line="360" w:lineRule="auto"/>
        <w:ind w:left="20" w:right="40"/>
        <w:rPr>
          <w:rFonts w:ascii="Times New Roman" w:hAnsi="Times New Roman" w:cs="Times New Roman"/>
          <w:sz w:val="24"/>
          <w:szCs w:val="24"/>
        </w:rPr>
      </w:pPr>
      <w:r w:rsidRPr="00F55BFE">
        <w:rPr>
          <w:rFonts w:ascii="Times New Roman" w:hAnsi="Times New Roman" w:cs="Times New Roman"/>
          <w:sz w:val="24"/>
          <w:szCs w:val="24"/>
        </w:rPr>
        <w:t>The Court bolstered its position in this regard with pers</w:t>
      </w:r>
      <w:r w:rsidRPr="00F55BFE">
        <w:rPr>
          <w:rFonts w:ascii="Times New Roman" w:hAnsi="Times New Roman" w:cs="Times New Roman"/>
          <w:sz w:val="24"/>
          <w:szCs w:val="24"/>
        </w:rPr>
        <w:t xml:space="preserve">uasive decisions from outside our jurisdiction. It relied on the case of </w:t>
      </w:r>
      <w:r w:rsidRPr="00F55BFE">
        <w:rPr>
          <w:rStyle w:val="Bodytext115pt"/>
          <w:rFonts w:ascii="Times New Roman" w:hAnsi="Times New Roman" w:cs="Times New Roman"/>
          <w:sz w:val="24"/>
          <w:szCs w:val="24"/>
        </w:rPr>
        <w:t>Atkins vs Virginia 536 US. 304 [2002]</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wherein the Supreme Court of United States of America restricted the category of persons to who the death penalty should be imposed; by clarifyin</w:t>
      </w:r>
      <w:r w:rsidRPr="00F55BFE">
        <w:rPr>
          <w:rFonts w:ascii="Times New Roman" w:hAnsi="Times New Roman" w:cs="Times New Roman"/>
          <w:sz w:val="24"/>
          <w:szCs w:val="24"/>
        </w:rPr>
        <w:t>g that it should only be: -</w:t>
      </w:r>
    </w:p>
    <w:p w:rsidR="002C2157" w:rsidRPr="00F55BFE" w:rsidRDefault="00F55BFE" w:rsidP="00F55BFE">
      <w:pPr>
        <w:pStyle w:val="Bodytext40"/>
        <w:shd w:val="clear" w:color="auto" w:fill="auto"/>
        <w:spacing w:before="0" w:after="0" w:line="360" w:lineRule="auto"/>
        <w:ind w:left="300" w:right="40"/>
        <w:rPr>
          <w:rFonts w:ascii="Times New Roman" w:hAnsi="Times New Roman" w:cs="Times New Roman"/>
          <w:sz w:val="24"/>
          <w:szCs w:val="24"/>
        </w:rPr>
      </w:pPr>
      <w:r w:rsidRPr="00F55BFE">
        <w:rPr>
          <w:rStyle w:val="Bodytext4NotItalic0"/>
          <w:rFonts w:ascii="Times New Roman" w:hAnsi="Times New Roman" w:cs="Times New Roman"/>
          <w:sz w:val="24"/>
          <w:szCs w:val="24"/>
        </w:rPr>
        <w:t xml:space="preserve">"... </w:t>
      </w:r>
      <w:r w:rsidRPr="00F55BFE">
        <w:rPr>
          <w:rFonts w:ascii="Times New Roman" w:hAnsi="Times New Roman" w:cs="Times New Roman"/>
          <w:sz w:val="24"/>
          <w:szCs w:val="24"/>
        </w:rPr>
        <w:t>those offenders who commit a 'narrow category of the most serious crimes' and whose extreme culpability makes them the most deserving of execution."</w:t>
      </w:r>
    </w:p>
    <w:p w:rsidR="002C2157" w:rsidRPr="00F55BFE" w:rsidRDefault="00F55BFE" w:rsidP="00F55BFE">
      <w:pPr>
        <w:pStyle w:val="BodyText1"/>
        <w:shd w:val="clear" w:color="auto" w:fill="auto"/>
        <w:spacing w:after="116" w:line="360" w:lineRule="auto"/>
        <w:ind w:left="20" w:right="60"/>
        <w:rPr>
          <w:rFonts w:ascii="Times New Roman" w:hAnsi="Times New Roman" w:cs="Times New Roman"/>
          <w:sz w:val="24"/>
          <w:szCs w:val="24"/>
        </w:rPr>
      </w:pPr>
      <w:r w:rsidRPr="00F55BFE">
        <w:rPr>
          <w:rFonts w:ascii="Times New Roman" w:hAnsi="Times New Roman" w:cs="Times New Roman"/>
          <w:sz w:val="24"/>
          <w:szCs w:val="24"/>
        </w:rPr>
        <w:t xml:space="preserve">The Court also relied on the case of </w:t>
      </w:r>
      <w:r w:rsidRPr="00F55BFE">
        <w:rPr>
          <w:rStyle w:val="Bodytext115pt"/>
          <w:rFonts w:ascii="Times New Roman" w:hAnsi="Times New Roman" w:cs="Times New Roman"/>
          <w:sz w:val="24"/>
          <w:szCs w:val="24"/>
        </w:rPr>
        <w:t>State</w:t>
      </w:r>
      <w:r w:rsidRPr="00F55BFE">
        <w:rPr>
          <w:rStyle w:val="Bodytext115pt0"/>
          <w:rFonts w:ascii="Times New Roman" w:hAnsi="Times New Roman" w:cs="Times New Roman"/>
          <w:sz w:val="24"/>
          <w:szCs w:val="24"/>
        </w:rPr>
        <w:t xml:space="preserve"> vs </w:t>
      </w:r>
      <w:r w:rsidRPr="00F55BFE">
        <w:rPr>
          <w:rStyle w:val="Bodytext115pt"/>
          <w:rFonts w:ascii="Times New Roman" w:hAnsi="Times New Roman" w:cs="Times New Roman"/>
          <w:sz w:val="24"/>
          <w:szCs w:val="24"/>
        </w:rPr>
        <w:t>Makwanyane [1995] (3) S.A. 3</w:t>
      </w:r>
      <w:r w:rsidRPr="00F55BFE">
        <w:rPr>
          <w:rStyle w:val="Bodytext115pt"/>
          <w:rFonts w:ascii="Times New Roman" w:hAnsi="Times New Roman" w:cs="Times New Roman"/>
          <w:sz w:val="24"/>
          <w:szCs w:val="24"/>
        </w:rPr>
        <w:t>91</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where the Constitutional Court of South Africa stated that: -</w:t>
      </w:r>
    </w:p>
    <w:p w:rsidR="002C2157" w:rsidRPr="00F55BFE" w:rsidRDefault="00F55BFE" w:rsidP="00F55BFE">
      <w:pPr>
        <w:pStyle w:val="Bodytext40"/>
        <w:shd w:val="clear" w:color="auto" w:fill="auto"/>
        <w:spacing w:before="0" w:after="112" w:line="360" w:lineRule="auto"/>
        <w:ind w:left="320" w:right="60"/>
        <w:rPr>
          <w:rFonts w:ascii="Times New Roman" w:hAnsi="Times New Roman" w:cs="Times New Roman"/>
          <w:sz w:val="24"/>
          <w:szCs w:val="24"/>
        </w:rPr>
      </w:pPr>
      <w:r w:rsidRPr="00F55BFE">
        <w:rPr>
          <w:rFonts w:ascii="Times New Roman" w:hAnsi="Times New Roman" w:cs="Times New Roman"/>
          <w:sz w:val="24"/>
          <w:szCs w:val="24"/>
        </w:rPr>
        <w:t>"The death sentence should only be imposed in the most exceptional cases, where there is no reasonable prospect of reformation; and the object of punishment would not be achieved by any other</w:t>
      </w:r>
      <w:r w:rsidRPr="00F55BFE">
        <w:rPr>
          <w:rFonts w:ascii="Times New Roman" w:hAnsi="Times New Roman" w:cs="Times New Roman"/>
          <w:sz w:val="24"/>
          <w:szCs w:val="24"/>
        </w:rPr>
        <w:t xml:space="preserve"> sentence."</w:t>
      </w:r>
    </w:p>
    <w:p w:rsidR="002C2157" w:rsidRPr="00F55BFE" w:rsidRDefault="00F55BFE" w:rsidP="00F55BFE">
      <w:pPr>
        <w:pStyle w:val="BodyText1"/>
        <w:shd w:val="clear" w:color="auto" w:fill="auto"/>
        <w:spacing w:after="128" w:line="360" w:lineRule="auto"/>
        <w:ind w:left="20" w:right="60"/>
        <w:rPr>
          <w:rFonts w:ascii="Times New Roman" w:hAnsi="Times New Roman" w:cs="Times New Roman"/>
          <w:sz w:val="24"/>
          <w:szCs w:val="24"/>
        </w:rPr>
      </w:pPr>
      <w:r w:rsidRPr="00F55BFE">
        <w:rPr>
          <w:rFonts w:ascii="Times New Roman" w:hAnsi="Times New Roman" w:cs="Times New Roman"/>
          <w:sz w:val="24"/>
          <w:szCs w:val="24"/>
        </w:rPr>
        <w:t xml:space="preserve">It further relied on the Privy Council decision in </w:t>
      </w:r>
      <w:r w:rsidRPr="00F55BFE">
        <w:rPr>
          <w:rStyle w:val="Bodytext115pt"/>
          <w:rFonts w:ascii="Times New Roman" w:hAnsi="Times New Roman" w:cs="Times New Roman"/>
          <w:sz w:val="24"/>
          <w:szCs w:val="24"/>
        </w:rPr>
        <w:t>Tido</w:t>
      </w:r>
      <w:r w:rsidRPr="00F55BFE">
        <w:rPr>
          <w:rStyle w:val="Bodytext115pt0"/>
          <w:rFonts w:ascii="Times New Roman" w:hAnsi="Times New Roman" w:cs="Times New Roman"/>
          <w:sz w:val="24"/>
          <w:szCs w:val="24"/>
        </w:rPr>
        <w:t xml:space="preserve"> vs </w:t>
      </w:r>
      <w:r w:rsidRPr="00F55BFE">
        <w:rPr>
          <w:rStyle w:val="Bodytext115pt"/>
          <w:rFonts w:ascii="Times New Roman" w:hAnsi="Times New Roman" w:cs="Times New Roman"/>
          <w:sz w:val="24"/>
          <w:szCs w:val="24"/>
        </w:rPr>
        <w:t>The Queen [2011] UK PC 16,</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from the Bahamas, involving an appalling murder, in which the body of the victim was found partially burnt, and having clear evidence of sexual abuse. The Pri</w:t>
      </w:r>
      <w:r w:rsidRPr="00F55BFE">
        <w:rPr>
          <w:rFonts w:ascii="Times New Roman" w:hAnsi="Times New Roman" w:cs="Times New Roman"/>
          <w:sz w:val="24"/>
          <w:szCs w:val="24"/>
        </w:rPr>
        <w:t xml:space="preserve">vy Council nevertheless set aside the death penalty; finding that the murder did not fall in the category of the </w:t>
      </w:r>
      <w:r w:rsidRPr="00F55BFE">
        <w:rPr>
          <w:rStyle w:val="BodytextItalic"/>
          <w:rFonts w:ascii="Times New Roman" w:hAnsi="Times New Roman" w:cs="Times New Roman"/>
          <w:sz w:val="24"/>
          <w:szCs w:val="24"/>
        </w:rPr>
        <w:t>'rarest of the rare'</w:t>
      </w:r>
      <w:r w:rsidRPr="00F55BFE">
        <w:rPr>
          <w:rFonts w:ascii="Times New Roman" w:hAnsi="Times New Roman" w:cs="Times New Roman"/>
          <w:sz w:val="24"/>
          <w:szCs w:val="24"/>
        </w:rPr>
        <w:t xml:space="preserve"> cases, being the most horrific murders for which, sadly, human beings are known to be capable of.</w:t>
      </w:r>
    </w:p>
    <w:p w:rsidR="002C2157" w:rsidRPr="00F55BFE" w:rsidRDefault="00F55BFE" w:rsidP="00F55BFE">
      <w:pPr>
        <w:pStyle w:val="BodyText1"/>
        <w:shd w:val="clear" w:color="auto" w:fill="auto"/>
        <w:spacing w:after="120" w:line="360" w:lineRule="auto"/>
        <w:ind w:left="20" w:right="60"/>
        <w:rPr>
          <w:rFonts w:ascii="Times New Roman" w:hAnsi="Times New Roman" w:cs="Times New Roman"/>
          <w:sz w:val="24"/>
          <w:szCs w:val="24"/>
        </w:rPr>
      </w:pPr>
      <w:r w:rsidRPr="00F55BFE">
        <w:rPr>
          <w:rFonts w:ascii="Times New Roman" w:hAnsi="Times New Roman" w:cs="Times New Roman"/>
          <w:sz w:val="24"/>
          <w:szCs w:val="24"/>
        </w:rPr>
        <w:t xml:space="preserve">After citing these authorities with approval in the </w:t>
      </w:r>
      <w:r w:rsidRPr="00F55BFE">
        <w:rPr>
          <w:rStyle w:val="Bodytext115pt"/>
          <w:rFonts w:ascii="Times New Roman" w:hAnsi="Times New Roman" w:cs="Times New Roman"/>
          <w:sz w:val="24"/>
          <w:szCs w:val="24"/>
        </w:rPr>
        <w:t>Kakubi Paul &amp; Muramuzi David</w:t>
      </w:r>
      <w:r w:rsidRPr="00F55BFE">
        <w:rPr>
          <w:rStyle w:val="Bodytext115pt0"/>
          <w:rFonts w:ascii="Times New Roman" w:hAnsi="Times New Roman" w:cs="Times New Roman"/>
          <w:sz w:val="24"/>
          <w:szCs w:val="24"/>
        </w:rPr>
        <w:t xml:space="preserve"> vs </w:t>
      </w:r>
      <w:r w:rsidRPr="00F55BFE">
        <w:rPr>
          <w:rStyle w:val="Bodytext115pt"/>
          <w:rFonts w:ascii="Times New Roman" w:hAnsi="Times New Roman" w:cs="Times New Roman"/>
          <w:sz w:val="24"/>
          <w:szCs w:val="24"/>
        </w:rPr>
        <w:lastRenderedPageBreak/>
        <w:t>Uganda</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 xml:space="preserve">case (supra), the Court then urged Courts to impose the death penalty only in the </w:t>
      </w:r>
      <w:r w:rsidRPr="00F55BFE">
        <w:rPr>
          <w:rStyle w:val="BodytextItalic"/>
          <w:rFonts w:ascii="Times New Roman" w:hAnsi="Times New Roman" w:cs="Times New Roman"/>
          <w:sz w:val="24"/>
          <w:szCs w:val="24"/>
        </w:rPr>
        <w:t>'rarest of the rare, or worst of worst'</w:t>
      </w:r>
      <w:r w:rsidRPr="00F55BFE">
        <w:rPr>
          <w:rFonts w:ascii="Times New Roman" w:hAnsi="Times New Roman" w:cs="Times New Roman"/>
          <w:sz w:val="24"/>
          <w:szCs w:val="24"/>
        </w:rPr>
        <w:t xml:space="preserve"> manner or category of murder. It stated as </w:t>
      </w:r>
      <w:r w:rsidRPr="00F55BFE">
        <w:rPr>
          <w:rFonts w:ascii="Times New Roman" w:hAnsi="Times New Roman" w:cs="Times New Roman"/>
          <w:sz w:val="24"/>
          <w:szCs w:val="24"/>
        </w:rPr>
        <w:t>follows: -</w:t>
      </w:r>
    </w:p>
    <w:p w:rsidR="002C2157" w:rsidRPr="00F55BFE" w:rsidRDefault="00F55BFE" w:rsidP="00F55BFE">
      <w:pPr>
        <w:pStyle w:val="Bodytext40"/>
        <w:shd w:val="clear" w:color="auto" w:fill="auto"/>
        <w:spacing w:before="0" w:after="0" w:line="360" w:lineRule="auto"/>
        <w:ind w:left="320" w:right="60"/>
        <w:rPr>
          <w:rFonts w:ascii="Times New Roman" w:hAnsi="Times New Roman" w:cs="Times New Roman"/>
          <w:sz w:val="24"/>
          <w:szCs w:val="24"/>
        </w:rPr>
      </w:pPr>
      <w:r w:rsidRPr="00F55BFE">
        <w:rPr>
          <w:rFonts w:ascii="Times New Roman" w:hAnsi="Times New Roman" w:cs="Times New Roman"/>
          <w:sz w:val="24"/>
          <w:szCs w:val="24"/>
        </w:rPr>
        <w:t xml:space="preserve">"Consequently, the death penalty should only be imposed in circumstances which establish the </w:t>
      </w:r>
      <w:r w:rsidRPr="00F55BFE">
        <w:rPr>
          <w:rStyle w:val="Bodytext41"/>
          <w:rFonts w:ascii="Times New Roman" w:hAnsi="Times New Roman" w:cs="Times New Roman"/>
          <w:i/>
          <w:iCs/>
          <w:sz w:val="24"/>
          <w:szCs w:val="24"/>
        </w:rPr>
        <w:t>grave</w:t>
      </w:r>
      <w:r w:rsidRPr="00F55BFE">
        <w:rPr>
          <w:rFonts w:ascii="Times New Roman" w:hAnsi="Times New Roman" w:cs="Times New Roman"/>
          <w:sz w:val="24"/>
          <w:szCs w:val="24"/>
        </w:rPr>
        <w:t xml:space="preserve">st </w:t>
      </w:r>
      <w:r w:rsidRPr="00F55BFE">
        <w:rPr>
          <w:rStyle w:val="Bodytext41"/>
          <w:rFonts w:ascii="Times New Roman" w:hAnsi="Times New Roman" w:cs="Times New Roman"/>
          <w:i/>
          <w:iCs/>
          <w:sz w:val="24"/>
          <w:szCs w:val="24"/>
        </w:rPr>
        <w:t>of</w:t>
      </w:r>
      <w:r w:rsidRPr="00F55BFE">
        <w:rPr>
          <w:rFonts w:ascii="Times New Roman" w:hAnsi="Times New Roman" w:cs="Times New Roman"/>
          <w:sz w:val="24"/>
          <w:szCs w:val="24"/>
        </w:rPr>
        <w:t xml:space="preserve"> extreme </w:t>
      </w:r>
      <w:r w:rsidRPr="00F55BFE">
        <w:rPr>
          <w:rStyle w:val="Bodytext41"/>
          <w:rFonts w:ascii="Times New Roman" w:hAnsi="Times New Roman" w:cs="Times New Roman"/>
          <w:i/>
          <w:iCs/>
          <w:sz w:val="24"/>
          <w:szCs w:val="24"/>
        </w:rPr>
        <w:t>culpabili</w:t>
      </w:r>
      <w:r w:rsidRPr="00F55BFE">
        <w:rPr>
          <w:rFonts w:ascii="Times New Roman" w:hAnsi="Times New Roman" w:cs="Times New Roman"/>
          <w:sz w:val="24"/>
          <w:szCs w:val="24"/>
        </w:rPr>
        <w:t xml:space="preserve">ty and where a Court determines that individual reform and rehabilitation consequent to a custodial </w:t>
      </w:r>
      <w:r w:rsidRPr="00F55BFE">
        <w:rPr>
          <w:rFonts w:ascii="Times New Roman" w:hAnsi="Times New Roman" w:cs="Times New Roman"/>
          <w:sz w:val="24"/>
          <w:szCs w:val="24"/>
        </w:rPr>
        <w:t>sentence would be imposs</w:t>
      </w:r>
      <w:r w:rsidRPr="00F55BFE">
        <w:rPr>
          <w:rFonts w:ascii="Times New Roman" w:hAnsi="Times New Roman" w:cs="Times New Roman"/>
          <w:sz w:val="24"/>
          <w:szCs w:val="24"/>
        </w:rPr>
        <w:t xml:space="preserve">ible. </w:t>
      </w:r>
      <w:r w:rsidRPr="00F55BFE">
        <w:rPr>
          <w:rStyle w:val="Bodytext41"/>
          <w:rFonts w:ascii="Times New Roman" w:hAnsi="Times New Roman" w:cs="Times New Roman"/>
          <w:i/>
          <w:iCs/>
          <w:sz w:val="24"/>
          <w:szCs w:val="24"/>
        </w:rPr>
        <w:t>This consideration should</w:t>
      </w:r>
      <w:r w:rsidRPr="00F55BFE">
        <w:rPr>
          <w:rFonts w:ascii="Times New Roman" w:hAnsi="Times New Roman" w:cs="Times New Roman"/>
          <w:sz w:val="24"/>
          <w:szCs w:val="24"/>
        </w:rPr>
        <w:t xml:space="preserve"> </w:t>
      </w:r>
      <w:r w:rsidRPr="00F55BFE">
        <w:rPr>
          <w:rStyle w:val="Bodytext41"/>
          <w:rFonts w:ascii="Times New Roman" w:hAnsi="Times New Roman" w:cs="Times New Roman"/>
          <w:i/>
          <w:iCs/>
          <w:sz w:val="24"/>
          <w:szCs w:val="24"/>
        </w:rPr>
        <w:t>only be made upon consideration of expert evidence.</w:t>
      </w:r>
      <w:r w:rsidRPr="00F55BFE">
        <w:rPr>
          <w:rFonts w:ascii="Times New Roman" w:hAnsi="Times New Roman" w:cs="Times New Roman"/>
          <w:sz w:val="24"/>
          <w:szCs w:val="24"/>
        </w:rPr>
        <w:t xml:space="preserve">" </w:t>
      </w:r>
      <w:r w:rsidRPr="00F55BFE">
        <w:rPr>
          <w:rStyle w:val="Bodytext4115pt0"/>
          <w:rFonts w:ascii="Times New Roman" w:hAnsi="Times New Roman" w:cs="Times New Roman"/>
          <w:sz w:val="24"/>
          <w:szCs w:val="24"/>
        </w:rPr>
        <w:t>(emphasis added).</w:t>
      </w:r>
    </w:p>
    <w:p w:rsidR="002C2157" w:rsidRPr="00F55BFE" w:rsidRDefault="00F55BFE" w:rsidP="00F55BFE">
      <w:pPr>
        <w:pStyle w:val="BodyText1"/>
        <w:shd w:val="clear" w:color="auto" w:fill="auto"/>
        <w:spacing w:after="109" w:line="360" w:lineRule="auto"/>
        <w:ind w:left="20" w:right="400"/>
        <w:rPr>
          <w:rFonts w:ascii="Times New Roman" w:hAnsi="Times New Roman" w:cs="Times New Roman"/>
          <w:sz w:val="24"/>
          <w:szCs w:val="24"/>
        </w:rPr>
      </w:pPr>
      <w:r w:rsidRPr="00F55BFE">
        <w:rPr>
          <w:rFonts w:ascii="Times New Roman" w:hAnsi="Times New Roman" w:cs="Times New Roman"/>
          <w:sz w:val="24"/>
          <w:szCs w:val="24"/>
        </w:rPr>
        <w:t xml:space="preserve">In </w:t>
      </w:r>
      <w:r w:rsidRPr="00F55BFE">
        <w:rPr>
          <w:rStyle w:val="Bodytext115pt"/>
          <w:rFonts w:ascii="Times New Roman" w:hAnsi="Times New Roman" w:cs="Times New Roman"/>
          <w:sz w:val="24"/>
          <w:szCs w:val="24"/>
        </w:rPr>
        <w:t>Mbunya Godfrey</w:t>
      </w:r>
      <w:r w:rsidRPr="00F55BFE">
        <w:rPr>
          <w:rStyle w:val="Bodytext115pt0"/>
          <w:rFonts w:ascii="Times New Roman" w:hAnsi="Times New Roman" w:cs="Times New Roman"/>
          <w:sz w:val="24"/>
          <w:szCs w:val="24"/>
        </w:rPr>
        <w:t xml:space="preserve"> vs </w:t>
      </w:r>
      <w:r w:rsidRPr="00F55BFE">
        <w:rPr>
          <w:rStyle w:val="Bodytext115pt"/>
          <w:rFonts w:ascii="Times New Roman" w:hAnsi="Times New Roman" w:cs="Times New Roman"/>
          <w:sz w:val="24"/>
          <w:szCs w:val="24"/>
        </w:rPr>
        <w:t>Uganda</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(supra) the Appellant had murdered his own wife by cutting her neck. He was sentenced to death. This Court upheld the sentence; but the Supreme Court set aside the death sentence and instead imposed a custodial sentence of 25 (twenty five) years. It referr</w:t>
      </w:r>
      <w:r w:rsidRPr="00F55BFE">
        <w:rPr>
          <w:rFonts w:ascii="Times New Roman" w:hAnsi="Times New Roman" w:cs="Times New Roman"/>
          <w:sz w:val="24"/>
          <w:szCs w:val="24"/>
        </w:rPr>
        <w:t xml:space="preserve">ed to its decision in </w:t>
      </w:r>
      <w:r w:rsidRPr="00F55BFE">
        <w:rPr>
          <w:rStyle w:val="Bodytext115pt"/>
          <w:rFonts w:ascii="Times New Roman" w:hAnsi="Times New Roman" w:cs="Times New Roman"/>
          <w:sz w:val="24"/>
          <w:szCs w:val="24"/>
        </w:rPr>
        <w:t>Attorney General</w:t>
      </w:r>
      <w:r w:rsidRPr="00F55BFE">
        <w:rPr>
          <w:rStyle w:val="Bodytext115pt0"/>
          <w:rFonts w:ascii="Times New Roman" w:hAnsi="Times New Roman" w:cs="Times New Roman"/>
          <w:sz w:val="24"/>
          <w:szCs w:val="24"/>
        </w:rPr>
        <w:t xml:space="preserve"> vs </w:t>
      </w:r>
      <w:r w:rsidRPr="00F55BFE">
        <w:rPr>
          <w:rStyle w:val="Bodytext115pt"/>
          <w:rFonts w:ascii="Times New Roman" w:hAnsi="Times New Roman" w:cs="Times New Roman"/>
          <w:sz w:val="24"/>
          <w:szCs w:val="24"/>
        </w:rPr>
        <w:t>Susan Kigula &amp; others</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(supra) where it stated that murders are committed in various circumstances, and murderers are of varying characters as some are first offenders, others are remorseful; and these should be tak</w:t>
      </w:r>
      <w:r w:rsidRPr="00F55BFE">
        <w:rPr>
          <w:rFonts w:ascii="Times New Roman" w:hAnsi="Times New Roman" w:cs="Times New Roman"/>
          <w:sz w:val="24"/>
          <w:szCs w:val="24"/>
        </w:rPr>
        <w:t>en into account before imposing the death sentence.</w:t>
      </w:r>
    </w:p>
    <w:p w:rsidR="002C2157" w:rsidRPr="00F55BFE" w:rsidRDefault="00F55BFE" w:rsidP="00F55BFE">
      <w:pPr>
        <w:pStyle w:val="Bodytext50"/>
        <w:shd w:val="clear" w:color="auto" w:fill="auto"/>
        <w:spacing w:before="0" w:after="159" w:line="360" w:lineRule="auto"/>
        <w:ind w:left="20" w:right="400"/>
        <w:rPr>
          <w:rFonts w:ascii="Times New Roman" w:hAnsi="Times New Roman" w:cs="Times New Roman"/>
          <w:sz w:val="24"/>
          <w:szCs w:val="24"/>
        </w:rPr>
      </w:pPr>
      <w:r w:rsidRPr="00F55BFE">
        <w:rPr>
          <w:rStyle w:val="Bodytext5Spacing0pt"/>
          <w:rFonts w:ascii="Times New Roman" w:hAnsi="Times New Roman" w:cs="Times New Roman"/>
          <w:sz w:val="24"/>
          <w:szCs w:val="24"/>
        </w:rPr>
        <w:t xml:space="preserve">So, </w:t>
      </w:r>
      <w:r w:rsidRPr="00F55BFE">
        <w:rPr>
          <w:rFonts w:ascii="Times New Roman" w:hAnsi="Times New Roman" w:cs="Times New Roman"/>
          <w:sz w:val="24"/>
          <w:szCs w:val="24"/>
        </w:rPr>
        <w:t xml:space="preserve">it Stated </w:t>
      </w:r>
      <w:r w:rsidRPr="00F55BFE">
        <w:rPr>
          <w:rStyle w:val="Bodytext5Spacing0pt"/>
          <w:rFonts w:ascii="Times New Roman" w:hAnsi="Times New Roman" w:cs="Times New Roman"/>
          <w:sz w:val="24"/>
          <w:szCs w:val="24"/>
        </w:rPr>
        <w:t xml:space="preserve">in </w:t>
      </w:r>
      <w:r w:rsidRPr="00F55BFE">
        <w:rPr>
          <w:rFonts w:ascii="Times New Roman" w:hAnsi="Times New Roman" w:cs="Times New Roman"/>
          <w:sz w:val="24"/>
          <w:szCs w:val="24"/>
        </w:rPr>
        <w:t xml:space="preserve">the </w:t>
      </w:r>
      <w:r w:rsidRPr="00F55BFE">
        <w:rPr>
          <w:rStyle w:val="Bodytext5115pt"/>
          <w:rFonts w:ascii="Times New Roman" w:hAnsi="Times New Roman" w:cs="Times New Roman"/>
          <w:sz w:val="24"/>
          <w:szCs w:val="24"/>
        </w:rPr>
        <w:t>Mbunya Godfrey</w:t>
      </w:r>
      <w:r w:rsidRPr="00F55BFE">
        <w:rPr>
          <w:rStyle w:val="Bodytext5115pt0"/>
          <w:rFonts w:ascii="Times New Roman" w:hAnsi="Times New Roman" w:cs="Times New Roman"/>
          <w:sz w:val="24"/>
          <w:szCs w:val="24"/>
        </w:rPr>
        <w:t xml:space="preserve"> vs </w:t>
      </w:r>
      <w:r w:rsidRPr="00F55BFE">
        <w:rPr>
          <w:rStyle w:val="Bodytext5115pt"/>
          <w:rFonts w:ascii="Times New Roman" w:hAnsi="Times New Roman" w:cs="Times New Roman"/>
          <w:sz w:val="24"/>
          <w:szCs w:val="24"/>
        </w:rPr>
        <w:t>Uganda</w:t>
      </w:r>
      <w:r w:rsidRPr="00F55BFE">
        <w:rPr>
          <w:rStyle w:val="Bodytext5115pt0"/>
          <w:rFonts w:ascii="Times New Roman" w:hAnsi="Times New Roman" w:cs="Times New Roman"/>
          <w:sz w:val="24"/>
          <w:szCs w:val="24"/>
        </w:rPr>
        <w:t xml:space="preserve"> </w:t>
      </w:r>
      <w:r w:rsidRPr="00F55BFE">
        <w:rPr>
          <w:rFonts w:ascii="Times New Roman" w:hAnsi="Times New Roman" w:cs="Times New Roman"/>
          <w:sz w:val="24"/>
          <w:szCs w:val="24"/>
        </w:rPr>
        <w:t>case (supra), that: -</w:t>
      </w:r>
    </w:p>
    <w:p w:rsidR="002C2157" w:rsidRPr="00F55BFE" w:rsidRDefault="00F55BFE" w:rsidP="00F55BFE">
      <w:pPr>
        <w:pStyle w:val="Bodytext40"/>
        <w:shd w:val="clear" w:color="auto" w:fill="auto"/>
        <w:spacing w:before="0" w:after="0" w:line="360" w:lineRule="auto"/>
        <w:ind w:left="300" w:right="400"/>
        <w:rPr>
          <w:rFonts w:ascii="Times New Roman" w:hAnsi="Times New Roman" w:cs="Times New Roman"/>
          <w:sz w:val="24"/>
          <w:szCs w:val="24"/>
        </w:rPr>
      </w:pPr>
      <w:r w:rsidRPr="00F55BFE">
        <w:rPr>
          <w:rFonts w:ascii="Times New Roman" w:hAnsi="Times New Roman" w:cs="Times New Roman"/>
          <w:sz w:val="24"/>
          <w:szCs w:val="24"/>
        </w:rPr>
        <w:t>"With the greatest respect to the two Courts below, we are of the view that the death sentence should be passed in very grave and rare c</w:t>
      </w:r>
      <w:r w:rsidRPr="00F55BFE">
        <w:rPr>
          <w:rFonts w:ascii="Times New Roman" w:hAnsi="Times New Roman" w:cs="Times New Roman"/>
          <w:sz w:val="24"/>
          <w:szCs w:val="24"/>
        </w:rPr>
        <w:t xml:space="preserve">ircumstances because of its finality. When a death sentence is executed, the Appellant has no chance of reform and/or to reconcile with the community. We are alive to the fact that no two crimes are identical. However, we should try as much as possible to </w:t>
      </w:r>
      <w:r w:rsidRPr="00F55BFE">
        <w:rPr>
          <w:rFonts w:ascii="Times New Roman" w:hAnsi="Times New Roman" w:cs="Times New Roman"/>
          <w:sz w:val="24"/>
          <w:szCs w:val="24"/>
        </w:rPr>
        <w:t>have consistency in sentencing."</w:t>
      </w:r>
    </w:p>
    <w:p w:rsidR="002C2157" w:rsidRPr="00F55BFE" w:rsidRDefault="00F55BFE" w:rsidP="00F55BFE">
      <w:pPr>
        <w:pStyle w:val="BodyText1"/>
        <w:shd w:val="clear" w:color="auto" w:fill="auto"/>
        <w:spacing w:after="143" w:line="360" w:lineRule="auto"/>
        <w:ind w:left="20" w:right="40"/>
        <w:rPr>
          <w:rFonts w:ascii="Times New Roman" w:hAnsi="Times New Roman" w:cs="Times New Roman"/>
          <w:sz w:val="24"/>
          <w:szCs w:val="24"/>
        </w:rPr>
      </w:pPr>
      <w:r w:rsidRPr="00F55BFE">
        <w:rPr>
          <w:rFonts w:ascii="Times New Roman" w:hAnsi="Times New Roman" w:cs="Times New Roman"/>
          <w:sz w:val="24"/>
          <w:szCs w:val="24"/>
        </w:rPr>
        <w:t xml:space="preserve">It pointed out that in the </w:t>
      </w:r>
      <w:r w:rsidRPr="00F55BFE">
        <w:rPr>
          <w:rStyle w:val="Bodytext115pt"/>
          <w:rFonts w:ascii="Times New Roman" w:hAnsi="Times New Roman" w:cs="Times New Roman"/>
          <w:sz w:val="24"/>
          <w:szCs w:val="24"/>
        </w:rPr>
        <w:t>Akbar Hussein Godi vs Uganda - S.C. Crim. Appeal No. 3 of 2013</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 xml:space="preserve">and the </w:t>
      </w:r>
      <w:r w:rsidRPr="00F55BFE">
        <w:rPr>
          <w:rStyle w:val="Bodytext115pt"/>
          <w:rFonts w:ascii="Times New Roman" w:hAnsi="Times New Roman" w:cs="Times New Roman"/>
          <w:sz w:val="24"/>
          <w:szCs w:val="24"/>
        </w:rPr>
        <w:t>Attorney General vs Susan Kigula &amp; others</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cases (supra), the Appellants had murdered their spouses, but were finally sentence</w:t>
      </w:r>
      <w:r w:rsidRPr="00F55BFE">
        <w:rPr>
          <w:rFonts w:ascii="Times New Roman" w:hAnsi="Times New Roman" w:cs="Times New Roman"/>
          <w:sz w:val="24"/>
          <w:szCs w:val="24"/>
        </w:rPr>
        <w:t xml:space="preserve">d to twenty five and twenty years respectively; hence, it urged Courts to </w:t>
      </w:r>
      <w:r w:rsidRPr="00F55BFE">
        <w:rPr>
          <w:rStyle w:val="BodytextItalic"/>
          <w:rFonts w:ascii="Times New Roman" w:hAnsi="Times New Roman" w:cs="Times New Roman"/>
          <w:sz w:val="24"/>
          <w:szCs w:val="24"/>
        </w:rPr>
        <w:t>'try as much as possible to have consistency in sentencing'.</w:t>
      </w:r>
      <w:r w:rsidRPr="00F55BFE">
        <w:rPr>
          <w:rFonts w:ascii="Times New Roman" w:hAnsi="Times New Roman" w:cs="Times New Roman"/>
          <w:sz w:val="24"/>
          <w:szCs w:val="24"/>
        </w:rPr>
        <w:t xml:space="preserve"> Therefore, because the Appellant in the </w:t>
      </w:r>
      <w:r w:rsidRPr="00F55BFE">
        <w:rPr>
          <w:rStyle w:val="Bodytext115pt"/>
          <w:rFonts w:ascii="Times New Roman" w:hAnsi="Times New Roman" w:cs="Times New Roman"/>
          <w:sz w:val="24"/>
          <w:szCs w:val="24"/>
        </w:rPr>
        <w:t>Mbunya Godfrey</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 xml:space="preserve">vs </w:t>
      </w:r>
      <w:r w:rsidRPr="00F55BFE">
        <w:rPr>
          <w:rStyle w:val="Bodytext115pt"/>
          <w:rFonts w:ascii="Times New Roman" w:hAnsi="Times New Roman" w:cs="Times New Roman"/>
          <w:sz w:val="24"/>
          <w:szCs w:val="24"/>
        </w:rPr>
        <w:t>Uganda</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case (supra) was a first offender, it set aside the deat</w:t>
      </w:r>
      <w:r w:rsidRPr="00F55BFE">
        <w:rPr>
          <w:rFonts w:ascii="Times New Roman" w:hAnsi="Times New Roman" w:cs="Times New Roman"/>
          <w:sz w:val="24"/>
          <w:szCs w:val="24"/>
        </w:rPr>
        <w:t xml:space="preserve">h sentence; and, instead, imposed </w:t>
      </w:r>
      <w:r w:rsidRPr="00F55BFE">
        <w:rPr>
          <w:rStyle w:val="BodytextItalic"/>
          <w:rFonts w:ascii="Times New Roman" w:hAnsi="Times New Roman" w:cs="Times New Roman"/>
          <w:sz w:val="24"/>
          <w:szCs w:val="24"/>
        </w:rPr>
        <w:t>'a long term of imprisonment'</w:t>
      </w:r>
      <w:r w:rsidRPr="00F55BFE">
        <w:rPr>
          <w:rFonts w:ascii="Times New Roman" w:hAnsi="Times New Roman" w:cs="Times New Roman"/>
          <w:sz w:val="24"/>
          <w:szCs w:val="24"/>
        </w:rPr>
        <w:t xml:space="preserve"> for 2</w:t>
      </w:r>
      <w:r w:rsidRPr="00F55BFE">
        <w:rPr>
          <w:rFonts w:ascii="Times New Roman" w:hAnsi="Times New Roman" w:cs="Times New Roman"/>
          <w:sz w:val="24"/>
          <w:szCs w:val="24"/>
        </w:rPr>
        <w:t>5 (twenty five) years.</w:t>
      </w:r>
    </w:p>
    <w:p w:rsidR="002C2157" w:rsidRPr="00F55BFE" w:rsidRDefault="00F55BFE" w:rsidP="00F55BFE">
      <w:pPr>
        <w:pStyle w:val="BodyText1"/>
        <w:shd w:val="clear" w:color="auto" w:fill="auto"/>
        <w:spacing w:after="120" w:line="360" w:lineRule="auto"/>
        <w:ind w:left="20" w:right="40"/>
        <w:rPr>
          <w:rFonts w:ascii="Times New Roman" w:hAnsi="Times New Roman" w:cs="Times New Roman"/>
          <w:sz w:val="24"/>
          <w:szCs w:val="24"/>
        </w:rPr>
      </w:pPr>
      <w:r w:rsidRPr="00F55BFE">
        <w:rPr>
          <w:rFonts w:ascii="Times New Roman" w:hAnsi="Times New Roman" w:cs="Times New Roman"/>
          <w:sz w:val="24"/>
          <w:szCs w:val="24"/>
        </w:rPr>
        <w:t>In the case before us, the Appellant had as was found by the trial judge abused the trust that had been accorded him to protect people's lives and properties. Inst</w:t>
      </w:r>
      <w:r w:rsidRPr="00F55BFE">
        <w:rPr>
          <w:rFonts w:ascii="Times New Roman" w:hAnsi="Times New Roman" w:cs="Times New Roman"/>
          <w:sz w:val="24"/>
          <w:szCs w:val="24"/>
        </w:rPr>
        <w:t>ead he turned the gun entrusted with him to commit the vile cold blooded murder for which he was convicted. This killing could not be justified under any circumstances whatever. Even then, the trial Judge, in the exercise of his discretion, ought to have c</w:t>
      </w:r>
      <w:r w:rsidRPr="00F55BFE">
        <w:rPr>
          <w:rFonts w:ascii="Times New Roman" w:hAnsi="Times New Roman" w:cs="Times New Roman"/>
          <w:sz w:val="24"/>
          <w:szCs w:val="24"/>
        </w:rPr>
        <w:t xml:space="preserve">onsidered all aggravating and mitigating factors </w:t>
      </w:r>
      <w:r w:rsidRPr="00F55BFE">
        <w:rPr>
          <w:rFonts w:ascii="Times New Roman" w:hAnsi="Times New Roman" w:cs="Times New Roman"/>
          <w:sz w:val="24"/>
          <w:szCs w:val="24"/>
        </w:rPr>
        <w:lastRenderedPageBreak/>
        <w:t>presented to Court. He stated correctly that the death penalty was no longer mandatory, and took consideration of the fact that the Appellant was a first offender.</w:t>
      </w:r>
    </w:p>
    <w:p w:rsidR="002C2157" w:rsidRPr="00F55BFE" w:rsidRDefault="00F55BFE" w:rsidP="00F55BFE">
      <w:pPr>
        <w:pStyle w:val="BodyText1"/>
        <w:shd w:val="clear" w:color="auto" w:fill="auto"/>
        <w:spacing w:line="360" w:lineRule="auto"/>
        <w:ind w:left="20" w:right="40"/>
        <w:rPr>
          <w:rFonts w:ascii="Times New Roman" w:hAnsi="Times New Roman" w:cs="Times New Roman"/>
          <w:sz w:val="24"/>
          <w:szCs w:val="24"/>
        </w:rPr>
      </w:pPr>
      <w:r w:rsidRPr="00F55BFE">
        <w:rPr>
          <w:rFonts w:ascii="Times New Roman" w:hAnsi="Times New Roman" w:cs="Times New Roman"/>
          <w:sz w:val="24"/>
          <w:szCs w:val="24"/>
        </w:rPr>
        <w:t xml:space="preserve">However, he appears to have been persuaded </w:t>
      </w:r>
      <w:r w:rsidRPr="00F55BFE">
        <w:rPr>
          <w:rFonts w:ascii="Times New Roman" w:hAnsi="Times New Roman" w:cs="Times New Roman"/>
          <w:sz w:val="24"/>
          <w:szCs w:val="24"/>
        </w:rPr>
        <w:t xml:space="preserve">by the fact that the Appellant had misused his official gun to murder a civilian in cold blood to blur his mind from the </w:t>
      </w:r>
      <w:r w:rsidRPr="00F55BFE">
        <w:rPr>
          <w:rFonts w:ascii="Times New Roman" w:hAnsi="Times New Roman" w:cs="Times New Roman"/>
          <w:sz w:val="24"/>
          <w:szCs w:val="24"/>
        </w:rPr>
        <w:t xml:space="preserve">consideration whether this would fall within the category of </w:t>
      </w:r>
      <w:r w:rsidRPr="00F55BFE">
        <w:rPr>
          <w:rFonts w:ascii="Times New Roman" w:hAnsi="Times New Roman" w:cs="Times New Roman"/>
          <w:sz w:val="24"/>
          <w:szCs w:val="24"/>
        </w:rPr>
        <w:t>the rarest of the rare cases. We are of the view that the misuse of the gun under the circumstance of this case certainly further aggravated the crime. Notwithstanding this, we believe that the circumstance of</w:t>
      </w:r>
      <w:r w:rsidRPr="00F55BFE">
        <w:rPr>
          <w:rFonts w:ascii="Times New Roman" w:hAnsi="Times New Roman" w:cs="Times New Roman"/>
          <w:sz w:val="24"/>
          <w:szCs w:val="24"/>
        </w:rPr>
        <w:t xml:space="preserve"> the offence did not bring it within the category of the exceptional or rarest of the rare murders for which a convict should suffer death.</w:t>
      </w:r>
    </w:p>
    <w:p w:rsidR="002C2157" w:rsidRPr="00F55BFE" w:rsidRDefault="00F55BFE" w:rsidP="00F55BFE">
      <w:pPr>
        <w:pStyle w:val="BodyText1"/>
        <w:shd w:val="clear" w:color="auto" w:fill="auto"/>
        <w:spacing w:after="112" w:line="360" w:lineRule="auto"/>
        <w:ind w:left="20" w:right="340"/>
        <w:rPr>
          <w:rFonts w:ascii="Times New Roman" w:hAnsi="Times New Roman" w:cs="Times New Roman"/>
          <w:sz w:val="24"/>
          <w:szCs w:val="24"/>
        </w:rPr>
      </w:pPr>
      <w:r w:rsidRPr="00F55BFE">
        <w:rPr>
          <w:rFonts w:ascii="Times New Roman" w:hAnsi="Times New Roman" w:cs="Times New Roman"/>
          <w:sz w:val="24"/>
          <w:szCs w:val="24"/>
        </w:rPr>
        <w:t>Had the trial judge had this in mind, he would have sought guidance from decided cases, to enable him impose such se</w:t>
      </w:r>
      <w:r w:rsidRPr="00F55BFE">
        <w:rPr>
          <w:rFonts w:ascii="Times New Roman" w:hAnsi="Times New Roman" w:cs="Times New Roman"/>
          <w:sz w:val="24"/>
          <w:szCs w:val="24"/>
        </w:rPr>
        <w:t xml:space="preserve">ntence as would maintain consistency in punishment for cases of a broadly similar nature. In </w:t>
      </w:r>
      <w:r w:rsidRPr="00F55BFE">
        <w:rPr>
          <w:rStyle w:val="Bodytext115pt"/>
          <w:rFonts w:ascii="Times New Roman" w:hAnsi="Times New Roman" w:cs="Times New Roman"/>
          <w:sz w:val="24"/>
          <w:szCs w:val="24"/>
        </w:rPr>
        <w:t>Kyaterekera George William vs Uganda - C.A. Crim. Appeal No. 113 of 2010,</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this Court confirmed the sentence of 30 (thirty) years in jail, handed down to the Appell</w:t>
      </w:r>
      <w:r w:rsidRPr="00F55BFE">
        <w:rPr>
          <w:rFonts w:ascii="Times New Roman" w:hAnsi="Times New Roman" w:cs="Times New Roman"/>
          <w:sz w:val="24"/>
          <w:szCs w:val="24"/>
        </w:rPr>
        <w:t xml:space="preserve">ant by the trial Court, for killing the deceased by stabbing on the chest. In </w:t>
      </w:r>
      <w:r w:rsidRPr="00F55BFE">
        <w:rPr>
          <w:rStyle w:val="Bodytext115pt"/>
          <w:rFonts w:ascii="Times New Roman" w:hAnsi="Times New Roman" w:cs="Times New Roman"/>
          <w:sz w:val="24"/>
          <w:szCs w:val="24"/>
        </w:rPr>
        <w:t>Kisitu Majaidin alias Mpata vs Uganda - C.A. Crim. Appeal No. 28 of 2007,</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this Court confirmed the 30 (thirty) years sentence the trial Court had imposed on the Appellant for mur</w:t>
      </w:r>
      <w:r w:rsidRPr="00F55BFE">
        <w:rPr>
          <w:rFonts w:ascii="Times New Roman" w:hAnsi="Times New Roman" w:cs="Times New Roman"/>
          <w:sz w:val="24"/>
          <w:szCs w:val="24"/>
        </w:rPr>
        <w:t>dering his own mother.</w:t>
      </w:r>
    </w:p>
    <w:p w:rsidR="002C2157" w:rsidRPr="00F55BFE" w:rsidRDefault="00F55BFE" w:rsidP="00F55BFE">
      <w:pPr>
        <w:pStyle w:val="BodyText1"/>
        <w:shd w:val="clear" w:color="auto" w:fill="auto"/>
        <w:spacing w:after="128" w:line="360" w:lineRule="auto"/>
        <w:ind w:left="20" w:right="340"/>
        <w:rPr>
          <w:rFonts w:ascii="Times New Roman" w:hAnsi="Times New Roman" w:cs="Times New Roman"/>
          <w:sz w:val="24"/>
          <w:szCs w:val="24"/>
        </w:rPr>
      </w:pPr>
      <w:r w:rsidRPr="00F55BFE">
        <w:rPr>
          <w:rFonts w:ascii="Times New Roman" w:hAnsi="Times New Roman" w:cs="Times New Roman"/>
          <w:sz w:val="24"/>
          <w:szCs w:val="24"/>
        </w:rPr>
        <w:t xml:space="preserve">In </w:t>
      </w:r>
      <w:r w:rsidRPr="00F55BFE">
        <w:rPr>
          <w:rStyle w:val="Bodytext115pt"/>
          <w:rFonts w:ascii="Times New Roman" w:hAnsi="Times New Roman" w:cs="Times New Roman"/>
          <w:sz w:val="24"/>
          <w:szCs w:val="24"/>
        </w:rPr>
        <w:t>Uwihayimana Molly vs Uganda</w:t>
      </w:r>
      <w:r w:rsidRPr="00F55BFE">
        <w:rPr>
          <w:rStyle w:val="Bodytext115pt0"/>
          <w:rFonts w:ascii="Times New Roman" w:hAnsi="Times New Roman" w:cs="Times New Roman"/>
          <w:sz w:val="24"/>
          <w:szCs w:val="24"/>
        </w:rPr>
        <w:t xml:space="preserve"> - </w:t>
      </w:r>
      <w:r w:rsidRPr="00F55BFE">
        <w:rPr>
          <w:rStyle w:val="Bodytext115pt"/>
          <w:rFonts w:ascii="Times New Roman" w:hAnsi="Times New Roman" w:cs="Times New Roman"/>
          <w:sz w:val="24"/>
          <w:szCs w:val="24"/>
        </w:rPr>
        <w:t>C.A. Crim. Appeal No. 103 of 2009,</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 xml:space="preserve">the trial Court had sentenced the Appellant to death for murdering her husband. This Court however reduced the sentence to 30 (thirty) years in prison. As has been stated in the </w:t>
      </w:r>
      <w:r w:rsidRPr="00F55BFE">
        <w:rPr>
          <w:rStyle w:val="Bodytext115pt"/>
          <w:rFonts w:ascii="Times New Roman" w:hAnsi="Times New Roman" w:cs="Times New Roman"/>
          <w:sz w:val="24"/>
          <w:szCs w:val="24"/>
        </w:rPr>
        <w:t>Akbar Hussein Godi vs Uganda</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 xml:space="preserve">and the </w:t>
      </w:r>
      <w:r w:rsidRPr="00F55BFE">
        <w:rPr>
          <w:rStyle w:val="Bodytext115pt"/>
          <w:rFonts w:ascii="Times New Roman" w:hAnsi="Times New Roman" w:cs="Times New Roman"/>
          <w:sz w:val="24"/>
          <w:szCs w:val="24"/>
        </w:rPr>
        <w:t>Attorney General vs Susan Kigula &amp; Others</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cases (supra), the Appellants had each murdered their respective spouse. They were sentenced, respectively, to 2</w:t>
      </w:r>
      <w:r w:rsidRPr="00F55BFE">
        <w:rPr>
          <w:rFonts w:ascii="Times New Roman" w:hAnsi="Times New Roman" w:cs="Times New Roman"/>
          <w:sz w:val="24"/>
          <w:szCs w:val="24"/>
        </w:rPr>
        <w:t xml:space="preserve">5 (twenty-five) years, and 20 (twenty) years, by the Supreme Court. In </w:t>
      </w:r>
      <w:r w:rsidRPr="00F55BFE">
        <w:rPr>
          <w:rStyle w:val="Bodytext115pt"/>
          <w:rFonts w:ascii="Times New Roman" w:hAnsi="Times New Roman" w:cs="Times New Roman"/>
          <w:sz w:val="24"/>
          <w:szCs w:val="24"/>
        </w:rPr>
        <w:t>Ayikanying Charles vs Uganda - C.A. Crim. Appeal No. 8 of 2012,</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the App</w:t>
      </w:r>
      <w:r w:rsidRPr="00F55BFE">
        <w:rPr>
          <w:rFonts w:ascii="Times New Roman" w:hAnsi="Times New Roman" w:cs="Times New Roman"/>
          <w:sz w:val="24"/>
          <w:szCs w:val="24"/>
        </w:rPr>
        <w:t>ellant had stabbed the victim to death over a land dispute. This Court confirmed the sentence of 25 (twenty-five) years in prison.</w:t>
      </w:r>
    </w:p>
    <w:p w:rsidR="002C2157" w:rsidRPr="00F55BFE" w:rsidRDefault="00F55BFE" w:rsidP="00F55BFE">
      <w:pPr>
        <w:pStyle w:val="BodyText1"/>
        <w:shd w:val="clear" w:color="auto" w:fill="auto"/>
        <w:spacing w:after="120" w:line="360" w:lineRule="auto"/>
        <w:ind w:left="20" w:right="340"/>
        <w:rPr>
          <w:rFonts w:ascii="Times New Roman" w:hAnsi="Times New Roman" w:cs="Times New Roman"/>
          <w:sz w:val="24"/>
          <w:szCs w:val="24"/>
        </w:rPr>
      </w:pPr>
      <w:r w:rsidRPr="00F55BFE">
        <w:rPr>
          <w:rFonts w:ascii="Times New Roman" w:hAnsi="Times New Roman" w:cs="Times New Roman"/>
          <w:sz w:val="24"/>
          <w:szCs w:val="24"/>
        </w:rPr>
        <w:t xml:space="preserve">In </w:t>
      </w:r>
      <w:r w:rsidRPr="00F55BFE">
        <w:rPr>
          <w:rStyle w:val="Bodytext115pt"/>
          <w:rFonts w:ascii="Times New Roman" w:hAnsi="Times New Roman" w:cs="Times New Roman"/>
          <w:sz w:val="24"/>
          <w:szCs w:val="24"/>
        </w:rPr>
        <w:t>Atuku Margaret Opii vs Uganda - C.A. Crim. Appeal No. 123 of 2008,</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the Appellant, a single mother of 8 (eight) children, h</w:t>
      </w:r>
      <w:r w:rsidRPr="00F55BFE">
        <w:rPr>
          <w:rFonts w:ascii="Times New Roman" w:hAnsi="Times New Roman" w:cs="Times New Roman"/>
          <w:sz w:val="24"/>
          <w:szCs w:val="24"/>
        </w:rPr>
        <w:t xml:space="preserve">ad drowned an infant whose body was never recovered. This Court reduced her death sentence to 20 (twenty) years in prison. In </w:t>
      </w:r>
      <w:r w:rsidRPr="00F55BFE">
        <w:rPr>
          <w:rStyle w:val="Bodytext115pt"/>
          <w:rFonts w:ascii="Times New Roman" w:hAnsi="Times New Roman" w:cs="Times New Roman"/>
          <w:sz w:val="24"/>
          <w:szCs w:val="24"/>
        </w:rPr>
        <w:t>Koreta Joseph vs Uganda</w:t>
      </w:r>
      <w:r w:rsidRPr="00F55BFE">
        <w:rPr>
          <w:rStyle w:val="Bodytext115pt0"/>
          <w:rFonts w:ascii="Times New Roman" w:hAnsi="Times New Roman" w:cs="Times New Roman"/>
          <w:sz w:val="24"/>
          <w:szCs w:val="24"/>
        </w:rPr>
        <w:t xml:space="preserve"> - </w:t>
      </w:r>
      <w:r w:rsidRPr="00F55BFE">
        <w:rPr>
          <w:rStyle w:val="Bodytext115pt"/>
          <w:rFonts w:ascii="Times New Roman" w:hAnsi="Times New Roman" w:cs="Times New Roman"/>
          <w:sz w:val="24"/>
          <w:szCs w:val="24"/>
        </w:rPr>
        <w:t>C.A. Crim. Appeal No. 243 of 2013,</w:t>
      </w:r>
      <w:r w:rsidRPr="00F55BFE">
        <w:rPr>
          <w:rStyle w:val="Bodytext115pt0"/>
          <w:rFonts w:ascii="Times New Roman" w:hAnsi="Times New Roman" w:cs="Times New Roman"/>
          <w:sz w:val="24"/>
          <w:szCs w:val="24"/>
        </w:rPr>
        <w:t xml:space="preserve"> </w:t>
      </w:r>
      <w:r w:rsidRPr="00F55BFE">
        <w:rPr>
          <w:rFonts w:ascii="Times New Roman" w:hAnsi="Times New Roman" w:cs="Times New Roman"/>
          <w:sz w:val="24"/>
          <w:szCs w:val="24"/>
        </w:rPr>
        <w:t>the trial court had sentenced the Appellant to 25 (twenty-five) years</w:t>
      </w:r>
      <w:r w:rsidRPr="00F55BFE">
        <w:rPr>
          <w:rFonts w:ascii="Times New Roman" w:hAnsi="Times New Roman" w:cs="Times New Roman"/>
          <w:sz w:val="24"/>
          <w:szCs w:val="24"/>
        </w:rPr>
        <w:t xml:space="preserve"> imprisonment for murder. This Court took into consideration the mitigating factors of the Appellant's advanced age, and was </w:t>
      </w:r>
      <w:r w:rsidRPr="00F55BFE">
        <w:rPr>
          <w:rFonts w:ascii="Times New Roman" w:hAnsi="Times New Roman" w:cs="Times New Roman"/>
          <w:sz w:val="24"/>
          <w:szCs w:val="24"/>
        </w:rPr>
        <w:lastRenderedPageBreak/>
        <w:t>remorsefulness, and reduced the sentence to 14 (fourteen) years. These authorities are quite instructive to Court in the exercise o</w:t>
      </w:r>
      <w:r w:rsidRPr="00F55BFE">
        <w:rPr>
          <w:rFonts w:ascii="Times New Roman" w:hAnsi="Times New Roman" w:cs="Times New Roman"/>
          <w:sz w:val="24"/>
          <w:szCs w:val="24"/>
        </w:rPr>
        <w:t>f its discretion in imposing sentence in cases bearing some similarities.</w:t>
      </w:r>
    </w:p>
    <w:p w:rsidR="002C2157" w:rsidRPr="00F55BFE" w:rsidRDefault="00F55BFE" w:rsidP="00F55BFE">
      <w:pPr>
        <w:pStyle w:val="BodyText1"/>
        <w:shd w:val="clear" w:color="auto" w:fill="auto"/>
        <w:spacing w:line="360" w:lineRule="auto"/>
        <w:ind w:left="20" w:right="340"/>
        <w:rPr>
          <w:rFonts w:ascii="Times New Roman" w:hAnsi="Times New Roman" w:cs="Times New Roman"/>
          <w:sz w:val="24"/>
          <w:szCs w:val="24"/>
        </w:rPr>
      </w:pPr>
      <w:r w:rsidRPr="00F55BFE">
        <w:rPr>
          <w:rFonts w:ascii="Times New Roman" w:hAnsi="Times New Roman" w:cs="Times New Roman"/>
          <w:sz w:val="24"/>
          <w:szCs w:val="24"/>
        </w:rPr>
        <w:t xml:space="preserve">From the above authorities, we find that the death sentence handed down by the trial Judge in the instant case before us is harsh and manifestly excessive in the circumstance of the </w:t>
      </w:r>
      <w:r w:rsidRPr="00F55BFE">
        <w:rPr>
          <w:rFonts w:ascii="Times New Roman" w:hAnsi="Times New Roman" w:cs="Times New Roman"/>
          <w:sz w:val="24"/>
          <w:szCs w:val="24"/>
        </w:rPr>
        <w:t>commission of the murder. We agree that the Appellant had misused the gun he had officially been entrusted with; and there is serious need for deterrence of the culture of abuse of the gun. We are however persuaded that a custodial sentence that would refl</w:t>
      </w:r>
      <w:r w:rsidRPr="00F55BFE">
        <w:rPr>
          <w:rFonts w:ascii="Times New Roman" w:hAnsi="Times New Roman" w:cs="Times New Roman"/>
          <w:sz w:val="24"/>
          <w:szCs w:val="24"/>
        </w:rPr>
        <w:t xml:space="preserve">ect the gravity of the offence as </w:t>
      </w:r>
      <w:r w:rsidRPr="00F55BFE">
        <w:rPr>
          <w:rFonts w:ascii="Times New Roman" w:hAnsi="Times New Roman" w:cs="Times New Roman"/>
          <w:sz w:val="24"/>
          <w:szCs w:val="24"/>
        </w:rPr>
        <w:t>pointed out by the trial judge would be appropriate punishment.</w:t>
      </w:r>
    </w:p>
    <w:p w:rsidR="00F55BFE" w:rsidRPr="00F55BFE" w:rsidRDefault="00F55BFE" w:rsidP="00F55BFE">
      <w:pPr>
        <w:pStyle w:val="BodyText1"/>
        <w:shd w:val="clear" w:color="auto" w:fill="auto"/>
        <w:tabs>
          <w:tab w:val="left" w:pos="8785"/>
        </w:tabs>
        <w:spacing w:line="360" w:lineRule="auto"/>
        <w:ind w:left="20" w:right="920"/>
        <w:rPr>
          <w:rFonts w:ascii="Times New Roman" w:hAnsi="Times New Roman" w:cs="Times New Roman"/>
          <w:sz w:val="24"/>
          <w:szCs w:val="24"/>
        </w:rPr>
      </w:pPr>
      <w:r w:rsidRPr="00F55BFE">
        <w:rPr>
          <w:rFonts w:ascii="Times New Roman" w:hAnsi="Times New Roman" w:cs="Times New Roman"/>
          <w:sz w:val="24"/>
          <w:szCs w:val="24"/>
        </w:rPr>
        <w:t>Accordingly, we set aside the death sentence appealed against; and after taking into account the aggravating factors alongside the fact that the Appellant wa</w:t>
      </w:r>
      <w:r w:rsidRPr="00F55BFE">
        <w:rPr>
          <w:rFonts w:ascii="Times New Roman" w:hAnsi="Times New Roman" w:cs="Times New Roman"/>
          <w:sz w:val="24"/>
          <w:szCs w:val="24"/>
        </w:rPr>
        <w:t xml:space="preserve">s a first offender, and had been on remand for slightly over a year, we instead impose a sentence of </w:t>
      </w:r>
      <w:r w:rsidRPr="00F55BFE">
        <w:rPr>
          <w:rStyle w:val="BodytextItalic"/>
          <w:rFonts w:ascii="Times New Roman" w:hAnsi="Times New Roman" w:cs="Times New Roman"/>
          <w:sz w:val="24"/>
          <w:szCs w:val="24"/>
        </w:rPr>
        <w:t>3§/</w:t>
      </w:r>
      <w:r w:rsidRPr="00F55BFE">
        <w:rPr>
          <w:rFonts w:ascii="Times New Roman" w:hAnsi="Times New Roman" w:cs="Times New Roman"/>
          <w:sz w:val="24"/>
          <w:szCs w:val="24"/>
        </w:rPr>
        <w:t xml:space="preserve"> (thirty\five) years in_nrison. Sentence will run from the date of conviction.</w:t>
      </w:r>
    </w:p>
    <w:p w:rsidR="00F55BFE" w:rsidRPr="00F55BFE" w:rsidRDefault="00F55BFE" w:rsidP="00F55BFE">
      <w:pPr>
        <w:pStyle w:val="BodyText1"/>
        <w:shd w:val="clear" w:color="auto" w:fill="auto"/>
        <w:tabs>
          <w:tab w:val="left" w:pos="8785"/>
        </w:tabs>
        <w:spacing w:line="360" w:lineRule="auto"/>
        <w:ind w:left="20" w:right="920"/>
        <w:rPr>
          <w:rFonts w:ascii="Times New Roman" w:hAnsi="Times New Roman" w:cs="Times New Roman"/>
          <w:sz w:val="24"/>
          <w:szCs w:val="24"/>
        </w:rPr>
      </w:pPr>
    </w:p>
    <w:p w:rsidR="00F55BFE" w:rsidRPr="00F55BFE" w:rsidRDefault="00F55BFE" w:rsidP="00F55BFE">
      <w:pPr>
        <w:pStyle w:val="BodyText1"/>
        <w:shd w:val="clear" w:color="auto" w:fill="auto"/>
        <w:tabs>
          <w:tab w:val="left" w:pos="8785"/>
        </w:tabs>
        <w:spacing w:line="360" w:lineRule="auto"/>
        <w:ind w:left="20" w:right="920"/>
        <w:rPr>
          <w:rFonts w:ascii="Times New Roman" w:hAnsi="Times New Roman" w:cs="Times New Roman"/>
          <w:sz w:val="24"/>
          <w:szCs w:val="24"/>
        </w:rPr>
      </w:pPr>
      <w:r w:rsidRPr="00F55BFE">
        <w:rPr>
          <w:rFonts w:ascii="Times New Roman" w:hAnsi="Times New Roman" w:cs="Times New Roman"/>
          <w:sz w:val="24"/>
          <w:szCs w:val="24"/>
        </w:rPr>
        <w:t>Dated at Mbarara this 6</w:t>
      </w:r>
      <w:r w:rsidRPr="00F55BFE">
        <w:rPr>
          <w:rFonts w:ascii="Times New Roman" w:hAnsi="Times New Roman" w:cs="Times New Roman"/>
          <w:sz w:val="24"/>
          <w:szCs w:val="24"/>
          <w:vertAlign w:val="superscript"/>
        </w:rPr>
        <w:t>th</w:t>
      </w:r>
      <w:r w:rsidRPr="00F55BFE">
        <w:rPr>
          <w:rFonts w:ascii="Times New Roman" w:hAnsi="Times New Roman" w:cs="Times New Roman"/>
          <w:sz w:val="24"/>
          <w:szCs w:val="24"/>
        </w:rPr>
        <w:t xml:space="preserve"> day of December 2016</w:t>
      </w:r>
      <w:bookmarkStart w:id="0" w:name="_GoBack"/>
      <w:bookmarkEnd w:id="0"/>
    </w:p>
    <w:p w:rsidR="00F55BFE" w:rsidRPr="00F55BFE" w:rsidRDefault="00F55BFE" w:rsidP="00F55BFE">
      <w:pPr>
        <w:pStyle w:val="BodyText1"/>
        <w:shd w:val="clear" w:color="auto" w:fill="auto"/>
        <w:tabs>
          <w:tab w:val="left" w:pos="8785"/>
        </w:tabs>
        <w:spacing w:line="360" w:lineRule="auto"/>
        <w:ind w:left="20" w:right="920"/>
        <w:rPr>
          <w:rFonts w:ascii="Times New Roman" w:hAnsi="Times New Roman" w:cs="Times New Roman"/>
          <w:sz w:val="24"/>
          <w:szCs w:val="24"/>
        </w:rPr>
      </w:pPr>
    </w:p>
    <w:p w:rsidR="00F55BFE" w:rsidRPr="00F55BFE" w:rsidRDefault="00F55BFE" w:rsidP="00F55BFE">
      <w:pPr>
        <w:pStyle w:val="BodyText1"/>
        <w:shd w:val="clear" w:color="auto" w:fill="auto"/>
        <w:tabs>
          <w:tab w:val="left" w:pos="8785"/>
        </w:tabs>
        <w:spacing w:line="360" w:lineRule="auto"/>
        <w:ind w:left="20" w:right="920"/>
        <w:rPr>
          <w:rFonts w:ascii="Times New Roman" w:hAnsi="Times New Roman" w:cs="Times New Roman"/>
          <w:sz w:val="24"/>
          <w:szCs w:val="24"/>
        </w:rPr>
      </w:pPr>
      <w:r w:rsidRPr="00F55BFE">
        <w:rPr>
          <w:rFonts w:ascii="Times New Roman" w:hAnsi="Times New Roman" w:cs="Times New Roman"/>
          <w:sz w:val="24"/>
          <w:szCs w:val="24"/>
        </w:rPr>
        <w:t>HON .MR. JUSTICE KENNETH KAKURU,JA</w:t>
      </w:r>
    </w:p>
    <w:p w:rsidR="00F55BFE" w:rsidRPr="00F55BFE" w:rsidRDefault="00F55BFE" w:rsidP="00F55BFE">
      <w:pPr>
        <w:pStyle w:val="BodyText1"/>
        <w:shd w:val="clear" w:color="auto" w:fill="auto"/>
        <w:tabs>
          <w:tab w:val="left" w:pos="8785"/>
        </w:tabs>
        <w:spacing w:line="360" w:lineRule="auto"/>
        <w:ind w:left="20" w:right="920"/>
        <w:rPr>
          <w:rFonts w:ascii="Times New Roman" w:hAnsi="Times New Roman" w:cs="Times New Roman"/>
          <w:sz w:val="24"/>
          <w:szCs w:val="24"/>
        </w:rPr>
      </w:pPr>
      <w:r w:rsidRPr="00F55BFE">
        <w:rPr>
          <w:rFonts w:ascii="Times New Roman" w:hAnsi="Times New Roman" w:cs="Times New Roman"/>
          <w:sz w:val="24"/>
          <w:szCs w:val="24"/>
        </w:rPr>
        <w:t>HON.MR. JUSTICE SIMON MUGENYI BYABAKAMA,JA</w:t>
      </w:r>
    </w:p>
    <w:p w:rsidR="00F55BFE" w:rsidRPr="00F55BFE" w:rsidRDefault="00F55BFE" w:rsidP="00F55BFE">
      <w:pPr>
        <w:pStyle w:val="BodyText1"/>
        <w:shd w:val="clear" w:color="auto" w:fill="auto"/>
        <w:tabs>
          <w:tab w:val="left" w:pos="8785"/>
        </w:tabs>
        <w:spacing w:line="360" w:lineRule="auto"/>
        <w:ind w:left="20" w:right="920"/>
        <w:rPr>
          <w:rFonts w:ascii="Times New Roman" w:hAnsi="Times New Roman" w:cs="Times New Roman"/>
          <w:sz w:val="24"/>
          <w:szCs w:val="24"/>
        </w:rPr>
      </w:pPr>
      <w:r w:rsidRPr="00F55BFE">
        <w:rPr>
          <w:rFonts w:ascii="Times New Roman" w:hAnsi="Times New Roman" w:cs="Times New Roman"/>
          <w:sz w:val="24"/>
          <w:szCs w:val="24"/>
        </w:rPr>
        <w:t>HON.MR.JUSTICE ALFONSE C. OWINY-DOLLO,JA</w:t>
      </w:r>
    </w:p>
    <w:p w:rsidR="002C2157" w:rsidRPr="00F55BFE" w:rsidRDefault="00F55BFE" w:rsidP="00F55BFE">
      <w:pPr>
        <w:pStyle w:val="BodyText1"/>
        <w:shd w:val="clear" w:color="auto" w:fill="auto"/>
        <w:tabs>
          <w:tab w:val="left" w:pos="8785"/>
        </w:tabs>
        <w:spacing w:line="360" w:lineRule="auto"/>
        <w:ind w:left="20" w:right="920"/>
        <w:rPr>
          <w:rFonts w:ascii="Times New Roman" w:hAnsi="Times New Roman" w:cs="Times New Roman"/>
          <w:sz w:val="24"/>
          <w:szCs w:val="24"/>
        </w:rPr>
      </w:pPr>
      <w:r w:rsidRPr="00F55BFE">
        <w:rPr>
          <w:rFonts w:ascii="Times New Roman" w:hAnsi="Times New Roman" w:cs="Times New Roman"/>
          <w:sz w:val="24"/>
          <w:szCs w:val="24"/>
        </w:rPr>
        <w:tab/>
      </w:r>
    </w:p>
    <w:p w:rsidR="002C2157" w:rsidRPr="00F55BFE" w:rsidRDefault="002C2157" w:rsidP="00F55BFE">
      <w:pPr>
        <w:spacing w:line="360" w:lineRule="auto"/>
        <w:jc w:val="both"/>
        <w:rPr>
          <w:rFonts w:ascii="Times New Roman" w:hAnsi="Times New Roman" w:cs="Times New Roman"/>
        </w:rPr>
      </w:pPr>
    </w:p>
    <w:p w:rsidR="002C2157" w:rsidRPr="00F55BFE" w:rsidRDefault="002C2157" w:rsidP="00F55BFE">
      <w:pPr>
        <w:spacing w:line="360" w:lineRule="auto"/>
        <w:jc w:val="both"/>
        <w:rPr>
          <w:rFonts w:ascii="Times New Roman" w:hAnsi="Times New Roman" w:cs="Times New Roman"/>
        </w:rPr>
        <w:sectPr w:rsidR="002C2157" w:rsidRPr="00F55BFE">
          <w:footerReference w:type="default" r:id="rId8"/>
          <w:pgSz w:w="12240" w:h="15840"/>
          <w:pgMar w:top="894" w:right="1116" w:bottom="1109" w:left="1145" w:header="0" w:footer="3" w:gutter="0"/>
          <w:cols w:space="720"/>
          <w:noEndnote/>
          <w:docGrid w:linePitch="360"/>
        </w:sectPr>
      </w:pPr>
    </w:p>
    <w:p w:rsidR="002C2157" w:rsidRPr="00F55BFE" w:rsidRDefault="002C2157" w:rsidP="00F55BFE">
      <w:pPr>
        <w:spacing w:line="360" w:lineRule="auto"/>
        <w:jc w:val="both"/>
        <w:rPr>
          <w:rFonts w:ascii="Times New Roman" w:hAnsi="Times New Roman" w:cs="Times New Roman"/>
        </w:rPr>
      </w:pPr>
    </w:p>
    <w:p w:rsidR="002C2157" w:rsidRPr="00F55BFE" w:rsidRDefault="002C2157" w:rsidP="00F55BFE">
      <w:pPr>
        <w:spacing w:line="360" w:lineRule="auto"/>
        <w:jc w:val="both"/>
        <w:rPr>
          <w:rFonts w:ascii="Times New Roman" w:hAnsi="Times New Roman" w:cs="Times New Roman"/>
        </w:rPr>
      </w:pPr>
    </w:p>
    <w:p w:rsidR="002C2157" w:rsidRPr="00F55BFE" w:rsidRDefault="002C2157" w:rsidP="00F55BFE">
      <w:pPr>
        <w:spacing w:line="360" w:lineRule="auto"/>
        <w:jc w:val="both"/>
        <w:rPr>
          <w:rFonts w:ascii="Times New Roman" w:hAnsi="Times New Roman" w:cs="Times New Roman"/>
        </w:rPr>
        <w:sectPr w:rsidR="002C2157" w:rsidRPr="00F55BFE" w:rsidSect="00F55BFE">
          <w:type w:val="continuous"/>
          <w:pgSz w:w="12240" w:h="15840"/>
          <w:pgMar w:top="878" w:right="1123" w:bottom="878" w:left="1123" w:header="0" w:footer="0" w:gutter="0"/>
          <w:cols w:space="720"/>
          <w:noEndnote/>
          <w:docGrid w:linePitch="360"/>
        </w:sectPr>
      </w:pPr>
    </w:p>
    <w:p w:rsidR="002C2157" w:rsidRPr="00F55BFE" w:rsidRDefault="002C2157" w:rsidP="00F55BFE">
      <w:pPr>
        <w:spacing w:line="360" w:lineRule="auto"/>
        <w:jc w:val="both"/>
        <w:rPr>
          <w:rFonts w:ascii="Times New Roman" w:hAnsi="Times New Roman" w:cs="Times New Roman"/>
        </w:rPr>
      </w:pPr>
    </w:p>
    <w:p w:rsidR="002C2157" w:rsidRPr="00F55BFE" w:rsidRDefault="002C2157" w:rsidP="00F55BFE">
      <w:pPr>
        <w:spacing w:line="360" w:lineRule="auto"/>
        <w:jc w:val="both"/>
        <w:rPr>
          <w:rFonts w:ascii="Times New Roman" w:hAnsi="Times New Roman" w:cs="Times New Roman"/>
        </w:rPr>
      </w:pPr>
    </w:p>
    <w:p w:rsidR="002C2157" w:rsidRPr="00F55BFE" w:rsidRDefault="002C2157" w:rsidP="00F55BFE">
      <w:pPr>
        <w:spacing w:line="360" w:lineRule="auto"/>
        <w:jc w:val="both"/>
        <w:rPr>
          <w:rFonts w:ascii="Times New Roman" w:hAnsi="Times New Roman" w:cs="Times New Roman"/>
        </w:rPr>
      </w:pPr>
    </w:p>
    <w:p w:rsidR="002C2157" w:rsidRPr="00F55BFE" w:rsidRDefault="002C2157" w:rsidP="00F55BFE">
      <w:pPr>
        <w:spacing w:line="360" w:lineRule="auto"/>
        <w:jc w:val="both"/>
        <w:rPr>
          <w:rFonts w:ascii="Times New Roman" w:hAnsi="Times New Roman" w:cs="Times New Roman"/>
        </w:rPr>
      </w:pPr>
    </w:p>
    <w:sectPr w:rsidR="002C2157" w:rsidRPr="00F55BFE">
      <w:type w:val="continuous"/>
      <w:pgSz w:w="12240" w:h="15840"/>
      <w:pgMar w:top="750" w:right="3619" w:bottom="3380" w:left="11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BFE" w:rsidRDefault="00F55BFE">
      <w:r>
        <w:separator/>
      </w:r>
    </w:p>
  </w:endnote>
  <w:endnote w:type="continuationSeparator" w:id="0">
    <w:p w:rsidR="00F55BFE" w:rsidRDefault="00F5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57" w:rsidRDefault="00F55BFE">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3724910</wp:posOffset>
              </wp:positionH>
              <wp:positionV relativeFrom="page">
                <wp:posOffset>9394825</wp:posOffset>
              </wp:positionV>
              <wp:extent cx="66675" cy="197485"/>
              <wp:effectExtent l="635" t="317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157" w:rsidRDefault="00F55BFE">
                          <w:pPr>
                            <w:pStyle w:val="Headerorfooter0"/>
                            <w:shd w:val="clear" w:color="auto" w:fill="auto"/>
                            <w:spacing w:line="240" w:lineRule="auto"/>
                          </w:pPr>
                          <w:r>
                            <w:fldChar w:fldCharType="begin"/>
                          </w:r>
                          <w:r>
                            <w:instrText xml:space="preserve"> PAGE \* MERGEFORMAT </w:instrText>
                          </w:r>
                          <w:r>
                            <w:fldChar w:fldCharType="separate"/>
                          </w:r>
                          <w:r w:rsidRPr="00F55BFE">
                            <w:rPr>
                              <w:rStyle w:val="Headerorfooter1"/>
                              <w:b/>
                              <w:bCs/>
                              <w:noProof/>
                            </w:rPr>
                            <w:t>1</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3.3pt;margin-top:739.75pt;width:5.25pt;height:15.5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" filled="f" stroked="f">
              <v:textbox style="mso-fit-shape-to-text:t" inset="0,0,0,0">
                <w:txbxContent>
                  <w:p w:rsidR="002C2157" w:rsidRDefault="00F55BFE">
                    <w:pPr>
                      <w:pStyle w:val="Headerorfooter0"/>
                      <w:shd w:val="clear" w:color="auto" w:fill="auto"/>
                      <w:spacing w:line="240" w:lineRule="auto"/>
                    </w:pPr>
                    <w:r>
                      <w:fldChar w:fldCharType="begin"/>
                    </w:r>
                    <w:r>
                      <w:instrText xml:space="preserve"> PAGE \* MERGEFORMAT </w:instrText>
                    </w:r>
                    <w:r>
                      <w:fldChar w:fldCharType="separate"/>
                    </w:r>
                    <w:r w:rsidRPr="00F55BFE">
                      <w:rPr>
                        <w:rStyle w:val="Headerorfooter1"/>
                        <w:b/>
                        <w:bCs/>
                        <w:noProof/>
                      </w:rPr>
                      <w:t>1</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BFE" w:rsidRDefault="00F55BFE"/>
  </w:footnote>
  <w:footnote w:type="continuationSeparator" w:id="0">
    <w:p w:rsidR="00F55BFE" w:rsidRDefault="00F55B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3596F"/>
    <w:multiLevelType w:val="multilevel"/>
    <w:tmpl w:val="6B60AEE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5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57"/>
    <w:rsid w:val="002C2157"/>
    <w:rsid w:val="00F5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3"/>
      <w:szCs w:val="23"/>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18"/>
      <w:szCs w:val="18"/>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10"/>
      <w:sz w:val="27"/>
      <w:szCs w:val="27"/>
      <w:u w:val="none"/>
    </w:rPr>
  </w:style>
  <w:style w:type="character" w:customStyle="1" w:styleId="Bodytext115pt">
    <w:name w:val="Body text + 11.5 pt"/>
    <w:aliases w:val="Bold,Italic"/>
    <w:basedOn w:val="Bodytext"/>
    <w:rPr>
      <w:rFonts w:ascii="Bookman Old Style" w:eastAsia="Bookman Old Style" w:hAnsi="Bookman Old Style" w:cs="Bookman Old Style"/>
      <w:b/>
      <w:bCs/>
      <w:i/>
      <w:iCs/>
      <w:smallCaps w:val="0"/>
      <w:strike w:val="0"/>
      <w:color w:val="000000"/>
      <w:spacing w:val="10"/>
      <w:w w:val="100"/>
      <w:position w:val="0"/>
      <w:sz w:val="23"/>
      <w:szCs w:val="23"/>
      <w:u w:val="none"/>
      <w:lang w:val="en-US"/>
    </w:rPr>
  </w:style>
  <w:style w:type="character" w:customStyle="1" w:styleId="Bodytext115pt0">
    <w:name w:val="Body text + 11.5 pt"/>
    <w:aliases w:val="Bold,Spacing 0 pt"/>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pacing w:val="10"/>
      <w:sz w:val="27"/>
      <w:szCs w:val="27"/>
      <w:u w:val="none"/>
    </w:rPr>
  </w:style>
  <w:style w:type="character" w:customStyle="1" w:styleId="BodytextMalgunGothic">
    <w:name w:val="Body text + Malgun Gothic"/>
    <w:aliases w:val="18 pt,Bold,Italic,Spacing 0 pt"/>
    <w:basedOn w:val="Bodytext"/>
    <w:rPr>
      <w:rFonts w:ascii="Malgun Gothic" w:eastAsia="Malgun Gothic" w:hAnsi="Malgun Gothic" w:cs="Malgun Gothic"/>
      <w:b/>
      <w:bCs/>
      <w:i/>
      <w:iCs/>
      <w:smallCaps w:val="0"/>
      <w:strike w:val="0"/>
      <w:color w:val="000000"/>
      <w:spacing w:val="-10"/>
      <w:w w:val="100"/>
      <w:position w:val="0"/>
      <w:sz w:val="36"/>
      <w:szCs w:val="36"/>
      <w:u w:val="none"/>
      <w:lang w:val="en-US"/>
    </w:rPr>
  </w:style>
  <w:style w:type="character" w:customStyle="1" w:styleId="Bodytext4115pt">
    <w:name w:val="Body text (4) + 11.5 pt"/>
    <w:aliases w:val="Bold"/>
    <w:basedOn w:val="Bodytext4"/>
    <w:rPr>
      <w:rFonts w:ascii="Bookman Old Style" w:eastAsia="Bookman Old Style" w:hAnsi="Bookman Old Style" w:cs="Bookman Old Style"/>
      <w:b/>
      <w:bCs/>
      <w:i/>
      <w:iCs/>
      <w:smallCaps w:val="0"/>
      <w:strike w:val="0"/>
      <w:color w:val="000000"/>
      <w:spacing w:val="10"/>
      <w:w w:val="100"/>
      <w:position w:val="0"/>
      <w:sz w:val="23"/>
      <w:szCs w:val="23"/>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4NotItalic">
    <w:name w:val="Body text (4) + Not Italic"/>
    <w:basedOn w:val="Bodytext4"/>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Headerorfooter">
    <w:name w:val="Header or footer_"/>
    <w:basedOn w:val="DefaultParagraphFont"/>
    <w:link w:val="Headerorfooter0"/>
    <w:rPr>
      <w:rFonts w:ascii="Malgun Gothic" w:eastAsia="Malgun Gothic" w:hAnsi="Malgun Gothic" w:cs="Malgun Gothic"/>
      <w:b/>
      <w:bCs/>
      <w:i w:val="0"/>
      <w:iCs w:val="0"/>
      <w:smallCaps w:val="0"/>
      <w:strike w:val="0"/>
      <w:sz w:val="18"/>
      <w:szCs w:val="18"/>
      <w:u w:val="none"/>
    </w:rPr>
  </w:style>
  <w:style w:type="character" w:customStyle="1" w:styleId="Headerorfooter1">
    <w:name w:val="Header or footer"/>
    <w:basedOn w:val="Headerorfooter"/>
    <w:rPr>
      <w:rFonts w:ascii="Malgun Gothic" w:eastAsia="Malgun Gothic" w:hAnsi="Malgun Gothic" w:cs="Malgun Gothic"/>
      <w:b/>
      <w:bCs/>
      <w:i w:val="0"/>
      <w:iCs w:val="0"/>
      <w:smallCaps w:val="0"/>
      <w:strike w:val="0"/>
      <w:color w:val="000000"/>
      <w:spacing w:val="0"/>
      <w:w w:val="100"/>
      <w:position w:val="0"/>
      <w:sz w:val="18"/>
      <w:szCs w:val="18"/>
      <w:u w:val="none"/>
    </w:rPr>
  </w:style>
  <w:style w:type="character" w:customStyle="1" w:styleId="Bodytext4NotItalic0">
    <w:name w:val="Body text (4) + Not Italic"/>
    <w:aliases w:val="Spacing -1 pt"/>
    <w:basedOn w:val="Bodytext4"/>
    <w:rPr>
      <w:rFonts w:ascii="Bookman Old Style" w:eastAsia="Bookman Old Style" w:hAnsi="Bookman Old Style" w:cs="Bookman Old Style"/>
      <w:b w:val="0"/>
      <w:bCs w:val="0"/>
      <w:i/>
      <w:iCs/>
      <w:smallCaps w:val="0"/>
      <w:strike w:val="0"/>
      <w:color w:val="000000"/>
      <w:spacing w:val="-20"/>
      <w:w w:val="100"/>
      <w:position w:val="0"/>
      <w:sz w:val="27"/>
      <w:szCs w:val="27"/>
      <w:u w:val="none"/>
      <w:lang w:val="en-US"/>
    </w:rPr>
  </w:style>
  <w:style w:type="character" w:customStyle="1" w:styleId="Bodytext41">
    <w:name w:val="Body text (4)"/>
    <w:basedOn w:val="Bodytext4"/>
    <w:rPr>
      <w:rFonts w:ascii="Bookman Old Style" w:eastAsia="Bookman Old Style" w:hAnsi="Bookman Old Style" w:cs="Bookman Old Style"/>
      <w:b w:val="0"/>
      <w:bCs w:val="0"/>
      <w:i/>
      <w:iCs/>
      <w:smallCaps w:val="0"/>
      <w:strike w:val="0"/>
      <w:color w:val="000000"/>
      <w:spacing w:val="10"/>
      <w:w w:val="100"/>
      <w:position w:val="0"/>
      <w:sz w:val="27"/>
      <w:szCs w:val="27"/>
      <w:u w:val="single"/>
      <w:lang w:val="en-US"/>
    </w:rPr>
  </w:style>
  <w:style w:type="character" w:customStyle="1" w:styleId="Bodytext4115pt0">
    <w:name w:val="Body text (4) + 11.5 pt"/>
    <w:aliases w:val="Bold,Not Italic,Spacing 0 pt"/>
    <w:basedOn w:val="Bodytext4"/>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val="0"/>
      <w:iCs w:val="0"/>
      <w:smallCaps w:val="0"/>
      <w:strike w:val="0"/>
      <w:spacing w:val="20"/>
      <w:sz w:val="27"/>
      <w:szCs w:val="27"/>
      <w:u w:val="none"/>
    </w:rPr>
  </w:style>
  <w:style w:type="character" w:customStyle="1" w:styleId="Bodytext5Spacing0pt">
    <w:name w:val="Body text (5) + Spacing 0 pt"/>
    <w:basedOn w:val="Bodytext5"/>
    <w:rPr>
      <w:rFonts w:ascii="Bookman Old Style" w:eastAsia="Bookman Old Style" w:hAnsi="Bookman Old Style" w:cs="Bookman Old Style"/>
      <w:b w:val="0"/>
      <w:bCs w:val="0"/>
      <w:i w:val="0"/>
      <w:iCs w:val="0"/>
      <w:smallCaps w:val="0"/>
      <w:strike w:val="0"/>
      <w:color w:val="000000"/>
      <w:spacing w:val="10"/>
      <w:w w:val="100"/>
      <w:position w:val="0"/>
      <w:sz w:val="27"/>
      <w:szCs w:val="27"/>
      <w:u w:val="none"/>
      <w:lang w:val="en-US"/>
    </w:rPr>
  </w:style>
  <w:style w:type="character" w:customStyle="1" w:styleId="Bodytext5115pt">
    <w:name w:val="Body text (5) + 11.5 pt"/>
    <w:aliases w:val="Bold,Italic,Spacing 0 pt"/>
    <w:basedOn w:val="Bodytext5"/>
    <w:rPr>
      <w:rFonts w:ascii="Bookman Old Style" w:eastAsia="Bookman Old Style" w:hAnsi="Bookman Old Style" w:cs="Bookman Old Style"/>
      <w:b/>
      <w:bCs/>
      <w:i/>
      <w:iCs/>
      <w:smallCaps w:val="0"/>
      <w:strike w:val="0"/>
      <w:color w:val="000000"/>
      <w:spacing w:val="10"/>
      <w:w w:val="100"/>
      <w:position w:val="0"/>
      <w:sz w:val="23"/>
      <w:szCs w:val="23"/>
      <w:u w:val="none"/>
      <w:lang w:val="en-US"/>
    </w:rPr>
  </w:style>
  <w:style w:type="character" w:customStyle="1" w:styleId="Bodytext5115pt0">
    <w:name w:val="Body text (5) + 11.5 pt"/>
    <w:aliases w:val="Bold,Spacing 0 pt"/>
    <w:basedOn w:val="Bodytext5"/>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6">
    <w:name w:val="Body text (6)_"/>
    <w:basedOn w:val="DefaultParagraphFont"/>
    <w:link w:val="Bodytext60"/>
    <w:rPr>
      <w:rFonts w:ascii="Consolas" w:eastAsia="Consolas" w:hAnsi="Consolas" w:cs="Consolas"/>
      <w:b/>
      <w:bCs/>
      <w:i w:val="0"/>
      <w:iCs w:val="0"/>
      <w:smallCaps w:val="0"/>
      <w:strike w:val="0"/>
      <w:sz w:val="19"/>
      <w:szCs w:val="19"/>
      <w:u w:val="non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15"/>
      <w:sz w:val="26"/>
      <w:szCs w:val="26"/>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3"/>
      <w:szCs w:val="23"/>
      <w:u w:val="none"/>
    </w:rPr>
  </w:style>
  <w:style w:type="paragraph" w:customStyle="1" w:styleId="Bodytext20">
    <w:name w:val="Body text (2)"/>
    <w:basedOn w:val="Normal"/>
    <w:link w:val="Bodytext2"/>
    <w:pPr>
      <w:shd w:val="clear" w:color="auto" w:fill="FFFFFF"/>
      <w:spacing w:line="485" w:lineRule="exact"/>
      <w:jc w:val="center"/>
    </w:pPr>
    <w:rPr>
      <w:rFonts w:ascii="Bookman Old Style" w:eastAsia="Bookman Old Style" w:hAnsi="Bookman Old Style" w:cs="Bookman Old Style"/>
      <w:b/>
      <w:bCs/>
      <w:sz w:val="23"/>
      <w:szCs w:val="23"/>
    </w:rPr>
  </w:style>
  <w:style w:type="paragraph" w:customStyle="1" w:styleId="Bodytext30">
    <w:name w:val="Body text (3)"/>
    <w:basedOn w:val="Normal"/>
    <w:link w:val="Bodytext3"/>
    <w:pPr>
      <w:shd w:val="clear" w:color="auto" w:fill="FFFFFF"/>
      <w:spacing w:after="600" w:line="245" w:lineRule="exact"/>
      <w:jc w:val="center"/>
    </w:pPr>
    <w:rPr>
      <w:rFonts w:ascii="Bookman Old Style" w:eastAsia="Bookman Old Style" w:hAnsi="Bookman Old Style" w:cs="Bookman Old Style"/>
      <w:b/>
      <w:bCs/>
      <w:i/>
      <w:iCs/>
      <w:sz w:val="18"/>
      <w:szCs w:val="18"/>
    </w:rPr>
  </w:style>
  <w:style w:type="paragraph" w:customStyle="1" w:styleId="BodyText1">
    <w:name w:val="Body Text1"/>
    <w:basedOn w:val="Normal"/>
    <w:link w:val="Bodytext"/>
    <w:pPr>
      <w:shd w:val="clear" w:color="auto" w:fill="FFFFFF"/>
      <w:spacing w:line="518" w:lineRule="exact"/>
      <w:jc w:val="both"/>
    </w:pPr>
    <w:rPr>
      <w:rFonts w:ascii="Bookman Old Style" w:eastAsia="Bookman Old Style" w:hAnsi="Bookman Old Style" w:cs="Bookman Old Style"/>
      <w:spacing w:val="10"/>
      <w:sz w:val="27"/>
      <w:szCs w:val="27"/>
    </w:rPr>
  </w:style>
  <w:style w:type="paragraph" w:customStyle="1" w:styleId="Bodytext40">
    <w:name w:val="Body text (4)"/>
    <w:basedOn w:val="Normal"/>
    <w:link w:val="Bodytext4"/>
    <w:pPr>
      <w:shd w:val="clear" w:color="auto" w:fill="FFFFFF"/>
      <w:spacing w:before="120" w:after="120" w:line="523" w:lineRule="exact"/>
      <w:jc w:val="both"/>
    </w:pPr>
    <w:rPr>
      <w:rFonts w:ascii="Bookman Old Style" w:eastAsia="Bookman Old Style" w:hAnsi="Bookman Old Style" w:cs="Bookman Old Style"/>
      <w:i/>
      <w:iCs/>
      <w:spacing w:val="10"/>
      <w:sz w:val="27"/>
      <w:szCs w:val="27"/>
    </w:rPr>
  </w:style>
  <w:style w:type="paragraph" w:customStyle="1" w:styleId="Headerorfooter0">
    <w:name w:val="Header or footer"/>
    <w:basedOn w:val="Normal"/>
    <w:link w:val="Headerorfooter"/>
    <w:pPr>
      <w:shd w:val="clear" w:color="auto" w:fill="FFFFFF"/>
      <w:spacing w:line="0" w:lineRule="atLeast"/>
    </w:pPr>
    <w:rPr>
      <w:rFonts w:ascii="Malgun Gothic" w:eastAsia="Malgun Gothic" w:hAnsi="Malgun Gothic" w:cs="Malgun Gothic"/>
      <w:b/>
      <w:bCs/>
      <w:sz w:val="18"/>
      <w:szCs w:val="18"/>
    </w:rPr>
  </w:style>
  <w:style w:type="paragraph" w:customStyle="1" w:styleId="Bodytext50">
    <w:name w:val="Body text (5)"/>
    <w:basedOn w:val="Normal"/>
    <w:link w:val="Bodytext5"/>
    <w:pPr>
      <w:shd w:val="clear" w:color="auto" w:fill="FFFFFF"/>
      <w:spacing w:before="120" w:after="120" w:line="566" w:lineRule="exact"/>
      <w:jc w:val="both"/>
    </w:pPr>
    <w:rPr>
      <w:rFonts w:ascii="Bookman Old Style" w:eastAsia="Bookman Old Style" w:hAnsi="Bookman Old Style" w:cs="Bookman Old Style"/>
      <w:spacing w:val="20"/>
      <w:sz w:val="27"/>
      <w:szCs w:val="27"/>
    </w:rPr>
  </w:style>
  <w:style w:type="paragraph" w:customStyle="1" w:styleId="Bodytext60">
    <w:name w:val="Body text (6)"/>
    <w:basedOn w:val="Normal"/>
    <w:link w:val="Bodytext6"/>
    <w:pPr>
      <w:shd w:val="clear" w:color="auto" w:fill="FFFFFF"/>
      <w:spacing w:line="0" w:lineRule="atLeast"/>
      <w:jc w:val="center"/>
    </w:pPr>
    <w:rPr>
      <w:rFonts w:ascii="Consolas" w:eastAsia="Consolas" w:hAnsi="Consolas" w:cs="Consolas"/>
      <w:b/>
      <w:bCs/>
      <w:sz w:val="19"/>
      <w:szCs w:val="19"/>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3"/>
      <w:szCs w:val="23"/>
    </w:rPr>
  </w:style>
  <w:style w:type="paragraph" w:styleId="Header">
    <w:name w:val="header"/>
    <w:basedOn w:val="Normal"/>
    <w:link w:val="HeaderChar"/>
    <w:uiPriority w:val="99"/>
    <w:unhideWhenUsed/>
    <w:rsid w:val="00F55BFE"/>
    <w:pPr>
      <w:tabs>
        <w:tab w:val="center" w:pos="4680"/>
        <w:tab w:val="right" w:pos="9360"/>
      </w:tabs>
    </w:pPr>
  </w:style>
  <w:style w:type="character" w:customStyle="1" w:styleId="HeaderChar">
    <w:name w:val="Header Char"/>
    <w:basedOn w:val="DefaultParagraphFont"/>
    <w:link w:val="Header"/>
    <w:uiPriority w:val="99"/>
    <w:rsid w:val="00F55BFE"/>
    <w:rPr>
      <w:color w:val="000000"/>
    </w:rPr>
  </w:style>
  <w:style w:type="paragraph" w:styleId="Footer">
    <w:name w:val="footer"/>
    <w:basedOn w:val="Normal"/>
    <w:link w:val="FooterChar"/>
    <w:uiPriority w:val="99"/>
    <w:unhideWhenUsed/>
    <w:rsid w:val="00F55BFE"/>
    <w:pPr>
      <w:tabs>
        <w:tab w:val="center" w:pos="4680"/>
        <w:tab w:val="right" w:pos="9360"/>
      </w:tabs>
    </w:pPr>
  </w:style>
  <w:style w:type="character" w:customStyle="1" w:styleId="FooterChar">
    <w:name w:val="Footer Char"/>
    <w:basedOn w:val="DefaultParagraphFont"/>
    <w:link w:val="Footer"/>
    <w:uiPriority w:val="99"/>
    <w:rsid w:val="00F55BF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3"/>
      <w:szCs w:val="23"/>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18"/>
      <w:szCs w:val="18"/>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10"/>
      <w:sz w:val="27"/>
      <w:szCs w:val="27"/>
      <w:u w:val="none"/>
    </w:rPr>
  </w:style>
  <w:style w:type="character" w:customStyle="1" w:styleId="Bodytext115pt">
    <w:name w:val="Body text + 11.5 pt"/>
    <w:aliases w:val="Bold,Italic"/>
    <w:basedOn w:val="Bodytext"/>
    <w:rPr>
      <w:rFonts w:ascii="Bookman Old Style" w:eastAsia="Bookman Old Style" w:hAnsi="Bookman Old Style" w:cs="Bookman Old Style"/>
      <w:b/>
      <w:bCs/>
      <w:i/>
      <w:iCs/>
      <w:smallCaps w:val="0"/>
      <w:strike w:val="0"/>
      <w:color w:val="000000"/>
      <w:spacing w:val="10"/>
      <w:w w:val="100"/>
      <w:position w:val="0"/>
      <w:sz w:val="23"/>
      <w:szCs w:val="23"/>
      <w:u w:val="none"/>
      <w:lang w:val="en-US"/>
    </w:rPr>
  </w:style>
  <w:style w:type="character" w:customStyle="1" w:styleId="Bodytext115pt0">
    <w:name w:val="Body text + 11.5 pt"/>
    <w:aliases w:val="Bold,Spacing 0 pt"/>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pacing w:val="10"/>
      <w:sz w:val="27"/>
      <w:szCs w:val="27"/>
      <w:u w:val="none"/>
    </w:rPr>
  </w:style>
  <w:style w:type="character" w:customStyle="1" w:styleId="BodytextMalgunGothic">
    <w:name w:val="Body text + Malgun Gothic"/>
    <w:aliases w:val="18 pt,Bold,Italic,Spacing 0 pt"/>
    <w:basedOn w:val="Bodytext"/>
    <w:rPr>
      <w:rFonts w:ascii="Malgun Gothic" w:eastAsia="Malgun Gothic" w:hAnsi="Malgun Gothic" w:cs="Malgun Gothic"/>
      <w:b/>
      <w:bCs/>
      <w:i/>
      <w:iCs/>
      <w:smallCaps w:val="0"/>
      <w:strike w:val="0"/>
      <w:color w:val="000000"/>
      <w:spacing w:val="-10"/>
      <w:w w:val="100"/>
      <w:position w:val="0"/>
      <w:sz w:val="36"/>
      <w:szCs w:val="36"/>
      <w:u w:val="none"/>
      <w:lang w:val="en-US"/>
    </w:rPr>
  </w:style>
  <w:style w:type="character" w:customStyle="1" w:styleId="Bodytext4115pt">
    <w:name w:val="Body text (4) + 11.5 pt"/>
    <w:aliases w:val="Bold"/>
    <w:basedOn w:val="Bodytext4"/>
    <w:rPr>
      <w:rFonts w:ascii="Bookman Old Style" w:eastAsia="Bookman Old Style" w:hAnsi="Bookman Old Style" w:cs="Bookman Old Style"/>
      <w:b/>
      <w:bCs/>
      <w:i/>
      <w:iCs/>
      <w:smallCaps w:val="0"/>
      <w:strike w:val="0"/>
      <w:color w:val="000000"/>
      <w:spacing w:val="10"/>
      <w:w w:val="100"/>
      <w:position w:val="0"/>
      <w:sz w:val="23"/>
      <w:szCs w:val="23"/>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4NotItalic">
    <w:name w:val="Body text (4) + Not Italic"/>
    <w:basedOn w:val="Bodytext4"/>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Headerorfooter">
    <w:name w:val="Header or footer_"/>
    <w:basedOn w:val="DefaultParagraphFont"/>
    <w:link w:val="Headerorfooter0"/>
    <w:rPr>
      <w:rFonts w:ascii="Malgun Gothic" w:eastAsia="Malgun Gothic" w:hAnsi="Malgun Gothic" w:cs="Malgun Gothic"/>
      <w:b/>
      <w:bCs/>
      <w:i w:val="0"/>
      <w:iCs w:val="0"/>
      <w:smallCaps w:val="0"/>
      <w:strike w:val="0"/>
      <w:sz w:val="18"/>
      <w:szCs w:val="18"/>
      <w:u w:val="none"/>
    </w:rPr>
  </w:style>
  <w:style w:type="character" w:customStyle="1" w:styleId="Headerorfooter1">
    <w:name w:val="Header or footer"/>
    <w:basedOn w:val="Headerorfooter"/>
    <w:rPr>
      <w:rFonts w:ascii="Malgun Gothic" w:eastAsia="Malgun Gothic" w:hAnsi="Malgun Gothic" w:cs="Malgun Gothic"/>
      <w:b/>
      <w:bCs/>
      <w:i w:val="0"/>
      <w:iCs w:val="0"/>
      <w:smallCaps w:val="0"/>
      <w:strike w:val="0"/>
      <w:color w:val="000000"/>
      <w:spacing w:val="0"/>
      <w:w w:val="100"/>
      <w:position w:val="0"/>
      <w:sz w:val="18"/>
      <w:szCs w:val="18"/>
      <w:u w:val="none"/>
    </w:rPr>
  </w:style>
  <w:style w:type="character" w:customStyle="1" w:styleId="Bodytext4NotItalic0">
    <w:name w:val="Body text (4) + Not Italic"/>
    <w:aliases w:val="Spacing -1 pt"/>
    <w:basedOn w:val="Bodytext4"/>
    <w:rPr>
      <w:rFonts w:ascii="Bookman Old Style" w:eastAsia="Bookman Old Style" w:hAnsi="Bookman Old Style" w:cs="Bookman Old Style"/>
      <w:b w:val="0"/>
      <w:bCs w:val="0"/>
      <w:i/>
      <w:iCs/>
      <w:smallCaps w:val="0"/>
      <w:strike w:val="0"/>
      <w:color w:val="000000"/>
      <w:spacing w:val="-20"/>
      <w:w w:val="100"/>
      <w:position w:val="0"/>
      <w:sz w:val="27"/>
      <w:szCs w:val="27"/>
      <w:u w:val="none"/>
      <w:lang w:val="en-US"/>
    </w:rPr>
  </w:style>
  <w:style w:type="character" w:customStyle="1" w:styleId="Bodytext41">
    <w:name w:val="Body text (4)"/>
    <w:basedOn w:val="Bodytext4"/>
    <w:rPr>
      <w:rFonts w:ascii="Bookman Old Style" w:eastAsia="Bookman Old Style" w:hAnsi="Bookman Old Style" w:cs="Bookman Old Style"/>
      <w:b w:val="0"/>
      <w:bCs w:val="0"/>
      <w:i/>
      <w:iCs/>
      <w:smallCaps w:val="0"/>
      <w:strike w:val="0"/>
      <w:color w:val="000000"/>
      <w:spacing w:val="10"/>
      <w:w w:val="100"/>
      <w:position w:val="0"/>
      <w:sz w:val="27"/>
      <w:szCs w:val="27"/>
      <w:u w:val="single"/>
      <w:lang w:val="en-US"/>
    </w:rPr>
  </w:style>
  <w:style w:type="character" w:customStyle="1" w:styleId="Bodytext4115pt0">
    <w:name w:val="Body text (4) + 11.5 pt"/>
    <w:aliases w:val="Bold,Not Italic,Spacing 0 pt"/>
    <w:basedOn w:val="Bodytext4"/>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val="0"/>
      <w:iCs w:val="0"/>
      <w:smallCaps w:val="0"/>
      <w:strike w:val="0"/>
      <w:spacing w:val="20"/>
      <w:sz w:val="27"/>
      <w:szCs w:val="27"/>
      <w:u w:val="none"/>
    </w:rPr>
  </w:style>
  <w:style w:type="character" w:customStyle="1" w:styleId="Bodytext5Spacing0pt">
    <w:name w:val="Body text (5) + Spacing 0 pt"/>
    <w:basedOn w:val="Bodytext5"/>
    <w:rPr>
      <w:rFonts w:ascii="Bookman Old Style" w:eastAsia="Bookman Old Style" w:hAnsi="Bookman Old Style" w:cs="Bookman Old Style"/>
      <w:b w:val="0"/>
      <w:bCs w:val="0"/>
      <w:i w:val="0"/>
      <w:iCs w:val="0"/>
      <w:smallCaps w:val="0"/>
      <w:strike w:val="0"/>
      <w:color w:val="000000"/>
      <w:spacing w:val="10"/>
      <w:w w:val="100"/>
      <w:position w:val="0"/>
      <w:sz w:val="27"/>
      <w:szCs w:val="27"/>
      <w:u w:val="none"/>
      <w:lang w:val="en-US"/>
    </w:rPr>
  </w:style>
  <w:style w:type="character" w:customStyle="1" w:styleId="Bodytext5115pt">
    <w:name w:val="Body text (5) + 11.5 pt"/>
    <w:aliases w:val="Bold,Italic,Spacing 0 pt"/>
    <w:basedOn w:val="Bodytext5"/>
    <w:rPr>
      <w:rFonts w:ascii="Bookman Old Style" w:eastAsia="Bookman Old Style" w:hAnsi="Bookman Old Style" w:cs="Bookman Old Style"/>
      <w:b/>
      <w:bCs/>
      <w:i/>
      <w:iCs/>
      <w:smallCaps w:val="0"/>
      <w:strike w:val="0"/>
      <w:color w:val="000000"/>
      <w:spacing w:val="10"/>
      <w:w w:val="100"/>
      <w:position w:val="0"/>
      <w:sz w:val="23"/>
      <w:szCs w:val="23"/>
      <w:u w:val="none"/>
      <w:lang w:val="en-US"/>
    </w:rPr>
  </w:style>
  <w:style w:type="character" w:customStyle="1" w:styleId="Bodytext5115pt0">
    <w:name w:val="Body text (5) + 11.5 pt"/>
    <w:aliases w:val="Bold,Spacing 0 pt"/>
    <w:basedOn w:val="Bodytext5"/>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6">
    <w:name w:val="Body text (6)_"/>
    <w:basedOn w:val="DefaultParagraphFont"/>
    <w:link w:val="Bodytext60"/>
    <w:rPr>
      <w:rFonts w:ascii="Consolas" w:eastAsia="Consolas" w:hAnsi="Consolas" w:cs="Consolas"/>
      <w:b/>
      <w:bCs/>
      <w:i w:val="0"/>
      <w:iCs w:val="0"/>
      <w:smallCaps w:val="0"/>
      <w:strike w:val="0"/>
      <w:sz w:val="19"/>
      <w:szCs w:val="19"/>
      <w:u w:val="non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15"/>
      <w:sz w:val="26"/>
      <w:szCs w:val="26"/>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3"/>
      <w:szCs w:val="23"/>
      <w:u w:val="none"/>
    </w:rPr>
  </w:style>
  <w:style w:type="paragraph" w:customStyle="1" w:styleId="Bodytext20">
    <w:name w:val="Body text (2)"/>
    <w:basedOn w:val="Normal"/>
    <w:link w:val="Bodytext2"/>
    <w:pPr>
      <w:shd w:val="clear" w:color="auto" w:fill="FFFFFF"/>
      <w:spacing w:line="485" w:lineRule="exact"/>
      <w:jc w:val="center"/>
    </w:pPr>
    <w:rPr>
      <w:rFonts w:ascii="Bookman Old Style" w:eastAsia="Bookman Old Style" w:hAnsi="Bookman Old Style" w:cs="Bookman Old Style"/>
      <w:b/>
      <w:bCs/>
      <w:sz w:val="23"/>
      <w:szCs w:val="23"/>
    </w:rPr>
  </w:style>
  <w:style w:type="paragraph" w:customStyle="1" w:styleId="Bodytext30">
    <w:name w:val="Body text (3)"/>
    <w:basedOn w:val="Normal"/>
    <w:link w:val="Bodytext3"/>
    <w:pPr>
      <w:shd w:val="clear" w:color="auto" w:fill="FFFFFF"/>
      <w:spacing w:after="600" w:line="245" w:lineRule="exact"/>
      <w:jc w:val="center"/>
    </w:pPr>
    <w:rPr>
      <w:rFonts w:ascii="Bookman Old Style" w:eastAsia="Bookman Old Style" w:hAnsi="Bookman Old Style" w:cs="Bookman Old Style"/>
      <w:b/>
      <w:bCs/>
      <w:i/>
      <w:iCs/>
      <w:sz w:val="18"/>
      <w:szCs w:val="18"/>
    </w:rPr>
  </w:style>
  <w:style w:type="paragraph" w:customStyle="1" w:styleId="BodyText1">
    <w:name w:val="Body Text1"/>
    <w:basedOn w:val="Normal"/>
    <w:link w:val="Bodytext"/>
    <w:pPr>
      <w:shd w:val="clear" w:color="auto" w:fill="FFFFFF"/>
      <w:spacing w:line="518" w:lineRule="exact"/>
      <w:jc w:val="both"/>
    </w:pPr>
    <w:rPr>
      <w:rFonts w:ascii="Bookman Old Style" w:eastAsia="Bookman Old Style" w:hAnsi="Bookman Old Style" w:cs="Bookman Old Style"/>
      <w:spacing w:val="10"/>
      <w:sz w:val="27"/>
      <w:szCs w:val="27"/>
    </w:rPr>
  </w:style>
  <w:style w:type="paragraph" w:customStyle="1" w:styleId="Bodytext40">
    <w:name w:val="Body text (4)"/>
    <w:basedOn w:val="Normal"/>
    <w:link w:val="Bodytext4"/>
    <w:pPr>
      <w:shd w:val="clear" w:color="auto" w:fill="FFFFFF"/>
      <w:spacing w:before="120" w:after="120" w:line="523" w:lineRule="exact"/>
      <w:jc w:val="both"/>
    </w:pPr>
    <w:rPr>
      <w:rFonts w:ascii="Bookman Old Style" w:eastAsia="Bookman Old Style" w:hAnsi="Bookman Old Style" w:cs="Bookman Old Style"/>
      <w:i/>
      <w:iCs/>
      <w:spacing w:val="10"/>
      <w:sz w:val="27"/>
      <w:szCs w:val="27"/>
    </w:rPr>
  </w:style>
  <w:style w:type="paragraph" w:customStyle="1" w:styleId="Headerorfooter0">
    <w:name w:val="Header or footer"/>
    <w:basedOn w:val="Normal"/>
    <w:link w:val="Headerorfooter"/>
    <w:pPr>
      <w:shd w:val="clear" w:color="auto" w:fill="FFFFFF"/>
      <w:spacing w:line="0" w:lineRule="atLeast"/>
    </w:pPr>
    <w:rPr>
      <w:rFonts w:ascii="Malgun Gothic" w:eastAsia="Malgun Gothic" w:hAnsi="Malgun Gothic" w:cs="Malgun Gothic"/>
      <w:b/>
      <w:bCs/>
      <w:sz w:val="18"/>
      <w:szCs w:val="18"/>
    </w:rPr>
  </w:style>
  <w:style w:type="paragraph" w:customStyle="1" w:styleId="Bodytext50">
    <w:name w:val="Body text (5)"/>
    <w:basedOn w:val="Normal"/>
    <w:link w:val="Bodytext5"/>
    <w:pPr>
      <w:shd w:val="clear" w:color="auto" w:fill="FFFFFF"/>
      <w:spacing w:before="120" w:after="120" w:line="566" w:lineRule="exact"/>
      <w:jc w:val="both"/>
    </w:pPr>
    <w:rPr>
      <w:rFonts w:ascii="Bookman Old Style" w:eastAsia="Bookman Old Style" w:hAnsi="Bookman Old Style" w:cs="Bookman Old Style"/>
      <w:spacing w:val="20"/>
      <w:sz w:val="27"/>
      <w:szCs w:val="27"/>
    </w:rPr>
  </w:style>
  <w:style w:type="paragraph" w:customStyle="1" w:styleId="Bodytext60">
    <w:name w:val="Body text (6)"/>
    <w:basedOn w:val="Normal"/>
    <w:link w:val="Bodytext6"/>
    <w:pPr>
      <w:shd w:val="clear" w:color="auto" w:fill="FFFFFF"/>
      <w:spacing w:line="0" w:lineRule="atLeast"/>
      <w:jc w:val="center"/>
    </w:pPr>
    <w:rPr>
      <w:rFonts w:ascii="Consolas" w:eastAsia="Consolas" w:hAnsi="Consolas" w:cs="Consolas"/>
      <w:b/>
      <w:bCs/>
      <w:sz w:val="19"/>
      <w:szCs w:val="19"/>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3"/>
      <w:szCs w:val="23"/>
    </w:rPr>
  </w:style>
  <w:style w:type="paragraph" w:styleId="Header">
    <w:name w:val="header"/>
    <w:basedOn w:val="Normal"/>
    <w:link w:val="HeaderChar"/>
    <w:uiPriority w:val="99"/>
    <w:unhideWhenUsed/>
    <w:rsid w:val="00F55BFE"/>
    <w:pPr>
      <w:tabs>
        <w:tab w:val="center" w:pos="4680"/>
        <w:tab w:val="right" w:pos="9360"/>
      </w:tabs>
    </w:pPr>
  </w:style>
  <w:style w:type="character" w:customStyle="1" w:styleId="HeaderChar">
    <w:name w:val="Header Char"/>
    <w:basedOn w:val="DefaultParagraphFont"/>
    <w:link w:val="Header"/>
    <w:uiPriority w:val="99"/>
    <w:rsid w:val="00F55BFE"/>
    <w:rPr>
      <w:color w:val="000000"/>
    </w:rPr>
  </w:style>
  <w:style w:type="paragraph" w:styleId="Footer">
    <w:name w:val="footer"/>
    <w:basedOn w:val="Normal"/>
    <w:link w:val="FooterChar"/>
    <w:uiPriority w:val="99"/>
    <w:unhideWhenUsed/>
    <w:rsid w:val="00F55BFE"/>
    <w:pPr>
      <w:tabs>
        <w:tab w:val="center" w:pos="4680"/>
        <w:tab w:val="right" w:pos="9360"/>
      </w:tabs>
    </w:pPr>
  </w:style>
  <w:style w:type="character" w:customStyle="1" w:styleId="FooterChar">
    <w:name w:val="Footer Char"/>
    <w:basedOn w:val="DefaultParagraphFont"/>
    <w:link w:val="Footer"/>
    <w:uiPriority w:val="99"/>
    <w:rsid w:val="00F55BF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2017-06-01T09:58:00Z</dcterms:created>
  <dcterms:modified xsi:type="dcterms:W3CDTF">2017-06-01T10:12:00Z</dcterms:modified>
</cp:coreProperties>
</file>