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05" w:rsidRPr="00B73C9E" w:rsidRDefault="00B73C9E" w:rsidP="00B73C9E">
      <w:pPr>
        <w:pStyle w:val="Bodytext20"/>
        <w:shd w:val="clear" w:color="auto" w:fill="auto"/>
        <w:spacing w:after="15" w:line="360" w:lineRule="auto"/>
        <w:ind w:right="20" w:firstLine="0"/>
        <w:jc w:val="both"/>
        <w:rPr>
          <w:rFonts w:ascii="Times New Roman" w:hAnsi="Times New Roman" w:cs="Times New Roman"/>
          <w:sz w:val="24"/>
          <w:szCs w:val="24"/>
        </w:rPr>
      </w:pPr>
      <w:r w:rsidRPr="00B73C9E">
        <w:rPr>
          <w:rFonts w:ascii="Times New Roman" w:hAnsi="Times New Roman" w:cs="Times New Roman"/>
          <w:sz w:val="24"/>
          <w:szCs w:val="24"/>
        </w:rPr>
        <w:t>THE REPUBLIC OF UGANDA</w:t>
      </w:r>
    </w:p>
    <w:p w:rsidR="00751F05" w:rsidRPr="00B73C9E" w:rsidRDefault="00B73C9E" w:rsidP="00B73C9E">
      <w:pPr>
        <w:pStyle w:val="Bodytext20"/>
        <w:shd w:val="clear" w:color="auto" w:fill="auto"/>
        <w:spacing w:after="15" w:line="360" w:lineRule="auto"/>
        <w:ind w:right="20" w:firstLine="0"/>
        <w:jc w:val="both"/>
        <w:rPr>
          <w:rFonts w:ascii="Times New Roman" w:hAnsi="Times New Roman" w:cs="Times New Roman"/>
          <w:sz w:val="24"/>
          <w:szCs w:val="24"/>
        </w:rPr>
      </w:pPr>
      <w:r w:rsidRPr="00B73C9E">
        <w:rPr>
          <w:rFonts w:ascii="Times New Roman" w:hAnsi="Times New Roman" w:cs="Times New Roman"/>
          <w:sz w:val="24"/>
          <w:szCs w:val="24"/>
        </w:rPr>
        <w:t xml:space="preserve"> IN THE COURT OF APPEAL OF UGANDA AT KAMPALA</w:t>
      </w:r>
    </w:p>
    <w:p w:rsidR="00751F05" w:rsidRPr="00B73C9E" w:rsidRDefault="00B73C9E" w:rsidP="00B73C9E">
      <w:pPr>
        <w:pStyle w:val="Bodytext20"/>
        <w:shd w:val="clear" w:color="auto" w:fill="auto"/>
        <w:spacing w:after="15" w:line="360" w:lineRule="auto"/>
        <w:ind w:right="20" w:firstLine="0"/>
        <w:jc w:val="both"/>
        <w:rPr>
          <w:rFonts w:ascii="Times New Roman" w:hAnsi="Times New Roman" w:cs="Times New Roman"/>
          <w:sz w:val="24"/>
          <w:szCs w:val="24"/>
        </w:rPr>
      </w:pPr>
      <w:r w:rsidRPr="00B73C9E">
        <w:rPr>
          <w:rFonts w:ascii="Times New Roman" w:hAnsi="Times New Roman" w:cs="Times New Roman"/>
          <w:sz w:val="24"/>
          <w:szCs w:val="24"/>
        </w:rPr>
        <w:t xml:space="preserve"> CIVIL APPLICATON N0.304 OF 2015</w:t>
      </w:r>
    </w:p>
    <w:p w:rsidR="007B464E" w:rsidRPr="00B73C9E" w:rsidRDefault="00B73C9E" w:rsidP="00B73C9E">
      <w:pPr>
        <w:pStyle w:val="Bodytext20"/>
        <w:shd w:val="clear" w:color="auto" w:fill="auto"/>
        <w:spacing w:after="15" w:line="360" w:lineRule="auto"/>
        <w:ind w:right="20" w:firstLine="0"/>
        <w:jc w:val="both"/>
        <w:rPr>
          <w:rFonts w:ascii="Times New Roman" w:hAnsi="Times New Roman" w:cs="Times New Roman"/>
          <w:sz w:val="24"/>
          <w:szCs w:val="24"/>
        </w:rPr>
      </w:pPr>
      <w:r w:rsidRPr="00B73C9E">
        <w:rPr>
          <w:rFonts w:ascii="Times New Roman" w:hAnsi="Times New Roman" w:cs="Times New Roman"/>
          <w:sz w:val="24"/>
          <w:szCs w:val="24"/>
        </w:rPr>
        <w:t xml:space="preserve"> (Arising from Civil Appeal No.</w:t>
      </w:r>
      <w:r w:rsidR="00751F05" w:rsidRPr="00B73C9E">
        <w:rPr>
          <w:rFonts w:ascii="Times New Roman" w:hAnsi="Times New Roman" w:cs="Times New Roman"/>
          <w:sz w:val="24"/>
          <w:szCs w:val="24"/>
        </w:rPr>
        <w:t>11</w:t>
      </w:r>
      <w:r w:rsidRPr="00B73C9E">
        <w:rPr>
          <w:rFonts w:ascii="Times New Roman" w:hAnsi="Times New Roman" w:cs="Times New Roman"/>
          <w:sz w:val="24"/>
          <w:szCs w:val="24"/>
        </w:rPr>
        <w:t xml:space="preserve"> of 2012</w:t>
      </w:r>
    </w:p>
    <w:p w:rsidR="007B464E" w:rsidRPr="00B73C9E" w:rsidRDefault="00751F05" w:rsidP="00B73C9E">
      <w:pPr>
        <w:pStyle w:val="Bodytext20"/>
        <w:shd w:val="clear" w:color="auto" w:fill="auto"/>
        <w:tabs>
          <w:tab w:val="left" w:pos="7663"/>
        </w:tabs>
        <w:spacing w:after="0" w:line="360" w:lineRule="auto"/>
        <w:ind w:left="1180"/>
        <w:jc w:val="both"/>
        <w:rPr>
          <w:rFonts w:ascii="Times New Roman" w:hAnsi="Times New Roman" w:cs="Times New Roman"/>
          <w:sz w:val="24"/>
          <w:szCs w:val="24"/>
        </w:rPr>
      </w:pPr>
      <w:r w:rsidRPr="00B73C9E">
        <w:rPr>
          <w:rFonts w:ascii="Times New Roman" w:hAnsi="Times New Roman" w:cs="Times New Roman"/>
          <w:sz w:val="24"/>
          <w:szCs w:val="24"/>
        </w:rPr>
        <w:t xml:space="preserve">                </w:t>
      </w:r>
      <w:r w:rsidR="00B73C9E" w:rsidRPr="00B73C9E">
        <w:rPr>
          <w:rFonts w:ascii="Times New Roman" w:hAnsi="Times New Roman" w:cs="Times New Roman"/>
          <w:sz w:val="24"/>
          <w:szCs w:val="24"/>
        </w:rPr>
        <w:t>OUTRIEACH TO AFRICA LTD</w:t>
      </w:r>
      <w:r w:rsidRPr="00B73C9E">
        <w:rPr>
          <w:rFonts w:ascii="Times New Roman" w:hAnsi="Times New Roman" w:cs="Times New Roman"/>
          <w:sz w:val="24"/>
          <w:szCs w:val="24"/>
        </w:rPr>
        <w:t>………………………………………….</w:t>
      </w:r>
      <w:r w:rsidR="00B73C9E" w:rsidRPr="00B73C9E">
        <w:rPr>
          <w:rFonts w:ascii="Times New Roman" w:hAnsi="Times New Roman" w:cs="Times New Roman"/>
          <w:sz w:val="24"/>
          <w:szCs w:val="24"/>
        </w:rPr>
        <w:tab/>
        <w:t>APPLICANT</w:t>
      </w:r>
    </w:p>
    <w:p w:rsidR="007B464E" w:rsidRPr="00B73C9E" w:rsidRDefault="00B73C9E" w:rsidP="00B73C9E">
      <w:pPr>
        <w:pStyle w:val="Bodytext20"/>
        <w:shd w:val="clear" w:color="auto" w:fill="auto"/>
        <w:spacing w:after="0" w:line="360" w:lineRule="auto"/>
        <w:ind w:right="20" w:firstLine="0"/>
        <w:jc w:val="both"/>
        <w:rPr>
          <w:rFonts w:ascii="Times New Roman" w:hAnsi="Times New Roman" w:cs="Times New Roman"/>
          <w:sz w:val="24"/>
          <w:szCs w:val="24"/>
        </w:rPr>
      </w:pPr>
      <w:r w:rsidRPr="00B73C9E">
        <w:rPr>
          <w:rFonts w:ascii="Times New Roman" w:hAnsi="Times New Roman" w:cs="Times New Roman"/>
          <w:sz w:val="24"/>
          <w:szCs w:val="24"/>
        </w:rPr>
        <w:t>VERSUS</w:t>
      </w:r>
    </w:p>
    <w:p w:rsidR="007B464E" w:rsidRPr="00B73C9E" w:rsidRDefault="00B73C9E" w:rsidP="00B73C9E">
      <w:pPr>
        <w:pStyle w:val="Bodytext20"/>
        <w:shd w:val="clear" w:color="auto" w:fill="auto"/>
        <w:spacing w:after="0" w:line="360" w:lineRule="auto"/>
        <w:ind w:right="20" w:firstLine="0"/>
        <w:jc w:val="both"/>
        <w:rPr>
          <w:rFonts w:ascii="Times New Roman" w:hAnsi="Times New Roman" w:cs="Times New Roman"/>
          <w:sz w:val="24"/>
          <w:szCs w:val="24"/>
        </w:rPr>
      </w:pPr>
      <w:r w:rsidRPr="00B73C9E">
        <w:rPr>
          <w:rFonts w:ascii="Times New Roman" w:hAnsi="Times New Roman" w:cs="Times New Roman"/>
          <w:sz w:val="24"/>
          <w:szCs w:val="24"/>
        </w:rPr>
        <w:t>STEPHEN MANIGAMUKAMA</w:t>
      </w:r>
      <w:r w:rsidR="00751F05" w:rsidRPr="00B73C9E">
        <w:rPr>
          <w:rFonts w:ascii="Times New Roman" w:hAnsi="Times New Roman" w:cs="Times New Roman"/>
          <w:sz w:val="24"/>
          <w:szCs w:val="24"/>
        </w:rPr>
        <w:t>………………..……………….</w:t>
      </w:r>
      <w:r w:rsidRPr="00B73C9E">
        <w:rPr>
          <w:rFonts w:ascii="Times New Roman" w:hAnsi="Times New Roman" w:cs="Times New Roman"/>
          <w:sz w:val="24"/>
          <w:szCs w:val="24"/>
        </w:rPr>
        <w:t xml:space="preserve"> </w:t>
      </w:r>
      <w:r w:rsidR="00751F05" w:rsidRPr="00B73C9E">
        <w:rPr>
          <w:rFonts w:ascii="Times New Roman" w:hAnsi="Times New Roman" w:cs="Times New Roman"/>
          <w:sz w:val="24"/>
          <w:szCs w:val="24"/>
        </w:rPr>
        <w:t>…………RES</w:t>
      </w:r>
      <w:r w:rsidRPr="00B73C9E">
        <w:rPr>
          <w:rFonts w:ascii="Times New Roman" w:hAnsi="Times New Roman" w:cs="Times New Roman"/>
          <w:sz w:val="24"/>
          <w:szCs w:val="24"/>
        </w:rPr>
        <w:t>PONDENT</w:t>
      </w:r>
    </w:p>
    <w:p w:rsidR="00751F05" w:rsidRPr="00B73C9E" w:rsidRDefault="00751F05" w:rsidP="00B73C9E">
      <w:pPr>
        <w:pStyle w:val="Bodytext30"/>
        <w:shd w:val="clear" w:color="auto" w:fill="auto"/>
        <w:spacing w:after="249" w:line="360" w:lineRule="auto"/>
        <w:ind w:left="1180" w:right="80"/>
        <w:jc w:val="both"/>
        <w:rPr>
          <w:rFonts w:ascii="Times New Roman" w:hAnsi="Times New Roman" w:cs="Times New Roman"/>
          <w:sz w:val="24"/>
          <w:szCs w:val="24"/>
        </w:rPr>
      </w:pPr>
      <w:r w:rsidRPr="00B73C9E">
        <w:rPr>
          <w:rFonts w:ascii="Times New Roman" w:hAnsi="Times New Roman" w:cs="Times New Roman"/>
          <w:sz w:val="24"/>
          <w:szCs w:val="24"/>
        </w:rPr>
        <w:t xml:space="preserve">                                          </w:t>
      </w:r>
      <w:r w:rsidR="00B73C9E" w:rsidRPr="00B73C9E">
        <w:rPr>
          <w:rFonts w:ascii="Times New Roman" w:hAnsi="Times New Roman" w:cs="Times New Roman"/>
          <w:sz w:val="24"/>
          <w:szCs w:val="24"/>
        </w:rPr>
        <w:t xml:space="preserve">CORAM: </w:t>
      </w:r>
      <w:r w:rsidR="00B73C9E" w:rsidRPr="00B73C9E">
        <w:rPr>
          <w:rFonts w:ascii="Times New Roman" w:hAnsi="Times New Roman" w:cs="Times New Roman"/>
          <w:sz w:val="24"/>
          <w:szCs w:val="24"/>
        </w:rPr>
        <w:t xml:space="preserve">Hon. Lady Justice Elizabeth </w:t>
      </w:r>
      <w:proofErr w:type="spellStart"/>
      <w:r w:rsidR="00B73C9E" w:rsidRPr="00B73C9E">
        <w:rPr>
          <w:rFonts w:ascii="Times New Roman" w:hAnsi="Times New Roman" w:cs="Times New Roman"/>
          <w:sz w:val="24"/>
          <w:szCs w:val="24"/>
        </w:rPr>
        <w:t>Musoke</w:t>
      </w:r>
      <w:proofErr w:type="spellEnd"/>
      <w:r w:rsidR="00B73C9E" w:rsidRPr="00B73C9E">
        <w:rPr>
          <w:rFonts w:ascii="Times New Roman" w:hAnsi="Times New Roman" w:cs="Times New Roman"/>
          <w:sz w:val="24"/>
          <w:szCs w:val="24"/>
        </w:rPr>
        <w:t>, JA</w:t>
      </w:r>
    </w:p>
    <w:p w:rsidR="00751F05" w:rsidRPr="00B73C9E" w:rsidRDefault="00751F05" w:rsidP="00B73C9E">
      <w:pPr>
        <w:pStyle w:val="Bodytext30"/>
        <w:shd w:val="clear" w:color="auto" w:fill="auto"/>
        <w:spacing w:after="249" w:line="360" w:lineRule="auto"/>
        <w:ind w:left="1180" w:right="80"/>
        <w:jc w:val="both"/>
        <w:rPr>
          <w:rFonts w:ascii="Times New Roman" w:hAnsi="Times New Roman" w:cs="Times New Roman"/>
          <w:sz w:val="24"/>
          <w:szCs w:val="24"/>
        </w:rPr>
      </w:pPr>
      <w:r w:rsidRPr="00B73C9E">
        <w:rPr>
          <w:rFonts w:ascii="Times New Roman" w:hAnsi="Times New Roman" w:cs="Times New Roman"/>
          <w:sz w:val="24"/>
          <w:szCs w:val="24"/>
        </w:rPr>
        <w:t xml:space="preserve">                                                         </w:t>
      </w:r>
      <w:r w:rsidR="00B73C9E" w:rsidRPr="00B73C9E">
        <w:rPr>
          <w:rFonts w:ascii="Times New Roman" w:hAnsi="Times New Roman" w:cs="Times New Roman"/>
          <w:sz w:val="24"/>
          <w:szCs w:val="24"/>
        </w:rPr>
        <w:t xml:space="preserve"> Hon, Lady Justice </w:t>
      </w:r>
      <w:proofErr w:type="spellStart"/>
      <w:r w:rsidR="00B73C9E" w:rsidRPr="00B73C9E">
        <w:rPr>
          <w:rFonts w:ascii="Times New Roman" w:hAnsi="Times New Roman" w:cs="Times New Roman"/>
          <w:sz w:val="24"/>
          <w:szCs w:val="24"/>
        </w:rPr>
        <w:t>Hellen</w:t>
      </w:r>
      <w:proofErr w:type="spellEnd"/>
      <w:r w:rsidR="00B73C9E" w:rsidRPr="00B73C9E">
        <w:rPr>
          <w:rFonts w:ascii="Times New Roman" w:hAnsi="Times New Roman" w:cs="Times New Roman"/>
          <w:sz w:val="24"/>
          <w:szCs w:val="24"/>
        </w:rPr>
        <w:t xml:space="preserve"> </w:t>
      </w:r>
      <w:proofErr w:type="spellStart"/>
      <w:r w:rsidR="00B73C9E" w:rsidRPr="00B73C9E">
        <w:rPr>
          <w:rFonts w:ascii="Times New Roman" w:hAnsi="Times New Roman" w:cs="Times New Roman"/>
          <w:sz w:val="24"/>
          <w:szCs w:val="24"/>
        </w:rPr>
        <w:t>Obura</w:t>
      </w:r>
      <w:proofErr w:type="spellEnd"/>
      <w:r w:rsidR="00B73C9E" w:rsidRPr="00B73C9E">
        <w:rPr>
          <w:rFonts w:ascii="Times New Roman" w:hAnsi="Times New Roman" w:cs="Times New Roman"/>
          <w:sz w:val="24"/>
          <w:szCs w:val="24"/>
        </w:rPr>
        <w:t>, JA</w:t>
      </w:r>
    </w:p>
    <w:p w:rsidR="007B464E" w:rsidRPr="00B73C9E" w:rsidRDefault="00B73C9E" w:rsidP="00B73C9E">
      <w:pPr>
        <w:pStyle w:val="Bodytext30"/>
        <w:shd w:val="clear" w:color="auto" w:fill="auto"/>
        <w:spacing w:after="249" w:line="360" w:lineRule="auto"/>
        <w:ind w:left="1180" w:right="80"/>
        <w:jc w:val="both"/>
        <w:rPr>
          <w:rFonts w:ascii="Times New Roman" w:hAnsi="Times New Roman" w:cs="Times New Roman"/>
          <w:sz w:val="24"/>
          <w:szCs w:val="24"/>
        </w:rPr>
      </w:pPr>
      <w:r w:rsidRPr="00B73C9E">
        <w:rPr>
          <w:rFonts w:ascii="Times New Roman" w:hAnsi="Times New Roman" w:cs="Times New Roman"/>
          <w:sz w:val="24"/>
          <w:szCs w:val="24"/>
        </w:rPr>
        <w:t xml:space="preserve"> </w:t>
      </w:r>
      <w:r w:rsidR="00751F05" w:rsidRPr="00B73C9E">
        <w:rPr>
          <w:rFonts w:ascii="Times New Roman" w:hAnsi="Times New Roman" w:cs="Times New Roman"/>
          <w:sz w:val="24"/>
          <w:szCs w:val="24"/>
        </w:rPr>
        <w:t xml:space="preserve">                                                          </w:t>
      </w:r>
      <w:r w:rsidRPr="00B73C9E">
        <w:rPr>
          <w:rFonts w:ascii="Times New Roman" w:hAnsi="Times New Roman" w:cs="Times New Roman"/>
          <w:sz w:val="24"/>
          <w:szCs w:val="24"/>
        </w:rPr>
        <w:t xml:space="preserve">Hon. Justice </w:t>
      </w:r>
      <w:proofErr w:type="spellStart"/>
      <w:r w:rsidRPr="00B73C9E">
        <w:rPr>
          <w:rFonts w:ascii="Times New Roman" w:hAnsi="Times New Roman" w:cs="Times New Roman"/>
          <w:sz w:val="24"/>
          <w:szCs w:val="24"/>
        </w:rPr>
        <w:t>Cheborion</w:t>
      </w:r>
      <w:proofErr w:type="spellEnd"/>
      <w:r w:rsidRPr="00B73C9E">
        <w:rPr>
          <w:rFonts w:ascii="Times New Roman" w:hAnsi="Times New Roman" w:cs="Times New Roman"/>
          <w:sz w:val="24"/>
          <w:szCs w:val="24"/>
        </w:rPr>
        <w:t xml:space="preserve"> </w:t>
      </w:r>
      <w:proofErr w:type="spellStart"/>
      <w:r w:rsidRPr="00B73C9E">
        <w:rPr>
          <w:rFonts w:ascii="Times New Roman" w:hAnsi="Times New Roman" w:cs="Times New Roman"/>
          <w:sz w:val="24"/>
          <w:szCs w:val="24"/>
        </w:rPr>
        <w:t>Barishaki</w:t>
      </w:r>
      <w:proofErr w:type="spellEnd"/>
      <w:r w:rsidRPr="00B73C9E">
        <w:rPr>
          <w:rFonts w:ascii="Times New Roman" w:hAnsi="Times New Roman" w:cs="Times New Roman"/>
          <w:sz w:val="24"/>
          <w:szCs w:val="24"/>
        </w:rPr>
        <w:t>, JA</w:t>
      </w:r>
    </w:p>
    <w:p w:rsidR="00751F05" w:rsidRPr="00B73C9E" w:rsidRDefault="00751F05" w:rsidP="00B73C9E">
      <w:pPr>
        <w:pStyle w:val="Bodytext30"/>
        <w:shd w:val="clear" w:color="auto" w:fill="auto"/>
        <w:spacing w:after="249" w:line="360" w:lineRule="auto"/>
        <w:ind w:left="1180" w:right="80"/>
        <w:jc w:val="both"/>
        <w:rPr>
          <w:rFonts w:ascii="Times New Roman" w:hAnsi="Times New Roman" w:cs="Times New Roman"/>
          <w:sz w:val="24"/>
          <w:szCs w:val="24"/>
        </w:rPr>
      </w:pPr>
    </w:p>
    <w:p w:rsidR="007B464E" w:rsidRPr="00B73C9E" w:rsidRDefault="00B73C9E" w:rsidP="00B73C9E">
      <w:pPr>
        <w:pStyle w:val="Bodytext20"/>
        <w:shd w:val="clear" w:color="auto" w:fill="auto"/>
        <w:spacing w:after="178" w:line="360" w:lineRule="auto"/>
        <w:ind w:right="20" w:firstLine="0"/>
        <w:jc w:val="both"/>
        <w:rPr>
          <w:rFonts w:ascii="Times New Roman" w:hAnsi="Times New Roman" w:cs="Times New Roman"/>
          <w:sz w:val="24"/>
          <w:szCs w:val="24"/>
        </w:rPr>
      </w:pPr>
      <w:r w:rsidRPr="00B73C9E">
        <w:rPr>
          <w:rStyle w:val="Bodytext21"/>
          <w:rFonts w:ascii="Times New Roman" w:hAnsi="Times New Roman" w:cs="Times New Roman"/>
          <w:b/>
          <w:bCs/>
          <w:sz w:val="24"/>
          <w:szCs w:val="24"/>
        </w:rPr>
        <w:t>RULING OF THE COURT</w:t>
      </w:r>
    </w:p>
    <w:p w:rsidR="007B464E" w:rsidRPr="00B73C9E" w:rsidRDefault="00B73C9E" w:rsidP="00B73C9E">
      <w:pPr>
        <w:pStyle w:val="BodyText22"/>
        <w:shd w:val="clear" w:color="auto" w:fill="auto"/>
        <w:spacing w:before="0" w:after="176" w:line="360" w:lineRule="auto"/>
        <w:ind w:left="60" w:right="80" w:firstLine="0"/>
        <w:rPr>
          <w:rFonts w:ascii="Times New Roman" w:hAnsi="Times New Roman" w:cs="Times New Roman"/>
          <w:sz w:val="24"/>
          <w:szCs w:val="24"/>
        </w:rPr>
      </w:pPr>
      <w:r w:rsidRPr="00B73C9E">
        <w:rPr>
          <w:rFonts w:ascii="Times New Roman" w:hAnsi="Times New Roman" w:cs="Times New Roman"/>
          <w:sz w:val="24"/>
          <w:szCs w:val="24"/>
        </w:rPr>
        <w:t xml:space="preserve">This application was brought by Notice of Motion under the provisions of section 10 and 12 of the Judicature Act, Cap 13, and Rules </w:t>
      </w:r>
      <w:r w:rsidRPr="00B73C9E">
        <w:rPr>
          <w:rStyle w:val="BodytextBold"/>
          <w:rFonts w:ascii="Times New Roman" w:hAnsi="Times New Roman" w:cs="Times New Roman"/>
          <w:sz w:val="24"/>
          <w:szCs w:val="24"/>
        </w:rPr>
        <w:t>2,</w:t>
      </w:r>
      <w:r w:rsidRPr="00B73C9E">
        <w:rPr>
          <w:rFonts w:ascii="Times New Roman" w:hAnsi="Times New Roman" w:cs="Times New Roman"/>
          <w:sz w:val="24"/>
          <w:szCs w:val="24"/>
        </w:rPr>
        <w:t xml:space="preserve"> 6(b), 43, 44 of the Judicature (Court of Appeal Rules) Directions, SI 13-10. It is for an order staying execution of the </w:t>
      </w:r>
      <w:r w:rsidRPr="00B73C9E">
        <w:rPr>
          <w:rFonts w:ascii="Times New Roman" w:hAnsi="Times New Roman" w:cs="Times New Roman"/>
          <w:sz w:val="24"/>
          <w:szCs w:val="24"/>
        </w:rPr>
        <w:t>decree in High Court Civil Appeal No.</w:t>
      </w:r>
      <w:r w:rsidR="00751F05" w:rsidRPr="00B73C9E">
        <w:rPr>
          <w:rFonts w:ascii="Times New Roman" w:hAnsi="Times New Roman" w:cs="Times New Roman"/>
          <w:sz w:val="24"/>
          <w:szCs w:val="24"/>
        </w:rPr>
        <w:t>11</w:t>
      </w:r>
      <w:r w:rsidRPr="00B73C9E">
        <w:rPr>
          <w:rFonts w:ascii="Times New Roman" w:hAnsi="Times New Roman" w:cs="Times New Roman"/>
          <w:sz w:val="24"/>
          <w:szCs w:val="24"/>
        </w:rPr>
        <w:t xml:space="preserve"> of 2012, pending the hearing and determination of the applicant's appeal to this Court.</w:t>
      </w:r>
    </w:p>
    <w:p w:rsidR="007B464E" w:rsidRPr="00B73C9E" w:rsidRDefault="00B73C9E" w:rsidP="00B73C9E">
      <w:pPr>
        <w:pStyle w:val="BodyText22"/>
        <w:shd w:val="clear" w:color="auto" w:fill="auto"/>
        <w:spacing w:before="0" w:after="0" w:line="360" w:lineRule="auto"/>
        <w:ind w:left="1180"/>
        <w:rPr>
          <w:rFonts w:ascii="Times New Roman" w:hAnsi="Times New Roman" w:cs="Times New Roman"/>
          <w:sz w:val="24"/>
          <w:szCs w:val="24"/>
        </w:rPr>
      </w:pPr>
      <w:r w:rsidRPr="00B73C9E">
        <w:rPr>
          <w:rStyle w:val="BodyText1"/>
          <w:rFonts w:ascii="Times New Roman" w:hAnsi="Times New Roman" w:cs="Times New Roman"/>
          <w:sz w:val="24"/>
          <w:szCs w:val="24"/>
        </w:rPr>
        <w:t>Background to the application:</w:t>
      </w:r>
    </w:p>
    <w:p w:rsidR="007B464E" w:rsidRPr="00B73C9E" w:rsidRDefault="00B73C9E" w:rsidP="00B73C9E">
      <w:pPr>
        <w:pStyle w:val="BodyText22"/>
        <w:shd w:val="clear" w:color="auto" w:fill="auto"/>
        <w:spacing w:before="0" w:line="360" w:lineRule="auto"/>
        <w:ind w:left="60" w:right="80" w:firstLine="0"/>
        <w:rPr>
          <w:rFonts w:ascii="Times New Roman" w:hAnsi="Times New Roman" w:cs="Times New Roman"/>
          <w:sz w:val="24"/>
          <w:szCs w:val="24"/>
        </w:rPr>
      </w:pPr>
      <w:r w:rsidRPr="00B73C9E">
        <w:rPr>
          <w:rFonts w:ascii="Times New Roman" w:hAnsi="Times New Roman" w:cs="Times New Roman"/>
          <w:sz w:val="24"/>
          <w:szCs w:val="24"/>
        </w:rPr>
        <w:t>The applicant purchased land from the respondent for a consideration of UGX 74,000,000/= and paid</w:t>
      </w:r>
      <w:r w:rsidRPr="00B73C9E">
        <w:rPr>
          <w:rFonts w:ascii="Times New Roman" w:hAnsi="Times New Roman" w:cs="Times New Roman"/>
          <w:sz w:val="24"/>
          <w:szCs w:val="24"/>
        </w:rPr>
        <w:t xml:space="preserve"> an installment of UGX 30,000,000/=. The last installment of UGX 44,000,000/= was to be paid upon completion of transfer of the titled land to the applicant. The applicant later declined to pay the balance of UGX 44,000,000/= on the basis that the land did</w:t>
      </w:r>
      <w:r w:rsidRPr="00B73C9E">
        <w:rPr>
          <w:rFonts w:ascii="Times New Roman" w:hAnsi="Times New Roman" w:cs="Times New Roman"/>
          <w:sz w:val="24"/>
          <w:szCs w:val="24"/>
        </w:rPr>
        <w:t xml:space="preserve"> not measure up to 15 acres as had allegedly been the understanding between the parties.</w:t>
      </w:r>
    </w:p>
    <w:p w:rsidR="007B464E" w:rsidRPr="00B73C9E" w:rsidRDefault="00B73C9E" w:rsidP="00B73C9E">
      <w:pPr>
        <w:pStyle w:val="BodyText22"/>
        <w:shd w:val="clear" w:color="auto" w:fill="auto"/>
        <w:spacing w:before="0" w:after="0" w:line="360" w:lineRule="auto"/>
        <w:ind w:left="60" w:right="80" w:firstLine="0"/>
        <w:rPr>
          <w:rFonts w:ascii="Times New Roman" w:hAnsi="Times New Roman" w:cs="Times New Roman"/>
          <w:sz w:val="24"/>
          <w:szCs w:val="24"/>
        </w:rPr>
      </w:pPr>
      <w:r w:rsidRPr="00B73C9E">
        <w:rPr>
          <w:rFonts w:ascii="Times New Roman" w:hAnsi="Times New Roman" w:cs="Times New Roman"/>
          <w:sz w:val="24"/>
          <w:szCs w:val="24"/>
        </w:rPr>
        <w:t xml:space="preserve">The respondent instituted a suit against the applicant for payment of the balance on the purchase price. The trial Court passed judgment in favour of the applicant on </w:t>
      </w:r>
      <w:r w:rsidRPr="00B73C9E">
        <w:rPr>
          <w:rFonts w:ascii="Times New Roman" w:hAnsi="Times New Roman" w:cs="Times New Roman"/>
          <w:sz w:val="24"/>
          <w:szCs w:val="24"/>
        </w:rPr>
        <w:t>the ground that the UGX 74,000,000/= was excessive for land measuring only 6.908 acres which was far below the estimated 15</w:t>
      </w:r>
      <w:r w:rsidR="00751F05" w:rsidRPr="00B73C9E">
        <w:rPr>
          <w:rFonts w:ascii="Times New Roman" w:hAnsi="Times New Roman" w:cs="Times New Roman"/>
          <w:sz w:val="24"/>
          <w:szCs w:val="24"/>
        </w:rPr>
        <w:t xml:space="preserve"> </w:t>
      </w:r>
      <w:r w:rsidRPr="00B73C9E">
        <w:rPr>
          <w:rFonts w:ascii="Times New Roman" w:hAnsi="Times New Roman" w:cs="Times New Roman"/>
          <w:sz w:val="24"/>
          <w:szCs w:val="24"/>
        </w:rPr>
        <w:t xml:space="preserve">acres. On appeal, the High Court reversed the decision of the trial Court and held that the respondent was </w:t>
      </w:r>
      <w:r w:rsidRPr="00B73C9E">
        <w:rPr>
          <w:rFonts w:ascii="Times New Roman" w:hAnsi="Times New Roman" w:cs="Times New Roman"/>
          <w:sz w:val="24"/>
          <w:szCs w:val="24"/>
        </w:rPr>
        <w:t>entitled to the balance of the purchase price since the acreage of the land was not a term of the agreement.</w:t>
      </w:r>
    </w:p>
    <w:p w:rsidR="007B464E" w:rsidRPr="00B73C9E" w:rsidRDefault="00B73C9E" w:rsidP="00B73C9E">
      <w:pPr>
        <w:pStyle w:val="BodyText22"/>
        <w:shd w:val="clear" w:color="auto" w:fill="auto"/>
        <w:spacing w:before="0" w:after="120" w:line="360" w:lineRule="auto"/>
        <w:ind w:left="100" w:right="60" w:firstLine="0"/>
        <w:rPr>
          <w:rFonts w:ascii="Times New Roman" w:hAnsi="Times New Roman" w:cs="Times New Roman"/>
          <w:sz w:val="24"/>
          <w:szCs w:val="24"/>
        </w:rPr>
      </w:pPr>
      <w:r w:rsidRPr="00B73C9E">
        <w:rPr>
          <w:rFonts w:ascii="Times New Roman" w:hAnsi="Times New Roman" w:cs="Times New Roman"/>
          <w:sz w:val="24"/>
          <w:szCs w:val="24"/>
        </w:rPr>
        <w:t>The applicant appealed to this Court against the decision of the High Court. It subsequently filed this application for stay of execution pending d</w:t>
      </w:r>
      <w:r w:rsidRPr="00B73C9E">
        <w:rPr>
          <w:rFonts w:ascii="Times New Roman" w:hAnsi="Times New Roman" w:cs="Times New Roman"/>
          <w:sz w:val="24"/>
          <w:szCs w:val="24"/>
        </w:rPr>
        <w:t>isposal of the appeal.</w:t>
      </w:r>
    </w:p>
    <w:p w:rsidR="007B464E" w:rsidRPr="00B73C9E" w:rsidRDefault="00B73C9E" w:rsidP="00B73C9E">
      <w:pPr>
        <w:pStyle w:val="BodyText22"/>
        <w:shd w:val="clear" w:color="auto" w:fill="auto"/>
        <w:spacing w:before="0" w:after="0" w:line="360" w:lineRule="auto"/>
        <w:ind w:left="100" w:right="60" w:firstLine="0"/>
        <w:rPr>
          <w:rFonts w:ascii="Times New Roman" w:hAnsi="Times New Roman" w:cs="Times New Roman"/>
          <w:sz w:val="24"/>
          <w:szCs w:val="24"/>
        </w:rPr>
      </w:pPr>
      <w:r w:rsidRPr="00B73C9E">
        <w:rPr>
          <w:rFonts w:ascii="Times New Roman" w:hAnsi="Times New Roman" w:cs="Times New Roman"/>
          <w:sz w:val="24"/>
          <w:szCs w:val="24"/>
        </w:rPr>
        <w:t xml:space="preserve">The grounds of the application are contained in the notice of motion and the affidavits sworn by Evelyn </w:t>
      </w:r>
      <w:proofErr w:type="spellStart"/>
      <w:r w:rsidRPr="00B73C9E">
        <w:rPr>
          <w:rFonts w:ascii="Times New Roman" w:hAnsi="Times New Roman" w:cs="Times New Roman"/>
          <w:sz w:val="24"/>
          <w:szCs w:val="24"/>
        </w:rPr>
        <w:t>Komunta</w:t>
      </w:r>
      <w:r w:rsidR="00751F05" w:rsidRPr="00B73C9E">
        <w:rPr>
          <w:rFonts w:ascii="Times New Roman" w:hAnsi="Times New Roman" w:cs="Times New Roman"/>
          <w:sz w:val="24"/>
          <w:szCs w:val="24"/>
        </w:rPr>
        <w:t>l</w:t>
      </w:r>
      <w:r w:rsidRPr="00B73C9E">
        <w:rPr>
          <w:rFonts w:ascii="Times New Roman" w:hAnsi="Times New Roman" w:cs="Times New Roman"/>
          <w:sz w:val="24"/>
          <w:szCs w:val="24"/>
        </w:rPr>
        <w:t>e</w:t>
      </w:r>
      <w:proofErr w:type="spellEnd"/>
      <w:r w:rsidRPr="00B73C9E">
        <w:rPr>
          <w:rFonts w:ascii="Times New Roman" w:hAnsi="Times New Roman" w:cs="Times New Roman"/>
          <w:sz w:val="24"/>
          <w:szCs w:val="24"/>
        </w:rPr>
        <w:t>, a director of the applicant company. The grounds are briefly as follows;</w:t>
      </w:r>
    </w:p>
    <w:p w:rsidR="007B464E" w:rsidRPr="00B73C9E" w:rsidRDefault="00B73C9E" w:rsidP="00B73C9E">
      <w:pPr>
        <w:pStyle w:val="BodyText22"/>
        <w:numPr>
          <w:ilvl w:val="0"/>
          <w:numId w:val="1"/>
        </w:numPr>
        <w:shd w:val="clear" w:color="auto" w:fill="auto"/>
        <w:tabs>
          <w:tab w:val="left" w:pos="1170"/>
        </w:tabs>
        <w:spacing w:before="0" w:after="0" w:line="360" w:lineRule="auto"/>
        <w:ind w:left="780" w:hanging="320"/>
        <w:rPr>
          <w:rFonts w:ascii="Times New Roman" w:hAnsi="Times New Roman" w:cs="Times New Roman"/>
          <w:sz w:val="24"/>
          <w:szCs w:val="24"/>
        </w:rPr>
      </w:pPr>
      <w:r w:rsidRPr="00B73C9E">
        <w:rPr>
          <w:rFonts w:ascii="Times New Roman" w:hAnsi="Times New Roman" w:cs="Times New Roman"/>
          <w:sz w:val="24"/>
          <w:szCs w:val="24"/>
        </w:rPr>
        <w:t>The applicant's appeal has a likelihood of su</w:t>
      </w:r>
      <w:r w:rsidRPr="00B73C9E">
        <w:rPr>
          <w:rFonts w:ascii="Times New Roman" w:hAnsi="Times New Roman" w:cs="Times New Roman"/>
          <w:sz w:val="24"/>
          <w:szCs w:val="24"/>
        </w:rPr>
        <w:t>ccess.</w:t>
      </w:r>
    </w:p>
    <w:p w:rsidR="007B464E" w:rsidRPr="00B73C9E" w:rsidRDefault="00B73C9E" w:rsidP="00B73C9E">
      <w:pPr>
        <w:pStyle w:val="BodyText22"/>
        <w:numPr>
          <w:ilvl w:val="0"/>
          <w:numId w:val="1"/>
        </w:numPr>
        <w:shd w:val="clear" w:color="auto" w:fill="auto"/>
        <w:tabs>
          <w:tab w:val="left" w:pos="1146"/>
        </w:tabs>
        <w:spacing w:before="0" w:after="0" w:line="360" w:lineRule="auto"/>
        <w:ind w:left="1180" w:right="60" w:hanging="740"/>
        <w:rPr>
          <w:rFonts w:ascii="Times New Roman" w:hAnsi="Times New Roman" w:cs="Times New Roman"/>
          <w:sz w:val="24"/>
          <w:szCs w:val="24"/>
        </w:rPr>
      </w:pPr>
      <w:r w:rsidRPr="00B73C9E">
        <w:rPr>
          <w:rFonts w:ascii="Times New Roman" w:hAnsi="Times New Roman" w:cs="Times New Roman"/>
          <w:sz w:val="24"/>
          <w:szCs w:val="24"/>
        </w:rPr>
        <w:t>The applicant will suffer irreparable harm or the appeal will be rendered nugatory if the order is not made.</w:t>
      </w:r>
    </w:p>
    <w:p w:rsidR="007B464E" w:rsidRPr="00B73C9E" w:rsidRDefault="00B73C9E" w:rsidP="00B73C9E">
      <w:pPr>
        <w:pStyle w:val="BodyText22"/>
        <w:numPr>
          <w:ilvl w:val="0"/>
          <w:numId w:val="1"/>
        </w:numPr>
        <w:shd w:val="clear" w:color="auto" w:fill="auto"/>
        <w:tabs>
          <w:tab w:val="left" w:pos="1150"/>
        </w:tabs>
        <w:spacing w:before="0" w:after="0" w:line="360" w:lineRule="auto"/>
        <w:ind w:left="1180" w:right="60" w:hanging="740"/>
        <w:rPr>
          <w:rFonts w:ascii="Times New Roman" w:hAnsi="Times New Roman" w:cs="Times New Roman"/>
          <w:sz w:val="24"/>
          <w:szCs w:val="24"/>
        </w:rPr>
      </w:pPr>
      <w:r w:rsidRPr="00B73C9E">
        <w:rPr>
          <w:rFonts w:ascii="Times New Roman" w:hAnsi="Times New Roman" w:cs="Times New Roman"/>
          <w:sz w:val="24"/>
          <w:szCs w:val="24"/>
        </w:rPr>
        <w:t xml:space="preserve">The balance of convenience weighs in </w:t>
      </w:r>
      <w:proofErr w:type="spellStart"/>
      <w:r w:rsidRPr="00B73C9E">
        <w:rPr>
          <w:rFonts w:ascii="Times New Roman" w:hAnsi="Times New Roman" w:cs="Times New Roman"/>
          <w:sz w:val="24"/>
          <w:szCs w:val="24"/>
        </w:rPr>
        <w:t>favour</w:t>
      </w:r>
      <w:proofErr w:type="spellEnd"/>
      <w:r w:rsidRPr="00B73C9E">
        <w:rPr>
          <w:rFonts w:ascii="Times New Roman" w:hAnsi="Times New Roman" w:cs="Times New Roman"/>
          <w:sz w:val="24"/>
          <w:szCs w:val="24"/>
        </w:rPr>
        <w:t xml:space="preserve"> of granting the application.</w:t>
      </w:r>
    </w:p>
    <w:p w:rsidR="007B464E" w:rsidRPr="00B73C9E" w:rsidRDefault="00B73C9E" w:rsidP="00B73C9E">
      <w:pPr>
        <w:pStyle w:val="BodyText22"/>
        <w:numPr>
          <w:ilvl w:val="0"/>
          <w:numId w:val="1"/>
        </w:numPr>
        <w:shd w:val="clear" w:color="auto" w:fill="auto"/>
        <w:tabs>
          <w:tab w:val="left" w:pos="1150"/>
        </w:tabs>
        <w:spacing w:before="0" w:after="0" w:line="360" w:lineRule="auto"/>
        <w:ind w:left="1180" w:right="60" w:hanging="740"/>
        <w:rPr>
          <w:rFonts w:ascii="Times New Roman" w:hAnsi="Times New Roman" w:cs="Times New Roman"/>
          <w:sz w:val="24"/>
          <w:szCs w:val="24"/>
        </w:rPr>
      </w:pPr>
      <w:r w:rsidRPr="00B73C9E">
        <w:rPr>
          <w:rFonts w:ascii="Times New Roman" w:hAnsi="Times New Roman" w:cs="Times New Roman"/>
          <w:sz w:val="24"/>
          <w:szCs w:val="24"/>
        </w:rPr>
        <w:t xml:space="preserve">There is a serious threat of execution of the decree in High Court </w:t>
      </w:r>
      <w:r w:rsidRPr="00B73C9E">
        <w:rPr>
          <w:rFonts w:ascii="Times New Roman" w:hAnsi="Times New Roman" w:cs="Times New Roman"/>
          <w:sz w:val="24"/>
          <w:szCs w:val="24"/>
        </w:rPr>
        <w:t xml:space="preserve">Civil Appeal </w:t>
      </w:r>
      <w:proofErr w:type="spellStart"/>
      <w:r w:rsidRPr="00B73C9E">
        <w:rPr>
          <w:rFonts w:ascii="Times New Roman" w:hAnsi="Times New Roman" w:cs="Times New Roman"/>
          <w:sz w:val="24"/>
          <w:szCs w:val="24"/>
        </w:rPr>
        <w:t>No.ll</w:t>
      </w:r>
      <w:proofErr w:type="spellEnd"/>
      <w:r w:rsidRPr="00B73C9E">
        <w:rPr>
          <w:rFonts w:ascii="Times New Roman" w:hAnsi="Times New Roman" w:cs="Times New Roman"/>
          <w:sz w:val="24"/>
          <w:szCs w:val="24"/>
        </w:rPr>
        <w:t xml:space="preserve"> of 2012 against the applicant.</w:t>
      </w:r>
    </w:p>
    <w:p w:rsidR="007B464E" w:rsidRPr="00B73C9E" w:rsidRDefault="00B73C9E" w:rsidP="00B73C9E">
      <w:pPr>
        <w:pStyle w:val="BodyText22"/>
        <w:numPr>
          <w:ilvl w:val="0"/>
          <w:numId w:val="1"/>
        </w:numPr>
        <w:shd w:val="clear" w:color="auto" w:fill="auto"/>
        <w:tabs>
          <w:tab w:val="left" w:pos="1175"/>
        </w:tabs>
        <w:spacing w:before="0" w:after="0" w:line="360" w:lineRule="auto"/>
        <w:ind w:left="780" w:hanging="320"/>
        <w:rPr>
          <w:rFonts w:ascii="Times New Roman" w:hAnsi="Times New Roman" w:cs="Times New Roman"/>
          <w:sz w:val="24"/>
          <w:szCs w:val="24"/>
        </w:rPr>
      </w:pPr>
      <w:r w:rsidRPr="00B73C9E">
        <w:rPr>
          <w:rFonts w:ascii="Times New Roman" w:hAnsi="Times New Roman" w:cs="Times New Roman"/>
          <w:sz w:val="24"/>
          <w:szCs w:val="24"/>
        </w:rPr>
        <w:t>The applicant has not delayed in lodging this application.</w:t>
      </w:r>
    </w:p>
    <w:p w:rsidR="007B464E" w:rsidRPr="00B73C9E" w:rsidRDefault="00B73C9E" w:rsidP="00B73C9E">
      <w:pPr>
        <w:pStyle w:val="BodyText22"/>
        <w:numPr>
          <w:ilvl w:val="0"/>
          <w:numId w:val="1"/>
        </w:numPr>
        <w:shd w:val="clear" w:color="auto" w:fill="auto"/>
        <w:tabs>
          <w:tab w:val="left" w:pos="1190"/>
        </w:tabs>
        <w:spacing w:before="0" w:after="120" w:line="360" w:lineRule="auto"/>
        <w:ind w:left="780" w:hanging="320"/>
        <w:rPr>
          <w:rFonts w:ascii="Times New Roman" w:hAnsi="Times New Roman" w:cs="Times New Roman"/>
          <w:sz w:val="24"/>
          <w:szCs w:val="24"/>
        </w:rPr>
      </w:pPr>
      <w:r w:rsidRPr="00B73C9E">
        <w:rPr>
          <w:rFonts w:ascii="Times New Roman" w:hAnsi="Times New Roman" w:cs="Times New Roman"/>
          <w:sz w:val="24"/>
          <w:szCs w:val="24"/>
        </w:rPr>
        <w:lastRenderedPageBreak/>
        <w:t>It is in the interest of justice that the application is granted.</w:t>
      </w:r>
    </w:p>
    <w:p w:rsidR="007B464E" w:rsidRPr="00B73C9E" w:rsidRDefault="00B73C9E" w:rsidP="00B73C9E">
      <w:pPr>
        <w:pStyle w:val="BodyText22"/>
        <w:shd w:val="clear" w:color="auto" w:fill="auto"/>
        <w:spacing w:before="0" w:after="0" w:line="360" w:lineRule="auto"/>
        <w:ind w:left="100" w:right="60" w:firstLine="0"/>
        <w:rPr>
          <w:rFonts w:ascii="Times New Roman" w:hAnsi="Times New Roman" w:cs="Times New Roman"/>
          <w:sz w:val="24"/>
          <w:szCs w:val="24"/>
        </w:rPr>
      </w:pPr>
      <w:r w:rsidRPr="00B73C9E">
        <w:rPr>
          <w:rFonts w:ascii="Times New Roman" w:hAnsi="Times New Roman" w:cs="Times New Roman"/>
          <w:sz w:val="24"/>
          <w:szCs w:val="24"/>
        </w:rPr>
        <w:t xml:space="preserve">The respondent opposed the application and filed an affidavit in reply. The main </w:t>
      </w:r>
      <w:r w:rsidRPr="00B73C9E">
        <w:rPr>
          <w:rFonts w:ascii="Times New Roman" w:hAnsi="Times New Roman" w:cs="Times New Roman"/>
          <w:sz w:val="24"/>
          <w:szCs w:val="24"/>
        </w:rPr>
        <w:t>grounds in opposition of the application are that;</w:t>
      </w:r>
    </w:p>
    <w:p w:rsidR="007B464E" w:rsidRPr="00B73C9E" w:rsidRDefault="00B73C9E" w:rsidP="00B73C9E">
      <w:pPr>
        <w:pStyle w:val="BodyText22"/>
        <w:numPr>
          <w:ilvl w:val="0"/>
          <w:numId w:val="2"/>
        </w:numPr>
        <w:shd w:val="clear" w:color="auto" w:fill="auto"/>
        <w:tabs>
          <w:tab w:val="left" w:pos="791"/>
        </w:tabs>
        <w:spacing w:before="0" w:after="0" w:line="360" w:lineRule="auto"/>
        <w:ind w:left="780" w:right="60" w:hanging="320"/>
        <w:rPr>
          <w:rFonts w:ascii="Times New Roman" w:hAnsi="Times New Roman" w:cs="Times New Roman"/>
          <w:sz w:val="24"/>
          <w:szCs w:val="24"/>
        </w:rPr>
      </w:pPr>
      <w:r w:rsidRPr="00B73C9E">
        <w:rPr>
          <w:rFonts w:ascii="Times New Roman" w:hAnsi="Times New Roman" w:cs="Times New Roman"/>
          <w:sz w:val="24"/>
          <w:szCs w:val="24"/>
        </w:rPr>
        <w:t>The intended appeal is frivolous and vexatious, with no chances of success.</w:t>
      </w:r>
    </w:p>
    <w:p w:rsidR="007B464E" w:rsidRPr="00B73C9E" w:rsidRDefault="00B73C9E" w:rsidP="00B73C9E">
      <w:pPr>
        <w:pStyle w:val="BodyText22"/>
        <w:numPr>
          <w:ilvl w:val="0"/>
          <w:numId w:val="2"/>
        </w:numPr>
        <w:shd w:val="clear" w:color="auto" w:fill="auto"/>
        <w:tabs>
          <w:tab w:val="left" w:pos="810"/>
        </w:tabs>
        <w:spacing w:before="0" w:after="0" w:line="360" w:lineRule="auto"/>
        <w:ind w:left="780" w:right="60" w:hanging="320"/>
        <w:rPr>
          <w:rFonts w:ascii="Times New Roman" w:hAnsi="Times New Roman" w:cs="Times New Roman"/>
          <w:sz w:val="24"/>
          <w:szCs w:val="24"/>
        </w:rPr>
      </w:pPr>
      <w:r w:rsidRPr="00B73C9E">
        <w:rPr>
          <w:rFonts w:ascii="Times New Roman" w:hAnsi="Times New Roman" w:cs="Times New Roman"/>
          <w:sz w:val="24"/>
          <w:szCs w:val="24"/>
        </w:rPr>
        <w:t>The respondent has not made any application for execution and there is no threat of execution.</w:t>
      </w:r>
    </w:p>
    <w:p w:rsidR="007B464E" w:rsidRPr="00B73C9E" w:rsidRDefault="00B73C9E" w:rsidP="00B73C9E">
      <w:pPr>
        <w:pStyle w:val="BodyText22"/>
        <w:numPr>
          <w:ilvl w:val="0"/>
          <w:numId w:val="2"/>
        </w:numPr>
        <w:shd w:val="clear" w:color="auto" w:fill="auto"/>
        <w:tabs>
          <w:tab w:val="left" w:pos="810"/>
        </w:tabs>
        <w:spacing w:before="0" w:after="120" w:line="360" w:lineRule="auto"/>
        <w:ind w:left="780" w:hanging="320"/>
        <w:rPr>
          <w:rFonts w:ascii="Times New Roman" w:hAnsi="Times New Roman" w:cs="Times New Roman"/>
          <w:sz w:val="24"/>
          <w:szCs w:val="24"/>
        </w:rPr>
      </w:pPr>
      <w:r w:rsidRPr="00B73C9E">
        <w:rPr>
          <w:rFonts w:ascii="Times New Roman" w:hAnsi="Times New Roman" w:cs="Times New Roman"/>
          <w:sz w:val="24"/>
          <w:szCs w:val="24"/>
        </w:rPr>
        <w:t>The application for stay of execut</w:t>
      </w:r>
      <w:r w:rsidRPr="00B73C9E">
        <w:rPr>
          <w:rFonts w:ascii="Times New Roman" w:hAnsi="Times New Roman" w:cs="Times New Roman"/>
          <w:sz w:val="24"/>
          <w:szCs w:val="24"/>
        </w:rPr>
        <w:t>ion is baseless.</w:t>
      </w:r>
    </w:p>
    <w:p w:rsidR="007B464E" w:rsidRPr="00B73C9E" w:rsidRDefault="00B73C9E" w:rsidP="00B73C9E">
      <w:pPr>
        <w:pStyle w:val="BodyText22"/>
        <w:shd w:val="clear" w:color="auto" w:fill="auto"/>
        <w:spacing w:before="0" w:after="120" w:line="360" w:lineRule="auto"/>
        <w:ind w:left="100" w:right="60" w:firstLine="0"/>
        <w:rPr>
          <w:rFonts w:ascii="Times New Roman" w:hAnsi="Times New Roman" w:cs="Times New Roman"/>
          <w:sz w:val="24"/>
          <w:szCs w:val="24"/>
        </w:rPr>
      </w:pPr>
      <w:r w:rsidRPr="00B73C9E">
        <w:rPr>
          <w:rFonts w:ascii="Times New Roman" w:hAnsi="Times New Roman" w:cs="Times New Roman"/>
          <w:sz w:val="24"/>
          <w:szCs w:val="24"/>
        </w:rPr>
        <w:t>At the hearing of the application, Counsel for the applicant reiterated the grounds of the application as stated in .the notice of motion and the affidavit: in support thereof.</w:t>
      </w:r>
    </w:p>
    <w:p w:rsidR="007B464E" w:rsidRPr="00B73C9E" w:rsidRDefault="00B73C9E" w:rsidP="00B73C9E">
      <w:pPr>
        <w:pStyle w:val="Bodytext40"/>
        <w:shd w:val="clear" w:color="auto" w:fill="auto"/>
        <w:spacing w:before="0" w:line="360" w:lineRule="auto"/>
        <w:ind w:left="100" w:right="60"/>
        <w:rPr>
          <w:rFonts w:ascii="Times New Roman" w:hAnsi="Times New Roman" w:cs="Times New Roman"/>
          <w:sz w:val="24"/>
          <w:szCs w:val="24"/>
        </w:rPr>
      </w:pPr>
      <w:r w:rsidRPr="00B73C9E">
        <w:rPr>
          <w:rStyle w:val="Bodytext4NotBold"/>
          <w:rFonts w:ascii="Times New Roman" w:hAnsi="Times New Roman" w:cs="Times New Roman"/>
          <w:sz w:val="24"/>
          <w:szCs w:val="24"/>
        </w:rPr>
        <w:t xml:space="preserve">Counsel cited </w:t>
      </w:r>
      <w:proofErr w:type="spellStart"/>
      <w:r w:rsidRPr="00B73C9E">
        <w:rPr>
          <w:rFonts w:ascii="Times New Roman" w:hAnsi="Times New Roman" w:cs="Times New Roman"/>
          <w:sz w:val="24"/>
          <w:szCs w:val="24"/>
        </w:rPr>
        <w:t>Gashumba</w:t>
      </w:r>
      <w:proofErr w:type="spellEnd"/>
      <w:r w:rsidRPr="00B73C9E">
        <w:rPr>
          <w:rFonts w:ascii="Times New Roman" w:hAnsi="Times New Roman" w:cs="Times New Roman"/>
          <w:sz w:val="24"/>
          <w:szCs w:val="24"/>
        </w:rPr>
        <w:t xml:space="preserve"> </w:t>
      </w:r>
      <w:proofErr w:type="spellStart"/>
      <w:r w:rsidRPr="00B73C9E">
        <w:rPr>
          <w:rFonts w:ascii="Times New Roman" w:hAnsi="Times New Roman" w:cs="Times New Roman"/>
          <w:sz w:val="24"/>
          <w:szCs w:val="24"/>
        </w:rPr>
        <w:t>Maniraguha</w:t>
      </w:r>
      <w:proofErr w:type="spellEnd"/>
      <w:r w:rsidRPr="00B73C9E">
        <w:rPr>
          <w:rFonts w:ascii="Times New Roman" w:hAnsi="Times New Roman" w:cs="Times New Roman"/>
          <w:sz w:val="24"/>
          <w:szCs w:val="24"/>
        </w:rPr>
        <w:t xml:space="preserve"> Versus Sam </w:t>
      </w:r>
      <w:proofErr w:type="spellStart"/>
      <w:r w:rsidRPr="00B73C9E">
        <w:rPr>
          <w:rFonts w:ascii="Times New Roman" w:hAnsi="Times New Roman" w:cs="Times New Roman"/>
          <w:sz w:val="24"/>
          <w:szCs w:val="24"/>
        </w:rPr>
        <w:t>Nkundiye</w:t>
      </w:r>
      <w:proofErr w:type="spellEnd"/>
      <w:r w:rsidRPr="00B73C9E">
        <w:rPr>
          <w:rFonts w:ascii="Times New Roman" w:hAnsi="Times New Roman" w:cs="Times New Roman"/>
          <w:sz w:val="24"/>
          <w:szCs w:val="24"/>
        </w:rPr>
        <w:t xml:space="preserve"> SC Civil</w:t>
      </w:r>
      <w:r w:rsidRPr="00B73C9E">
        <w:rPr>
          <w:rFonts w:ascii="Times New Roman" w:hAnsi="Times New Roman" w:cs="Times New Roman"/>
          <w:sz w:val="24"/>
          <w:szCs w:val="24"/>
        </w:rPr>
        <w:t xml:space="preserve"> Application No.24 of 2015,</w:t>
      </w:r>
      <w:r w:rsidRPr="00B73C9E">
        <w:rPr>
          <w:rStyle w:val="Bodytext4NotBold"/>
          <w:rFonts w:ascii="Times New Roman" w:hAnsi="Times New Roman" w:cs="Times New Roman"/>
          <w:sz w:val="24"/>
          <w:szCs w:val="24"/>
        </w:rPr>
        <w:t xml:space="preserve"> and submitted that in determining whether</w:t>
      </w:r>
      <w:r w:rsidR="00751F05" w:rsidRPr="00B73C9E">
        <w:rPr>
          <w:rStyle w:val="Bodytext4NotBold"/>
          <w:rFonts w:ascii="Times New Roman" w:hAnsi="Times New Roman" w:cs="Times New Roman"/>
          <w:sz w:val="24"/>
          <w:szCs w:val="24"/>
        </w:rPr>
        <w:t xml:space="preserve"> </w:t>
      </w:r>
      <w:proofErr w:type="gramStart"/>
      <w:r w:rsidRPr="00B73C9E">
        <w:rPr>
          <w:rFonts w:ascii="Times New Roman" w:hAnsi="Times New Roman" w:cs="Times New Roman"/>
          <w:sz w:val="24"/>
          <w:szCs w:val="24"/>
        </w:rPr>
        <w:t xml:space="preserve">there </w:t>
      </w:r>
      <w:r w:rsidR="00751F05" w:rsidRPr="00B73C9E">
        <w:rPr>
          <w:rFonts w:ascii="Times New Roman" w:hAnsi="Times New Roman" w:cs="Times New Roman"/>
          <w:sz w:val="24"/>
          <w:szCs w:val="24"/>
        </w:rPr>
        <w:t xml:space="preserve"> </w:t>
      </w:r>
      <w:r w:rsidRPr="00B73C9E">
        <w:rPr>
          <w:rFonts w:ascii="Times New Roman" w:hAnsi="Times New Roman" w:cs="Times New Roman"/>
          <w:sz w:val="24"/>
          <w:szCs w:val="24"/>
        </w:rPr>
        <w:t>was</w:t>
      </w:r>
      <w:proofErr w:type="gramEnd"/>
      <w:r w:rsidRPr="00B73C9E">
        <w:rPr>
          <w:rFonts w:ascii="Times New Roman" w:hAnsi="Times New Roman" w:cs="Times New Roman"/>
          <w:sz w:val="24"/>
          <w:szCs w:val="24"/>
        </w:rPr>
        <w:t xml:space="preserve"> a prima facie case, the question to be determined was whether there were serious questions to be considered, in the appeal. Counsel stated that in the present</w:t>
      </w:r>
      <w:r w:rsidRPr="00B73C9E">
        <w:rPr>
          <w:rFonts w:ascii="Times New Roman" w:hAnsi="Times New Roman" w:cs="Times New Roman"/>
          <w:sz w:val="24"/>
          <w:szCs w:val="24"/>
        </w:rPr>
        <w:t xml:space="preserve"> case, the serious question for determination was whether there was a specific covenant for the respondent to deliver 15 acres of land to the applicant and whether the respondent is entitled to the balance of the unpaid money on the; agreement.</w:t>
      </w:r>
    </w:p>
    <w:p w:rsidR="007B464E" w:rsidRPr="00B73C9E" w:rsidRDefault="00B73C9E" w:rsidP="00B73C9E">
      <w:pPr>
        <w:pStyle w:val="BodyText22"/>
        <w:shd w:val="clear" w:color="auto" w:fill="auto"/>
        <w:spacing w:before="0" w:after="120" w:line="360" w:lineRule="auto"/>
        <w:ind w:left="80" w:right="80" w:firstLine="0"/>
        <w:rPr>
          <w:rFonts w:ascii="Times New Roman" w:hAnsi="Times New Roman" w:cs="Times New Roman"/>
          <w:sz w:val="24"/>
          <w:szCs w:val="24"/>
        </w:rPr>
      </w:pPr>
      <w:r w:rsidRPr="00B73C9E">
        <w:rPr>
          <w:rFonts w:ascii="Times New Roman" w:hAnsi="Times New Roman" w:cs="Times New Roman"/>
          <w:sz w:val="24"/>
          <w:szCs w:val="24"/>
        </w:rPr>
        <w:t>With regard</w:t>
      </w:r>
      <w:r w:rsidRPr="00B73C9E">
        <w:rPr>
          <w:rFonts w:ascii="Times New Roman" w:hAnsi="Times New Roman" w:cs="Times New Roman"/>
          <w:sz w:val="24"/>
          <w:szCs w:val="24"/>
        </w:rPr>
        <w:t xml:space="preserve"> to likely irreparable damage, Counsel for the applicant submitted that the respondent had already extracted the decree and the bill of costs had already been taxed. This, therefore, meant that at any time, execution would be commenced. Counsel cited </w:t>
      </w:r>
      <w:proofErr w:type="spellStart"/>
      <w:r w:rsidRPr="00B73C9E">
        <w:rPr>
          <w:rStyle w:val="BodytextBold0"/>
          <w:rFonts w:ascii="Times New Roman" w:hAnsi="Times New Roman" w:cs="Times New Roman"/>
          <w:sz w:val="24"/>
          <w:szCs w:val="24"/>
        </w:rPr>
        <w:t>Ngang</w:t>
      </w:r>
      <w:r w:rsidRPr="00B73C9E">
        <w:rPr>
          <w:rStyle w:val="BodytextBold0"/>
          <w:rFonts w:ascii="Times New Roman" w:hAnsi="Times New Roman" w:cs="Times New Roman"/>
          <w:sz w:val="24"/>
          <w:szCs w:val="24"/>
        </w:rPr>
        <w:t>a</w:t>
      </w:r>
      <w:proofErr w:type="spellEnd"/>
      <w:r w:rsidRPr="00B73C9E">
        <w:rPr>
          <w:rStyle w:val="BodytextBold0"/>
          <w:rFonts w:ascii="Times New Roman" w:hAnsi="Times New Roman" w:cs="Times New Roman"/>
          <w:sz w:val="24"/>
          <w:szCs w:val="24"/>
        </w:rPr>
        <w:t xml:space="preserve"> Versus </w:t>
      </w:r>
      <w:proofErr w:type="spellStart"/>
      <w:r w:rsidRPr="00B73C9E">
        <w:rPr>
          <w:rStyle w:val="BodytextBold0"/>
          <w:rFonts w:ascii="Times New Roman" w:hAnsi="Times New Roman" w:cs="Times New Roman"/>
          <w:sz w:val="24"/>
          <w:szCs w:val="24"/>
        </w:rPr>
        <w:t>Kimani</w:t>
      </w:r>
      <w:proofErr w:type="spellEnd"/>
      <w:r w:rsidRPr="00B73C9E">
        <w:rPr>
          <w:rStyle w:val="BodytextBold0"/>
          <w:rFonts w:ascii="Times New Roman" w:hAnsi="Times New Roman" w:cs="Times New Roman"/>
          <w:sz w:val="24"/>
          <w:szCs w:val="24"/>
        </w:rPr>
        <w:t xml:space="preserve"> [1969</w:t>
      </w:r>
      <w:proofErr w:type="gramStart"/>
      <w:r w:rsidRPr="00B73C9E">
        <w:rPr>
          <w:rStyle w:val="BodytextBold0"/>
          <w:rFonts w:ascii="Times New Roman" w:hAnsi="Times New Roman" w:cs="Times New Roman"/>
          <w:sz w:val="24"/>
          <w:szCs w:val="24"/>
        </w:rPr>
        <w:t>]EA</w:t>
      </w:r>
      <w:proofErr w:type="gramEnd"/>
      <w:r w:rsidRPr="00B73C9E">
        <w:rPr>
          <w:rStyle w:val="BodytextBold0"/>
          <w:rFonts w:ascii="Times New Roman" w:hAnsi="Times New Roman" w:cs="Times New Roman"/>
          <w:sz w:val="24"/>
          <w:szCs w:val="24"/>
        </w:rPr>
        <w:t xml:space="preserve"> 67,</w:t>
      </w:r>
      <w:r w:rsidRPr="00B73C9E">
        <w:rPr>
          <w:rFonts w:ascii="Times New Roman" w:hAnsi="Times New Roman" w:cs="Times New Roman"/>
          <w:sz w:val="24"/>
          <w:szCs w:val="24"/>
        </w:rPr>
        <w:t xml:space="preserve"> where it was stated that a holder of a decree may be in position to proceed thereunder in such a way that substantial loss may result notwithstanding that the decree may perhaps be set aside.</w:t>
      </w:r>
    </w:p>
    <w:p w:rsidR="007B464E" w:rsidRPr="00B73C9E" w:rsidRDefault="00B73C9E" w:rsidP="00B73C9E">
      <w:pPr>
        <w:pStyle w:val="BodyText22"/>
        <w:shd w:val="clear" w:color="auto" w:fill="auto"/>
        <w:spacing w:before="0" w:after="120" w:line="360" w:lineRule="auto"/>
        <w:ind w:left="80" w:right="80" w:firstLine="0"/>
        <w:rPr>
          <w:rFonts w:ascii="Times New Roman" w:hAnsi="Times New Roman" w:cs="Times New Roman"/>
          <w:sz w:val="24"/>
          <w:szCs w:val="24"/>
        </w:rPr>
      </w:pPr>
      <w:r w:rsidRPr="00B73C9E">
        <w:rPr>
          <w:rFonts w:ascii="Times New Roman" w:hAnsi="Times New Roman" w:cs="Times New Roman"/>
          <w:sz w:val="24"/>
          <w:szCs w:val="24"/>
        </w:rPr>
        <w:t>It was Counsel's further submission</w:t>
      </w:r>
      <w:r w:rsidRPr="00B73C9E">
        <w:rPr>
          <w:rFonts w:ascii="Times New Roman" w:hAnsi="Times New Roman" w:cs="Times New Roman"/>
          <w:sz w:val="24"/>
          <w:szCs w:val="24"/>
        </w:rPr>
        <w:t xml:space="preserve"> that the balance of convenience weighed in </w:t>
      </w:r>
      <w:proofErr w:type="spellStart"/>
      <w:r w:rsidRPr="00B73C9E">
        <w:rPr>
          <w:rFonts w:ascii="Times New Roman" w:hAnsi="Times New Roman" w:cs="Times New Roman"/>
          <w:sz w:val="24"/>
          <w:szCs w:val="24"/>
        </w:rPr>
        <w:t>favour</w:t>
      </w:r>
      <w:proofErr w:type="spellEnd"/>
      <w:r w:rsidRPr="00B73C9E">
        <w:rPr>
          <w:rFonts w:ascii="Times New Roman" w:hAnsi="Times New Roman" w:cs="Times New Roman"/>
          <w:sz w:val="24"/>
          <w:szCs w:val="24"/>
        </w:rPr>
        <w:t xml:space="preserve"> of granting the application. Counsel contended that there was a need to preserve the right of appeal and if this application was not granted, the applicant would completely lose his rights in case executio</w:t>
      </w:r>
      <w:r w:rsidRPr="00B73C9E">
        <w:rPr>
          <w:rFonts w:ascii="Times New Roman" w:hAnsi="Times New Roman" w:cs="Times New Roman"/>
          <w:sz w:val="24"/>
          <w:szCs w:val="24"/>
        </w:rPr>
        <w:t>n was proceeded with. In addition, Counsel submitted that this application had been brought without delay.</w:t>
      </w:r>
    </w:p>
    <w:p w:rsidR="007B464E" w:rsidRPr="00B73C9E" w:rsidRDefault="00B73C9E" w:rsidP="00B73C9E">
      <w:pPr>
        <w:pStyle w:val="BodyText22"/>
        <w:shd w:val="clear" w:color="auto" w:fill="auto"/>
        <w:spacing w:before="0" w:after="0" w:line="360" w:lineRule="auto"/>
        <w:ind w:left="80" w:right="80" w:firstLine="0"/>
        <w:rPr>
          <w:rFonts w:ascii="Times New Roman" w:hAnsi="Times New Roman" w:cs="Times New Roman"/>
          <w:sz w:val="24"/>
          <w:szCs w:val="24"/>
        </w:rPr>
      </w:pPr>
      <w:r w:rsidRPr="00B73C9E">
        <w:rPr>
          <w:rFonts w:ascii="Times New Roman" w:hAnsi="Times New Roman" w:cs="Times New Roman"/>
          <w:sz w:val="24"/>
          <w:szCs w:val="24"/>
        </w:rPr>
        <w:t>In reply, Counsel for the respondent submitted that where execution proceedings have not commenced, extraction of the decree is a mere possibility th</w:t>
      </w:r>
      <w:r w:rsidRPr="00B73C9E">
        <w:rPr>
          <w:rFonts w:ascii="Times New Roman" w:hAnsi="Times New Roman" w:cs="Times New Roman"/>
          <w:sz w:val="24"/>
          <w:szCs w:val="24"/>
        </w:rPr>
        <w:t>at execution might be commenced. Therefore, the applicant herein was under no threat of irreparable loss because execution proceedings had not been commenced. Accordingly, there were no exceptional circumstances to warrant the applicant to lodge the presen</w:t>
      </w:r>
      <w:r w:rsidRPr="00B73C9E">
        <w:rPr>
          <w:rFonts w:ascii="Times New Roman" w:hAnsi="Times New Roman" w:cs="Times New Roman"/>
          <w:sz w:val="24"/>
          <w:szCs w:val="24"/>
        </w:rPr>
        <w:t>t application to this Court instead of the High Court as required under rule 42 of the Judicature (Court of Appeal Rules) Directions.</w:t>
      </w:r>
    </w:p>
    <w:p w:rsidR="007B464E" w:rsidRPr="00B73C9E" w:rsidRDefault="00B73C9E" w:rsidP="00B73C9E">
      <w:pPr>
        <w:pStyle w:val="Bodytext50"/>
        <w:shd w:val="clear" w:color="auto" w:fill="auto"/>
        <w:spacing w:after="47" w:line="360" w:lineRule="auto"/>
        <w:ind w:left="5440"/>
        <w:jc w:val="both"/>
        <w:rPr>
          <w:rFonts w:ascii="Times New Roman" w:hAnsi="Times New Roman" w:cs="Times New Roman"/>
          <w:sz w:val="24"/>
          <w:szCs w:val="24"/>
        </w:rPr>
      </w:pPr>
      <w:r w:rsidRPr="00B73C9E">
        <w:rPr>
          <w:rFonts w:ascii="Times New Roman" w:hAnsi="Times New Roman" w:cs="Times New Roman"/>
          <w:sz w:val="24"/>
          <w:szCs w:val="24"/>
        </w:rPr>
        <w:t>■V</w:t>
      </w:r>
    </w:p>
    <w:p w:rsidR="007B464E" w:rsidRPr="00B73C9E" w:rsidRDefault="00B73C9E" w:rsidP="00B73C9E">
      <w:pPr>
        <w:pStyle w:val="BodyText22"/>
        <w:shd w:val="clear" w:color="auto" w:fill="auto"/>
        <w:spacing w:before="0" w:after="0" w:line="360" w:lineRule="auto"/>
        <w:ind w:left="80" w:right="80" w:firstLine="0"/>
        <w:rPr>
          <w:rFonts w:ascii="Times New Roman" w:hAnsi="Times New Roman" w:cs="Times New Roman"/>
          <w:sz w:val="24"/>
          <w:szCs w:val="24"/>
        </w:rPr>
      </w:pPr>
      <w:r w:rsidRPr="00B73C9E">
        <w:rPr>
          <w:rFonts w:ascii="Times New Roman" w:hAnsi="Times New Roman" w:cs="Times New Roman"/>
          <w:sz w:val="24"/>
          <w:szCs w:val="24"/>
        </w:rPr>
        <w:t xml:space="preserve">As to whether the applicant had a prima facie case, Counsel submitted that the question as to acreage of the land in </w:t>
      </w:r>
      <w:r w:rsidRPr="00B73C9E">
        <w:rPr>
          <w:rFonts w:ascii="Times New Roman" w:hAnsi="Times New Roman" w:cs="Times New Roman"/>
          <w:sz w:val="24"/>
          <w:szCs w:val="24"/>
        </w:rPr>
        <w:t>issue was determined by the lower Court; therefore, the applicant's contentions in that regard were frivolous.</w:t>
      </w:r>
    </w:p>
    <w:p w:rsidR="007B464E" w:rsidRPr="00B73C9E" w:rsidRDefault="00B73C9E" w:rsidP="00B73C9E">
      <w:pPr>
        <w:pStyle w:val="BodyText22"/>
        <w:shd w:val="clear" w:color="auto" w:fill="auto"/>
        <w:spacing w:before="0" w:after="116" w:line="360" w:lineRule="auto"/>
        <w:ind w:left="60" w:right="60" w:firstLine="0"/>
        <w:rPr>
          <w:rFonts w:ascii="Times New Roman" w:hAnsi="Times New Roman" w:cs="Times New Roman"/>
          <w:sz w:val="24"/>
          <w:szCs w:val="24"/>
        </w:rPr>
      </w:pPr>
      <w:r w:rsidRPr="00B73C9E">
        <w:rPr>
          <w:rFonts w:ascii="Times New Roman" w:hAnsi="Times New Roman" w:cs="Times New Roman"/>
          <w:sz w:val="24"/>
          <w:szCs w:val="24"/>
        </w:rPr>
        <w:t>As to the question of irreparable damage, Counsel reinterated his earlier submission and stated that mere extraction of the dec</w:t>
      </w:r>
      <w:r w:rsidRPr="00B73C9E">
        <w:rPr>
          <w:rFonts w:ascii="Times New Roman" w:hAnsi="Times New Roman" w:cs="Times New Roman"/>
          <w:sz w:val="24"/>
          <w:szCs w:val="24"/>
        </w:rPr>
        <w:t xml:space="preserve">ree is not commencement of execution. Counsel relied on </w:t>
      </w:r>
      <w:r w:rsidRPr="00B73C9E">
        <w:rPr>
          <w:rStyle w:val="BodytextBold0"/>
          <w:rFonts w:ascii="Times New Roman" w:hAnsi="Times New Roman" w:cs="Times New Roman"/>
          <w:sz w:val="24"/>
          <w:szCs w:val="24"/>
        </w:rPr>
        <w:t>Flora Rwamarungu Versus DFCU Leasing Co, SC Civil Application No.</w:t>
      </w:r>
      <w:r w:rsidR="00751F05" w:rsidRPr="00B73C9E">
        <w:rPr>
          <w:rStyle w:val="BodytextBold0"/>
          <w:rFonts w:ascii="Times New Roman" w:hAnsi="Times New Roman" w:cs="Times New Roman"/>
          <w:sz w:val="24"/>
          <w:szCs w:val="24"/>
        </w:rPr>
        <w:t xml:space="preserve"> 11 </w:t>
      </w:r>
      <w:r w:rsidRPr="00B73C9E">
        <w:rPr>
          <w:rStyle w:val="BodytextBold0"/>
          <w:rFonts w:ascii="Times New Roman" w:hAnsi="Times New Roman" w:cs="Times New Roman"/>
          <w:sz w:val="24"/>
          <w:szCs w:val="24"/>
        </w:rPr>
        <w:t>of 2009,</w:t>
      </w:r>
      <w:r w:rsidRPr="00B73C9E">
        <w:rPr>
          <w:rFonts w:ascii="Times New Roman" w:hAnsi="Times New Roman" w:cs="Times New Roman"/>
          <w:sz w:val="24"/>
          <w:szCs w:val="24"/>
        </w:rPr>
        <w:t xml:space="preserve"> and contended that the reputation of the school was not in any danger of irreparable damage. The applicant therefore had a </w:t>
      </w:r>
      <w:r w:rsidRPr="00B73C9E">
        <w:rPr>
          <w:rFonts w:ascii="Times New Roman" w:hAnsi="Times New Roman" w:cs="Times New Roman"/>
          <w:sz w:val="24"/>
          <w:szCs w:val="24"/>
        </w:rPr>
        <w:t>duty to show that execution had actually commenced other than merely stating that there was eminent possibility of execution proceedings about to take place.</w:t>
      </w:r>
    </w:p>
    <w:p w:rsidR="007B464E" w:rsidRPr="00B73C9E" w:rsidRDefault="00B73C9E" w:rsidP="00B73C9E">
      <w:pPr>
        <w:pStyle w:val="BodyText22"/>
        <w:shd w:val="clear" w:color="auto" w:fill="auto"/>
        <w:spacing w:before="0" w:after="124" w:line="360" w:lineRule="auto"/>
        <w:ind w:left="60" w:right="60" w:firstLine="0"/>
        <w:rPr>
          <w:rFonts w:ascii="Times New Roman" w:hAnsi="Times New Roman" w:cs="Times New Roman"/>
          <w:sz w:val="24"/>
          <w:szCs w:val="24"/>
        </w:rPr>
      </w:pPr>
      <w:r w:rsidRPr="00B73C9E">
        <w:rPr>
          <w:rFonts w:ascii="Times New Roman" w:hAnsi="Times New Roman" w:cs="Times New Roman"/>
          <w:sz w:val="24"/>
          <w:szCs w:val="24"/>
        </w:rPr>
        <w:t xml:space="preserve">We have considered the pleadings as well as the submissions of Counsel in support: of and against </w:t>
      </w:r>
      <w:r w:rsidRPr="00B73C9E">
        <w:rPr>
          <w:rFonts w:ascii="Times New Roman" w:hAnsi="Times New Roman" w:cs="Times New Roman"/>
          <w:sz w:val="24"/>
          <w:szCs w:val="24"/>
        </w:rPr>
        <w:t>this application.</w:t>
      </w:r>
    </w:p>
    <w:p w:rsidR="007B464E" w:rsidRPr="00B73C9E" w:rsidRDefault="00B73C9E" w:rsidP="00B73C9E">
      <w:pPr>
        <w:pStyle w:val="BodyText22"/>
        <w:shd w:val="clear" w:color="auto" w:fill="auto"/>
        <w:spacing w:before="0" w:after="120" w:line="360" w:lineRule="auto"/>
        <w:ind w:left="60" w:right="60" w:firstLine="0"/>
        <w:rPr>
          <w:rFonts w:ascii="Times New Roman" w:hAnsi="Times New Roman" w:cs="Times New Roman"/>
          <w:sz w:val="24"/>
          <w:szCs w:val="24"/>
        </w:rPr>
      </w:pPr>
      <w:r w:rsidRPr="00B73C9E">
        <w:rPr>
          <w:rStyle w:val="BodytextBold1"/>
          <w:rFonts w:ascii="Times New Roman" w:hAnsi="Times New Roman" w:cs="Times New Roman"/>
          <w:sz w:val="24"/>
          <w:szCs w:val="24"/>
        </w:rPr>
        <w:t xml:space="preserve">Rule 42(1) </w:t>
      </w:r>
      <w:r w:rsidRPr="00B73C9E">
        <w:rPr>
          <w:rFonts w:ascii="Times New Roman" w:hAnsi="Times New Roman" w:cs="Times New Roman"/>
          <w:sz w:val="24"/>
          <w:szCs w:val="24"/>
        </w:rPr>
        <w:t xml:space="preserve">of the rules of this Court suggests that where this Court and the High Court have coexisting jurisdiction over a matter, such a matter should be lodged with the High Court first before being brought to this Court. </w:t>
      </w:r>
      <w:proofErr w:type="gramStart"/>
      <w:r w:rsidRPr="00B73C9E">
        <w:rPr>
          <w:rStyle w:val="BodytextBold0"/>
          <w:rFonts w:ascii="Times New Roman" w:hAnsi="Times New Roman" w:cs="Times New Roman"/>
          <w:sz w:val="24"/>
          <w:szCs w:val="24"/>
        </w:rPr>
        <w:t>(See Lawrence</w:t>
      </w:r>
      <w:r w:rsidRPr="00B73C9E">
        <w:rPr>
          <w:rStyle w:val="BodytextBold0"/>
          <w:rFonts w:ascii="Times New Roman" w:hAnsi="Times New Roman" w:cs="Times New Roman"/>
          <w:sz w:val="24"/>
          <w:szCs w:val="24"/>
        </w:rPr>
        <w:t xml:space="preserve"> </w:t>
      </w:r>
      <w:proofErr w:type="spellStart"/>
      <w:r w:rsidRPr="00B73C9E">
        <w:rPr>
          <w:rStyle w:val="BodytextBold0"/>
          <w:rFonts w:ascii="Times New Roman" w:hAnsi="Times New Roman" w:cs="Times New Roman"/>
          <w:sz w:val="24"/>
          <w:szCs w:val="24"/>
        </w:rPr>
        <w:t>Musiitwa</w:t>
      </w:r>
      <w:proofErr w:type="spellEnd"/>
      <w:r w:rsidRPr="00B73C9E">
        <w:rPr>
          <w:rStyle w:val="BodytextBold0"/>
          <w:rFonts w:ascii="Times New Roman" w:hAnsi="Times New Roman" w:cs="Times New Roman"/>
          <w:sz w:val="24"/>
          <w:szCs w:val="24"/>
        </w:rPr>
        <w:t xml:space="preserve"> </w:t>
      </w:r>
      <w:proofErr w:type="spellStart"/>
      <w:r w:rsidRPr="00B73C9E">
        <w:rPr>
          <w:rStyle w:val="BodytextBold0"/>
          <w:rFonts w:ascii="Times New Roman" w:hAnsi="Times New Roman" w:cs="Times New Roman"/>
          <w:sz w:val="24"/>
          <w:szCs w:val="24"/>
        </w:rPr>
        <w:t>Kyazze</w:t>
      </w:r>
      <w:proofErr w:type="spellEnd"/>
      <w:r w:rsidRPr="00B73C9E">
        <w:rPr>
          <w:rStyle w:val="BodytextBold0"/>
          <w:rFonts w:ascii="Times New Roman" w:hAnsi="Times New Roman" w:cs="Times New Roman"/>
          <w:sz w:val="24"/>
          <w:szCs w:val="24"/>
        </w:rPr>
        <w:t xml:space="preserve"> </w:t>
      </w:r>
      <w:r w:rsidRPr="00B73C9E">
        <w:rPr>
          <w:rStyle w:val="BodytextBold0"/>
          <w:rFonts w:ascii="Times New Roman" w:hAnsi="Times New Roman" w:cs="Times New Roman"/>
          <w:sz w:val="24"/>
          <w:szCs w:val="24"/>
        </w:rPr>
        <w:lastRenderedPageBreak/>
        <w:t xml:space="preserve">Versus Eunice </w:t>
      </w:r>
      <w:proofErr w:type="spellStart"/>
      <w:r w:rsidRPr="00B73C9E">
        <w:rPr>
          <w:rStyle w:val="BodytextBold0"/>
          <w:rFonts w:ascii="Times New Roman" w:hAnsi="Times New Roman" w:cs="Times New Roman"/>
          <w:sz w:val="24"/>
          <w:szCs w:val="24"/>
        </w:rPr>
        <w:t>Busingye</w:t>
      </w:r>
      <w:proofErr w:type="spellEnd"/>
      <w:r w:rsidRPr="00B73C9E">
        <w:rPr>
          <w:rStyle w:val="BodytextBold0"/>
          <w:rFonts w:ascii="Times New Roman" w:hAnsi="Times New Roman" w:cs="Times New Roman"/>
          <w:sz w:val="24"/>
          <w:szCs w:val="24"/>
        </w:rPr>
        <w:t xml:space="preserve"> SC Civil Application No.18 of 1990, Aids Health Foundation Versus Stephen </w:t>
      </w:r>
      <w:proofErr w:type="spellStart"/>
      <w:r w:rsidRPr="00B73C9E">
        <w:rPr>
          <w:rStyle w:val="BodytextBold0"/>
          <w:rFonts w:ascii="Times New Roman" w:hAnsi="Times New Roman" w:cs="Times New Roman"/>
          <w:sz w:val="24"/>
          <w:szCs w:val="24"/>
        </w:rPr>
        <w:t>Mirembe</w:t>
      </w:r>
      <w:proofErr w:type="spellEnd"/>
      <w:r w:rsidRPr="00B73C9E">
        <w:rPr>
          <w:rStyle w:val="BodytextBold0"/>
          <w:rFonts w:ascii="Times New Roman" w:hAnsi="Times New Roman" w:cs="Times New Roman"/>
          <w:sz w:val="24"/>
          <w:szCs w:val="24"/>
        </w:rPr>
        <w:t xml:space="preserve"> </w:t>
      </w:r>
      <w:proofErr w:type="spellStart"/>
      <w:r w:rsidRPr="00B73C9E">
        <w:rPr>
          <w:rStyle w:val="BodytextBold0"/>
          <w:rFonts w:ascii="Times New Roman" w:hAnsi="Times New Roman" w:cs="Times New Roman"/>
          <w:sz w:val="24"/>
          <w:szCs w:val="24"/>
        </w:rPr>
        <w:t>Kizito</w:t>
      </w:r>
      <w:proofErr w:type="spellEnd"/>
      <w:r w:rsidRPr="00B73C9E">
        <w:rPr>
          <w:rStyle w:val="BodytextBold0"/>
          <w:rFonts w:ascii="Times New Roman" w:hAnsi="Times New Roman" w:cs="Times New Roman"/>
          <w:sz w:val="24"/>
          <w:szCs w:val="24"/>
        </w:rPr>
        <w:t xml:space="preserve"> CA Civil Application No. 146 of 2014.)</w:t>
      </w:r>
      <w:proofErr w:type="gramEnd"/>
    </w:p>
    <w:p w:rsidR="007B464E" w:rsidRPr="00B73C9E" w:rsidRDefault="00B73C9E" w:rsidP="00B73C9E">
      <w:pPr>
        <w:pStyle w:val="BodyText22"/>
        <w:shd w:val="clear" w:color="auto" w:fill="auto"/>
        <w:spacing w:before="0" w:after="0" w:line="360" w:lineRule="auto"/>
        <w:ind w:left="60" w:right="60" w:firstLine="0"/>
        <w:rPr>
          <w:rFonts w:ascii="Times New Roman" w:hAnsi="Times New Roman" w:cs="Times New Roman"/>
          <w:sz w:val="24"/>
          <w:szCs w:val="24"/>
        </w:rPr>
      </w:pPr>
      <w:r w:rsidRPr="00B73C9E">
        <w:rPr>
          <w:rFonts w:ascii="Times New Roman" w:hAnsi="Times New Roman" w:cs="Times New Roman"/>
          <w:sz w:val="24"/>
          <w:szCs w:val="24"/>
        </w:rPr>
        <w:t xml:space="preserve">However, in some exceptional circumstances, such matter may be filed in this Court without having it first lodged with the High Court. In </w:t>
      </w:r>
      <w:r w:rsidRPr="00B73C9E">
        <w:rPr>
          <w:rStyle w:val="BodytextBold0"/>
          <w:rFonts w:ascii="Times New Roman" w:hAnsi="Times New Roman" w:cs="Times New Roman"/>
          <w:sz w:val="24"/>
          <w:szCs w:val="24"/>
        </w:rPr>
        <w:t xml:space="preserve">Lawrence </w:t>
      </w:r>
      <w:proofErr w:type="spellStart"/>
      <w:r w:rsidRPr="00B73C9E">
        <w:rPr>
          <w:rStyle w:val="BodytextBold0"/>
          <w:rFonts w:ascii="Times New Roman" w:hAnsi="Times New Roman" w:cs="Times New Roman"/>
          <w:sz w:val="24"/>
          <w:szCs w:val="24"/>
        </w:rPr>
        <w:t>Musiitwa</w:t>
      </w:r>
      <w:proofErr w:type="spellEnd"/>
      <w:r w:rsidRPr="00B73C9E">
        <w:rPr>
          <w:rStyle w:val="BodytextBold0"/>
          <w:rFonts w:ascii="Times New Roman" w:hAnsi="Times New Roman" w:cs="Times New Roman"/>
          <w:sz w:val="24"/>
          <w:szCs w:val="24"/>
        </w:rPr>
        <w:t xml:space="preserve"> </w:t>
      </w:r>
      <w:proofErr w:type="spellStart"/>
      <w:r w:rsidRPr="00B73C9E">
        <w:rPr>
          <w:rStyle w:val="BodytextBold0"/>
          <w:rFonts w:ascii="Times New Roman" w:hAnsi="Times New Roman" w:cs="Times New Roman"/>
          <w:sz w:val="24"/>
          <w:szCs w:val="24"/>
        </w:rPr>
        <w:t>Kyazze</w:t>
      </w:r>
      <w:proofErr w:type="spellEnd"/>
      <w:r w:rsidRPr="00B73C9E">
        <w:rPr>
          <w:rStyle w:val="BodytextBold0"/>
          <w:rFonts w:ascii="Times New Roman" w:hAnsi="Times New Roman" w:cs="Times New Roman"/>
          <w:sz w:val="24"/>
          <w:szCs w:val="24"/>
        </w:rPr>
        <w:t xml:space="preserve"> (Supra),</w:t>
      </w:r>
      <w:r w:rsidRPr="00B73C9E">
        <w:rPr>
          <w:rFonts w:ascii="Times New Roman" w:hAnsi="Times New Roman" w:cs="Times New Roman"/>
          <w:sz w:val="24"/>
          <w:szCs w:val="24"/>
        </w:rPr>
        <w:t xml:space="preserve"> the Court laid down conditions that must be present as follows;</w:t>
      </w:r>
    </w:p>
    <w:p w:rsidR="007B464E" w:rsidRPr="00B73C9E" w:rsidRDefault="00B73C9E" w:rsidP="00B73C9E">
      <w:pPr>
        <w:pStyle w:val="Bodytext40"/>
        <w:shd w:val="clear" w:color="auto" w:fill="auto"/>
        <w:spacing w:before="0" w:after="282" w:line="360" w:lineRule="auto"/>
        <w:ind w:left="700" w:right="60"/>
        <w:rPr>
          <w:rFonts w:ascii="Times New Roman" w:hAnsi="Times New Roman" w:cs="Times New Roman"/>
          <w:sz w:val="24"/>
          <w:szCs w:val="24"/>
        </w:rPr>
      </w:pPr>
      <w:proofErr w:type="gramStart"/>
      <w:r w:rsidRPr="00B73C9E">
        <w:rPr>
          <w:rFonts w:ascii="Times New Roman" w:hAnsi="Times New Roman" w:cs="Times New Roman"/>
          <w:sz w:val="24"/>
          <w:szCs w:val="24"/>
        </w:rPr>
        <w:t>(</w:t>
      </w:r>
      <w:r w:rsidRPr="00B73C9E">
        <w:rPr>
          <w:rFonts w:ascii="Times New Roman" w:hAnsi="Times New Roman" w:cs="Times New Roman"/>
          <w:sz w:val="24"/>
          <w:szCs w:val="24"/>
        </w:rPr>
        <w:t xml:space="preserve"> l</w:t>
      </w:r>
      <w:proofErr w:type="gramEnd"/>
      <w:r w:rsidRPr="00B73C9E">
        <w:rPr>
          <w:rFonts w:ascii="Times New Roman" w:hAnsi="Times New Roman" w:cs="Times New Roman"/>
          <w:sz w:val="24"/>
          <w:szCs w:val="24"/>
        </w:rPr>
        <w:t xml:space="preserve">) There must be </w:t>
      </w:r>
      <w:r w:rsidRPr="00B73C9E">
        <w:rPr>
          <w:rFonts w:ascii="Times New Roman" w:hAnsi="Times New Roman" w:cs="Times New Roman"/>
          <w:sz w:val="24"/>
          <w:szCs w:val="24"/>
        </w:rPr>
        <w:t>substance to the application both in form and content; This court would prefer the High Court to deal with the application for a stay on its merits first, before the application is made to the Supreme Court. However, if the High Court refuses to accept jur</w:t>
      </w:r>
      <w:r w:rsidRPr="00B73C9E">
        <w:rPr>
          <w:rFonts w:ascii="Times New Roman" w:hAnsi="Times New Roman" w:cs="Times New Roman"/>
          <w:sz w:val="24"/>
          <w:szCs w:val="24"/>
        </w:rPr>
        <w:t>isdiction, or refuses jurisdiction for manifestly wrong reason, or there is great delay, this court may intervene and accept jurisdiction in the interest of justice.</w:t>
      </w:r>
    </w:p>
    <w:p w:rsidR="007B464E" w:rsidRPr="00B73C9E" w:rsidRDefault="00B73C9E" w:rsidP="00B73C9E">
      <w:pPr>
        <w:pStyle w:val="Bodytext40"/>
        <w:shd w:val="clear" w:color="auto" w:fill="auto"/>
        <w:spacing w:before="0" w:line="360" w:lineRule="auto"/>
        <w:ind w:left="700" w:right="60"/>
        <w:rPr>
          <w:rFonts w:ascii="Times New Roman" w:hAnsi="Times New Roman" w:cs="Times New Roman"/>
          <w:sz w:val="24"/>
          <w:szCs w:val="24"/>
        </w:rPr>
      </w:pPr>
      <w:r w:rsidRPr="00B73C9E">
        <w:rPr>
          <w:rFonts w:ascii="Times New Roman" w:hAnsi="Times New Roman" w:cs="Times New Roman"/>
          <w:sz w:val="24"/>
          <w:szCs w:val="24"/>
        </w:rPr>
        <w:t xml:space="preserve">(2) This court may in special and probably rare cases entertain an application for a stay </w:t>
      </w:r>
      <w:r w:rsidRPr="00B73C9E">
        <w:rPr>
          <w:rFonts w:ascii="Times New Roman" w:hAnsi="Times New Roman" w:cs="Times New Roman"/>
          <w:sz w:val="24"/>
          <w:szCs w:val="24"/>
        </w:rPr>
        <w:t>before the High Court has refused a stay, in the interests of justice to the parties. But</w:t>
      </w:r>
      <w:r w:rsidR="00751F05" w:rsidRPr="00B73C9E">
        <w:rPr>
          <w:rFonts w:ascii="Times New Roman" w:hAnsi="Times New Roman" w:cs="Times New Roman"/>
          <w:sz w:val="24"/>
          <w:szCs w:val="24"/>
        </w:rPr>
        <w:t xml:space="preserve"> </w:t>
      </w:r>
      <w:r w:rsidRPr="00B73C9E">
        <w:rPr>
          <w:rFonts w:ascii="Times New Roman" w:hAnsi="Times New Roman" w:cs="Times New Roman"/>
          <w:sz w:val="24"/>
          <w:szCs w:val="24"/>
        </w:rPr>
        <w:t>before the court can so act it must be appraised of all the facts"</w:t>
      </w:r>
    </w:p>
    <w:p w:rsidR="007B464E" w:rsidRPr="00B73C9E" w:rsidRDefault="00B73C9E" w:rsidP="00B73C9E">
      <w:pPr>
        <w:pStyle w:val="BodyText22"/>
        <w:shd w:val="clear" w:color="auto" w:fill="auto"/>
        <w:spacing w:before="0" w:line="360" w:lineRule="auto"/>
        <w:ind w:left="40" w:right="360" w:firstLine="0"/>
        <w:rPr>
          <w:rFonts w:ascii="Times New Roman" w:hAnsi="Times New Roman" w:cs="Times New Roman"/>
          <w:sz w:val="24"/>
          <w:szCs w:val="24"/>
        </w:rPr>
      </w:pPr>
      <w:r w:rsidRPr="00B73C9E">
        <w:rPr>
          <w:rFonts w:ascii="Times New Roman" w:hAnsi="Times New Roman" w:cs="Times New Roman"/>
          <w:sz w:val="24"/>
          <w:szCs w:val="24"/>
        </w:rPr>
        <w:t xml:space="preserve">In </w:t>
      </w:r>
      <w:r w:rsidRPr="00B73C9E">
        <w:rPr>
          <w:rStyle w:val="BodytextBold0"/>
          <w:rFonts w:ascii="Times New Roman" w:hAnsi="Times New Roman" w:cs="Times New Roman"/>
          <w:sz w:val="24"/>
          <w:szCs w:val="24"/>
        </w:rPr>
        <w:t xml:space="preserve">Aids Health Foundation Versus Dr. Stephen </w:t>
      </w:r>
      <w:proofErr w:type="spellStart"/>
      <w:r w:rsidRPr="00B73C9E">
        <w:rPr>
          <w:rStyle w:val="BodytextBold0"/>
          <w:rFonts w:ascii="Times New Roman" w:hAnsi="Times New Roman" w:cs="Times New Roman"/>
          <w:sz w:val="24"/>
          <w:szCs w:val="24"/>
        </w:rPr>
        <w:t>Mirembe</w:t>
      </w:r>
      <w:proofErr w:type="spellEnd"/>
      <w:r w:rsidRPr="00B73C9E">
        <w:rPr>
          <w:rStyle w:val="BodytextBold0"/>
          <w:rFonts w:ascii="Times New Roman" w:hAnsi="Times New Roman" w:cs="Times New Roman"/>
          <w:sz w:val="24"/>
          <w:szCs w:val="24"/>
        </w:rPr>
        <w:t xml:space="preserve"> </w:t>
      </w:r>
      <w:proofErr w:type="spellStart"/>
      <w:r w:rsidRPr="00B73C9E">
        <w:rPr>
          <w:rStyle w:val="BodytextBold0"/>
          <w:rFonts w:ascii="Times New Roman" w:hAnsi="Times New Roman" w:cs="Times New Roman"/>
          <w:sz w:val="24"/>
          <w:szCs w:val="24"/>
        </w:rPr>
        <w:t>Kizito</w:t>
      </w:r>
      <w:proofErr w:type="spellEnd"/>
      <w:r w:rsidRPr="00B73C9E">
        <w:rPr>
          <w:rStyle w:val="BodytextBold0"/>
          <w:rFonts w:ascii="Times New Roman" w:hAnsi="Times New Roman" w:cs="Times New Roman"/>
          <w:sz w:val="24"/>
          <w:szCs w:val="24"/>
        </w:rPr>
        <w:t xml:space="preserve"> CA Civil </w:t>
      </w:r>
      <w:r w:rsidRPr="00B73C9E">
        <w:rPr>
          <w:rStyle w:val="BodytextBold0"/>
          <w:rFonts w:ascii="Times New Roman" w:hAnsi="Times New Roman" w:cs="Times New Roman"/>
          <w:sz w:val="24"/>
          <w:szCs w:val="24"/>
        </w:rPr>
        <w:t>Application No. 146 of 2014,</w:t>
      </w:r>
      <w:r w:rsidRPr="00B73C9E">
        <w:rPr>
          <w:rFonts w:ascii="Times New Roman" w:hAnsi="Times New Roman" w:cs="Times New Roman"/>
          <w:sz w:val="24"/>
          <w:szCs w:val="24"/>
        </w:rPr>
        <w:t xml:space="preserve"> Court stated, and we agree, that the reason</w:t>
      </w:r>
      <w:r w:rsidRPr="00B73C9E">
        <w:rPr>
          <w:rFonts w:ascii="Times New Roman" w:hAnsi="Times New Roman" w:cs="Times New Roman"/>
          <w:sz w:val="24"/>
          <w:szCs w:val="24"/>
        </w:rPr>
        <w:t xml:space="preserve"> </w:t>
      </w:r>
      <w:r w:rsidR="00D061AF" w:rsidRPr="00B73C9E">
        <w:rPr>
          <w:rFonts w:ascii="Times New Roman" w:hAnsi="Times New Roman" w:cs="Times New Roman"/>
          <w:sz w:val="24"/>
          <w:szCs w:val="24"/>
        </w:rPr>
        <w:t>w</w:t>
      </w:r>
      <w:r w:rsidR="00751F05" w:rsidRPr="00B73C9E">
        <w:rPr>
          <w:rFonts w:ascii="Times New Roman" w:hAnsi="Times New Roman" w:cs="Times New Roman"/>
          <w:sz w:val="24"/>
          <w:szCs w:val="24"/>
        </w:rPr>
        <w:t>hy</w:t>
      </w:r>
      <w:r w:rsidRPr="00B73C9E">
        <w:rPr>
          <w:rFonts w:ascii="Times New Roman" w:hAnsi="Times New Roman" w:cs="Times New Roman"/>
          <w:sz w:val="24"/>
          <w:szCs w:val="24"/>
        </w:rPr>
        <w:t xml:space="preserve"> applications of this nature ought to be filed in the High Court first is that it saves time and resources. The High Court having issued the decree or order is better placed to h</w:t>
      </w:r>
      <w:r w:rsidRPr="00B73C9E">
        <w:rPr>
          <w:rFonts w:ascii="Times New Roman" w:hAnsi="Times New Roman" w:cs="Times New Roman"/>
          <w:sz w:val="24"/>
          <w:szCs w:val="24"/>
        </w:rPr>
        <w:t>ear and determine the matter without delay and there are more High Court Judges stationed throughout the country.</w:t>
      </w:r>
    </w:p>
    <w:p w:rsidR="007B464E" w:rsidRPr="00B73C9E" w:rsidRDefault="00B73C9E" w:rsidP="00B73C9E">
      <w:pPr>
        <w:pStyle w:val="BodyText22"/>
        <w:shd w:val="clear" w:color="auto" w:fill="auto"/>
        <w:spacing w:before="0" w:line="360" w:lineRule="auto"/>
        <w:ind w:left="40" w:right="360" w:firstLine="0"/>
        <w:rPr>
          <w:rFonts w:ascii="Times New Roman" w:hAnsi="Times New Roman" w:cs="Times New Roman"/>
          <w:sz w:val="24"/>
          <w:szCs w:val="24"/>
        </w:rPr>
      </w:pPr>
      <w:r w:rsidRPr="00B73C9E">
        <w:rPr>
          <w:rFonts w:ascii="Times New Roman" w:hAnsi="Times New Roman" w:cs="Times New Roman"/>
          <w:sz w:val="24"/>
          <w:szCs w:val="24"/>
        </w:rPr>
        <w:t>Therefore, ordinarily, this application ought to have been lodged in the High Court first before being brought to this Court. However, conside</w:t>
      </w:r>
      <w:r w:rsidRPr="00B73C9E">
        <w:rPr>
          <w:rFonts w:ascii="Times New Roman" w:hAnsi="Times New Roman" w:cs="Times New Roman"/>
          <w:sz w:val="24"/>
          <w:szCs w:val="24"/>
        </w:rPr>
        <w:t>ring the circumstances of this case, we shall consider this application regardless of the fact that it was not lodged with the High Court first.</w:t>
      </w:r>
    </w:p>
    <w:p w:rsidR="007B464E" w:rsidRPr="00B73C9E" w:rsidRDefault="00B73C9E" w:rsidP="00B73C9E">
      <w:pPr>
        <w:pStyle w:val="BodyText22"/>
        <w:shd w:val="clear" w:color="auto" w:fill="auto"/>
        <w:spacing w:before="0" w:line="360" w:lineRule="auto"/>
        <w:ind w:left="40" w:right="360" w:firstLine="0"/>
        <w:rPr>
          <w:rFonts w:ascii="Times New Roman" w:hAnsi="Times New Roman" w:cs="Times New Roman"/>
          <w:sz w:val="24"/>
          <w:szCs w:val="24"/>
        </w:rPr>
      </w:pPr>
      <w:r w:rsidRPr="00B73C9E">
        <w:rPr>
          <w:rFonts w:ascii="Times New Roman" w:hAnsi="Times New Roman" w:cs="Times New Roman"/>
          <w:sz w:val="24"/>
          <w:szCs w:val="24"/>
        </w:rPr>
        <w:t xml:space="preserve">The jurisdiction of this Court to grant stay of execution is based on </w:t>
      </w:r>
      <w:r w:rsidRPr="00B73C9E">
        <w:rPr>
          <w:rStyle w:val="BodytextBold1"/>
          <w:rFonts w:ascii="Times New Roman" w:hAnsi="Times New Roman" w:cs="Times New Roman"/>
          <w:sz w:val="24"/>
          <w:szCs w:val="24"/>
        </w:rPr>
        <w:t xml:space="preserve">rule 6(b) </w:t>
      </w:r>
      <w:r w:rsidRPr="00B73C9E">
        <w:rPr>
          <w:rStyle w:val="Bodytext115pt"/>
          <w:rFonts w:ascii="Times New Roman" w:hAnsi="Times New Roman" w:cs="Times New Roman"/>
          <w:sz w:val="24"/>
          <w:szCs w:val="24"/>
        </w:rPr>
        <w:t xml:space="preserve">oil </w:t>
      </w:r>
      <w:r w:rsidRPr="00B73C9E">
        <w:rPr>
          <w:rFonts w:ascii="Times New Roman" w:hAnsi="Times New Roman" w:cs="Times New Roman"/>
          <w:sz w:val="24"/>
          <w:szCs w:val="24"/>
        </w:rPr>
        <w:t>the rules of this Court, wh</w:t>
      </w:r>
      <w:r w:rsidRPr="00B73C9E">
        <w:rPr>
          <w:rFonts w:ascii="Times New Roman" w:hAnsi="Times New Roman" w:cs="Times New Roman"/>
          <w:sz w:val="24"/>
          <w:szCs w:val="24"/>
        </w:rPr>
        <w:t xml:space="preserve">ere it is stated that where a notice of appeal has been lodged, this Court may order a stay of execution on such terms as the Court may think just. The Court in </w:t>
      </w:r>
      <w:r w:rsidRPr="00B73C9E">
        <w:rPr>
          <w:rStyle w:val="BodytextBold0"/>
          <w:rFonts w:ascii="Times New Roman" w:hAnsi="Times New Roman" w:cs="Times New Roman"/>
          <w:sz w:val="24"/>
          <w:szCs w:val="24"/>
        </w:rPr>
        <w:t xml:space="preserve">Hon.Theodore Ssekikubo &amp; </w:t>
      </w:r>
      <w:proofErr w:type="spellStart"/>
      <w:r w:rsidRPr="00B73C9E">
        <w:rPr>
          <w:rStyle w:val="BodytextBold0"/>
          <w:rFonts w:ascii="Times New Roman" w:hAnsi="Times New Roman" w:cs="Times New Roman"/>
          <w:sz w:val="24"/>
          <w:szCs w:val="24"/>
        </w:rPr>
        <w:t>ors</w:t>
      </w:r>
      <w:proofErr w:type="spellEnd"/>
      <w:r w:rsidRPr="00B73C9E">
        <w:rPr>
          <w:rStyle w:val="BodytextBold0"/>
          <w:rFonts w:ascii="Times New Roman" w:hAnsi="Times New Roman" w:cs="Times New Roman"/>
          <w:sz w:val="24"/>
          <w:szCs w:val="24"/>
        </w:rPr>
        <w:t xml:space="preserve"> Versus The Attorney General </w:t>
      </w:r>
      <w:r w:rsidR="00D061AF" w:rsidRPr="00B73C9E">
        <w:rPr>
          <w:rStyle w:val="BodytextBold0"/>
          <w:rFonts w:ascii="Times New Roman" w:hAnsi="Times New Roman" w:cs="Times New Roman"/>
          <w:sz w:val="24"/>
          <w:szCs w:val="24"/>
        </w:rPr>
        <w:t xml:space="preserve"> </w:t>
      </w:r>
      <w:r w:rsidRPr="00B73C9E">
        <w:rPr>
          <w:rStyle w:val="BodytextBold0"/>
          <w:rFonts w:ascii="Times New Roman" w:hAnsi="Times New Roman" w:cs="Times New Roman"/>
          <w:sz w:val="24"/>
          <w:szCs w:val="24"/>
        </w:rPr>
        <w:t xml:space="preserve">&amp; </w:t>
      </w:r>
      <w:r w:rsidR="00D061AF" w:rsidRPr="00B73C9E">
        <w:rPr>
          <w:rStyle w:val="BodytextBold0"/>
          <w:rFonts w:ascii="Times New Roman" w:hAnsi="Times New Roman" w:cs="Times New Roman"/>
          <w:sz w:val="24"/>
          <w:szCs w:val="24"/>
        </w:rPr>
        <w:t xml:space="preserve"> </w:t>
      </w:r>
      <w:r w:rsidRPr="00B73C9E">
        <w:rPr>
          <w:rStyle w:val="BodytextBold0"/>
          <w:rFonts w:ascii="Times New Roman" w:hAnsi="Times New Roman" w:cs="Times New Roman"/>
          <w:sz w:val="24"/>
          <w:szCs w:val="24"/>
        </w:rPr>
        <w:t>ors, SC Constitutional Application N</w:t>
      </w:r>
      <w:r w:rsidRPr="00B73C9E">
        <w:rPr>
          <w:rStyle w:val="BodytextBold0"/>
          <w:rFonts w:ascii="Times New Roman" w:hAnsi="Times New Roman" w:cs="Times New Roman"/>
          <w:sz w:val="24"/>
          <w:szCs w:val="24"/>
        </w:rPr>
        <w:t>o.06 of 2013,</w:t>
      </w:r>
      <w:r w:rsidRPr="00B73C9E">
        <w:rPr>
          <w:rFonts w:ascii="Times New Roman" w:hAnsi="Times New Roman" w:cs="Times New Roman"/>
          <w:sz w:val="24"/>
          <w:szCs w:val="24"/>
        </w:rPr>
        <w:t xml:space="preserve"> while citing </w:t>
      </w:r>
      <w:proofErr w:type="spellStart"/>
      <w:r w:rsidRPr="00B73C9E">
        <w:rPr>
          <w:rStyle w:val="BodytextBold0"/>
          <w:rFonts w:ascii="Times New Roman" w:hAnsi="Times New Roman" w:cs="Times New Roman"/>
          <w:sz w:val="24"/>
          <w:szCs w:val="24"/>
        </w:rPr>
        <w:t>Akankwasa</w:t>
      </w:r>
      <w:proofErr w:type="spellEnd"/>
      <w:r w:rsidRPr="00B73C9E">
        <w:rPr>
          <w:rStyle w:val="BodytextBold0"/>
          <w:rFonts w:ascii="Times New Roman" w:hAnsi="Times New Roman" w:cs="Times New Roman"/>
          <w:sz w:val="24"/>
          <w:szCs w:val="24"/>
        </w:rPr>
        <w:t xml:space="preserve"> Damian Versus Uganda, Constitutional Application No. 7 and 9 of 2011,</w:t>
      </w:r>
      <w:r w:rsidRPr="00B73C9E">
        <w:rPr>
          <w:rFonts w:ascii="Times New Roman" w:hAnsi="Times New Roman" w:cs="Times New Roman"/>
          <w:sz w:val="24"/>
          <w:szCs w:val="24"/>
        </w:rPr>
        <w:t xml:space="preserve"> stated the principles to be followed in granting an application for stay of execution as follows;</w:t>
      </w:r>
    </w:p>
    <w:p w:rsidR="007B464E" w:rsidRPr="00B73C9E" w:rsidRDefault="00B73C9E" w:rsidP="00B73C9E">
      <w:pPr>
        <w:pStyle w:val="BodyText22"/>
        <w:numPr>
          <w:ilvl w:val="0"/>
          <w:numId w:val="3"/>
        </w:numPr>
        <w:shd w:val="clear" w:color="auto" w:fill="auto"/>
        <w:tabs>
          <w:tab w:val="left" w:pos="701"/>
        </w:tabs>
        <w:spacing w:before="0" w:after="0" w:line="360" w:lineRule="auto"/>
        <w:ind w:left="760" w:right="360" w:hanging="400"/>
        <w:rPr>
          <w:rFonts w:ascii="Times New Roman" w:hAnsi="Times New Roman" w:cs="Times New Roman"/>
          <w:sz w:val="24"/>
          <w:szCs w:val="24"/>
        </w:rPr>
      </w:pPr>
      <w:r w:rsidRPr="00B73C9E">
        <w:rPr>
          <w:rFonts w:ascii="Times New Roman" w:hAnsi="Times New Roman" w:cs="Times New Roman"/>
          <w:sz w:val="24"/>
          <w:szCs w:val="24"/>
        </w:rPr>
        <w:t>Applicant must establish that his appeal has a like</w:t>
      </w:r>
      <w:r w:rsidRPr="00B73C9E">
        <w:rPr>
          <w:rFonts w:ascii="Times New Roman" w:hAnsi="Times New Roman" w:cs="Times New Roman"/>
          <w:sz w:val="24"/>
          <w:szCs w:val="24"/>
        </w:rPr>
        <w:t>lihood of success; or a prima facie case of his right of appeal.</w:t>
      </w:r>
    </w:p>
    <w:p w:rsidR="007B464E" w:rsidRPr="00B73C9E" w:rsidRDefault="00B73C9E" w:rsidP="00B73C9E">
      <w:pPr>
        <w:pStyle w:val="BodyText22"/>
        <w:numPr>
          <w:ilvl w:val="0"/>
          <w:numId w:val="3"/>
        </w:numPr>
        <w:shd w:val="clear" w:color="auto" w:fill="auto"/>
        <w:tabs>
          <w:tab w:val="left" w:pos="715"/>
        </w:tabs>
        <w:spacing w:before="0" w:after="0" w:line="360" w:lineRule="auto"/>
        <w:ind w:left="760" w:right="360" w:hanging="400"/>
        <w:rPr>
          <w:rFonts w:ascii="Times New Roman" w:hAnsi="Times New Roman" w:cs="Times New Roman"/>
          <w:sz w:val="24"/>
          <w:szCs w:val="24"/>
        </w:rPr>
      </w:pPr>
      <w:r w:rsidRPr="00B73C9E">
        <w:rPr>
          <w:rFonts w:ascii="Times New Roman" w:hAnsi="Times New Roman" w:cs="Times New Roman"/>
          <w:sz w:val="24"/>
          <w:szCs w:val="24"/>
        </w:rPr>
        <w:t>That the applicant will suffer irreparable damage or that the appeal will be rendered nugatory if a stay is not granted.</w:t>
      </w:r>
    </w:p>
    <w:p w:rsidR="007B464E" w:rsidRPr="00B73C9E" w:rsidRDefault="00B73C9E" w:rsidP="00B73C9E">
      <w:pPr>
        <w:pStyle w:val="BodyText22"/>
        <w:numPr>
          <w:ilvl w:val="0"/>
          <w:numId w:val="3"/>
        </w:numPr>
        <w:shd w:val="clear" w:color="auto" w:fill="auto"/>
        <w:tabs>
          <w:tab w:val="left" w:pos="725"/>
        </w:tabs>
        <w:spacing w:before="0" w:after="0" w:line="360" w:lineRule="auto"/>
        <w:ind w:left="760" w:right="360" w:hanging="400"/>
        <w:rPr>
          <w:rFonts w:ascii="Times New Roman" w:hAnsi="Times New Roman" w:cs="Times New Roman"/>
          <w:sz w:val="24"/>
          <w:szCs w:val="24"/>
        </w:rPr>
      </w:pPr>
      <w:r w:rsidRPr="00B73C9E">
        <w:rPr>
          <w:rFonts w:ascii="Times New Roman" w:hAnsi="Times New Roman" w:cs="Times New Roman"/>
          <w:sz w:val="24"/>
          <w:szCs w:val="24"/>
        </w:rPr>
        <w:t>If 1 &amp; 2 have not been established, Court must consider where the bala</w:t>
      </w:r>
      <w:r w:rsidRPr="00B73C9E">
        <w:rPr>
          <w:rFonts w:ascii="Times New Roman" w:hAnsi="Times New Roman" w:cs="Times New Roman"/>
          <w:sz w:val="24"/>
          <w:szCs w:val="24"/>
        </w:rPr>
        <w:t>nce of convenience lies.</w:t>
      </w:r>
    </w:p>
    <w:p w:rsidR="007B464E" w:rsidRPr="00B73C9E" w:rsidRDefault="00B73C9E" w:rsidP="00B73C9E">
      <w:pPr>
        <w:pStyle w:val="BodyText22"/>
        <w:numPr>
          <w:ilvl w:val="0"/>
          <w:numId w:val="3"/>
        </w:numPr>
        <w:shd w:val="clear" w:color="auto" w:fill="auto"/>
        <w:tabs>
          <w:tab w:val="left" w:pos="725"/>
        </w:tabs>
        <w:spacing w:before="0" w:after="0" w:line="360" w:lineRule="auto"/>
        <w:ind w:left="760" w:right="360" w:hanging="400"/>
        <w:rPr>
          <w:rFonts w:ascii="Times New Roman" w:hAnsi="Times New Roman" w:cs="Times New Roman"/>
          <w:sz w:val="24"/>
          <w:szCs w:val="24"/>
        </w:rPr>
      </w:pPr>
      <w:r w:rsidRPr="00B73C9E">
        <w:rPr>
          <w:rFonts w:ascii="Times New Roman" w:hAnsi="Times New Roman" w:cs="Times New Roman"/>
          <w:sz w:val="24"/>
          <w:szCs w:val="24"/>
        </w:rPr>
        <w:t>The applicant must also establish that the application was instituted without delay.</w:t>
      </w:r>
    </w:p>
    <w:p w:rsidR="007B464E" w:rsidRPr="00B73C9E" w:rsidRDefault="007B464E" w:rsidP="00B73C9E">
      <w:pPr>
        <w:spacing w:line="360" w:lineRule="auto"/>
        <w:jc w:val="both"/>
        <w:rPr>
          <w:rFonts w:ascii="Times New Roman" w:hAnsi="Times New Roman" w:cs="Times New Roman"/>
        </w:rPr>
        <w:sectPr w:rsidR="007B464E" w:rsidRPr="00B73C9E">
          <w:pgSz w:w="12240" w:h="15840"/>
          <w:pgMar w:top="0" w:right="0" w:bottom="0" w:left="0" w:header="0" w:footer="3" w:gutter="0"/>
          <w:cols w:space="720"/>
          <w:noEndnote/>
          <w:docGrid w:linePitch="360"/>
        </w:sectPr>
      </w:pPr>
    </w:p>
    <w:p w:rsidR="007B464E" w:rsidRPr="00B73C9E" w:rsidRDefault="00B73C9E" w:rsidP="00B73C9E">
      <w:pPr>
        <w:pStyle w:val="BodyText22"/>
        <w:shd w:val="clear" w:color="auto" w:fill="auto"/>
        <w:spacing w:before="0" w:after="120" w:line="360" w:lineRule="auto"/>
        <w:ind w:left="40" w:right="40" w:firstLine="0"/>
        <w:rPr>
          <w:rFonts w:ascii="Times New Roman" w:hAnsi="Times New Roman" w:cs="Times New Roman"/>
          <w:sz w:val="24"/>
          <w:szCs w:val="24"/>
        </w:rPr>
      </w:pPr>
      <w:r w:rsidRPr="00B73C9E">
        <w:rPr>
          <w:rFonts w:ascii="Times New Roman" w:hAnsi="Times New Roman" w:cs="Times New Roman"/>
          <w:sz w:val="24"/>
          <w:szCs w:val="24"/>
        </w:rPr>
        <w:lastRenderedPageBreak/>
        <w:t xml:space="preserve">With ragard to whether the appeal raises substantial issues which merit consideration by this Court, we have looked at the High </w:t>
      </w:r>
      <w:r w:rsidRPr="00B73C9E">
        <w:rPr>
          <w:rFonts w:ascii="Times New Roman" w:hAnsi="Times New Roman" w:cs="Times New Roman"/>
          <w:sz w:val="24"/>
          <w:szCs w:val="24"/>
        </w:rPr>
        <w:t>Court judgment as well as the draft memorandum of appeal, and we are alive to the fact that this is a second appeal. The memorandum of appeal raises issues on findings of fact by the Court about the agreed acreage of the land in issue and whether the respo</w:t>
      </w:r>
      <w:r w:rsidRPr="00B73C9E">
        <w:rPr>
          <w:rFonts w:ascii="Times New Roman" w:hAnsi="Times New Roman" w:cs="Times New Roman"/>
          <w:sz w:val="24"/>
          <w:szCs w:val="24"/>
        </w:rPr>
        <w:t>ndent was entitled to the balance of the unpaid money on the agreement. In our opinion, these are important questions that necessitate consideration by this Court. Therefore, (in our opinion) the appeal is not frivolous.</w:t>
      </w:r>
    </w:p>
    <w:p w:rsidR="007B464E" w:rsidRPr="00B73C9E" w:rsidRDefault="00B73C9E" w:rsidP="00B73C9E">
      <w:pPr>
        <w:pStyle w:val="BodyText22"/>
        <w:shd w:val="clear" w:color="auto" w:fill="auto"/>
        <w:spacing w:before="0" w:after="120" w:line="360" w:lineRule="auto"/>
        <w:ind w:left="40" w:right="40" w:firstLine="0"/>
        <w:rPr>
          <w:rFonts w:ascii="Times New Roman" w:hAnsi="Times New Roman" w:cs="Times New Roman"/>
          <w:sz w:val="24"/>
          <w:szCs w:val="24"/>
        </w:rPr>
      </w:pPr>
      <w:r w:rsidRPr="00B73C9E">
        <w:rPr>
          <w:rFonts w:ascii="Times New Roman" w:hAnsi="Times New Roman" w:cs="Times New Roman"/>
          <w:sz w:val="24"/>
          <w:szCs w:val="24"/>
        </w:rPr>
        <w:t>We also accept the submission of Co</w:t>
      </w:r>
      <w:r w:rsidRPr="00B73C9E">
        <w:rPr>
          <w:rFonts w:ascii="Times New Roman" w:hAnsi="Times New Roman" w:cs="Times New Roman"/>
          <w:sz w:val="24"/>
          <w:szCs w:val="24"/>
        </w:rPr>
        <w:t>unsel for the applicant that upon extraction of a decree and taxing the bill of costs, it is highly likely that the respondent might proceed thereunder, and substantial loss may result. It is apparent that the land in issue (school) is the most likely subj</w:t>
      </w:r>
      <w:r w:rsidRPr="00B73C9E">
        <w:rPr>
          <w:rFonts w:ascii="Times New Roman" w:hAnsi="Times New Roman" w:cs="Times New Roman"/>
          <w:sz w:val="24"/>
          <w:szCs w:val="24"/>
        </w:rPr>
        <w:t xml:space="preserve">ect of attachment. In that event, we are persuaded that the applicant will suffer irreparable damage. We have looked at the authority of </w:t>
      </w:r>
      <w:proofErr w:type="spellStart"/>
      <w:r w:rsidRPr="00B73C9E">
        <w:rPr>
          <w:rStyle w:val="BodytextBold0"/>
          <w:rFonts w:ascii="Times New Roman" w:hAnsi="Times New Roman" w:cs="Times New Roman"/>
          <w:sz w:val="24"/>
          <w:szCs w:val="24"/>
        </w:rPr>
        <w:t>Florah</w:t>
      </w:r>
      <w:proofErr w:type="spellEnd"/>
      <w:r w:rsidRPr="00B73C9E">
        <w:rPr>
          <w:rStyle w:val="BodytextBold0"/>
          <w:rFonts w:ascii="Times New Roman" w:hAnsi="Times New Roman" w:cs="Times New Roman"/>
          <w:sz w:val="24"/>
          <w:szCs w:val="24"/>
        </w:rPr>
        <w:t xml:space="preserve"> Rwamarungu Versus DFCU Leasing Co. Ltd (Supra),</w:t>
      </w:r>
      <w:r w:rsidRPr="00B73C9E">
        <w:rPr>
          <w:rFonts w:ascii="Times New Roman" w:hAnsi="Times New Roman" w:cs="Times New Roman"/>
          <w:sz w:val="24"/>
          <w:szCs w:val="24"/>
        </w:rPr>
        <w:t xml:space="preserve"> which was cited by Counsel for the respondent. However, we find </w:t>
      </w:r>
      <w:r w:rsidRPr="00B73C9E">
        <w:rPr>
          <w:rFonts w:ascii="Times New Roman" w:hAnsi="Times New Roman" w:cs="Times New Roman"/>
          <w:sz w:val="24"/>
          <w:szCs w:val="24"/>
        </w:rPr>
        <w:t xml:space="preserve">that the said case is distinguishable from the present one; while in </w:t>
      </w:r>
      <w:r w:rsidRPr="00B73C9E">
        <w:rPr>
          <w:rStyle w:val="BodytextBold0"/>
          <w:rFonts w:ascii="Times New Roman" w:hAnsi="Times New Roman" w:cs="Times New Roman"/>
          <w:sz w:val="24"/>
          <w:szCs w:val="24"/>
        </w:rPr>
        <w:t>Flora Rwamarungu</w:t>
      </w:r>
      <w:r w:rsidRPr="00B73C9E">
        <w:rPr>
          <w:rFonts w:ascii="Times New Roman" w:hAnsi="Times New Roman" w:cs="Times New Roman"/>
          <w:sz w:val="24"/>
          <w:szCs w:val="24"/>
        </w:rPr>
        <w:t xml:space="preserve"> the Court stated that there was no </w:t>
      </w:r>
      <w:r w:rsidRPr="00B73C9E">
        <w:rPr>
          <w:rStyle w:val="BodytextBold0"/>
          <w:rFonts w:ascii="Times New Roman" w:hAnsi="Times New Roman" w:cs="Times New Roman"/>
          <w:sz w:val="24"/>
          <w:szCs w:val="24"/>
        </w:rPr>
        <w:t>status quo</w:t>
      </w:r>
      <w:r w:rsidRPr="00B73C9E">
        <w:rPr>
          <w:rFonts w:ascii="Times New Roman" w:hAnsi="Times New Roman" w:cs="Times New Roman"/>
          <w:sz w:val="24"/>
          <w:szCs w:val="24"/>
        </w:rPr>
        <w:t xml:space="preserve"> to maintain, in the present case execution has not yet been carried out. In addition to the above, </w:t>
      </w:r>
      <w:r w:rsidRPr="00B73C9E">
        <w:rPr>
          <w:rStyle w:val="BodytextBold0"/>
          <w:rFonts w:ascii="Times New Roman" w:hAnsi="Times New Roman" w:cs="Times New Roman"/>
          <w:sz w:val="24"/>
          <w:szCs w:val="24"/>
        </w:rPr>
        <w:t>Flora Rwamarungu</w:t>
      </w:r>
      <w:r w:rsidRPr="00B73C9E">
        <w:rPr>
          <w:rFonts w:ascii="Times New Roman" w:hAnsi="Times New Roman" w:cs="Times New Roman"/>
          <w:sz w:val="24"/>
          <w:szCs w:val="24"/>
        </w:rPr>
        <w:t xml:space="preserve"> was an a</w:t>
      </w:r>
      <w:r w:rsidRPr="00B73C9E">
        <w:rPr>
          <w:rFonts w:ascii="Times New Roman" w:hAnsi="Times New Roman" w:cs="Times New Roman"/>
          <w:sz w:val="24"/>
          <w:szCs w:val="24"/>
        </w:rPr>
        <w:t>pplication fo</w:t>
      </w:r>
      <w:r w:rsidRPr="00B73C9E">
        <w:rPr>
          <w:rFonts w:ascii="Times New Roman" w:hAnsi="Times New Roman" w:cs="Times New Roman"/>
          <w:sz w:val="24"/>
          <w:szCs w:val="24"/>
        </w:rPr>
        <w:t>r interim stay of execution.</w:t>
      </w:r>
    </w:p>
    <w:p w:rsidR="007B464E" w:rsidRPr="00B73C9E" w:rsidRDefault="00B73C9E" w:rsidP="00B73C9E">
      <w:pPr>
        <w:pStyle w:val="BodyText22"/>
        <w:shd w:val="clear" w:color="auto" w:fill="auto"/>
        <w:spacing w:before="0" w:after="120" w:line="360" w:lineRule="auto"/>
        <w:ind w:left="40" w:right="40" w:firstLine="0"/>
        <w:rPr>
          <w:rFonts w:ascii="Times New Roman" w:hAnsi="Times New Roman" w:cs="Times New Roman"/>
          <w:sz w:val="24"/>
          <w:szCs w:val="24"/>
        </w:rPr>
      </w:pPr>
      <w:r w:rsidRPr="00B73C9E">
        <w:rPr>
          <w:rFonts w:ascii="Times New Roman" w:hAnsi="Times New Roman" w:cs="Times New Roman"/>
          <w:sz w:val="24"/>
          <w:szCs w:val="24"/>
        </w:rPr>
        <w:t>It is also clear that this application was brought without undue delay. The judgment of the High Court is dated</w:t>
      </w:r>
      <w:r w:rsidRPr="00B73C9E">
        <w:rPr>
          <w:rFonts w:ascii="Times New Roman" w:hAnsi="Times New Roman" w:cs="Times New Roman"/>
          <w:sz w:val="24"/>
          <w:szCs w:val="24"/>
        </w:rPr>
        <w:t xml:space="preserve"> 17</w:t>
      </w:r>
      <w:r w:rsidRPr="00B73C9E">
        <w:rPr>
          <w:rFonts w:ascii="Times New Roman" w:hAnsi="Times New Roman" w:cs="Times New Roman"/>
          <w:sz w:val="24"/>
          <w:szCs w:val="24"/>
          <w:vertAlign w:val="superscript"/>
        </w:rPr>
        <w:t>th</w:t>
      </w:r>
      <w:r w:rsidRPr="00B73C9E">
        <w:rPr>
          <w:rFonts w:ascii="Times New Roman" w:hAnsi="Times New Roman" w:cs="Times New Roman"/>
          <w:sz w:val="24"/>
          <w:szCs w:val="24"/>
        </w:rPr>
        <w:t xml:space="preserve"> </w:t>
      </w:r>
      <w:r w:rsidRPr="00B73C9E">
        <w:rPr>
          <w:rFonts w:ascii="Times New Roman" w:hAnsi="Times New Roman" w:cs="Times New Roman"/>
          <w:sz w:val="24"/>
          <w:szCs w:val="24"/>
        </w:rPr>
        <w:t>September, 2015. The record shows that this application was lodged with</w:t>
      </w:r>
      <w:r w:rsidRPr="00B73C9E">
        <w:rPr>
          <w:rFonts w:ascii="Times New Roman" w:hAnsi="Times New Roman" w:cs="Times New Roman"/>
          <w:sz w:val="24"/>
          <w:szCs w:val="24"/>
        </w:rPr>
        <w:t xml:space="preserve"> this Court on 15</w:t>
      </w:r>
      <w:r w:rsidRPr="00B73C9E">
        <w:rPr>
          <w:rFonts w:ascii="Times New Roman" w:hAnsi="Times New Roman" w:cs="Times New Roman"/>
          <w:sz w:val="24"/>
          <w:szCs w:val="24"/>
          <w:vertAlign w:val="superscript"/>
        </w:rPr>
        <w:t>th</w:t>
      </w:r>
      <w:r w:rsidRPr="00B73C9E">
        <w:rPr>
          <w:rFonts w:ascii="Times New Roman" w:hAnsi="Times New Roman" w:cs="Times New Roman"/>
          <w:sz w:val="24"/>
          <w:szCs w:val="24"/>
        </w:rPr>
        <w:t xml:space="preserve"> Octob</w:t>
      </w:r>
      <w:r w:rsidRPr="00B73C9E">
        <w:rPr>
          <w:rFonts w:ascii="Times New Roman" w:hAnsi="Times New Roman" w:cs="Times New Roman"/>
          <w:sz w:val="24"/>
          <w:szCs w:val="24"/>
        </w:rPr>
        <w:t>er, 2015. In our opinion, the application was lodged within a reasonable time from the date of the High Court judgment.</w:t>
      </w:r>
    </w:p>
    <w:p w:rsidR="007B464E" w:rsidRPr="00B73C9E" w:rsidRDefault="00B73C9E" w:rsidP="00B73C9E">
      <w:pPr>
        <w:pStyle w:val="BodyText22"/>
        <w:shd w:val="clear" w:color="auto" w:fill="auto"/>
        <w:spacing w:before="0" w:after="0" w:line="360" w:lineRule="auto"/>
        <w:ind w:left="40" w:firstLine="0"/>
        <w:rPr>
          <w:rFonts w:ascii="Times New Roman" w:hAnsi="Times New Roman" w:cs="Times New Roman"/>
          <w:sz w:val="24"/>
          <w:szCs w:val="24"/>
        </w:rPr>
      </w:pPr>
      <w:r w:rsidRPr="00B73C9E">
        <w:rPr>
          <w:rFonts w:ascii="Times New Roman" w:hAnsi="Times New Roman" w:cs="Times New Roman"/>
          <w:sz w:val="24"/>
          <w:szCs w:val="24"/>
        </w:rPr>
        <w:t>In the result, this application is allowed on the following conditions;</w:t>
      </w:r>
    </w:p>
    <w:p w:rsidR="007B464E" w:rsidRPr="00B73C9E" w:rsidRDefault="00B73C9E" w:rsidP="00B73C9E">
      <w:pPr>
        <w:pStyle w:val="BodyText22"/>
        <w:numPr>
          <w:ilvl w:val="0"/>
          <w:numId w:val="4"/>
        </w:numPr>
        <w:shd w:val="clear" w:color="auto" w:fill="auto"/>
        <w:tabs>
          <w:tab w:val="left" w:pos="711"/>
        </w:tabs>
        <w:spacing w:before="0" w:after="0" w:line="360" w:lineRule="auto"/>
        <w:ind w:left="720" w:right="40" w:hanging="340"/>
        <w:rPr>
          <w:rFonts w:ascii="Times New Roman" w:hAnsi="Times New Roman" w:cs="Times New Roman"/>
          <w:sz w:val="24"/>
          <w:szCs w:val="24"/>
        </w:rPr>
        <w:sectPr w:rsidR="007B464E" w:rsidRPr="00B73C9E">
          <w:pgSz w:w="12240" w:h="15840"/>
          <w:pgMar w:top="0" w:right="0" w:bottom="0" w:left="0" w:header="0" w:footer="3" w:gutter="0"/>
          <w:cols w:space="720"/>
          <w:noEndnote/>
          <w:docGrid w:linePitch="360"/>
        </w:sectPr>
      </w:pPr>
      <w:r w:rsidRPr="00B73C9E">
        <w:rPr>
          <w:rFonts w:ascii="Times New Roman" w:hAnsi="Times New Roman" w:cs="Times New Roman"/>
          <w:sz w:val="24"/>
          <w:szCs w:val="24"/>
        </w:rPr>
        <w:t>The applicant shall deposit UGX 44,000,000/=, which is the balan</w:t>
      </w:r>
      <w:r w:rsidRPr="00B73C9E">
        <w:rPr>
          <w:rFonts w:ascii="Times New Roman" w:hAnsi="Times New Roman" w:cs="Times New Roman"/>
          <w:sz w:val="24"/>
          <w:szCs w:val="24"/>
        </w:rPr>
        <w:t>ce on the purchase price, with the Registrar of this Court by way of Bank Draft, within one month from the date of this order.</w:t>
      </w:r>
    </w:p>
    <w:p w:rsidR="007B464E" w:rsidRPr="00B73C9E" w:rsidRDefault="00B73C9E" w:rsidP="00B73C9E">
      <w:pPr>
        <w:pStyle w:val="Headerorfooter20"/>
        <w:framePr w:wrap="none" w:vAnchor="page" w:hAnchor="page" w:x="1352" w:y="391"/>
        <w:shd w:val="clear" w:color="auto" w:fill="auto"/>
        <w:spacing w:line="360" w:lineRule="auto"/>
        <w:ind w:left="20"/>
        <w:jc w:val="both"/>
        <w:rPr>
          <w:rFonts w:ascii="Times New Roman" w:hAnsi="Times New Roman" w:cs="Times New Roman"/>
          <w:sz w:val="24"/>
          <w:szCs w:val="24"/>
        </w:rPr>
      </w:pPr>
      <w:r w:rsidRPr="00B73C9E">
        <w:rPr>
          <w:rFonts w:ascii="Times New Roman" w:hAnsi="Times New Roman" w:cs="Times New Roman"/>
          <w:sz w:val="24"/>
          <w:szCs w:val="24"/>
        </w:rPr>
        <w:lastRenderedPageBreak/>
        <w:t>I</w:t>
      </w:r>
    </w:p>
    <w:p w:rsidR="007B464E" w:rsidRPr="00B73C9E" w:rsidRDefault="00B73C9E" w:rsidP="00B73C9E">
      <w:pPr>
        <w:pStyle w:val="BodyText22"/>
        <w:numPr>
          <w:ilvl w:val="0"/>
          <w:numId w:val="4"/>
        </w:numPr>
        <w:shd w:val="clear" w:color="auto" w:fill="auto"/>
        <w:tabs>
          <w:tab w:val="left" w:pos="1090"/>
        </w:tabs>
        <w:spacing w:before="0" w:after="0" w:line="360" w:lineRule="auto"/>
        <w:ind w:left="1080" w:right="300" w:hanging="360"/>
        <w:rPr>
          <w:rFonts w:ascii="Times New Roman" w:hAnsi="Times New Roman" w:cs="Times New Roman"/>
          <w:sz w:val="24"/>
          <w:szCs w:val="24"/>
        </w:rPr>
      </w:pPr>
      <w:r w:rsidRPr="00B73C9E">
        <w:rPr>
          <w:rFonts w:ascii="Times New Roman" w:hAnsi="Times New Roman" w:cs="Times New Roman"/>
          <w:sz w:val="24"/>
          <w:szCs w:val="24"/>
        </w:rPr>
        <w:t>Failure to comply with the above condition, the order of stay granted</w:t>
      </w:r>
      <w:r w:rsidRPr="00B73C9E">
        <w:rPr>
          <w:rFonts w:ascii="Times New Roman" w:hAnsi="Times New Roman" w:cs="Times New Roman"/>
          <w:sz w:val="24"/>
          <w:szCs w:val="24"/>
        </w:rPr>
        <w:br/>
        <w:t>herein shall automatically lapse.</w:t>
      </w:r>
    </w:p>
    <w:p w:rsidR="007B464E" w:rsidRPr="00B73C9E" w:rsidRDefault="00B73C9E" w:rsidP="00B73C9E">
      <w:pPr>
        <w:pStyle w:val="BodyText22"/>
        <w:numPr>
          <w:ilvl w:val="0"/>
          <w:numId w:val="4"/>
        </w:numPr>
        <w:shd w:val="clear" w:color="auto" w:fill="auto"/>
        <w:tabs>
          <w:tab w:val="left" w:pos="1080"/>
        </w:tabs>
        <w:spacing w:before="0" w:after="0" w:line="360" w:lineRule="auto"/>
        <w:ind w:left="1080" w:hanging="360"/>
        <w:rPr>
          <w:rFonts w:ascii="Times New Roman" w:hAnsi="Times New Roman" w:cs="Times New Roman"/>
          <w:sz w:val="24"/>
          <w:szCs w:val="24"/>
        </w:rPr>
      </w:pPr>
      <w:r w:rsidRPr="00B73C9E">
        <w:rPr>
          <w:rFonts w:ascii="Times New Roman" w:hAnsi="Times New Roman" w:cs="Times New Roman"/>
          <w:sz w:val="24"/>
          <w:szCs w:val="24"/>
        </w:rPr>
        <w:t>Costs of this application shall be in the main cause.</w:t>
      </w:r>
    </w:p>
    <w:p w:rsidR="007B464E" w:rsidRPr="00B73C9E" w:rsidRDefault="00B73C9E" w:rsidP="00B73C9E">
      <w:pPr>
        <w:pStyle w:val="BodyText22"/>
        <w:numPr>
          <w:ilvl w:val="0"/>
          <w:numId w:val="4"/>
        </w:numPr>
        <w:shd w:val="clear" w:color="auto" w:fill="auto"/>
        <w:tabs>
          <w:tab w:val="left" w:pos="1075"/>
        </w:tabs>
        <w:spacing w:before="0" w:after="231" w:line="360" w:lineRule="auto"/>
        <w:ind w:left="1080" w:right="300" w:hanging="360"/>
        <w:rPr>
          <w:rFonts w:ascii="Times New Roman" w:hAnsi="Times New Roman" w:cs="Times New Roman"/>
          <w:sz w:val="24"/>
          <w:szCs w:val="24"/>
        </w:rPr>
      </w:pPr>
      <w:r w:rsidRPr="00B73C9E">
        <w:rPr>
          <w:rFonts w:ascii="Times New Roman" w:hAnsi="Times New Roman" w:cs="Times New Roman"/>
          <w:sz w:val="24"/>
          <w:szCs w:val="24"/>
        </w:rPr>
        <w:t>The Registrar is directed to fix the appeal at the nearest convenience</w:t>
      </w:r>
      <w:r w:rsidRPr="00B73C9E">
        <w:rPr>
          <w:rFonts w:ascii="Times New Roman" w:hAnsi="Times New Roman" w:cs="Times New Roman"/>
          <w:sz w:val="24"/>
          <w:szCs w:val="24"/>
        </w:rPr>
        <w:br/>
        <w:t>of Court.</w:t>
      </w:r>
    </w:p>
    <w:p w:rsidR="007B464E" w:rsidRPr="00B73C9E" w:rsidRDefault="00B73C9E" w:rsidP="00B73C9E">
      <w:pPr>
        <w:pStyle w:val="BodyText22"/>
        <w:shd w:val="clear" w:color="auto" w:fill="auto"/>
        <w:spacing w:before="0" w:after="0" w:line="360" w:lineRule="auto"/>
        <w:ind w:left="322" w:firstLine="0"/>
        <w:rPr>
          <w:rFonts w:ascii="Times New Roman" w:hAnsi="Times New Roman" w:cs="Times New Roman"/>
          <w:sz w:val="24"/>
          <w:szCs w:val="24"/>
        </w:rPr>
      </w:pPr>
      <w:proofErr w:type="gramStart"/>
      <w:r w:rsidRPr="00B73C9E">
        <w:rPr>
          <w:rFonts w:ascii="Times New Roman" w:hAnsi="Times New Roman" w:cs="Times New Roman"/>
          <w:sz w:val="24"/>
          <w:szCs w:val="24"/>
        </w:rPr>
        <w:t>Orders accordingly.</w:t>
      </w:r>
      <w:proofErr w:type="gramEnd"/>
    </w:p>
    <w:p w:rsidR="00B73C9E" w:rsidRPr="00B73C9E" w:rsidRDefault="00B73C9E" w:rsidP="00B73C9E">
      <w:pPr>
        <w:pStyle w:val="BodyText22"/>
        <w:shd w:val="clear" w:color="auto" w:fill="auto"/>
        <w:spacing w:before="0" w:after="0" w:line="360" w:lineRule="auto"/>
        <w:ind w:left="322" w:firstLine="0"/>
        <w:rPr>
          <w:rFonts w:ascii="Times New Roman" w:hAnsi="Times New Roman" w:cs="Times New Roman"/>
          <w:sz w:val="24"/>
          <w:szCs w:val="24"/>
        </w:rPr>
      </w:pPr>
    </w:p>
    <w:p w:rsidR="00B73C9E" w:rsidRPr="00B73C9E" w:rsidRDefault="00B73C9E" w:rsidP="00B73C9E">
      <w:pPr>
        <w:pStyle w:val="BodyText22"/>
        <w:shd w:val="clear" w:color="auto" w:fill="auto"/>
        <w:spacing w:before="0" w:after="0" w:line="360" w:lineRule="auto"/>
        <w:ind w:left="322" w:firstLine="0"/>
        <w:rPr>
          <w:rFonts w:ascii="Times New Roman" w:hAnsi="Times New Roman" w:cs="Times New Roman"/>
          <w:sz w:val="24"/>
          <w:szCs w:val="24"/>
        </w:rPr>
      </w:pPr>
      <w:proofErr w:type="gramStart"/>
      <w:r w:rsidRPr="00B73C9E">
        <w:rPr>
          <w:rFonts w:ascii="Times New Roman" w:hAnsi="Times New Roman" w:cs="Times New Roman"/>
          <w:sz w:val="24"/>
          <w:szCs w:val="24"/>
        </w:rPr>
        <w:t>Dated this 27</w:t>
      </w:r>
      <w:r w:rsidRPr="00B73C9E">
        <w:rPr>
          <w:rFonts w:ascii="Times New Roman" w:hAnsi="Times New Roman" w:cs="Times New Roman"/>
          <w:sz w:val="24"/>
          <w:szCs w:val="24"/>
          <w:vertAlign w:val="superscript"/>
        </w:rPr>
        <w:t>th</w:t>
      </w:r>
      <w:r w:rsidRPr="00B73C9E">
        <w:rPr>
          <w:rFonts w:ascii="Times New Roman" w:hAnsi="Times New Roman" w:cs="Times New Roman"/>
          <w:sz w:val="24"/>
          <w:szCs w:val="24"/>
        </w:rPr>
        <w:t xml:space="preserve"> day of January 2016.</w:t>
      </w:r>
      <w:proofErr w:type="gramEnd"/>
    </w:p>
    <w:p w:rsidR="00B73C9E" w:rsidRPr="00B73C9E" w:rsidRDefault="00B73C9E" w:rsidP="00B73C9E">
      <w:pPr>
        <w:pStyle w:val="BodyText22"/>
        <w:shd w:val="clear" w:color="auto" w:fill="auto"/>
        <w:spacing w:before="0" w:after="0" w:line="360" w:lineRule="auto"/>
        <w:ind w:left="322" w:firstLine="0"/>
        <w:rPr>
          <w:rFonts w:ascii="Times New Roman" w:hAnsi="Times New Roman" w:cs="Times New Roman"/>
          <w:sz w:val="24"/>
          <w:szCs w:val="24"/>
        </w:rPr>
      </w:pPr>
    </w:p>
    <w:p w:rsidR="00B73C9E" w:rsidRPr="00B73C9E" w:rsidRDefault="00B73C9E" w:rsidP="00B73C9E">
      <w:pPr>
        <w:pStyle w:val="BodyText22"/>
        <w:shd w:val="clear" w:color="auto" w:fill="auto"/>
        <w:spacing w:before="0" w:after="0" w:line="360" w:lineRule="auto"/>
        <w:ind w:left="322" w:firstLine="0"/>
        <w:rPr>
          <w:rFonts w:ascii="Times New Roman" w:hAnsi="Times New Roman" w:cs="Times New Roman"/>
          <w:sz w:val="24"/>
          <w:szCs w:val="24"/>
        </w:rPr>
      </w:pPr>
      <w:r w:rsidRPr="00B73C9E">
        <w:rPr>
          <w:rFonts w:ascii="Times New Roman" w:hAnsi="Times New Roman" w:cs="Times New Roman"/>
          <w:sz w:val="24"/>
          <w:szCs w:val="24"/>
        </w:rPr>
        <w:t>Elizabeth Musoke</w:t>
      </w:r>
    </w:p>
    <w:p w:rsidR="00B73C9E" w:rsidRPr="00B73C9E" w:rsidRDefault="00B73C9E" w:rsidP="00B73C9E">
      <w:pPr>
        <w:pStyle w:val="BodyText22"/>
        <w:shd w:val="clear" w:color="auto" w:fill="auto"/>
        <w:spacing w:before="0" w:after="0" w:line="360" w:lineRule="auto"/>
        <w:ind w:left="322" w:firstLine="0"/>
        <w:rPr>
          <w:rFonts w:ascii="Times New Roman" w:hAnsi="Times New Roman" w:cs="Times New Roman"/>
          <w:sz w:val="24"/>
          <w:szCs w:val="24"/>
        </w:rPr>
      </w:pPr>
    </w:p>
    <w:p w:rsidR="00B73C9E" w:rsidRPr="00B73C9E" w:rsidRDefault="00B73C9E" w:rsidP="00B73C9E">
      <w:pPr>
        <w:pStyle w:val="BodyText22"/>
        <w:shd w:val="clear" w:color="auto" w:fill="auto"/>
        <w:spacing w:before="0" w:after="0" w:line="360" w:lineRule="auto"/>
        <w:ind w:left="322" w:firstLine="0"/>
        <w:rPr>
          <w:rFonts w:ascii="Times New Roman" w:hAnsi="Times New Roman" w:cs="Times New Roman"/>
          <w:sz w:val="24"/>
          <w:szCs w:val="24"/>
        </w:rPr>
      </w:pPr>
      <w:r w:rsidRPr="00B73C9E">
        <w:rPr>
          <w:rFonts w:ascii="Times New Roman" w:hAnsi="Times New Roman" w:cs="Times New Roman"/>
          <w:sz w:val="24"/>
          <w:szCs w:val="24"/>
        </w:rPr>
        <w:t>JUSTICE OF APPEAL</w:t>
      </w:r>
      <w:bookmarkStart w:id="0" w:name="_GoBack"/>
      <w:bookmarkEnd w:id="0"/>
    </w:p>
    <w:p w:rsidR="00B73C9E" w:rsidRPr="00B73C9E" w:rsidRDefault="00B73C9E" w:rsidP="00B73C9E">
      <w:pPr>
        <w:pStyle w:val="BodyText22"/>
        <w:shd w:val="clear" w:color="auto" w:fill="auto"/>
        <w:spacing w:before="0" w:after="0" w:line="360" w:lineRule="auto"/>
        <w:ind w:left="322" w:firstLine="0"/>
        <w:rPr>
          <w:rFonts w:ascii="Times New Roman" w:hAnsi="Times New Roman" w:cs="Times New Roman"/>
          <w:sz w:val="24"/>
          <w:szCs w:val="24"/>
        </w:rPr>
      </w:pPr>
    </w:p>
    <w:p w:rsidR="00B73C9E" w:rsidRPr="00B73C9E" w:rsidRDefault="00B73C9E" w:rsidP="00B73C9E">
      <w:pPr>
        <w:pStyle w:val="BodyText22"/>
        <w:shd w:val="clear" w:color="auto" w:fill="auto"/>
        <w:spacing w:before="0" w:after="0" w:line="360" w:lineRule="auto"/>
        <w:ind w:left="322" w:firstLine="0"/>
        <w:rPr>
          <w:rFonts w:ascii="Times New Roman" w:hAnsi="Times New Roman" w:cs="Times New Roman"/>
          <w:sz w:val="24"/>
          <w:szCs w:val="24"/>
        </w:rPr>
      </w:pPr>
      <w:proofErr w:type="spellStart"/>
      <w:r w:rsidRPr="00B73C9E">
        <w:rPr>
          <w:rFonts w:ascii="Times New Roman" w:hAnsi="Times New Roman" w:cs="Times New Roman"/>
          <w:sz w:val="24"/>
          <w:szCs w:val="24"/>
        </w:rPr>
        <w:t>Hellen</w:t>
      </w:r>
      <w:proofErr w:type="spellEnd"/>
      <w:r w:rsidRPr="00B73C9E">
        <w:rPr>
          <w:rFonts w:ascii="Times New Roman" w:hAnsi="Times New Roman" w:cs="Times New Roman"/>
          <w:sz w:val="24"/>
          <w:szCs w:val="24"/>
        </w:rPr>
        <w:t xml:space="preserve"> </w:t>
      </w:r>
      <w:proofErr w:type="spellStart"/>
      <w:r w:rsidRPr="00B73C9E">
        <w:rPr>
          <w:rFonts w:ascii="Times New Roman" w:hAnsi="Times New Roman" w:cs="Times New Roman"/>
          <w:sz w:val="24"/>
          <w:szCs w:val="24"/>
        </w:rPr>
        <w:t>Obura</w:t>
      </w:r>
      <w:proofErr w:type="spellEnd"/>
    </w:p>
    <w:p w:rsidR="00B73C9E" w:rsidRPr="00B73C9E" w:rsidRDefault="00B73C9E" w:rsidP="00B73C9E">
      <w:pPr>
        <w:pStyle w:val="BodyText22"/>
        <w:shd w:val="clear" w:color="auto" w:fill="auto"/>
        <w:spacing w:before="0" w:after="0" w:line="360" w:lineRule="auto"/>
        <w:ind w:left="322" w:firstLine="0"/>
        <w:rPr>
          <w:rFonts w:ascii="Times New Roman" w:hAnsi="Times New Roman" w:cs="Times New Roman"/>
          <w:sz w:val="24"/>
          <w:szCs w:val="24"/>
        </w:rPr>
      </w:pPr>
    </w:p>
    <w:p w:rsidR="00B73C9E" w:rsidRPr="00B73C9E" w:rsidRDefault="00B73C9E" w:rsidP="00B73C9E">
      <w:pPr>
        <w:pStyle w:val="BodyText22"/>
        <w:shd w:val="clear" w:color="auto" w:fill="auto"/>
        <w:spacing w:before="0" w:after="0" w:line="360" w:lineRule="auto"/>
        <w:ind w:left="322" w:firstLine="0"/>
        <w:rPr>
          <w:rFonts w:ascii="Times New Roman" w:hAnsi="Times New Roman" w:cs="Times New Roman"/>
          <w:sz w:val="24"/>
          <w:szCs w:val="24"/>
        </w:rPr>
      </w:pPr>
      <w:r w:rsidRPr="00B73C9E">
        <w:rPr>
          <w:rFonts w:ascii="Times New Roman" w:hAnsi="Times New Roman" w:cs="Times New Roman"/>
          <w:sz w:val="24"/>
          <w:szCs w:val="24"/>
        </w:rPr>
        <w:t>JUSTICE OF APPEAL</w:t>
      </w:r>
    </w:p>
    <w:p w:rsidR="00B73C9E" w:rsidRPr="00B73C9E" w:rsidRDefault="00B73C9E" w:rsidP="00B73C9E">
      <w:pPr>
        <w:pStyle w:val="BodyText22"/>
        <w:shd w:val="clear" w:color="auto" w:fill="auto"/>
        <w:spacing w:before="0" w:after="0" w:line="360" w:lineRule="auto"/>
        <w:ind w:left="322" w:firstLine="0"/>
        <w:rPr>
          <w:rFonts w:ascii="Times New Roman" w:hAnsi="Times New Roman" w:cs="Times New Roman"/>
          <w:sz w:val="24"/>
          <w:szCs w:val="24"/>
        </w:rPr>
      </w:pPr>
    </w:p>
    <w:p w:rsidR="00B73C9E" w:rsidRPr="00B73C9E" w:rsidRDefault="00B73C9E" w:rsidP="00B73C9E">
      <w:pPr>
        <w:pStyle w:val="BodyText22"/>
        <w:shd w:val="clear" w:color="auto" w:fill="auto"/>
        <w:spacing w:before="0" w:after="0" w:line="360" w:lineRule="auto"/>
        <w:ind w:left="322" w:firstLine="0"/>
        <w:rPr>
          <w:rFonts w:ascii="Times New Roman" w:hAnsi="Times New Roman" w:cs="Times New Roman"/>
          <w:sz w:val="24"/>
          <w:szCs w:val="24"/>
        </w:rPr>
      </w:pPr>
      <w:proofErr w:type="spellStart"/>
      <w:r w:rsidRPr="00B73C9E">
        <w:rPr>
          <w:rFonts w:ascii="Times New Roman" w:hAnsi="Times New Roman" w:cs="Times New Roman"/>
          <w:sz w:val="24"/>
          <w:szCs w:val="24"/>
        </w:rPr>
        <w:t>Cheborion</w:t>
      </w:r>
      <w:proofErr w:type="spellEnd"/>
      <w:r w:rsidRPr="00B73C9E">
        <w:rPr>
          <w:rFonts w:ascii="Times New Roman" w:hAnsi="Times New Roman" w:cs="Times New Roman"/>
          <w:sz w:val="24"/>
          <w:szCs w:val="24"/>
        </w:rPr>
        <w:t xml:space="preserve"> </w:t>
      </w:r>
      <w:proofErr w:type="spellStart"/>
      <w:r w:rsidRPr="00B73C9E">
        <w:rPr>
          <w:rFonts w:ascii="Times New Roman" w:hAnsi="Times New Roman" w:cs="Times New Roman"/>
          <w:sz w:val="24"/>
          <w:szCs w:val="24"/>
        </w:rPr>
        <w:t>Barishaki</w:t>
      </w:r>
      <w:proofErr w:type="spellEnd"/>
    </w:p>
    <w:p w:rsidR="00B73C9E" w:rsidRPr="00B73C9E" w:rsidRDefault="00B73C9E" w:rsidP="00B73C9E">
      <w:pPr>
        <w:pStyle w:val="BodyText22"/>
        <w:shd w:val="clear" w:color="auto" w:fill="auto"/>
        <w:spacing w:before="0" w:after="0" w:line="360" w:lineRule="auto"/>
        <w:ind w:left="322" w:firstLine="0"/>
        <w:rPr>
          <w:rFonts w:ascii="Times New Roman" w:hAnsi="Times New Roman" w:cs="Times New Roman"/>
          <w:sz w:val="24"/>
          <w:szCs w:val="24"/>
        </w:rPr>
      </w:pPr>
    </w:p>
    <w:p w:rsidR="00B73C9E" w:rsidRPr="00B73C9E" w:rsidRDefault="00B73C9E" w:rsidP="00B73C9E">
      <w:pPr>
        <w:pStyle w:val="BodyText22"/>
        <w:shd w:val="clear" w:color="auto" w:fill="auto"/>
        <w:spacing w:before="0" w:after="0" w:line="360" w:lineRule="auto"/>
        <w:ind w:left="322" w:firstLine="0"/>
        <w:rPr>
          <w:rFonts w:ascii="Times New Roman" w:hAnsi="Times New Roman" w:cs="Times New Roman"/>
          <w:sz w:val="24"/>
          <w:szCs w:val="24"/>
        </w:rPr>
      </w:pPr>
      <w:r w:rsidRPr="00B73C9E">
        <w:rPr>
          <w:rFonts w:ascii="Times New Roman" w:hAnsi="Times New Roman" w:cs="Times New Roman"/>
          <w:sz w:val="24"/>
          <w:szCs w:val="24"/>
        </w:rPr>
        <w:t>JUSTICE OF APPEAL</w:t>
      </w:r>
    </w:p>
    <w:p w:rsidR="00B73C9E" w:rsidRPr="00B73C9E" w:rsidRDefault="00B73C9E" w:rsidP="00B73C9E">
      <w:pPr>
        <w:pStyle w:val="BodyText22"/>
        <w:shd w:val="clear" w:color="auto" w:fill="auto"/>
        <w:spacing w:before="0" w:after="0" w:line="360" w:lineRule="auto"/>
        <w:ind w:left="322" w:firstLine="0"/>
        <w:rPr>
          <w:rFonts w:ascii="Times New Roman" w:hAnsi="Times New Roman" w:cs="Times New Roman"/>
          <w:sz w:val="24"/>
          <w:szCs w:val="24"/>
        </w:rPr>
      </w:pPr>
      <w:r w:rsidRPr="00B73C9E">
        <w:rPr>
          <w:rFonts w:ascii="Times New Roman" w:hAnsi="Times New Roman" w:cs="Times New Roman"/>
          <w:sz w:val="24"/>
          <w:szCs w:val="24"/>
        </w:rPr>
        <w:t xml:space="preserve"> </w:t>
      </w:r>
    </w:p>
    <w:p w:rsidR="007B464E" w:rsidRPr="00B73C9E" w:rsidRDefault="007B464E" w:rsidP="00B73C9E">
      <w:pPr>
        <w:framePr w:wrap="none" w:vAnchor="page" w:hAnchor="page" w:x="1986" w:y="4125"/>
        <w:spacing w:line="360" w:lineRule="auto"/>
        <w:jc w:val="both"/>
        <w:rPr>
          <w:rFonts w:ascii="Times New Roman" w:hAnsi="Times New Roman" w:cs="Times New Roman"/>
        </w:rPr>
      </w:pPr>
    </w:p>
    <w:p w:rsidR="007B464E" w:rsidRPr="00B73C9E" w:rsidRDefault="007B464E" w:rsidP="00B73C9E">
      <w:pPr>
        <w:framePr w:wrap="none" w:vAnchor="page" w:hAnchor="page" w:x="4539" w:y="3463"/>
        <w:spacing w:line="360" w:lineRule="auto"/>
        <w:jc w:val="both"/>
        <w:rPr>
          <w:rFonts w:ascii="Times New Roman" w:hAnsi="Times New Roman" w:cs="Times New Roman"/>
        </w:rPr>
      </w:pPr>
    </w:p>
    <w:p w:rsidR="007B464E" w:rsidRPr="00B73C9E" w:rsidRDefault="007B464E" w:rsidP="00B73C9E">
      <w:pPr>
        <w:pStyle w:val="Picturecaption0"/>
        <w:shd w:val="clear" w:color="auto" w:fill="auto"/>
        <w:spacing w:line="360" w:lineRule="auto"/>
        <w:ind w:left="20"/>
        <w:jc w:val="both"/>
        <w:rPr>
          <w:rFonts w:ascii="Times New Roman" w:hAnsi="Times New Roman" w:cs="Times New Roman"/>
          <w:sz w:val="24"/>
          <w:szCs w:val="24"/>
        </w:rPr>
      </w:pPr>
    </w:p>
    <w:sectPr w:rsidR="007B464E" w:rsidRPr="00B73C9E">
      <w:pgSz w:w="12240" w:h="1584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F05" w:rsidRDefault="00751F05">
      <w:r>
        <w:separator/>
      </w:r>
    </w:p>
  </w:endnote>
  <w:endnote w:type="continuationSeparator" w:id="0">
    <w:p w:rsidR="00751F05" w:rsidRDefault="0075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F05" w:rsidRDefault="00751F05"/>
  </w:footnote>
  <w:footnote w:type="continuationSeparator" w:id="0">
    <w:p w:rsidR="00751F05" w:rsidRDefault="00751F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6F5"/>
    <w:multiLevelType w:val="multilevel"/>
    <w:tmpl w:val="72F23D14"/>
    <w:lvl w:ilvl="0">
      <w:start w:val="1"/>
      <w:numFmt w:val="upperRoman"/>
      <w:lvlText w:val="%1."/>
      <w:lvlJc w:val="left"/>
      <w:rPr>
        <w:rFonts w:ascii="Tahoma" w:eastAsia="Tahoma" w:hAnsi="Tahoma" w:cs="Tahoma"/>
        <w:b w:val="0"/>
        <w:bCs w:val="0"/>
        <w:i w:val="0"/>
        <w:iCs w:val="0"/>
        <w:smallCaps w:val="0"/>
        <w:strike w:val="0"/>
        <w:color w:val="000000"/>
        <w:spacing w:val="-2"/>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26788B"/>
    <w:multiLevelType w:val="multilevel"/>
    <w:tmpl w:val="61D0F882"/>
    <w:lvl w:ilvl="0">
      <w:start w:val="1"/>
      <w:numFmt w:val="decimal"/>
      <w:lvlText w:val="%1."/>
      <w:lvlJc w:val="left"/>
      <w:rPr>
        <w:rFonts w:ascii="Tahoma" w:eastAsia="Tahoma" w:hAnsi="Tahoma" w:cs="Tahoma"/>
        <w:b w:val="0"/>
        <w:bCs w:val="0"/>
        <w:i w:val="0"/>
        <w:iCs w:val="0"/>
        <w:smallCaps w:val="0"/>
        <w:strike w:val="0"/>
        <w:color w:val="000000"/>
        <w:spacing w:val="-2"/>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883947"/>
    <w:multiLevelType w:val="multilevel"/>
    <w:tmpl w:val="13DAE114"/>
    <w:lvl w:ilvl="0">
      <w:start w:val="1"/>
      <w:numFmt w:val="decimal"/>
      <w:lvlText w:val="%1."/>
      <w:lvlJc w:val="left"/>
      <w:rPr>
        <w:rFonts w:ascii="Tahoma" w:eastAsia="Tahoma" w:hAnsi="Tahoma" w:cs="Tahoma"/>
        <w:b w:val="0"/>
        <w:bCs w:val="0"/>
        <w:i w:val="0"/>
        <w:iCs w:val="0"/>
        <w:smallCaps w:val="0"/>
        <w:strike w:val="0"/>
        <w:color w:val="000000"/>
        <w:spacing w:val="-2"/>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2B7F54"/>
    <w:multiLevelType w:val="multilevel"/>
    <w:tmpl w:val="2DC06FEC"/>
    <w:lvl w:ilvl="0">
      <w:start w:val="1"/>
      <w:numFmt w:val="decimal"/>
      <w:lvlText w:val="%1."/>
      <w:lvlJc w:val="left"/>
      <w:rPr>
        <w:rFonts w:ascii="Tahoma" w:eastAsia="Tahoma" w:hAnsi="Tahoma" w:cs="Tahoma"/>
        <w:b w:val="0"/>
        <w:bCs w:val="0"/>
        <w:i w:val="0"/>
        <w:iCs w:val="0"/>
        <w:smallCaps w:val="0"/>
        <w:strike w:val="0"/>
        <w:color w:val="000000"/>
        <w:spacing w:val="-2"/>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4E"/>
    <w:rsid w:val="00751F05"/>
    <w:rsid w:val="007B464E"/>
    <w:rsid w:val="00B73C9E"/>
    <w:rsid w:val="00D0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ahoma" w:eastAsia="Tahoma" w:hAnsi="Tahoma" w:cs="Tahoma"/>
      <w:b/>
      <w:bCs/>
      <w:i w:val="0"/>
      <w:iCs w:val="0"/>
      <w:smallCaps w:val="0"/>
      <w:strike w:val="0"/>
      <w:spacing w:val="-1"/>
      <w:sz w:val="25"/>
      <w:szCs w:val="25"/>
      <w:u w:val="none"/>
    </w:rPr>
  </w:style>
  <w:style w:type="character" w:customStyle="1" w:styleId="Bodytext3">
    <w:name w:val="Body text (3)_"/>
    <w:basedOn w:val="DefaultParagraphFont"/>
    <w:link w:val="Bodytext30"/>
    <w:rPr>
      <w:rFonts w:ascii="Tahoma" w:eastAsia="Tahoma" w:hAnsi="Tahoma" w:cs="Tahoma"/>
      <w:b/>
      <w:bCs/>
      <w:i w:val="0"/>
      <w:iCs w:val="0"/>
      <w:smallCaps w:val="0"/>
      <w:strike w:val="0"/>
      <w:spacing w:val="1"/>
      <w:sz w:val="22"/>
      <w:szCs w:val="22"/>
      <w:u w:val="none"/>
    </w:rPr>
  </w:style>
  <w:style w:type="character" w:customStyle="1" w:styleId="Bodytext21">
    <w:name w:val="Body text (2)"/>
    <w:basedOn w:val="Bodytext2"/>
    <w:rPr>
      <w:rFonts w:ascii="Tahoma" w:eastAsia="Tahoma" w:hAnsi="Tahoma" w:cs="Tahoma"/>
      <w:b/>
      <w:bCs/>
      <w:i w:val="0"/>
      <w:iCs w:val="0"/>
      <w:smallCaps w:val="0"/>
      <w:strike w:val="0"/>
      <w:color w:val="000000"/>
      <w:spacing w:val="-1"/>
      <w:w w:val="100"/>
      <w:position w:val="0"/>
      <w:sz w:val="25"/>
      <w:szCs w:val="25"/>
      <w:u w:val="single"/>
      <w:lang w:val="en-US"/>
    </w:rPr>
  </w:style>
  <w:style w:type="character" w:customStyle="1" w:styleId="Bodytext">
    <w:name w:val="Body text_"/>
    <w:basedOn w:val="DefaultParagraphFont"/>
    <w:link w:val="BodyText22"/>
    <w:rPr>
      <w:rFonts w:ascii="Tahoma" w:eastAsia="Tahoma" w:hAnsi="Tahoma" w:cs="Tahoma"/>
      <w:b w:val="0"/>
      <w:bCs w:val="0"/>
      <w:i w:val="0"/>
      <w:iCs w:val="0"/>
      <w:smallCaps w:val="0"/>
      <w:strike w:val="0"/>
      <w:spacing w:val="-2"/>
      <w:sz w:val="25"/>
      <w:szCs w:val="25"/>
      <w:u w:val="none"/>
    </w:rPr>
  </w:style>
  <w:style w:type="character" w:customStyle="1" w:styleId="BodytextBold">
    <w:name w:val="Body text + Bold"/>
    <w:aliases w:val="Italic,Spacing 0 pt"/>
    <w:basedOn w:val="Bodytext"/>
    <w:rPr>
      <w:rFonts w:ascii="Tahoma" w:eastAsia="Tahoma" w:hAnsi="Tahoma" w:cs="Tahoma"/>
      <w:b/>
      <w:bCs/>
      <w:i/>
      <w:iCs/>
      <w:smallCaps w:val="0"/>
      <w:strike w:val="0"/>
      <w:color w:val="000000"/>
      <w:spacing w:val="14"/>
      <w:w w:val="100"/>
      <w:position w:val="0"/>
      <w:sz w:val="25"/>
      <w:szCs w:val="25"/>
      <w:u w:val="none"/>
      <w:lang w:val="en-US"/>
    </w:rPr>
  </w:style>
  <w:style w:type="character" w:customStyle="1" w:styleId="BodyText1">
    <w:name w:val="Body Text1"/>
    <w:basedOn w:val="Bodytext"/>
    <w:rPr>
      <w:rFonts w:ascii="Tahoma" w:eastAsia="Tahoma" w:hAnsi="Tahoma" w:cs="Tahoma"/>
      <w:b w:val="0"/>
      <w:bCs w:val="0"/>
      <w:i w:val="0"/>
      <w:iCs w:val="0"/>
      <w:smallCaps w:val="0"/>
      <w:strike w:val="0"/>
      <w:color w:val="000000"/>
      <w:spacing w:val="-2"/>
      <w:w w:val="100"/>
      <w:position w:val="0"/>
      <w:sz w:val="25"/>
      <w:szCs w:val="25"/>
      <w:u w:val="single"/>
      <w:lang w:val="en-US"/>
    </w:rPr>
  </w:style>
  <w:style w:type="character" w:customStyle="1" w:styleId="Headerorfooter">
    <w:name w:val="Header or footer_"/>
    <w:basedOn w:val="DefaultParagraphFont"/>
    <w:link w:val="Headerorfooter0"/>
    <w:rPr>
      <w:rFonts w:ascii="Gungsuh" w:eastAsia="Gungsuh" w:hAnsi="Gungsuh" w:cs="Gungsuh"/>
      <w:b w:val="0"/>
      <w:bCs w:val="0"/>
      <w:i w:val="0"/>
      <w:iCs w:val="0"/>
      <w:smallCaps w:val="0"/>
      <w:strike w:val="0"/>
      <w:w w:val="66"/>
      <w:sz w:val="18"/>
      <w:szCs w:val="18"/>
      <w:u w:val="none"/>
    </w:rPr>
  </w:style>
  <w:style w:type="character" w:customStyle="1" w:styleId="Bodytext4">
    <w:name w:val="Body text (4)_"/>
    <w:basedOn w:val="DefaultParagraphFont"/>
    <w:link w:val="Bodytext40"/>
    <w:rPr>
      <w:rFonts w:ascii="Tahoma" w:eastAsia="Tahoma" w:hAnsi="Tahoma" w:cs="Tahoma"/>
      <w:b/>
      <w:bCs/>
      <w:i/>
      <w:iCs/>
      <w:smallCaps w:val="0"/>
      <w:strike w:val="0"/>
      <w:spacing w:val="-32"/>
      <w:sz w:val="25"/>
      <w:szCs w:val="25"/>
      <w:u w:val="none"/>
    </w:rPr>
  </w:style>
  <w:style w:type="character" w:customStyle="1" w:styleId="Bodytext4NotBold">
    <w:name w:val="Body text (4) + Not Bold"/>
    <w:aliases w:val="Not Italic,Spacing 0 pt"/>
    <w:basedOn w:val="Bodytext4"/>
    <w:rPr>
      <w:rFonts w:ascii="Tahoma" w:eastAsia="Tahoma" w:hAnsi="Tahoma" w:cs="Tahoma"/>
      <w:b/>
      <w:bCs/>
      <w:i/>
      <w:iCs/>
      <w:smallCaps w:val="0"/>
      <w:strike w:val="0"/>
      <w:color w:val="000000"/>
      <w:spacing w:val="-2"/>
      <w:w w:val="100"/>
      <w:position w:val="0"/>
      <w:sz w:val="25"/>
      <w:szCs w:val="25"/>
      <w:u w:val="none"/>
      <w:lang w:val="en-US"/>
    </w:rPr>
  </w:style>
  <w:style w:type="character" w:customStyle="1" w:styleId="BodytextBold0">
    <w:name w:val="Body text + Bold"/>
    <w:aliases w:val="Italic,Spacing -1 pt"/>
    <w:basedOn w:val="Bodytext"/>
    <w:rPr>
      <w:rFonts w:ascii="Tahoma" w:eastAsia="Tahoma" w:hAnsi="Tahoma" w:cs="Tahoma"/>
      <w:b/>
      <w:bCs/>
      <w:i/>
      <w:iCs/>
      <w:smallCaps w:val="0"/>
      <w:strike w:val="0"/>
      <w:color w:val="000000"/>
      <w:spacing w:val="-32"/>
      <w:w w:val="100"/>
      <w:position w:val="0"/>
      <w:sz w:val="25"/>
      <w:szCs w:val="25"/>
      <w:u w:val="none"/>
      <w:lang w:val="en-US"/>
    </w:rPr>
  </w:style>
  <w:style w:type="character" w:customStyle="1" w:styleId="Bodytext5">
    <w:name w:val="Body text (5)_"/>
    <w:basedOn w:val="DefaultParagraphFont"/>
    <w:link w:val="Bodytext50"/>
    <w:rPr>
      <w:rFonts w:ascii="MS Gothic" w:eastAsia="MS Gothic" w:hAnsi="MS Gothic" w:cs="MS Gothic"/>
      <w:b w:val="0"/>
      <w:bCs w:val="0"/>
      <w:i/>
      <w:iCs/>
      <w:smallCaps w:val="0"/>
      <w:strike w:val="0"/>
      <w:spacing w:val="5"/>
      <w:sz w:val="8"/>
      <w:szCs w:val="8"/>
      <w:u w:val="none"/>
    </w:rPr>
  </w:style>
  <w:style w:type="character" w:customStyle="1" w:styleId="BodytextBold1">
    <w:name w:val="Body text + Bold"/>
    <w:aliases w:val="Spacing 0 pt"/>
    <w:basedOn w:val="Bodytext"/>
    <w:rPr>
      <w:rFonts w:ascii="Tahoma" w:eastAsia="Tahoma" w:hAnsi="Tahoma" w:cs="Tahoma"/>
      <w:b/>
      <w:bCs/>
      <w:i w:val="0"/>
      <w:iCs w:val="0"/>
      <w:smallCaps w:val="0"/>
      <w:strike w:val="0"/>
      <w:color w:val="000000"/>
      <w:spacing w:val="-1"/>
      <w:w w:val="100"/>
      <w:position w:val="0"/>
      <w:sz w:val="25"/>
      <w:szCs w:val="25"/>
      <w:u w:val="none"/>
      <w:lang w:val="en-US"/>
    </w:rPr>
  </w:style>
  <w:style w:type="character" w:customStyle="1" w:styleId="Bodytext115pt">
    <w:name w:val="Body text + 11.5 pt"/>
    <w:aliases w:val="Spacing 0 pt"/>
    <w:basedOn w:val="Bodytext"/>
    <w:rPr>
      <w:rFonts w:ascii="Tahoma" w:eastAsia="Tahoma" w:hAnsi="Tahoma" w:cs="Tahoma"/>
      <w:b w:val="0"/>
      <w:bCs w:val="0"/>
      <w:i w:val="0"/>
      <w:iCs w:val="0"/>
      <w:smallCaps w:val="0"/>
      <w:strike w:val="0"/>
      <w:color w:val="000000"/>
      <w:spacing w:val="-16"/>
      <w:w w:val="100"/>
      <w:position w:val="0"/>
      <w:sz w:val="23"/>
      <w:szCs w:val="23"/>
      <w:u w:val="none"/>
      <w:lang w:val="en-US"/>
    </w:rPr>
  </w:style>
  <w:style w:type="character" w:customStyle="1" w:styleId="Headerorfooter2">
    <w:name w:val="Header or footer (2)_"/>
    <w:basedOn w:val="DefaultParagraphFont"/>
    <w:link w:val="Headerorfooter20"/>
    <w:rPr>
      <w:rFonts w:ascii="Gungsuh" w:eastAsia="Gungsuh" w:hAnsi="Gungsuh" w:cs="Gungsuh"/>
      <w:b w:val="0"/>
      <w:bCs w:val="0"/>
      <w:i w:val="0"/>
      <w:iCs w:val="0"/>
      <w:smallCaps w:val="0"/>
      <w:strike w:val="0"/>
      <w:sz w:val="8"/>
      <w:szCs w:val="8"/>
      <w:u w:val="none"/>
    </w:rPr>
  </w:style>
  <w:style w:type="character" w:customStyle="1" w:styleId="Picturecaption2">
    <w:name w:val="Picture caption (2)_"/>
    <w:basedOn w:val="DefaultParagraphFont"/>
    <w:link w:val="Picturecaption20"/>
    <w:rPr>
      <w:rFonts w:ascii="Tahoma" w:eastAsia="Tahoma" w:hAnsi="Tahoma" w:cs="Tahoma"/>
      <w:b w:val="0"/>
      <w:bCs w:val="0"/>
      <w:i w:val="0"/>
      <w:iCs w:val="0"/>
      <w:smallCaps w:val="0"/>
      <w:strike w:val="0"/>
      <w:spacing w:val="-2"/>
      <w:sz w:val="25"/>
      <w:szCs w:val="25"/>
      <w:u w:val="none"/>
    </w:rPr>
  </w:style>
  <w:style w:type="character" w:customStyle="1" w:styleId="Picturecaption">
    <w:name w:val="Picture caption_"/>
    <w:basedOn w:val="DefaultParagraphFont"/>
    <w:link w:val="Picturecaption0"/>
    <w:rPr>
      <w:rFonts w:ascii="Tahoma" w:eastAsia="Tahoma" w:hAnsi="Tahoma" w:cs="Tahoma"/>
      <w:b/>
      <w:bCs/>
      <w:i w:val="0"/>
      <w:iCs w:val="0"/>
      <w:smallCaps w:val="0"/>
      <w:strike w:val="0"/>
      <w:spacing w:val="-1"/>
      <w:sz w:val="25"/>
      <w:szCs w:val="25"/>
      <w:u w:val="none"/>
    </w:rPr>
  </w:style>
  <w:style w:type="character" w:customStyle="1" w:styleId="PicturecaptionNotBold">
    <w:name w:val="Picture caption + Not Bold"/>
    <w:aliases w:val="Spacing 0 pt"/>
    <w:basedOn w:val="Picturecaption"/>
    <w:rPr>
      <w:rFonts w:ascii="Tahoma" w:eastAsia="Tahoma" w:hAnsi="Tahoma" w:cs="Tahoma"/>
      <w:b/>
      <w:bCs/>
      <w:i w:val="0"/>
      <w:iCs w:val="0"/>
      <w:smallCaps w:val="0"/>
      <w:strike w:val="0"/>
      <w:color w:val="000000"/>
      <w:spacing w:val="-2"/>
      <w:w w:val="100"/>
      <w:position w:val="0"/>
      <w:sz w:val="25"/>
      <w:szCs w:val="25"/>
      <w:u w:val="none"/>
      <w:lang w:val="en-US"/>
    </w:rPr>
  </w:style>
  <w:style w:type="character" w:customStyle="1" w:styleId="Picturecaption2Bold">
    <w:name w:val="Picture caption (2) + Bold"/>
    <w:aliases w:val="Spacing 0 pt"/>
    <w:basedOn w:val="Picturecaption2"/>
    <w:rPr>
      <w:rFonts w:ascii="Tahoma" w:eastAsia="Tahoma" w:hAnsi="Tahoma" w:cs="Tahoma"/>
      <w:b/>
      <w:bCs/>
      <w:i w:val="0"/>
      <w:iCs w:val="0"/>
      <w:smallCaps w:val="0"/>
      <w:strike w:val="0"/>
      <w:color w:val="000000"/>
      <w:spacing w:val="-1"/>
      <w:w w:val="100"/>
      <w:position w:val="0"/>
      <w:sz w:val="25"/>
      <w:szCs w:val="25"/>
      <w:u w:val="none"/>
      <w:lang w:val="en-US"/>
    </w:rPr>
  </w:style>
  <w:style w:type="character" w:customStyle="1" w:styleId="Picturecaption3">
    <w:name w:val="Picture caption (3)_"/>
    <w:basedOn w:val="DefaultParagraphFont"/>
    <w:link w:val="Picturecaption30"/>
    <w:rPr>
      <w:rFonts w:ascii="Franklin Gothic Heavy" w:eastAsia="Franklin Gothic Heavy" w:hAnsi="Franklin Gothic Heavy" w:cs="Franklin Gothic Heavy"/>
      <w:b w:val="0"/>
      <w:bCs w:val="0"/>
      <w:i w:val="0"/>
      <w:iCs w:val="0"/>
      <w:smallCaps w:val="0"/>
      <w:strike w:val="0"/>
      <w:spacing w:val="6"/>
      <w:sz w:val="19"/>
      <w:szCs w:val="19"/>
      <w:u w:val="none"/>
    </w:rPr>
  </w:style>
  <w:style w:type="character" w:customStyle="1" w:styleId="Picturecaption3285pt">
    <w:name w:val="Picture caption (3) + 28.5 pt"/>
    <w:aliases w:val="Spacing 0 pt"/>
    <w:basedOn w:val="Picturecaption3"/>
    <w:rPr>
      <w:rFonts w:ascii="Franklin Gothic Heavy" w:eastAsia="Franklin Gothic Heavy" w:hAnsi="Franklin Gothic Heavy" w:cs="Franklin Gothic Heavy"/>
      <w:b w:val="0"/>
      <w:bCs w:val="0"/>
      <w:i w:val="0"/>
      <w:iCs w:val="0"/>
      <w:smallCaps w:val="0"/>
      <w:strike w:val="0"/>
      <w:color w:val="000000"/>
      <w:spacing w:val="0"/>
      <w:w w:val="100"/>
      <w:position w:val="0"/>
      <w:sz w:val="57"/>
      <w:szCs w:val="57"/>
      <w:u w:val="none"/>
    </w:rPr>
  </w:style>
  <w:style w:type="paragraph" w:customStyle="1" w:styleId="Bodytext20">
    <w:name w:val="Body text (2)"/>
    <w:basedOn w:val="Normal"/>
    <w:link w:val="Bodytext2"/>
    <w:pPr>
      <w:shd w:val="clear" w:color="auto" w:fill="FFFFFF"/>
      <w:spacing w:after="180" w:line="384" w:lineRule="exact"/>
      <w:ind w:hanging="1120"/>
      <w:jc w:val="center"/>
    </w:pPr>
    <w:rPr>
      <w:rFonts w:ascii="Tahoma" w:eastAsia="Tahoma" w:hAnsi="Tahoma" w:cs="Tahoma"/>
      <w:b/>
      <w:bCs/>
      <w:spacing w:val="-1"/>
      <w:sz w:val="25"/>
      <w:szCs w:val="25"/>
    </w:rPr>
  </w:style>
  <w:style w:type="paragraph" w:customStyle="1" w:styleId="Bodytext30">
    <w:name w:val="Body text (3)"/>
    <w:basedOn w:val="Normal"/>
    <w:link w:val="Bodytext3"/>
    <w:pPr>
      <w:shd w:val="clear" w:color="auto" w:fill="FFFFFF"/>
      <w:spacing w:after="180" w:line="336" w:lineRule="exact"/>
      <w:ind w:hanging="1120"/>
    </w:pPr>
    <w:rPr>
      <w:rFonts w:ascii="Tahoma" w:eastAsia="Tahoma" w:hAnsi="Tahoma" w:cs="Tahoma"/>
      <w:b/>
      <w:bCs/>
      <w:spacing w:val="1"/>
      <w:sz w:val="22"/>
      <w:szCs w:val="22"/>
    </w:rPr>
  </w:style>
  <w:style w:type="paragraph" w:customStyle="1" w:styleId="BodyText22">
    <w:name w:val="Body Text2"/>
    <w:basedOn w:val="Normal"/>
    <w:link w:val="Bodytext"/>
    <w:pPr>
      <w:shd w:val="clear" w:color="auto" w:fill="FFFFFF"/>
      <w:spacing w:before="300" w:after="180" w:line="384" w:lineRule="exact"/>
      <w:ind w:hanging="1120"/>
      <w:jc w:val="both"/>
    </w:pPr>
    <w:rPr>
      <w:rFonts w:ascii="Tahoma" w:eastAsia="Tahoma" w:hAnsi="Tahoma" w:cs="Tahoma"/>
      <w:spacing w:val="-2"/>
      <w:sz w:val="25"/>
      <w:szCs w:val="25"/>
    </w:rPr>
  </w:style>
  <w:style w:type="paragraph" w:customStyle="1" w:styleId="Headerorfooter0">
    <w:name w:val="Header or footer"/>
    <w:basedOn w:val="Normal"/>
    <w:link w:val="Headerorfooter"/>
    <w:pPr>
      <w:shd w:val="clear" w:color="auto" w:fill="FFFFFF"/>
      <w:spacing w:line="0" w:lineRule="atLeast"/>
    </w:pPr>
    <w:rPr>
      <w:rFonts w:ascii="Gungsuh" w:eastAsia="Gungsuh" w:hAnsi="Gungsuh" w:cs="Gungsuh"/>
      <w:w w:val="66"/>
      <w:sz w:val="18"/>
      <w:szCs w:val="18"/>
    </w:rPr>
  </w:style>
  <w:style w:type="paragraph" w:customStyle="1" w:styleId="Bodytext40">
    <w:name w:val="Body text (4)"/>
    <w:basedOn w:val="Normal"/>
    <w:link w:val="Bodytext4"/>
    <w:pPr>
      <w:shd w:val="clear" w:color="auto" w:fill="FFFFFF"/>
      <w:spacing w:before="120" w:line="389" w:lineRule="exact"/>
      <w:jc w:val="both"/>
    </w:pPr>
    <w:rPr>
      <w:rFonts w:ascii="Tahoma" w:eastAsia="Tahoma" w:hAnsi="Tahoma" w:cs="Tahoma"/>
      <w:b/>
      <w:bCs/>
      <w:i/>
      <w:iCs/>
      <w:spacing w:val="-32"/>
      <w:sz w:val="25"/>
      <w:szCs w:val="25"/>
    </w:rPr>
  </w:style>
  <w:style w:type="paragraph" w:customStyle="1" w:styleId="Bodytext50">
    <w:name w:val="Body text (5)"/>
    <w:basedOn w:val="Normal"/>
    <w:link w:val="Bodytext5"/>
    <w:pPr>
      <w:shd w:val="clear" w:color="auto" w:fill="FFFFFF"/>
      <w:spacing w:after="120" w:line="0" w:lineRule="atLeast"/>
    </w:pPr>
    <w:rPr>
      <w:rFonts w:ascii="MS Gothic" w:eastAsia="MS Gothic" w:hAnsi="MS Gothic" w:cs="MS Gothic"/>
      <w:i/>
      <w:iCs/>
      <w:spacing w:val="5"/>
      <w:sz w:val="8"/>
      <w:szCs w:val="8"/>
    </w:rPr>
  </w:style>
  <w:style w:type="paragraph" w:customStyle="1" w:styleId="Headerorfooter20">
    <w:name w:val="Header or footer (2)"/>
    <w:basedOn w:val="Normal"/>
    <w:link w:val="Headerorfooter2"/>
    <w:pPr>
      <w:shd w:val="clear" w:color="auto" w:fill="FFFFFF"/>
      <w:spacing w:line="0" w:lineRule="atLeast"/>
    </w:pPr>
    <w:rPr>
      <w:rFonts w:ascii="Gungsuh" w:eastAsia="Gungsuh" w:hAnsi="Gungsuh" w:cs="Gungsuh"/>
      <w:sz w:val="8"/>
      <w:szCs w:val="8"/>
    </w:rPr>
  </w:style>
  <w:style w:type="paragraph" w:customStyle="1" w:styleId="Picturecaption20">
    <w:name w:val="Picture caption (2)"/>
    <w:basedOn w:val="Normal"/>
    <w:link w:val="Picturecaption2"/>
    <w:pPr>
      <w:shd w:val="clear" w:color="auto" w:fill="FFFFFF"/>
      <w:spacing w:line="389" w:lineRule="exact"/>
    </w:pPr>
    <w:rPr>
      <w:rFonts w:ascii="Tahoma" w:eastAsia="Tahoma" w:hAnsi="Tahoma" w:cs="Tahoma"/>
      <w:spacing w:val="-2"/>
      <w:sz w:val="25"/>
      <w:szCs w:val="25"/>
    </w:rPr>
  </w:style>
  <w:style w:type="paragraph" w:customStyle="1" w:styleId="Picturecaption0">
    <w:name w:val="Picture caption"/>
    <w:basedOn w:val="Normal"/>
    <w:link w:val="Picturecaption"/>
    <w:pPr>
      <w:shd w:val="clear" w:color="auto" w:fill="FFFFFF"/>
      <w:spacing w:line="394" w:lineRule="exact"/>
    </w:pPr>
    <w:rPr>
      <w:rFonts w:ascii="Tahoma" w:eastAsia="Tahoma" w:hAnsi="Tahoma" w:cs="Tahoma"/>
      <w:b/>
      <w:bCs/>
      <w:spacing w:val="-1"/>
      <w:sz w:val="25"/>
      <w:szCs w:val="25"/>
    </w:rPr>
  </w:style>
  <w:style w:type="paragraph" w:customStyle="1" w:styleId="Picturecaption30">
    <w:name w:val="Picture caption (3)"/>
    <w:basedOn w:val="Normal"/>
    <w:link w:val="Picturecaption3"/>
    <w:pPr>
      <w:shd w:val="clear" w:color="auto" w:fill="FFFFFF"/>
      <w:spacing w:line="0" w:lineRule="atLeast"/>
    </w:pPr>
    <w:rPr>
      <w:rFonts w:ascii="Franklin Gothic Heavy" w:eastAsia="Franklin Gothic Heavy" w:hAnsi="Franklin Gothic Heavy" w:cs="Franklin Gothic Heavy"/>
      <w:spacing w:val="6"/>
      <w:sz w:val="19"/>
      <w:szCs w:val="19"/>
    </w:rPr>
  </w:style>
  <w:style w:type="paragraph" w:styleId="BalloonText">
    <w:name w:val="Balloon Text"/>
    <w:basedOn w:val="Normal"/>
    <w:link w:val="BalloonTextChar"/>
    <w:uiPriority w:val="99"/>
    <w:semiHidden/>
    <w:unhideWhenUsed/>
    <w:rsid w:val="00B73C9E"/>
    <w:rPr>
      <w:rFonts w:ascii="Tahoma" w:hAnsi="Tahoma" w:cs="Tahoma"/>
      <w:sz w:val="16"/>
      <w:szCs w:val="16"/>
    </w:rPr>
  </w:style>
  <w:style w:type="character" w:customStyle="1" w:styleId="BalloonTextChar">
    <w:name w:val="Balloon Text Char"/>
    <w:basedOn w:val="DefaultParagraphFont"/>
    <w:link w:val="BalloonText"/>
    <w:uiPriority w:val="99"/>
    <w:semiHidden/>
    <w:rsid w:val="00B73C9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ahoma" w:eastAsia="Tahoma" w:hAnsi="Tahoma" w:cs="Tahoma"/>
      <w:b/>
      <w:bCs/>
      <w:i w:val="0"/>
      <w:iCs w:val="0"/>
      <w:smallCaps w:val="0"/>
      <w:strike w:val="0"/>
      <w:spacing w:val="-1"/>
      <w:sz w:val="25"/>
      <w:szCs w:val="25"/>
      <w:u w:val="none"/>
    </w:rPr>
  </w:style>
  <w:style w:type="character" w:customStyle="1" w:styleId="Bodytext3">
    <w:name w:val="Body text (3)_"/>
    <w:basedOn w:val="DefaultParagraphFont"/>
    <w:link w:val="Bodytext30"/>
    <w:rPr>
      <w:rFonts w:ascii="Tahoma" w:eastAsia="Tahoma" w:hAnsi="Tahoma" w:cs="Tahoma"/>
      <w:b/>
      <w:bCs/>
      <w:i w:val="0"/>
      <w:iCs w:val="0"/>
      <w:smallCaps w:val="0"/>
      <w:strike w:val="0"/>
      <w:spacing w:val="1"/>
      <w:sz w:val="22"/>
      <w:szCs w:val="22"/>
      <w:u w:val="none"/>
    </w:rPr>
  </w:style>
  <w:style w:type="character" w:customStyle="1" w:styleId="Bodytext21">
    <w:name w:val="Body text (2)"/>
    <w:basedOn w:val="Bodytext2"/>
    <w:rPr>
      <w:rFonts w:ascii="Tahoma" w:eastAsia="Tahoma" w:hAnsi="Tahoma" w:cs="Tahoma"/>
      <w:b/>
      <w:bCs/>
      <w:i w:val="0"/>
      <w:iCs w:val="0"/>
      <w:smallCaps w:val="0"/>
      <w:strike w:val="0"/>
      <w:color w:val="000000"/>
      <w:spacing w:val="-1"/>
      <w:w w:val="100"/>
      <w:position w:val="0"/>
      <w:sz w:val="25"/>
      <w:szCs w:val="25"/>
      <w:u w:val="single"/>
      <w:lang w:val="en-US"/>
    </w:rPr>
  </w:style>
  <w:style w:type="character" w:customStyle="1" w:styleId="Bodytext">
    <w:name w:val="Body text_"/>
    <w:basedOn w:val="DefaultParagraphFont"/>
    <w:link w:val="BodyText22"/>
    <w:rPr>
      <w:rFonts w:ascii="Tahoma" w:eastAsia="Tahoma" w:hAnsi="Tahoma" w:cs="Tahoma"/>
      <w:b w:val="0"/>
      <w:bCs w:val="0"/>
      <w:i w:val="0"/>
      <w:iCs w:val="0"/>
      <w:smallCaps w:val="0"/>
      <w:strike w:val="0"/>
      <w:spacing w:val="-2"/>
      <w:sz w:val="25"/>
      <w:szCs w:val="25"/>
      <w:u w:val="none"/>
    </w:rPr>
  </w:style>
  <w:style w:type="character" w:customStyle="1" w:styleId="BodytextBold">
    <w:name w:val="Body text + Bold"/>
    <w:aliases w:val="Italic,Spacing 0 pt"/>
    <w:basedOn w:val="Bodytext"/>
    <w:rPr>
      <w:rFonts w:ascii="Tahoma" w:eastAsia="Tahoma" w:hAnsi="Tahoma" w:cs="Tahoma"/>
      <w:b/>
      <w:bCs/>
      <w:i/>
      <w:iCs/>
      <w:smallCaps w:val="0"/>
      <w:strike w:val="0"/>
      <w:color w:val="000000"/>
      <w:spacing w:val="14"/>
      <w:w w:val="100"/>
      <w:position w:val="0"/>
      <w:sz w:val="25"/>
      <w:szCs w:val="25"/>
      <w:u w:val="none"/>
      <w:lang w:val="en-US"/>
    </w:rPr>
  </w:style>
  <w:style w:type="character" w:customStyle="1" w:styleId="BodyText1">
    <w:name w:val="Body Text1"/>
    <w:basedOn w:val="Bodytext"/>
    <w:rPr>
      <w:rFonts w:ascii="Tahoma" w:eastAsia="Tahoma" w:hAnsi="Tahoma" w:cs="Tahoma"/>
      <w:b w:val="0"/>
      <w:bCs w:val="0"/>
      <w:i w:val="0"/>
      <w:iCs w:val="0"/>
      <w:smallCaps w:val="0"/>
      <w:strike w:val="0"/>
      <w:color w:val="000000"/>
      <w:spacing w:val="-2"/>
      <w:w w:val="100"/>
      <w:position w:val="0"/>
      <w:sz w:val="25"/>
      <w:szCs w:val="25"/>
      <w:u w:val="single"/>
      <w:lang w:val="en-US"/>
    </w:rPr>
  </w:style>
  <w:style w:type="character" w:customStyle="1" w:styleId="Headerorfooter">
    <w:name w:val="Header or footer_"/>
    <w:basedOn w:val="DefaultParagraphFont"/>
    <w:link w:val="Headerorfooter0"/>
    <w:rPr>
      <w:rFonts w:ascii="Gungsuh" w:eastAsia="Gungsuh" w:hAnsi="Gungsuh" w:cs="Gungsuh"/>
      <w:b w:val="0"/>
      <w:bCs w:val="0"/>
      <w:i w:val="0"/>
      <w:iCs w:val="0"/>
      <w:smallCaps w:val="0"/>
      <w:strike w:val="0"/>
      <w:w w:val="66"/>
      <w:sz w:val="18"/>
      <w:szCs w:val="18"/>
      <w:u w:val="none"/>
    </w:rPr>
  </w:style>
  <w:style w:type="character" w:customStyle="1" w:styleId="Bodytext4">
    <w:name w:val="Body text (4)_"/>
    <w:basedOn w:val="DefaultParagraphFont"/>
    <w:link w:val="Bodytext40"/>
    <w:rPr>
      <w:rFonts w:ascii="Tahoma" w:eastAsia="Tahoma" w:hAnsi="Tahoma" w:cs="Tahoma"/>
      <w:b/>
      <w:bCs/>
      <w:i/>
      <w:iCs/>
      <w:smallCaps w:val="0"/>
      <w:strike w:val="0"/>
      <w:spacing w:val="-32"/>
      <w:sz w:val="25"/>
      <w:szCs w:val="25"/>
      <w:u w:val="none"/>
    </w:rPr>
  </w:style>
  <w:style w:type="character" w:customStyle="1" w:styleId="Bodytext4NotBold">
    <w:name w:val="Body text (4) + Not Bold"/>
    <w:aliases w:val="Not Italic,Spacing 0 pt"/>
    <w:basedOn w:val="Bodytext4"/>
    <w:rPr>
      <w:rFonts w:ascii="Tahoma" w:eastAsia="Tahoma" w:hAnsi="Tahoma" w:cs="Tahoma"/>
      <w:b/>
      <w:bCs/>
      <w:i/>
      <w:iCs/>
      <w:smallCaps w:val="0"/>
      <w:strike w:val="0"/>
      <w:color w:val="000000"/>
      <w:spacing w:val="-2"/>
      <w:w w:val="100"/>
      <w:position w:val="0"/>
      <w:sz w:val="25"/>
      <w:szCs w:val="25"/>
      <w:u w:val="none"/>
      <w:lang w:val="en-US"/>
    </w:rPr>
  </w:style>
  <w:style w:type="character" w:customStyle="1" w:styleId="BodytextBold0">
    <w:name w:val="Body text + Bold"/>
    <w:aliases w:val="Italic,Spacing -1 pt"/>
    <w:basedOn w:val="Bodytext"/>
    <w:rPr>
      <w:rFonts w:ascii="Tahoma" w:eastAsia="Tahoma" w:hAnsi="Tahoma" w:cs="Tahoma"/>
      <w:b/>
      <w:bCs/>
      <w:i/>
      <w:iCs/>
      <w:smallCaps w:val="0"/>
      <w:strike w:val="0"/>
      <w:color w:val="000000"/>
      <w:spacing w:val="-32"/>
      <w:w w:val="100"/>
      <w:position w:val="0"/>
      <w:sz w:val="25"/>
      <w:szCs w:val="25"/>
      <w:u w:val="none"/>
      <w:lang w:val="en-US"/>
    </w:rPr>
  </w:style>
  <w:style w:type="character" w:customStyle="1" w:styleId="Bodytext5">
    <w:name w:val="Body text (5)_"/>
    <w:basedOn w:val="DefaultParagraphFont"/>
    <w:link w:val="Bodytext50"/>
    <w:rPr>
      <w:rFonts w:ascii="MS Gothic" w:eastAsia="MS Gothic" w:hAnsi="MS Gothic" w:cs="MS Gothic"/>
      <w:b w:val="0"/>
      <w:bCs w:val="0"/>
      <w:i/>
      <w:iCs/>
      <w:smallCaps w:val="0"/>
      <w:strike w:val="0"/>
      <w:spacing w:val="5"/>
      <w:sz w:val="8"/>
      <w:szCs w:val="8"/>
      <w:u w:val="none"/>
    </w:rPr>
  </w:style>
  <w:style w:type="character" w:customStyle="1" w:styleId="BodytextBold1">
    <w:name w:val="Body text + Bold"/>
    <w:aliases w:val="Spacing 0 pt"/>
    <w:basedOn w:val="Bodytext"/>
    <w:rPr>
      <w:rFonts w:ascii="Tahoma" w:eastAsia="Tahoma" w:hAnsi="Tahoma" w:cs="Tahoma"/>
      <w:b/>
      <w:bCs/>
      <w:i w:val="0"/>
      <w:iCs w:val="0"/>
      <w:smallCaps w:val="0"/>
      <w:strike w:val="0"/>
      <w:color w:val="000000"/>
      <w:spacing w:val="-1"/>
      <w:w w:val="100"/>
      <w:position w:val="0"/>
      <w:sz w:val="25"/>
      <w:szCs w:val="25"/>
      <w:u w:val="none"/>
      <w:lang w:val="en-US"/>
    </w:rPr>
  </w:style>
  <w:style w:type="character" w:customStyle="1" w:styleId="Bodytext115pt">
    <w:name w:val="Body text + 11.5 pt"/>
    <w:aliases w:val="Spacing 0 pt"/>
    <w:basedOn w:val="Bodytext"/>
    <w:rPr>
      <w:rFonts w:ascii="Tahoma" w:eastAsia="Tahoma" w:hAnsi="Tahoma" w:cs="Tahoma"/>
      <w:b w:val="0"/>
      <w:bCs w:val="0"/>
      <w:i w:val="0"/>
      <w:iCs w:val="0"/>
      <w:smallCaps w:val="0"/>
      <w:strike w:val="0"/>
      <w:color w:val="000000"/>
      <w:spacing w:val="-16"/>
      <w:w w:val="100"/>
      <w:position w:val="0"/>
      <w:sz w:val="23"/>
      <w:szCs w:val="23"/>
      <w:u w:val="none"/>
      <w:lang w:val="en-US"/>
    </w:rPr>
  </w:style>
  <w:style w:type="character" w:customStyle="1" w:styleId="Headerorfooter2">
    <w:name w:val="Header or footer (2)_"/>
    <w:basedOn w:val="DefaultParagraphFont"/>
    <w:link w:val="Headerorfooter20"/>
    <w:rPr>
      <w:rFonts w:ascii="Gungsuh" w:eastAsia="Gungsuh" w:hAnsi="Gungsuh" w:cs="Gungsuh"/>
      <w:b w:val="0"/>
      <w:bCs w:val="0"/>
      <w:i w:val="0"/>
      <w:iCs w:val="0"/>
      <w:smallCaps w:val="0"/>
      <w:strike w:val="0"/>
      <w:sz w:val="8"/>
      <w:szCs w:val="8"/>
      <w:u w:val="none"/>
    </w:rPr>
  </w:style>
  <w:style w:type="character" w:customStyle="1" w:styleId="Picturecaption2">
    <w:name w:val="Picture caption (2)_"/>
    <w:basedOn w:val="DefaultParagraphFont"/>
    <w:link w:val="Picturecaption20"/>
    <w:rPr>
      <w:rFonts w:ascii="Tahoma" w:eastAsia="Tahoma" w:hAnsi="Tahoma" w:cs="Tahoma"/>
      <w:b w:val="0"/>
      <w:bCs w:val="0"/>
      <w:i w:val="0"/>
      <w:iCs w:val="0"/>
      <w:smallCaps w:val="0"/>
      <w:strike w:val="0"/>
      <w:spacing w:val="-2"/>
      <w:sz w:val="25"/>
      <w:szCs w:val="25"/>
      <w:u w:val="none"/>
    </w:rPr>
  </w:style>
  <w:style w:type="character" w:customStyle="1" w:styleId="Picturecaption">
    <w:name w:val="Picture caption_"/>
    <w:basedOn w:val="DefaultParagraphFont"/>
    <w:link w:val="Picturecaption0"/>
    <w:rPr>
      <w:rFonts w:ascii="Tahoma" w:eastAsia="Tahoma" w:hAnsi="Tahoma" w:cs="Tahoma"/>
      <w:b/>
      <w:bCs/>
      <w:i w:val="0"/>
      <w:iCs w:val="0"/>
      <w:smallCaps w:val="0"/>
      <w:strike w:val="0"/>
      <w:spacing w:val="-1"/>
      <w:sz w:val="25"/>
      <w:szCs w:val="25"/>
      <w:u w:val="none"/>
    </w:rPr>
  </w:style>
  <w:style w:type="character" w:customStyle="1" w:styleId="PicturecaptionNotBold">
    <w:name w:val="Picture caption + Not Bold"/>
    <w:aliases w:val="Spacing 0 pt"/>
    <w:basedOn w:val="Picturecaption"/>
    <w:rPr>
      <w:rFonts w:ascii="Tahoma" w:eastAsia="Tahoma" w:hAnsi="Tahoma" w:cs="Tahoma"/>
      <w:b/>
      <w:bCs/>
      <w:i w:val="0"/>
      <w:iCs w:val="0"/>
      <w:smallCaps w:val="0"/>
      <w:strike w:val="0"/>
      <w:color w:val="000000"/>
      <w:spacing w:val="-2"/>
      <w:w w:val="100"/>
      <w:position w:val="0"/>
      <w:sz w:val="25"/>
      <w:szCs w:val="25"/>
      <w:u w:val="none"/>
      <w:lang w:val="en-US"/>
    </w:rPr>
  </w:style>
  <w:style w:type="character" w:customStyle="1" w:styleId="Picturecaption2Bold">
    <w:name w:val="Picture caption (2) + Bold"/>
    <w:aliases w:val="Spacing 0 pt"/>
    <w:basedOn w:val="Picturecaption2"/>
    <w:rPr>
      <w:rFonts w:ascii="Tahoma" w:eastAsia="Tahoma" w:hAnsi="Tahoma" w:cs="Tahoma"/>
      <w:b/>
      <w:bCs/>
      <w:i w:val="0"/>
      <w:iCs w:val="0"/>
      <w:smallCaps w:val="0"/>
      <w:strike w:val="0"/>
      <w:color w:val="000000"/>
      <w:spacing w:val="-1"/>
      <w:w w:val="100"/>
      <w:position w:val="0"/>
      <w:sz w:val="25"/>
      <w:szCs w:val="25"/>
      <w:u w:val="none"/>
      <w:lang w:val="en-US"/>
    </w:rPr>
  </w:style>
  <w:style w:type="character" w:customStyle="1" w:styleId="Picturecaption3">
    <w:name w:val="Picture caption (3)_"/>
    <w:basedOn w:val="DefaultParagraphFont"/>
    <w:link w:val="Picturecaption30"/>
    <w:rPr>
      <w:rFonts w:ascii="Franklin Gothic Heavy" w:eastAsia="Franklin Gothic Heavy" w:hAnsi="Franklin Gothic Heavy" w:cs="Franklin Gothic Heavy"/>
      <w:b w:val="0"/>
      <w:bCs w:val="0"/>
      <w:i w:val="0"/>
      <w:iCs w:val="0"/>
      <w:smallCaps w:val="0"/>
      <w:strike w:val="0"/>
      <w:spacing w:val="6"/>
      <w:sz w:val="19"/>
      <w:szCs w:val="19"/>
      <w:u w:val="none"/>
    </w:rPr>
  </w:style>
  <w:style w:type="character" w:customStyle="1" w:styleId="Picturecaption3285pt">
    <w:name w:val="Picture caption (3) + 28.5 pt"/>
    <w:aliases w:val="Spacing 0 pt"/>
    <w:basedOn w:val="Picturecaption3"/>
    <w:rPr>
      <w:rFonts w:ascii="Franklin Gothic Heavy" w:eastAsia="Franklin Gothic Heavy" w:hAnsi="Franklin Gothic Heavy" w:cs="Franklin Gothic Heavy"/>
      <w:b w:val="0"/>
      <w:bCs w:val="0"/>
      <w:i w:val="0"/>
      <w:iCs w:val="0"/>
      <w:smallCaps w:val="0"/>
      <w:strike w:val="0"/>
      <w:color w:val="000000"/>
      <w:spacing w:val="0"/>
      <w:w w:val="100"/>
      <w:position w:val="0"/>
      <w:sz w:val="57"/>
      <w:szCs w:val="57"/>
      <w:u w:val="none"/>
    </w:rPr>
  </w:style>
  <w:style w:type="paragraph" w:customStyle="1" w:styleId="Bodytext20">
    <w:name w:val="Body text (2)"/>
    <w:basedOn w:val="Normal"/>
    <w:link w:val="Bodytext2"/>
    <w:pPr>
      <w:shd w:val="clear" w:color="auto" w:fill="FFFFFF"/>
      <w:spacing w:after="180" w:line="384" w:lineRule="exact"/>
      <w:ind w:hanging="1120"/>
      <w:jc w:val="center"/>
    </w:pPr>
    <w:rPr>
      <w:rFonts w:ascii="Tahoma" w:eastAsia="Tahoma" w:hAnsi="Tahoma" w:cs="Tahoma"/>
      <w:b/>
      <w:bCs/>
      <w:spacing w:val="-1"/>
      <w:sz w:val="25"/>
      <w:szCs w:val="25"/>
    </w:rPr>
  </w:style>
  <w:style w:type="paragraph" w:customStyle="1" w:styleId="Bodytext30">
    <w:name w:val="Body text (3)"/>
    <w:basedOn w:val="Normal"/>
    <w:link w:val="Bodytext3"/>
    <w:pPr>
      <w:shd w:val="clear" w:color="auto" w:fill="FFFFFF"/>
      <w:spacing w:after="180" w:line="336" w:lineRule="exact"/>
      <w:ind w:hanging="1120"/>
    </w:pPr>
    <w:rPr>
      <w:rFonts w:ascii="Tahoma" w:eastAsia="Tahoma" w:hAnsi="Tahoma" w:cs="Tahoma"/>
      <w:b/>
      <w:bCs/>
      <w:spacing w:val="1"/>
      <w:sz w:val="22"/>
      <w:szCs w:val="22"/>
    </w:rPr>
  </w:style>
  <w:style w:type="paragraph" w:customStyle="1" w:styleId="BodyText22">
    <w:name w:val="Body Text2"/>
    <w:basedOn w:val="Normal"/>
    <w:link w:val="Bodytext"/>
    <w:pPr>
      <w:shd w:val="clear" w:color="auto" w:fill="FFFFFF"/>
      <w:spacing w:before="300" w:after="180" w:line="384" w:lineRule="exact"/>
      <w:ind w:hanging="1120"/>
      <w:jc w:val="both"/>
    </w:pPr>
    <w:rPr>
      <w:rFonts w:ascii="Tahoma" w:eastAsia="Tahoma" w:hAnsi="Tahoma" w:cs="Tahoma"/>
      <w:spacing w:val="-2"/>
      <w:sz w:val="25"/>
      <w:szCs w:val="25"/>
    </w:rPr>
  </w:style>
  <w:style w:type="paragraph" w:customStyle="1" w:styleId="Headerorfooter0">
    <w:name w:val="Header or footer"/>
    <w:basedOn w:val="Normal"/>
    <w:link w:val="Headerorfooter"/>
    <w:pPr>
      <w:shd w:val="clear" w:color="auto" w:fill="FFFFFF"/>
      <w:spacing w:line="0" w:lineRule="atLeast"/>
    </w:pPr>
    <w:rPr>
      <w:rFonts w:ascii="Gungsuh" w:eastAsia="Gungsuh" w:hAnsi="Gungsuh" w:cs="Gungsuh"/>
      <w:w w:val="66"/>
      <w:sz w:val="18"/>
      <w:szCs w:val="18"/>
    </w:rPr>
  </w:style>
  <w:style w:type="paragraph" w:customStyle="1" w:styleId="Bodytext40">
    <w:name w:val="Body text (4)"/>
    <w:basedOn w:val="Normal"/>
    <w:link w:val="Bodytext4"/>
    <w:pPr>
      <w:shd w:val="clear" w:color="auto" w:fill="FFFFFF"/>
      <w:spacing w:before="120" w:line="389" w:lineRule="exact"/>
      <w:jc w:val="both"/>
    </w:pPr>
    <w:rPr>
      <w:rFonts w:ascii="Tahoma" w:eastAsia="Tahoma" w:hAnsi="Tahoma" w:cs="Tahoma"/>
      <w:b/>
      <w:bCs/>
      <w:i/>
      <w:iCs/>
      <w:spacing w:val="-32"/>
      <w:sz w:val="25"/>
      <w:szCs w:val="25"/>
    </w:rPr>
  </w:style>
  <w:style w:type="paragraph" w:customStyle="1" w:styleId="Bodytext50">
    <w:name w:val="Body text (5)"/>
    <w:basedOn w:val="Normal"/>
    <w:link w:val="Bodytext5"/>
    <w:pPr>
      <w:shd w:val="clear" w:color="auto" w:fill="FFFFFF"/>
      <w:spacing w:after="120" w:line="0" w:lineRule="atLeast"/>
    </w:pPr>
    <w:rPr>
      <w:rFonts w:ascii="MS Gothic" w:eastAsia="MS Gothic" w:hAnsi="MS Gothic" w:cs="MS Gothic"/>
      <w:i/>
      <w:iCs/>
      <w:spacing w:val="5"/>
      <w:sz w:val="8"/>
      <w:szCs w:val="8"/>
    </w:rPr>
  </w:style>
  <w:style w:type="paragraph" w:customStyle="1" w:styleId="Headerorfooter20">
    <w:name w:val="Header or footer (2)"/>
    <w:basedOn w:val="Normal"/>
    <w:link w:val="Headerorfooter2"/>
    <w:pPr>
      <w:shd w:val="clear" w:color="auto" w:fill="FFFFFF"/>
      <w:spacing w:line="0" w:lineRule="atLeast"/>
    </w:pPr>
    <w:rPr>
      <w:rFonts w:ascii="Gungsuh" w:eastAsia="Gungsuh" w:hAnsi="Gungsuh" w:cs="Gungsuh"/>
      <w:sz w:val="8"/>
      <w:szCs w:val="8"/>
    </w:rPr>
  </w:style>
  <w:style w:type="paragraph" w:customStyle="1" w:styleId="Picturecaption20">
    <w:name w:val="Picture caption (2)"/>
    <w:basedOn w:val="Normal"/>
    <w:link w:val="Picturecaption2"/>
    <w:pPr>
      <w:shd w:val="clear" w:color="auto" w:fill="FFFFFF"/>
      <w:spacing w:line="389" w:lineRule="exact"/>
    </w:pPr>
    <w:rPr>
      <w:rFonts w:ascii="Tahoma" w:eastAsia="Tahoma" w:hAnsi="Tahoma" w:cs="Tahoma"/>
      <w:spacing w:val="-2"/>
      <w:sz w:val="25"/>
      <w:szCs w:val="25"/>
    </w:rPr>
  </w:style>
  <w:style w:type="paragraph" w:customStyle="1" w:styleId="Picturecaption0">
    <w:name w:val="Picture caption"/>
    <w:basedOn w:val="Normal"/>
    <w:link w:val="Picturecaption"/>
    <w:pPr>
      <w:shd w:val="clear" w:color="auto" w:fill="FFFFFF"/>
      <w:spacing w:line="394" w:lineRule="exact"/>
    </w:pPr>
    <w:rPr>
      <w:rFonts w:ascii="Tahoma" w:eastAsia="Tahoma" w:hAnsi="Tahoma" w:cs="Tahoma"/>
      <w:b/>
      <w:bCs/>
      <w:spacing w:val="-1"/>
      <w:sz w:val="25"/>
      <w:szCs w:val="25"/>
    </w:rPr>
  </w:style>
  <w:style w:type="paragraph" w:customStyle="1" w:styleId="Picturecaption30">
    <w:name w:val="Picture caption (3)"/>
    <w:basedOn w:val="Normal"/>
    <w:link w:val="Picturecaption3"/>
    <w:pPr>
      <w:shd w:val="clear" w:color="auto" w:fill="FFFFFF"/>
      <w:spacing w:line="0" w:lineRule="atLeast"/>
    </w:pPr>
    <w:rPr>
      <w:rFonts w:ascii="Franklin Gothic Heavy" w:eastAsia="Franklin Gothic Heavy" w:hAnsi="Franklin Gothic Heavy" w:cs="Franklin Gothic Heavy"/>
      <w:spacing w:val="6"/>
      <w:sz w:val="19"/>
      <w:szCs w:val="19"/>
    </w:rPr>
  </w:style>
  <w:style w:type="paragraph" w:styleId="BalloonText">
    <w:name w:val="Balloon Text"/>
    <w:basedOn w:val="Normal"/>
    <w:link w:val="BalloonTextChar"/>
    <w:uiPriority w:val="99"/>
    <w:semiHidden/>
    <w:unhideWhenUsed/>
    <w:rsid w:val="00B73C9E"/>
    <w:rPr>
      <w:rFonts w:ascii="Tahoma" w:hAnsi="Tahoma" w:cs="Tahoma"/>
      <w:sz w:val="16"/>
      <w:szCs w:val="16"/>
    </w:rPr>
  </w:style>
  <w:style w:type="character" w:customStyle="1" w:styleId="BalloonTextChar">
    <w:name w:val="Balloon Text Char"/>
    <w:basedOn w:val="DefaultParagraphFont"/>
    <w:link w:val="BalloonText"/>
    <w:uiPriority w:val="99"/>
    <w:semiHidden/>
    <w:rsid w:val="00B73C9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2016-07-28T13:09:00Z</dcterms:created>
  <dcterms:modified xsi:type="dcterms:W3CDTF">2016-07-28T13:09:00Z</dcterms:modified>
</cp:coreProperties>
</file>