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C3" w:rsidRPr="002D126B" w:rsidRDefault="002D126B" w:rsidP="002D126B">
      <w:pPr>
        <w:pStyle w:val="Heading10"/>
        <w:keepNext/>
        <w:keepLines/>
        <w:shd w:val="clear" w:color="auto" w:fill="auto"/>
        <w:spacing w:after="25" w:line="360" w:lineRule="auto"/>
        <w:ind w:left="40"/>
        <w:jc w:val="both"/>
        <w:rPr>
          <w:rFonts w:ascii="Times New Roman" w:hAnsi="Times New Roman" w:cs="Times New Roman"/>
          <w:sz w:val="24"/>
          <w:szCs w:val="24"/>
        </w:rPr>
      </w:pPr>
      <w:bookmarkStart w:id="0" w:name="bookmark0"/>
      <w:r w:rsidRPr="002D126B">
        <w:rPr>
          <w:rFonts w:ascii="Times New Roman" w:hAnsi="Times New Roman" w:cs="Times New Roman"/>
          <w:sz w:val="24"/>
          <w:szCs w:val="24"/>
        </w:rPr>
        <w:t>THE REPUBLIC OF UGANDA</w:t>
      </w:r>
      <w:bookmarkEnd w:id="0"/>
    </w:p>
    <w:p w:rsidR="00A97CC3" w:rsidRPr="002D126B" w:rsidRDefault="002D126B" w:rsidP="002D126B">
      <w:pPr>
        <w:pStyle w:val="Bodytext20"/>
        <w:shd w:val="clear" w:color="auto" w:fill="auto"/>
        <w:spacing w:before="0" w:line="360" w:lineRule="auto"/>
        <w:ind w:left="1460" w:firstLine="0"/>
        <w:jc w:val="both"/>
        <w:rPr>
          <w:rFonts w:ascii="Times New Roman" w:hAnsi="Times New Roman" w:cs="Times New Roman"/>
          <w:sz w:val="24"/>
          <w:szCs w:val="24"/>
        </w:rPr>
      </w:pPr>
      <w:r w:rsidRPr="002D126B">
        <w:rPr>
          <w:rFonts w:ascii="Times New Roman" w:hAnsi="Times New Roman" w:cs="Times New Roman"/>
          <w:sz w:val="24"/>
          <w:szCs w:val="24"/>
        </w:rPr>
        <w:t>IN THE COURT OF APPEAL OF UGANDA</w:t>
      </w:r>
    </w:p>
    <w:p w:rsidR="00A97CC3" w:rsidRPr="002D126B" w:rsidRDefault="002D126B" w:rsidP="002D126B">
      <w:pPr>
        <w:pStyle w:val="Bodytext20"/>
        <w:shd w:val="clear" w:color="auto" w:fill="auto"/>
        <w:spacing w:before="0" w:line="360" w:lineRule="auto"/>
        <w:ind w:left="40" w:firstLine="0"/>
        <w:jc w:val="both"/>
        <w:rPr>
          <w:rFonts w:ascii="Times New Roman" w:hAnsi="Times New Roman" w:cs="Times New Roman"/>
          <w:sz w:val="24"/>
          <w:szCs w:val="24"/>
        </w:rPr>
      </w:pPr>
      <w:r w:rsidRPr="002D126B">
        <w:rPr>
          <w:rFonts w:ascii="Times New Roman" w:hAnsi="Times New Roman" w:cs="Times New Roman"/>
          <w:sz w:val="24"/>
          <w:szCs w:val="24"/>
        </w:rPr>
        <w:t>AT ARUA</w:t>
      </w:r>
    </w:p>
    <w:p w:rsidR="00A97CC3" w:rsidRPr="002D126B" w:rsidRDefault="002D126B" w:rsidP="002D126B">
      <w:pPr>
        <w:pStyle w:val="Bodytext20"/>
        <w:shd w:val="clear" w:color="auto" w:fill="auto"/>
        <w:spacing w:before="0" w:line="360" w:lineRule="auto"/>
        <w:ind w:left="40" w:firstLine="0"/>
        <w:jc w:val="both"/>
        <w:rPr>
          <w:rFonts w:ascii="Times New Roman" w:hAnsi="Times New Roman" w:cs="Times New Roman"/>
          <w:sz w:val="24"/>
          <w:szCs w:val="24"/>
        </w:rPr>
      </w:pPr>
      <w:proofErr w:type="gramStart"/>
      <w:r w:rsidRPr="002D126B">
        <w:rPr>
          <w:rFonts w:ascii="Times New Roman" w:hAnsi="Times New Roman" w:cs="Times New Roman"/>
          <w:sz w:val="24"/>
          <w:szCs w:val="24"/>
        </w:rPr>
        <w:t>CRIMINAL APPEAL NO.</w:t>
      </w:r>
      <w:proofErr w:type="gramEnd"/>
      <w:r w:rsidRPr="002D126B">
        <w:rPr>
          <w:rFonts w:ascii="Times New Roman" w:hAnsi="Times New Roman" w:cs="Times New Roman"/>
          <w:sz w:val="24"/>
          <w:szCs w:val="24"/>
        </w:rPr>
        <w:t xml:space="preserve"> 303 OF 2009</w:t>
      </w:r>
    </w:p>
    <w:p w:rsidR="00A97CC3" w:rsidRPr="002D126B" w:rsidRDefault="002D126B" w:rsidP="002D126B">
      <w:pPr>
        <w:pStyle w:val="Bodytext30"/>
        <w:shd w:val="clear" w:color="auto" w:fill="auto"/>
        <w:spacing w:after="703" w:line="360" w:lineRule="auto"/>
        <w:ind w:left="2080" w:right="1100"/>
        <w:jc w:val="both"/>
        <w:rPr>
          <w:rFonts w:ascii="Times New Roman" w:hAnsi="Times New Roman" w:cs="Times New Roman"/>
        </w:rPr>
      </w:pPr>
      <w:r w:rsidRPr="002D126B">
        <w:rPr>
          <w:rStyle w:val="Bodytext316pt"/>
          <w:rFonts w:ascii="Times New Roman" w:hAnsi="Times New Roman" w:cs="Times New Roman"/>
          <w:b/>
          <w:bCs/>
          <w:sz w:val="24"/>
          <w:szCs w:val="24"/>
        </w:rPr>
        <w:t xml:space="preserve"> </w:t>
      </w:r>
      <w:proofErr w:type="gramStart"/>
      <w:r w:rsidRPr="002D126B">
        <w:rPr>
          <w:rFonts w:ascii="Times New Roman" w:hAnsi="Times New Roman" w:cs="Times New Roman"/>
        </w:rPr>
        <w:t xml:space="preserve">Arising from Criminal Session Case No. 0099 of 2008 before Hon. Justice John Wilson </w:t>
      </w:r>
      <w:proofErr w:type="spellStart"/>
      <w:r w:rsidRPr="002D126B">
        <w:rPr>
          <w:rFonts w:ascii="Times New Roman" w:hAnsi="Times New Roman" w:cs="Times New Roman"/>
        </w:rPr>
        <w:t>Kwesiga</w:t>
      </w:r>
      <w:proofErr w:type="spellEnd"/>
      <w:r w:rsidRPr="002D126B">
        <w:rPr>
          <w:rFonts w:ascii="Times New Roman" w:hAnsi="Times New Roman" w:cs="Times New Roman"/>
        </w:rPr>
        <w:t xml:space="preserve"> at </w:t>
      </w:r>
      <w:proofErr w:type="spellStart"/>
      <w:r w:rsidRPr="002D126B">
        <w:rPr>
          <w:rFonts w:ascii="Times New Roman" w:hAnsi="Times New Roman" w:cs="Times New Roman"/>
        </w:rPr>
        <w:t>Arua</w:t>
      </w:r>
      <w:proofErr w:type="spellEnd"/>
      <w:r w:rsidRPr="002D126B">
        <w:rPr>
          <w:rFonts w:ascii="Times New Roman" w:hAnsi="Times New Roman" w:cs="Times New Roman"/>
        </w:rPr>
        <w:t>.</w:t>
      </w:r>
      <w:proofErr w:type="gramEnd"/>
    </w:p>
    <w:p w:rsidR="00A97CC3" w:rsidRPr="002D126B" w:rsidRDefault="002D126B" w:rsidP="002D126B">
      <w:pPr>
        <w:pStyle w:val="Bodytext20"/>
        <w:shd w:val="clear" w:color="auto" w:fill="auto"/>
        <w:spacing w:before="0" w:line="360" w:lineRule="auto"/>
        <w:ind w:left="20" w:firstLine="0"/>
        <w:jc w:val="both"/>
        <w:rPr>
          <w:rFonts w:ascii="Times New Roman" w:hAnsi="Times New Roman" w:cs="Times New Roman"/>
          <w:sz w:val="24"/>
          <w:szCs w:val="24"/>
        </w:rPr>
      </w:pPr>
      <w:r w:rsidRPr="002D126B">
        <w:rPr>
          <w:rFonts w:ascii="Times New Roman" w:hAnsi="Times New Roman" w:cs="Times New Roman"/>
          <w:sz w:val="24"/>
          <w:szCs w:val="24"/>
        </w:rPr>
        <w:t>YEBUGA MAJID::::::::::::::::::::::::::::::::</w:t>
      </w:r>
      <w:proofErr w:type="gramStart"/>
      <w:r w:rsidRPr="002D126B">
        <w:rPr>
          <w:rFonts w:ascii="Times New Roman" w:hAnsi="Times New Roman" w:cs="Times New Roman"/>
          <w:sz w:val="24"/>
          <w:szCs w:val="24"/>
        </w:rPr>
        <w:t>:APPELLANT</w:t>
      </w:r>
      <w:proofErr w:type="gramEnd"/>
    </w:p>
    <w:p w:rsidR="00A97CC3" w:rsidRPr="002D126B" w:rsidRDefault="002D126B" w:rsidP="002D126B">
      <w:pPr>
        <w:pStyle w:val="Bodytext20"/>
        <w:shd w:val="clear" w:color="auto" w:fill="auto"/>
        <w:spacing w:before="0" w:line="360" w:lineRule="auto"/>
        <w:ind w:left="40" w:firstLine="0"/>
        <w:jc w:val="both"/>
        <w:rPr>
          <w:rFonts w:ascii="Times New Roman" w:hAnsi="Times New Roman" w:cs="Times New Roman"/>
          <w:sz w:val="24"/>
          <w:szCs w:val="24"/>
        </w:rPr>
      </w:pPr>
      <w:r w:rsidRPr="002D126B">
        <w:rPr>
          <w:rFonts w:ascii="Times New Roman" w:hAnsi="Times New Roman" w:cs="Times New Roman"/>
          <w:sz w:val="24"/>
          <w:szCs w:val="24"/>
        </w:rPr>
        <w:t>VS</w:t>
      </w:r>
    </w:p>
    <w:p w:rsidR="00A97CC3" w:rsidRPr="002D126B" w:rsidRDefault="002D126B" w:rsidP="002D126B">
      <w:pPr>
        <w:pStyle w:val="Bodytext20"/>
        <w:shd w:val="clear" w:color="auto" w:fill="auto"/>
        <w:spacing w:before="0" w:after="300" w:line="360" w:lineRule="auto"/>
        <w:ind w:left="20" w:firstLine="0"/>
        <w:jc w:val="both"/>
        <w:rPr>
          <w:rFonts w:ascii="Times New Roman" w:hAnsi="Times New Roman" w:cs="Times New Roman"/>
          <w:sz w:val="24"/>
          <w:szCs w:val="24"/>
        </w:rPr>
      </w:pPr>
      <w:proofErr w:type="gramStart"/>
      <w:r w:rsidRPr="002D126B">
        <w:rPr>
          <w:rFonts w:ascii="Times New Roman" w:hAnsi="Times New Roman" w:cs="Times New Roman"/>
          <w:sz w:val="24"/>
          <w:szCs w:val="24"/>
        </w:rPr>
        <w:t>UGANDA :</w:t>
      </w:r>
      <w:proofErr w:type="gramEnd"/>
      <w:r w:rsidRPr="002D126B">
        <w:rPr>
          <w:rFonts w:ascii="Times New Roman" w:hAnsi="Times New Roman" w:cs="Times New Roman"/>
          <w:sz w:val="24"/>
          <w:szCs w:val="24"/>
        </w:rPr>
        <w:t>:::::::::::::::::::::::::::::::::::::::: RESPONDENT</w:t>
      </w:r>
    </w:p>
    <w:p w:rsidR="00A97CC3" w:rsidRPr="002D126B" w:rsidRDefault="002D126B" w:rsidP="002D126B">
      <w:pPr>
        <w:pStyle w:val="Bodytext20"/>
        <w:shd w:val="clear" w:color="auto" w:fill="auto"/>
        <w:spacing w:before="0" w:line="360" w:lineRule="auto"/>
        <w:ind w:left="20" w:firstLine="0"/>
        <w:jc w:val="both"/>
        <w:rPr>
          <w:rFonts w:ascii="Times New Roman" w:hAnsi="Times New Roman" w:cs="Times New Roman"/>
          <w:sz w:val="24"/>
          <w:szCs w:val="24"/>
        </w:rPr>
      </w:pPr>
      <w:r w:rsidRPr="002D126B">
        <w:rPr>
          <w:rFonts w:ascii="Times New Roman" w:hAnsi="Times New Roman" w:cs="Times New Roman"/>
          <w:sz w:val="24"/>
          <w:szCs w:val="24"/>
        </w:rPr>
        <w:t xml:space="preserve">Coram: Hon. Justice </w:t>
      </w:r>
      <w:proofErr w:type="spellStart"/>
      <w:r w:rsidRPr="002D126B">
        <w:rPr>
          <w:rFonts w:ascii="Times New Roman" w:hAnsi="Times New Roman" w:cs="Times New Roman"/>
          <w:sz w:val="24"/>
          <w:szCs w:val="24"/>
        </w:rPr>
        <w:t>Remmy</w:t>
      </w:r>
      <w:proofErr w:type="spellEnd"/>
      <w:r w:rsidRPr="002D126B">
        <w:rPr>
          <w:rFonts w:ascii="Times New Roman" w:hAnsi="Times New Roman" w:cs="Times New Roman"/>
          <w:sz w:val="24"/>
          <w:szCs w:val="24"/>
        </w:rPr>
        <w:t xml:space="preserve"> </w:t>
      </w:r>
      <w:proofErr w:type="spellStart"/>
      <w:r w:rsidRPr="002D126B">
        <w:rPr>
          <w:rFonts w:ascii="Times New Roman" w:hAnsi="Times New Roman" w:cs="Times New Roman"/>
          <w:sz w:val="24"/>
          <w:szCs w:val="24"/>
        </w:rPr>
        <w:t>Kasule</w:t>
      </w:r>
      <w:proofErr w:type="spellEnd"/>
      <w:r w:rsidRPr="002D126B">
        <w:rPr>
          <w:rFonts w:ascii="Times New Roman" w:hAnsi="Times New Roman" w:cs="Times New Roman"/>
          <w:sz w:val="24"/>
          <w:szCs w:val="24"/>
        </w:rPr>
        <w:t>, JA</w:t>
      </w:r>
    </w:p>
    <w:p w:rsidR="00A97CC3" w:rsidRPr="002D126B" w:rsidRDefault="002D126B" w:rsidP="002D126B">
      <w:pPr>
        <w:pStyle w:val="Bodytext20"/>
        <w:shd w:val="clear" w:color="auto" w:fill="auto"/>
        <w:spacing w:before="0" w:line="360" w:lineRule="auto"/>
        <w:ind w:left="1460" w:firstLine="0"/>
        <w:jc w:val="both"/>
        <w:rPr>
          <w:rFonts w:ascii="Times New Roman" w:hAnsi="Times New Roman" w:cs="Times New Roman"/>
          <w:sz w:val="24"/>
          <w:szCs w:val="24"/>
        </w:rPr>
      </w:pPr>
      <w:r w:rsidRPr="002D126B">
        <w:rPr>
          <w:rFonts w:ascii="Times New Roman" w:hAnsi="Times New Roman" w:cs="Times New Roman"/>
          <w:sz w:val="24"/>
          <w:szCs w:val="24"/>
        </w:rPr>
        <w:t xml:space="preserve">Hon. Lady Justice </w:t>
      </w:r>
      <w:proofErr w:type="spellStart"/>
      <w:r w:rsidRPr="002D126B">
        <w:rPr>
          <w:rFonts w:ascii="Times New Roman" w:hAnsi="Times New Roman" w:cs="Times New Roman"/>
          <w:sz w:val="24"/>
          <w:szCs w:val="24"/>
        </w:rPr>
        <w:t>Hellen</w:t>
      </w:r>
      <w:proofErr w:type="spellEnd"/>
      <w:r w:rsidRPr="002D126B">
        <w:rPr>
          <w:rFonts w:ascii="Times New Roman" w:hAnsi="Times New Roman" w:cs="Times New Roman"/>
          <w:sz w:val="24"/>
          <w:szCs w:val="24"/>
        </w:rPr>
        <w:t xml:space="preserve"> </w:t>
      </w:r>
      <w:proofErr w:type="spellStart"/>
      <w:r w:rsidRPr="002D126B">
        <w:rPr>
          <w:rFonts w:ascii="Times New Roman" w:hAnsi="Times New Roman" w:cs="Times New Roman"/>
          <w:sz w:val="24"/>
          <w:szCs w:val="24"/>
        </w:rPr>
        <w:t>Obura</w:t>
      </w:r>
      <w:proofErr w:type="spellEnd"/>
      <w:r w:rsidRPr="002D126B">
        <w:rPr>
          <w:rFonts w:ascii="Times New Roman" w:hAnsi="Times New Roman" w:cs="Times New Roman"/>
          <w:sz w:val="24"/>
          <w:szCs w:val="24"/>
        </w:rPr>
        <w:t>, JA</w:t>
      </w:r>
    </w:p>
    <w:p w:rsidR="00A97CC3" w:rsidRPr="002D126B" w:rsidRDefault="002D126B" w:rsidP="002D126B">
      <w:pPr>
        <w:pStyle w:val="Bodytext20"/>
        <w:shd w:val="clear" w:color="auto" w:fill="auto"/>
        <w:spacing w:before="0" w:after="803" w:line="360" w:lineRule="auto"/>
        <w:ind w:left="1460" w:firstLine="0"/>
        <w:jc w:val="both"/>
        <w:rPr>
          <w:rFonts w:ascii="Times New Roman" w:hAnsi="Times New Roman" w:cs="Times New Roman"/>
          <w:sz w:val="24"/>
          <w:szCs w:val="24"/>
        </w:rPr>
      </w:pPr>
      <w:r w:rsidRPr="002D126B">
        <w:rPr>
          <w:rFonts w:ascii="Times New Roman" w:hAnsi="Times New Roman" w:cs="Times New Roman"/>
          <w:sz w:val="24"/>
          <w:szCs w:val="24"/>
        </w:rPr>
        <w:t xml:space="preserve">Hon. Justice Simon </w:t>
      </w:r>
      <w:proofErr w:type="spellStart"/>
      <w:r w:rsidRPr="002D126B">
        <w:rPr>
          <w:rFonts w:ascii="Times New Roman" w:hAnsi="Times New Roman" w:cs="Times New Roman"/>
          <w:sz w:val="24"/>
          <w:szCs w:val="24"/>
        </w:rPr>
        <w:t>Byabakama</w:t>
      </w:r>
      <w:proofErr w:type="spellEnd"/>
      <w:r w:rsidRPr="002D126B">
        <w:rPr>
          <w:rFonts w:ascii="Times New Roman" w:hAnsi="Times New Roman" w:cs="Times New Roman"/>
          <w:sz w:val="24"/>
          <w:szCs w:val="24"/>
        </w:rPr>
        <w:t xml:space="preserve"> </w:t>
      </w:r>
      <w:proofErr w:type="spellStart"/>
      <w:r w:rsidRPr="002D126B">
        <w:rPr>
          <w:rFonts w:ascii="Times New Roman" w:hAnsi="Times New Roman" w:cs="Times New Roman"/>
          <w:sz w:val="24"/>
          <w:szCs w:val="24"/>
        </w:rPr>
        <w:t>Mugenyi</w:t>
      </w:r>
      <w:proofErr w:type="spellEnd"/>
      <w:r w:rsidRPr="002D126B">
        <w:rPr>
          <w:rFonts w:ascii="Times New Roman" w:hAnsi="Times New Roman" w:cs="Times New Roman"/>
          <w:sz w:val="24"/>
          <w:szCs w:val="24"/>
        </w:rPr>
        <w:t>, JA</w:t>
      </w:r>
    </w:p>
    <w:p w:rsidR="00A97CC3" w:rsidRPr="002D126B" w:rsidRDefault="002D126B" w:rsidP="002D126B">
      <w:pPr>
        <w:pStyle w:val="Heading20"/>
        <w:keepNext/>
        <w:keepLines/>
        <w:shd w:val="clear" w:color="auto" w:fill="auto"/>
        <w:spacing w:before="0" w:after="211" w:line="360" w:lineRule="auto"/>
        <w:ind w:left="2920"/>
        <w:jc w:val="both"/>
        <w:rPr>
          <w:rFonts w:ascii="Times New Roman" w:hAnsi="Times New Roman" w:cs="Times New Roman"/>
          <w:sz w:val="24"/>
          <w:szCs w:val="24"/>
        </w:rPr>
      </w:pPr>
      <w:bookmarkStart w:id="1" w:name="bookmark1"/>
      <w:r w:rsidRPr="002D126B">
        <w:rPr>
          <w:rFonts w:ascii="Times New Roman" w:hAnsi="Times New Roman" w:cs="Times New Roman"/>
          <w:sz w:val="24"/>
          <w:szCs w:val="24"/>
        </w:rPr>
        <w:t>JUDGMENT OF THE COURT</w:t>
      </w:r>
      <w:bookmarkEnd w:id="1"/>
    </w:p>
    <w:p w:rsidR="00A97CC3" w:rsidRPr="002D126B" w:rsidRDefault="002D126B" w:rsidP="002D126B">
      <w:pPr>
        <w:pStyle w:val="BodyText1"/>
        <w:shd w:val="clear" w:color="auto" w:fill="auto"/>
        <w:spacing w:before="0" w:line="360" w:lineRule="auto"/>
        <w:ind w:left="20" w:right="40" w:firstLine="0"/>
        <w:rPr>
          <w:rFonts w:ascii="Times New Roman" w:hAnsi="Times New Roman" w:cs="Times New Roman"/>
          <w:sz w:val="24"/>
          <w:szCs w:val="24"/>
        </w:rPr>
      </w:pPr>
      <w:r w:rsidRPr="002D126B">
        <w:rPr>
          <w:rFonts w:ascii="Times New Roman" w:hAnsi="Times New Roman" w:cs="Times New Roman"/>
          <w:sz w:val="24"/>
          <w:szCs w:val="24"/>
        </w:rPr>
        <w:t xml:space="preserve">The appellant was tried by the High Court sitting at </w:t>
      </w:r>
      <w:proofErr w:type="spellStart"/>
      <w:r w:rsidRPr="002D126B">
        <w:rPr>
          <w:rFonts w:ascii="Times New Roman" w:hAnsi="Times New Roman" w:cs="Times New Roman"/>
          <w:sz w:val="24"/>
          <w:szCs w:val="24"/>
        </w:rPr>
        <w:t>Adjumani</w:t>
      </w:r>
      <w:proofErr w:type="spellEnd"/>
      <w:r w:rsidRPr="002D126B">
        <w:rPr>
          <w:rFonts w:ascii="Times New Roman" w:hAnsi="Times New Roman" w:cs="Times New Roman"/>
          <w:sz w:val="24"/>
          <w:szCs w:val="24"/>
        </w:rPr>
        <w:t xml:space="preserve"> on an indictment for rape contrary to </w:t>
      </w:r>
      <w:r w:rsidRPr="002D126B">
        <w:rPr>
          <w:rStyle w:val="BodytextBold"/>
          <w:rFonts w:ascii="Times New Roman" w:hAnsi="Times New Roman" w:cs="Times New Roman"/>
          <w:sz w:val="24"/>
          <w:szCs w:val="24"/>
        </w:rPr>
        <w:t xml:space="preserve">Sections 123 and 124 of the Penal Code Act. </w:t>
      </w:r>
      <w:r w:rsidRPr="002D126B">
        <w:rPr>
          <w:rFonts w:ascii="Times New Roman" w:hAnsi="Times New Roman" w:cs="Times New Roman"/>
          <w:sz w:val="24"/>
          <w:szCs w:val="24"/>
        </w:rPr>
        <w:t>He was convicted and sentenced to 15 (fifteen) years’ imprisonment. He has appealed to this Court against both c</w:t>
      </w:r>
      <w:r w:rsidRPr="002D126B">
        <w:rPr>
          <w:rFonts w:ascii="Times New Roman" w:hAnsi="Times New Roman" w:cs="Times New Roman"/>
          <w:sz w:val="24"/>
          <w:szCs w:val="24"/>
        </w:rPr>
        <w:t>onviction and sentence.</w:t>
      </w:r>
    </w:p>
    <w:p w:rsidR="00A97CC3" w:rsidRPr="002D126B" w:rsidRDefault="002D126B" w:rsidP="002D126B">
      <w:pPr>
        <w:pStyle w:val="BodyText1"/>
        <w:shd w:val="clear" w:color="auto" w:fill="auto"/>
        <w:spacing w:before="0" w:after="0" w:line="360" w:lineRule="auto"/>
        <w:ind w:left="20" w:right="40" w:firstLine="0"/>
        <w:rPr>
          <w:rFonts w:ascii="Times New Roman" w:hAnsi="Times New Roman" w:cs="Times New Roman"/>
          <w:sz w:val="24"/>
          <w:szCs w:val="24"/>
        </w:rPr>
      </w:pPr>
      <w:r w:rsidRPr="002D126B">
        <w:rPr>
          <w:rFonts w:ascii="Times New Roman" w:hAnsi="Times New Roman" w:cs="Times New Roman"/>
          <w:sz w:val="24"/>
          <w:szCs w:val="24"/>
        </w:rPr>
        <w:t xml:space="preserve">Briefly, the facts as accepted by the trial </w:t>
      </w:r>
      <w:proofErr w:type="gramStart"/>
      <w:r w:rsidRPr="002D126B">
        <w:rPr>
          <w:rFonts w:ascii="Times New Roman" w:hAnsi="Times New Roman" w:cs="Times New Roman"/>
          <w:sz w:val="24"/>
          <w:szCs w:val="24"/>
        </w:rPr>
        <w:t>Judge,</w:t>
      </w:r>
      <w:proofErr w:type="gramEnd"/>
      <w:r w:rsidRPr="002D126B">
        <w:rPr>
          <w:rFonts w:ascii="Times New Roman" w:hAnsi="Times New Roman" w:cs="Times New Roman"/>
          <w:sz w:val="24"/>
          <w:szCs w:val="24"/>
        </w:rPr>
        <w:t xml:space="preserve"> were that on the night of 18-2-2008, the victim </w:t>
      </w:r>
      <w:proofErr w:type="spellStart"/>
      <w:r w:rsidRPr="002D126B">
        <w:rPr>
          <w:rFonts w:ascii="Times New Roman" w:hAnsi="Times New Roman" w:cs="Times New Roman"/>
          <w:sz w:val="24"/>
          <w:szCs w:val="24"/>
        </w:rPr>
        <w:t>Asina</w:t>
      </w:r>
      <w:proofErr w:type="spellEnd"/>
      <w:r w:rsidRPr="002D126B">
        <w:rPr>
          <w:rFonts w:ascii="Times New Roman" w:hAnsi="Times New Roman" w:cs="Times New Roman"/>
          <w:sz w:val="24"/>
          <w:szCs w:val="24"/>
        </w:rPr>
        <w:t xml:space="preserve"> </w:t>
      </w:r>
      <w:proofErr w:type="spellStart"/>
      <w:r w:rsidRPr="002D126B">
        <w:rPr>
          <w:rFonts w:ascii="Times New Roman" w:hAnsi="Times New Roman" w:cs="Times New Roman"/>
          <w:sz w:val="24"/>
          <w:szCs w:val="24"/>
        </w:rPr>
        <w:t>Drica</w:t>
      </w:r>
      <w:proofErr w:type="spellEnd"/>
      <w:r w:rsidRPr="002D126B">
        <w:rPr>
          <w:rFonts w:ascii="Times New Roman" w:hAnsi="Times New Roman" w:cs="Times New Roman"/>
          <w:sz w:val="24"/>
          <w:szCs w:val="24"/>
        </w:rPr>
        <w:t xml:space="preserve"> was asleep in her house when she awoke to someone having sexual intercourse with her. She made an alarm, extricated herse</w:t>
      </w:r>
      <w:r w:rsidRPr="002D126B">
        <w:rPr>
          <w:rFonts w:ascii="Times New Roman" w:hAnsi="Times New Roman" w:cs="Times New Roman"/>
          <w:sz w:val="24"/>
          <w:szCs w:val="24"/>
        </w:rPr>
        <w:t>lf</w:t>
      </w:r>
      <w:r w:rsidR="008E0C18" w:rsidRPr="002D126B">
        <w:rPr>
          <w:rFonts w:ascii="Times New Roman" w:hAnsi="Times New Roman" w:cs="Times New Roman"/>
          <w:sz w:val="24"/>
          <w:szCs w:val="24"/>
        </w:rPr>
        <w:t xml:space="preserve"> </w:t>
      </w:r>
      <w:r w:rsidRPr="002D126B">
        <w:rPr>
          <w:rFonts w:ascii="Times New Roman" w:hAnsi="Times New Roman" w:cs="Times New Roman"/>
          <w:sz w:val="24"/>
          <w:szCs w:val="24"/>
        </w:rPr>
        <w:t xml:space="preserve">and ran outside. She identified the assailant as the appellant with the help of moonlight when he came outside after her. The two are known to each other as village mates. The appellant was arrested in the morning and escorted to the chairman LCI where </w:t>
      </w:r>
      <w:r w:rsidRPr="002D126B">
        <w:rPr>
          <w:rFonts w:ascii="Times New Roman" w:hAnsi="Times New Roman" w:cs="Times New Roman"/>
          <w:sz w:val="24"/>
          <w:szCs w:val="24"/>
        </w:rPr>
        <w:t>he admitted having sex with the victim. He also confessed to the police under a charge and caution statement.</w:t>
      </w:r>
    </w:p>
    <w:p w:rsidR="00A97CC3" w:rsidRPr="002D126B" w:rsidRDefault="002D126B" w:rsidP="002D126B">
      <w:pPr>
        <w:pStyle w:val="BodyText1"/>
        <w:shd w:val="clear" w:color="auto" w:fill="auto"/>
        <w:spacing w:before="0" w:after="745" w:line="360" w:lineRule="auto"/>
        <w:ind w:left="20" w:right="380" w:firstLine="0"/>
        <w:rPr>
          <w:rFonts w:ascii="Times New Roman" w:hAnsi="Times New Roman" w:cs="Times New Roman"/>
          <w:sz w:val="24"/>
          <w:szCs w:val="24"/>
        </w:rPr>
      </w:pPr>
      <w:r w:rsidRPr="002D126B">
        <w:rPr>
          <w:rFonts w:ascii="Times New Roman" w:hAnsi="Times New Roman" w:cs="Times New Roman"/>
          <w:sz w:val="24"/>
          <w:szCs w:val="24"/>
        </w:rPr>
        <w:t xml:space="preserve">At trial, the appellant denied the charge and his </w:t>
      </w:r>
      <w:proofErr w:type="spellStart"/>
      <w:r w:rsidRPr="002D126B">
        <w:rPr>
          <w:rFonts w:ascii="Times New Roman" w:hAnsi="Times New Roman" w:cs="Times New Roman"/>
          <w:sz w:val="24"/>
          <w:szCs w:val="24"/>
        </w:rPr>
        <w:t>defence</w:t>
      </w:r>
      <w:proofErr w:type="spellEnd"/>
      <w:r w:rsidRPr="002D126B">
        <w:rPr>
          <w:rFonts w:ascii="Times New Roman" w:hAnsi="Times New Roman" w:cs="Times New Roman"/>
          <w:sz w:val="24"/>
          <w:szCs w:val="24"/>
        </w:rPr>
        <w:t xml:space="preserve"> was to the effect that the victim owed him </w:t>
      </w:r>
      <w:proofErr w:type="spellStart"/>
      <w:r w:rsidRPr="002D126B">
        <w:rPr>
          <w:rFonts w:ascii="Times New Roman" w:hAnsi="Times New Roman" w:cs="Times New Roman"/>
          <w:sz w:val="24"/>
          <w:szCs w:val="24"/>
        </w:rPr>
        <w:t>shs</w:t>
      </w:r>
      <w:proofErr w:type="spellEnd"/>
      <w:r w:rsidRPr="002D126B">
        <w:rPr>
          <w:rFonts w:ascii="Times New Roman" w:hAnsi="Times New Roman" w:cs="Times New Roman"/>
          <w:sz w:val="24"/>
          <w:szCs w:val="24"/>
        </w:rPr>
        <w:t>. 10,000/- for cassava he sold to her. She</w:t>
      </w:r>
      <w:r w:rsidRPr="002D126B">
        <w:rPr>
          <w:rFonts w:ascii="Times New Roman" w:hAnsi="Times New Roman" w:cs="Times New Roman"/>
          <w:sz w:val="24"/>
          <w:szCs w:val="24"/>
        </w:rPr>
        <w:t xml:space="preserve"> made an undertaking to pay him later but when he pressed her for the balance she threatened to put him in trouble. He was subsequently arrested and charged.</w:t>
      </w:r>
    </w:p>
    <w:p w:rsidR="00A97CC3" w:rsidRPr="002D126B" w:rsidRDefault="002D126B" w:rsidP="002D126B">
      <w:pPr>
        <w:pStyle w:val="BodyText1"/>
        <w:shd w:val="clear" w:color="auto" w:fill="auto"/>
        <w:spacing w:before="0" w:after="575" w:line="360" w:lineRule="auto"/>
        <w:ind w:left="20" w:firstLine="0"/>
        <w:rPr>
          <w:rFonts w:ascii="Times New Roman" w:hAnsi="Times New Roman" w:cs="Times New Roman"/>
          <w:sz w:val="24"/>
          <w:szCs w:val="24"/>
        </w:rPr>
      </w:pPr>
      <w:r w:rsidRPr="002D126B">
        <w:rPr>
          <w:rFonts w:ascii="Times New Roman" w:hAnsi="Times New Roman" w:cs="Times New Roman"/>
          <w:sz w:val="24"/>
          <w:szCs w:val="24"/>
        </w:rPr>
        <w:t>The Appeal is premised on two grounds, to wit;</w:t>
      </w:r>
    </w:p>
    <w:p w:rsidR="00A97CC3" w:rsidRPr="002D126B" w:rsidRDefault="002D126B" w:rsidP="002D126B">
      <w:pPr>
        <w:pStyle w:val="Bodytext40"/>
        <w:numPr>
          <w:ilvl w:val="0"/>
          <w:numId w:val="1"/>
        </w:numPr>
        <w:shd w:val="clear" w:color="auto" w:fill="auto"/>
        <w:tabs>
          <w:tab w:val="left" w:pos="1528"/>
        </w:tabs>
        <w:spacing w:before="0" w:after="544" w:line="360" w:lineRule="auto"/>
        <w:ind w:left="760" w:right="380" w:hanging="360"/>
        <w:rPr>
          <w:rFonts w:ascii="Times New Roman" w:hAnsi="Times New Roman" w:cs="Times New Roman"/>
          <w:sz w:val="24"/>
          <w:szCs w:val="24"/>
        </w:rPr>
      </w:pPr>
      <w:r w:rsidRPr="002D126B">
        <w:rPr>
          <w:rFonts w:ascii="Times New Roman" w:hAnsi="Times New Roman" w:cs="Times New Roman"/>
          <w:sz w:val="24"/>
          <w:szCs w:val="24"/>
        </w:rPr>
        <w:t>The</w:t>
      </w:r>
      <w:r w:rsidRPr="002D126B">
        <w:rPr>
          <w:rFonts w:ascii="Times New Roman" w:hAnsi="Times New Roman" w:cs="Times New Roman"/>
          <w:sz w:val="24"/>
          <w:szCs w:val="24"/>
        </w:rPr>
        <w:tab/>
        <w:t xml:space="preserve">learned trial Judge erred both in law and fact </w:t>
      </w:r>
      <w:r w:rsidRPr="002D126B">
        <w:rPr>
          <w:rFonts w:ascii="Times New Roman" w:hAnsi="Times New Roman" w:cs="Times New Roman"/>
          <w:sz w:val="24"/>
          <w:szCs w:val="24"/>
        </w:rPr>
        <w:t>when he failed to properly evaluate the evidence on record especially on the ingredients of the offence of rape and erroneously convicted the appellant</w:t>
      </w:r>
      <w:r w:rsidRPr="002D126B">
        <w:rPr>
          <w:rStyle w:val="Bodytext4NotItalic"/>
          <w:rFonts w:ascii="Times New Roman" w:hAnsi="Times New Roman" w:cs="Times New Roman"/>
          <w:b/>
          <w:bCs/>
          <w:sz w:val="24"/>
          <w:szCs w:val="24"/>
        </w:rPr>
        <w:t>.</w:t>
      </w:r>
    </w:p>
    <w:p w:rsidR="00A97CC3" w:rsidRPr="002D126B" w:rsidRDefault="00A160F3" w:rsidP="002D126B">
      <w:pPr>
        <w:pStyle w:val="Bodytext40"/>
        <w:shd w:val="clear" w:color="auto" w:fill="auto"/>
        <w:tabs>
          <w:tab w:val="left" w:pos="750"/>
        </w:tabs>
        <w:spacing w:before="0" w:after="968" w:line="360" w:lineRule="auto"/>
        <w:ind w:right="380" w:firstLine="0"/>
        <w:rPr>
          <w:rFonts w:ascii="Times New Roman" w:hAnsi="Times New Roman" w:cs="Times New Roman"/>
          <w:sz w:val="24"/>
          <w:szCs w:val="24"/>
        </w:rPr>
      </w:pPr>
      <w:r w:rsidRPr="002D126B">
        <w:rPr>
          <w:rFonts w:ascii="Times New Roman" w:hAnsi="Times New Roman" w:cs="Times New Roman"/>
          <w:sz w:val="24"/>
          <w:szCs w:val="24"/>
        </w:rPr>
        <w:lastRenderedPageBreak/>
        <w:t xml:space="preserve">  </w:t>
      </w:r>
      <w:proofErr w:type="gramStart"/>
      <w:r w:rsidRPr="002D126B">
        <w:rPr>
          <w:rFonts w:ascii="Times New Roman" w:hAnsi="Times New Roman" w:cs="Times New Roman"/>
          <w:sz w:val="24"/>
          <w:szCs w:val="24"/>
        </w:rPr>
        <w:t>2.</w:t>
      </w:r>
      <w:r w:rsidR="002D126B" w:rsidRPr="002D126B">
        <w:rPr>
          <w:rFonts w:ascii="Times New Roman" w:hAnsi="Times New Roman" w:cs="Times New Roman"/>
          <w:sz w:val="24"/>
          <w:szCs w:val="24"/>
        </w:rPr>
        <w:t>In</w:t>
      </w:r>
      <w:proofErr w:type="gramEnd"/>
      <w:r w:rsidR="002D126B" w:rsidRPr="002D126B">
        <w:rPr>
          <w:rFonts w:ascii="Times New Roman" w:hAnsi="Times New Roman" w:cs="Times New Roman"/>
          <w:sz w:val="24"/>
          <w:szCs w:val="24"/>
        </w:rPr>
        <w:t xml:space="preserve"> the alternative and without prejudice to the above, the learned trial Judge erred in law and fact wh</w:t>
      </w:r>
      <w:r w:rsidR="002D126B" w:rsidRPr="002D126B">
        <w:rPr>
          <w:rFonts w:ascii="Times New Roman" w:hAnsi="Times New Roman" w:cs="Times New Roman"/>
          <w:sz w:val="24"/>
          <w:szCs w:val="24"/>
        </w:rPr>
        <w:t>en he sentenced the appellant to 15 (fifteen)</w:t>
      </w:r>
      <w:bookmarkStart w:id="2" w:name="bookmark2"/>
      <w:r w:rsidRPr="002D126B">
        <w:rPr>
          <w:rFonts w:ascii="Times New Roman" w:hAnsi="Times New Roman" w:cs="Times New Roman"/>
          <w:sz w:val="24"/>
          <w:szCs w:val="24"/>
        </w:rPr>
        <w:t xml:space="preserve"> </w:t>
      </w:r>
      <w:r w:rsidR="002D126B" w:rsidRPr="002D126B">
        <w:rPr>
          <w:rFonts w:ascii="Times New Roman" w:hAnsi="Times New Roman" w:cs="Times New Roman"/>
          <w:sz w:val="24"/>
          <w:szCs w:val="24"/>
        </w:rPr>
        <w:t>years imprisonment which is harsh and excessive given the circumstances of the case.</w:t>
      </w:r>
      <w:bookmarkEnd w:id="2"/>
    </w:p>
    <w:p w:rsidR="00A97CC3" w:rsidRPr="002D126B" w:rsidRDefault="002D126B" w:rsidP="002D126B">
      <w:pPr>
        <w:pStyle w:val="BodyText1"/>
        <w:shd w:val="clear" w:color="auto" w:fill="auto"/>
        <w:spacing w:before="0" w:after="244" w:line="360" w:lineRule="auto"/>
        <w:ind w:left="20" w:right="20" w:firstLine="0"/>
        <w:rPr>
          <w:rFonts w:ascii="Times New Roman" w:hAnsi="Times New Roman" w:cs="Times New Roman"/>
          <w:sz w:val="24"/>
          <w:szCs w:val="24"/>
        </w:rPr>
      </w:pPr>
      <w:r w:rsidRPr="002D126B">
        <w:rPr>
          <w:rFonts w:ascii="Times New Roman" w:hAnsi="Times New Roman" w:cs="Times New Roman"/>
          <w:sz w:val="24"/>
          <w:szCs w:val="24"/>
        </w:rPr>
        <w:t>The a</w:t>
      </w:r>
      <w:r w:rsidRPr="002D126B">
        <w:rPr>
          <w:rFonts w:ascii="Times New Roman" w:hAnsi="Times New Roman" w:cs="Times New Roman"/>
          <w:sz w:val="24"/>
          <w:szCs w:val="24"/>
        </w:rPr>
        <w:t xml:space="preserve">ppellant was represented by Mr. </w:t>
      </w:r>
      <w:proofErr w:type="spellStart"/>
      <w:r w:rsidRPr="002D126B">
        <w:rPr>
          <w:rFonts w:ascii="Times New Roman" w:hAnsi="Times New Roman" w:cs="Times New Roman"/>
          <w:sz w:val="24"/>
          <w:szCs w:val="24"/>
        </w:rPr>
        <w:t>Komakech</w:t>
      </w:r>
      <w:proofErr w:type="spellEnd"/>
      <w:r w:rsidRPr="002D126B">
        <w:rPr>
          <w:rFonts w:ascii="Times New Roman" w:hAnsi="Times New Roman" w:cs="Times New Roman"/>
          <w:sz w:val="24"/>
          <w:szCs w:val="24"/>
        </w:rPr>
        <w:t xml:space="preserve"> Denis </w:t>
      </w:r>
      <w:proofErr w:type="spellStart"/>
      <w:r w:rsidRPr="002D126B">
        <w:rPr>
          <w:rFonts w:ascii="Times New Roman" w:hAnsi="Times New Roman" w:cs="Times New Roman"/>
          <w:sz w:val="24"/>
          <w:szCs w:val="24"/>
        </w:rPr>
        <w:t>Atine</w:t>
      </w:r>
      <w:proofErr w:type="spellEnd"/>
      <w:r w:rsidRPr="002D126B">
        <w:rPr>
          <w:rFonts w:ascii="Times New Roman" w:hAnsi="Times New Roman" w:cs="Times New Roman"/>
          <w:sz w:val="24"/>
          <w:szCs w:val="24"/>
        </w:rPr>
        <w:t xml:space="preserve"> while </w:t>
      </w:r>
      <w:proofErr w:type="spellStart"/>
      <w:r w:rsidRPr="002D126B">
        <w:rPr>
          <w:rFonts w:ascii="Times New Roman" w:hAnsi="Times New Roman" w:cs="Times New Roman"/>
          <w:sz w:val="24"/>
          <w:szCs w:val="24"/>
        </w:rPr>
        <w:t>Ms.Khisa</w:t>
      </w:r>
      <w:proofErr w:type="spellEnd"/>
      <w:r w:rsidRPr="002D126B">
        <w:rPr>
          <w:rFonts w:ascii="Times New Roman" w:hAnsi="Times New Roman" w:cs="Times New Roman"/>
          <w:sz w:val="24"/>
          <w:szCs w:val="24"/>
        </w:rPr>
        <w:t xml:space="preserve"> Betty, Assistant Director of Public Prosecutions, appeared for the respondent.</w:t>
      </w:r>
    </w:p>
    <w:p w:rsidR="00A97CC3" w:rsidRPr="002D126B" w:rsidRDefault="002D126B" w:rsidP="002D126B">
      <w:pPr>
        <w:pStyle w:val="BodyText1"/>
        <w:shd w:val="clear" w:color="auto" w:fill="auto"/>
        <w:spacing w:before="0" w:after="536" w:line="360" w:lineRule="auto"/>
        <w:ind w:left="20" w:right="20" w:firstLine="0"/>
        <w:rPr>
          <w:rFonts w:ascii="Times New Roman" w:hAnsi="Times New Roman" w:cs="Times New Roman"/>
          <w:sz w:val="24"/>
          <w:szCs w:val="24"/>
        </w:rPr>
      </w:pPr>
      <w:r w:rsidRPr="002D126B">
        <w:rPr>
          <w:rFonts w:ascii="Times New Roman" w:hAnsi="Times New Roman" w:cs="Times New Roman"/>
          <w:sz w:val="24"/>
          <w:szCs w:val="24"/>
        </w:rPr>
        <w:t xml:space="preserve">Arguing the first ground, learned counsel for the appellant conceded that the ingredients of sexual </w:t>
      </w:r>
      <w:r w:rsidRPr="002D126B">
        <w:rPr>
          <w:rFonts w:ascii="Times New Roman" w:hAnsi="Times New Roman" w:cs="Times New Roman"/>
          <w:sz w:val="24"/>
          <w:szCs w:val="24"/>
        </w:rPr>
        <w:t>intercourse and lack of consent were correctly found by the trial Judge to have been proved.</w:t>
      </w:r>
    </w:p>
    <w:p w:rsidR="00A97CC3" w:rsidRPr="002D126B" w:rsidRDefault="002D126B" w:rsidP="002D126B">
      <w:pPr>
        <w:pStyle w:val="BodyText1"/>
        <w:shd w:val="clear" w:color="auto" w:fill="auto"/>
        <w:spacing w:before="0" w:after="540" w:line="360" w:lineRule="auto"/>
        <w:ind w:left="20" w:right="20" w:firstLine="0"/>
        <w:rPr>
          <w:rFonts w:ascii="Times New Roman" w:hAnsi="Times New Roman" w:cs="Times New Roman"/>
          <w:sz w:val="24"/>
          <w:szCs w:val="24"/>
        </w:rPr>
      </w:pPr>
      <w:r w:rsidRPr="002D126B">
        <w:rPr>
          <w:rFonts w:ascii="Times New Roman" w:hAnsi="Times New Roman" w:cs="Times New Roman"/>
          <w:sz w:val="24"/>
          <w:szCs w:val="24"/>
        </w:rPr>
        <w:t>The bone of contention was on participation. Counsel argued that the victim’s evidence on identification of the appellant required corroboration, since she was a s</w:t>
      </w:r>
      <w:r w:rsidRPr="002D126B">
        <w:rPr>
          <w:rFonts w:ascii="Times New Roman" w:hAnsi="Times New Roman" w:cs="Times New Roman"/>
          <w:sz w:val="24"/>
          <w:szCs w:val="24"/>
        </w:rPr>
        <w:t xml:space="preserve">ingle identifying </w:t>
      </w:r>
      <w:proofErr w:type="gramStart"/>
      <w:r w:rsidRPr="002D126B">
        <w:rPr>
          <w:rFonts w:ascii="Times New Roman" w:hAnsi="Times New Roman" w:cs="Times New Roman"/>
          <w:sz w:val="24"/>
          <w:szCs w:val="24"/>
        </w:rPr>
        <w:t>witness,</w:t>
      </w:r>
      <w:proofErr w:type="gramEnd"/>
      <w:r w:rsidRPr="002D126B">
        <w:rPr>
          <w:rFonts w:ascii="Times New Roman" w:hAnsi="Times New Roman" w:cs="Times New Roman"/>
          <w:sz w:val="24"/>
          <w:szCs w:val="24"/>
        </w:rPr>
        <w:t xml:space="preserve"> and, the incident occurred at night when there was no light in the house.</w:t>
      </w:r>
    </w:p>
    <w:p w:rsidR="00A97CC3" w:rsidRPr="002D126B" w:rsidRDefault="002D126B" w:rsidP="002D126B">
      <w:pPr>
        <w:pStyle w:val="BodyText1"/>
        <w:shd w:val="clear" w:color="auto" w:fill="auto"/>
        <w:spacing w:before="0" w:after="544" w:line="360" w:lineRule="auto"/>
        <w:ind w:left="20" w:right="20" w:firstLine="0"/>
        <w:rPr>
          <w:rFonts w:ascii="Times New Roman" w:hAnsi="Times New Roman" w:cs="Times New Roman"/>
          <w:sz w:val="24"/>
          <w:szCs w:val="24"/>
        </w:rPr>
      </w:pPr>
      <w:r w:rsidRPr="002D126B">
        <w:rPr>
          <w:rFonts w:ascii="Times New Roman" w:hAnsi="Times New Roman" w:cs="Times New Roman"/>
          <w:sz w:val="24"/>
          <w:szCs w:val="24"/>
        </w:rPr>
        <w:t>Counsel contended further that, the learned trial Judge did not warn himself of the dangers of acting on the uncorroborated testimony of a single identifyi</w:t>
      </w:r>
      <w:r w:rsidRPr="002D126B">
        <w:rPr>
          <w:rFonts w:ascii="Times New Roman" w:hAnsi="Times New Roman" w:cs="Times New Roman"/>
          <w:sz w:val="24"/>
          <w:szCs w:val="24"/>
        </w:rPr>
        <w:t>ng witness, thereby arriving at an incorrect finding that the appellant was the assailant.</w:t>
      </w:r>
    </w:p>
    <w:p w:rsidR="00A97CC3" w:rsidRPr="002D126B" w:rsidRDefault="002D126B" w:rsidP="002D126B">
      <w:pPr>
        <w:pStyle w:val="BodyText1"/>
        <w:shd w:val="clear" w:color="auto" w:fill="auto"/>
        <w:spacing w:before="0" w:after="0" w:line="360" w:lineRule="auto"/>
        <w:ind w:left="20" w:right="20" w:firstLine="0"/>
        <w:rPr>
          <w:rFonts w:ascii="Times New Roman" w:hAnsi="Times New Roman" w:cs="Times New Roman"/>
          <w:sz w:val="24"/>
          <w:szCs w:val="24"/>
        </w:rPr>
      </w:pPr>
      <w:r w:rsidRPr="002D126B">
        <w:rPr>
          <w:rFonts w:ascii="Times New Roman" w:hAnsi="Times New Roman" w:cs="Times New Roman"/>
          <w:sz w:val="24"/>
          <w:szCs w:val="24"/>
        </w:rPr>
        <w:t xml:space="preserve">Ms. </w:t>
      </w:r>
      <w:proofErr w:type="spellStart"/>
      <w:r w:rsidRPr="002D126B">
        <w:rPr>
          <w:rFonts w:ascii="Times New Roman" w:hAnsi="Times New Roman" w:cs="Times New Roman"/>
          <w:sz w:val="24"/>
          <w:szCs w:val="24"/>
        </w:rPr>
        <w:t>Khisa</w:t>
      </w:r>
      <w:proofErr w:type="spellEnd"/>
      <w:r w:rsidRPr="002D126B">
        <w:rPr>
          <w:rFonts w:ascii="Times New Roman" w:hAnsi="Times New Roman" w:cs="Times New Roman"/>
          <w:sz w:val="24"/>
          <w:szCs w:val="24"/>
        </w:rPr>
        <w:t xml:space="preserve"> Betty, for the respondent, opposed the appeal. She argued that, while the learned trial Judge did not specifically</w:t>
      </w:r>
      <w:r w:rsidR="00A160F3" w:rsidRPr="002D126B">
        <w:rPr>
          <w:rFonts w:ascii="Times New Roman" w:hAnsi="Times New Roman" w:cs="Times New Roman"/>
          <w:sz w:val="24"/>
          <w:szCs w:val="24"/>
        </w:rPr>
        <w:t xml:space="preserve"> </w:t>
      </w:r>
      <w:r w:rsidRPr="002D126B">
        <w:rPr>
          <w:rFonts w:ascii="Times New Roman" w:hAnsi="Times New Roman" w:cs="Times New Roman"/>
          <w:sz w:val="24"/>
          <w:szCs w:val="24"/>
        </w:rPr>
        <w:t>warn himself of the need for corroborati</w:t>
      </w:r>
      <w:r w:rsidRPr="002D126B">
        <w:rPr>
          <w:rFonts w:ascii="Times New Roman" w:hAnsi="Times New Roman" w:cs="Times New Roman"/>
          <w:sz w:val="24"/>
          <w:szCs w:val="24"/>
        </w:rPr>
        <w:t xml:space="preserve">on of the </w:t>
      </w:r>
      <w:r w:rsidR="00A160F3" w:rsidRPr="002D126B">
        <w:rPr>
          <w:rFonts w:ascii="Times New Roman" w:hAnsi="Times New Roman" w:cs="Times New Roman"/>
          <w:sz w:val="24"/>
          <w:szCs w:val="24"/>
        </w:rPr>
        <w:t>victim’s evidence</w:t>
      </w:r>
      <w:r w:rsidRPr="002D126B">
        <w:rPr>
          <w:rFonts w:ascii="Times New Roman" w:hAnsi="Times New Roman" w:cs="Times New Roman"/>
          <w:sz w:val="24"/>
          <w:szCs w:val="24"/>
        </w:rPr>
        <w:t>, he did find there was corroboration.</w:t>
      </w:r>
    </w:p>
    <w:p w:rsidR="00A97CC3" w:rsidRPr="002D126B" w:rsidRDefault="002D126B" w:rsidP="002D126B">
      <w:pPr>
        <w:pStyle w:val="BodyText1"/>
        <w:shd w:val="clear" w:color="auto" w:fill="auto"/>
        <w:spacing w:before="0" w:after="540" w:line="360" w:lineRule="auto"/>
        <w:ind w:left="700" w:right="40" w:firstLine="0"/>
        <w:rPr>
          <w:rFonts w:ascii="Times New Roman" w:hAnsi="Times New Roman" w:cs="Times New Roman"/>
          <w:sz w:val="24"/>
          <w:szCs w:val="24"/>
        </w:rPr>
      </w:pPr>
      <w:r w:rsidRPr="002D126B">
        <w:rPr>
          <w:rFonts w:ascii="Times New Roman" w:hAnsi="Times New Roman" w:cs="Times New Roman"/>
          <w:sz w:val="24"/>
          <w:szCs w:val="24"/>
        </w:rPr>
        <w:t xml:space="preserve">Counsel referred to the victim’s evidence to the effect that she identified the appellant outside the house with the help of moonlight. She contended that the victim’s evidence </w:t>
      </w:r>
      <w:proofErr w:type="gramStart"/>
      <w:r w:rsidRPr="002D126B">
        <w:rPr>
          <w:rFonts w:ascii="Times New Roman" w:hAnsi="Times New Roman" w:cs="Times New Roman"/>
          <w:sz w:val="24"/>
          <w:szCs w:val="24"/>
        </w:rPr>
        <w:t xml:space="preserve">was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corroborated</w:t>
      </w:r>
      <w:proofErr w:type="gramEnd"/>
      <w:r w:rsidRPr="002D126B">
        <w:rPr>
          <w:rFonts w:ascii="Times New Roman" w:hAnsi="Times New Roman" w:cs="Times New Roman"/>
          <w:sz w:val="24"/>
          <w:szCs w:val="24"/>
        </w:rPr>
        <w:t xml:space="preserve"> by the appellant’s admission before the chairman L.C.I as well as the charge and caution statement to the police.</w:t>
      </w:r>
    </w:p>
    <w:p w:rsidR="00A97CC3" w:rsidRPr="002D126B" w:rsidRDefault="002D126B" w:rsidP="002D126B">
      <w:pPr>
        <w:pStyle w:val="BodyText1"/>
        <w:shd w:val="clear" w:color="auto" w:fill="auto"/>
        <w:spacing w:before="0" w:after="540" w:line="360" w:lineRule="auto"/>
        <w:ind w:left="60" w:right="40" w:firstLine="640"/>
        <w:rPr>
          <w:rFonts w:ascii="Times New Roman" w:hAnsi="Times New Roman" w:cs="Times New Roman"/>
          <w:sz w:val="24"/>
          <w:szCs w:val="24"/>
        </w:rPr>
      </w:pPr>
      <w:r w:rsidRPr="002D126B">
        <w:rPr>
          <w:rFonts w:ascii="Times New Roman" w:hAnsi="Times New Roman" w:cs="Times New Roman"/>
          <w:sz w:val="24"/>
          <w:szCs w:val="24"/>
        </w:rPr>
        <w:t xml:space="preserve">We agree with the submissions of both counsel that the trial </w:t>
      </w:r>
      <w:r w:rsidRPr="002D126B">
        <w:rPr>
          <w:rFonts w:ascii="Times New Roman" w:hAnsi="Times New Roman" w:cs="Times New Roman"/>
          <w:sz w:val="24"/>
          <w:szCs w:val="24"/>
        </w:rPr>
        <w:t>Judge ought to have warned himself and the assessors of the need</w:t>
      </w:r>
      <w:r w:rsidRPr="002D126B">
        <w:rPr>
          <w:rFonts w:ascii="Times New Roman" w:hAnsi="Times New Roman" w:cs="Times New Roman"/>
          <w:sz w:val="24"/>
          <w:szCs w:val="24"/>
        </w:rPr>
        <w:t xml:space="preserve"> for caution before acting on the evidence of the victim. This was necessitated by two factors.</w:t>
      </w:r>
    </w:p>
    <w:p w:rsidR="00A160F3" w:rsidRPr="002D126B" w:rsidRDefault="002D126B" w:rsidP="002D126B">
      <w:pPr>
        <w:pStyle w:val="BodyText1"/>
        <w:shd w:val="clear" w:color="auto" w:fill="auto"/>
        <w:spacing w:before="0" w:after="533" w:line="360" w:lineRule="auto"/>
        <w:ind w:left="700" w:right="40" w:firstLine="0"/>
        <w:rPr>
          <w:rFonts w:ascii="Times New Roman" w:hAnsi="Times New Roman" w:cs="Times New Roman"/>
          <w:sz w:val="24"/>
          <w:szCs w:val="24"/>
        </w:rPr>
      </w:pPr>
      <w:r w:rsidRPr="002D126B">
        <w:rPr>
          <w:rFonts w:ascii="Times New Roman" w:hAnsi="Times New Roman" w:cs="Times New Roman"/>
          <w:sz w:val="24"/>
          <w:szCs w:val="24"/>
        </w:rPr>
        <w:t xml:space="preserve">Firstly, the attack having occurred at night and the victim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 xml:space="preserve">being a single identifying witness, there was need to test with the greatest care her evidence, so as to rule out the possibility of mistaken identification- </w:t>
      </w:r>
    </w:p>
    <w:p w:rsidR="00A97CC3" w:rsidRPr="002D126B" w:rsidRDefault="002D126B" w:rsidP="002D126B">
      <w:pPr>
        <w:pStyle w:val="BodyText1"/>
        <w:shd w:val="clear" w:color="auto" w:fill="auto"/>
        <w:spacing w:before="0" w:after="533" w:line="360" w:lineRule="auto"/>
        <w:ind w:left="700" w:right="40" w:firstLine="0"/>
        <w:rPr>
          <w:rFonts w:ascii="Times New Roman" w:hAnsi="Times New Roman" w:cs="Times New Roman"/>
          <w:sz w:val="24"/>
          <w:szCs w:val="24"/>
        </w:rPr>
      </w:pPr>
      <w:proofErr w:type="gramStart"/>
      <w:r w:rsidRPr="002D126B">
        <w:rPr>
          <w:rFonts w:ascii="Times New Roman" w:hAnsi="Times New Roman" w:cs="Times New Roman"/>
          <w:sz w:val="24"/>
          <w:szCs w:val="24"/>
        </w:rPr>
        <w:t>see</w:t>
      </w:r>
      <w:proofErr w:type="gramEnd"/>
      <w:r w:rsidRPr="002D126B">
        <w:rPr>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Abdala</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Nabulere</w:t>
      </w:r>
      <w:proofErr w:type="spellEnd"/>
      <w:r w:rsidRPr="002D126B">
        <w:rPr>
          <w:rStyle w:val="BodytextBold"/>
          <w:rFonts w:ascii="Times New Roman" w:hAnsi="Times New Roman" w:cs="Times New Roman"/>
          <w:sz w:val="24"/>
          <w:szCs w:val="24"/>
        </w:rPr>
        <w:t xml:space="preserve"> and another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Uganda [1979] HCB 77; George William </w:t>
      </w:r>
      <w:proofErr w:type="spellStart"/>
      <w:r w:rsidRPr="002D126B">
        <w:rPr>
          <w:rStyle w:val="BodytextBold"/>
          <w:rFonts w:ascii="Times New Roman" w:hAnsi="Times New Roman" w:cs="Times New Roman"/>
          <w:sz w:val="24"/>
          <w:szCs w:val="24"/>
        </w:rPr>
        <w:t>Kalyesubula</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Uganda Cr. </w:t>
      </w:r>
      <w:r w:rsidRPr="002D126B">
        <w:rPr>
          <w:rStyle w:val="BodytextBold"/>
          <w:rFonts w:ascii="Times New Roman" w:hAnsi="Times New Roman" w:cs="Times New Roman"/>
          <w:sz w:val="24"/>
          <w:szCs w:val="24"/>
        </w:rPr>
        <w:t xml:space="preserve">Appeal No. 16 of 1997 and </w:t>
      </w:r>
      <w:r w:rsidR="00A160F3" w:rsidRPr="002D126B">
        <w:rPr>
          <w:rStyle w:val="BodytextBold"/>
          <w:rFonts w:ascii="Times New Roman" w:hAnsi="Times New Roman" w:cs="Times New Roman"/>
          <w:sz w:val="24"/>
          <w:szCs w:val="24"/>
        </w:rPr>
        <w:t xml:space="preserve">in </w:t>
      </w:r>
      <w:proofErr w:type="spellStart"/>
      <w:r w:rsidRPr="002D126B">
        <w:rPr>
          <w:rStyle w:val="BodytextBold"/>
          <w:rFonts w:ascii="Times New Roman" w:hAnsi="Times New Roman" w:cs="Times New Roman"/>
          <w:sz w:val="24"/>
          <w:szCs w:val="24"/>
        </w:rPr>
        <w:t>Bogere</w:t>
      </w:r>
      <w:proofErr w:type="spellEnd"/>
      <w:r w:rsidRPr="002D126B">
        <w:rPr>
          <w:rStyle w:val="BodytextBold"/>
          <w:rFonts w:ascii="Times New Roman" w:hAnsi="Times New Roman" w:cs="Times New Roman"/>
          <w:sz w:val="24"/>
          <w:szCs w:val="24"/>
        </w:rPr>
        <w:t xml:space="preserve"> Moses and another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Uganda Cr. Appeal No. 1 </w:t>
      </w:r>
      <w:r w:rsidRPr="002D126B">
        <w:rPr>
          <w:rStyle w:val="BodytextBold"/>
          <w:rFonts w:ascii="Times New Roman" w:hAnsi="Times New Roman" w:cs="Times New Roman"/>
          <w:sz w:val="24"/>
          <w:szCs w:val="24"/>
        </w:rPr>
        <w:lastRenderedPageBreak/>
        <w:t>of 1997.</w:t>
      </w:r>
    </w:p>
    <w:p w:rsidR="00A160F3" w:rsidRPr="002D126B" w:rsidRDefault="002D126B" w:rsidP="002D126B">
      <w:pPr>
        <w:pStyle w:val="BodyText1"/>
        <w:shd w:val="clear" w:color="auto" w:fill="auto"/>
        <w:spacing w:before="0" w:after="0" w:line="360" w:lineRule="auto"/>
        <w:ind w:left="700" w:right="40" w:firstLine="0"/>
        <w:rPr>
          <w:rFonts w:ascii="Times New Roman" w:hAnsi="Times New Roman" w:cs="Times New Roman"/>
          <w:sz w:val="24"/>
          <w:szCs w:val="24"/>
        </w:rPr>
      </w:pPr>
      <w:r w:rsidRPr="002D126B">
        <w:rPr>
          <w:rFonts w:ascii="Times New Roman" w:hAnsi="Times New Roman" w:cs="Times New Roman"/>
          <w:sz w:val="24"/>
          <w:szCs w:val="24"/>
        </w:rPr>
        <w:t>Secondly, in cases of a sexual nature, the Co</w:t>
      </w:r>
      <w:r w:rsidRPr="002D126B">
        <w:rPr>
          <w:rFonts w:ascii="Times New Roman" w:hAnsi="Times New Roman" w:cs="Times New Roman"/>
          <w:sz w:val="24"/>
          <w:szCs w:val="24"/>
        </w:rPr>
        <w:t>urt had to warn itself of the danger of acting on uncorroborated testimony of</w:t>
      </w:r>
      <w:r w:rsidR="00A160F3" w:rsidRPr="002D126B">
        <w:rPr>
          <w:rFonts w:ascii="Times New Roman" w:hAnsi="Times New Roman" w:cs="Times New Roman"/>
          <w:sz w:val="24"/>
          <w:szCs w:val="24"/>
        </w:rPr>
        <w:t xml:space="preserve"> </w:t>
      </w:r>
      <w:r w:rsidRPr="002D126B">
        <w:rPr>
          <w:rFonts w:ascii="Times New Roman" w:hAnsi="Times New Roman" w:cs="Times New Roman"/>
          <w:sz w:val="24"/>
          <w:szCs w:val="24"/>
        </w:rPr>
        <w:t xml:space="preserve">a complainant but having done so, it could convict in the absence of corroboration if it was satisfied that the complainant’s evidence was truthful </w:t>
      </w:r>
      <w:r w:rsidR="00A160F3" w:rsidRPr="002D126B">
        <w:rPr>
          <w:rFonts w:ascii="Times New Roman" w:hAnsi="Times New Roman" w:cs="Times New Roman"/>
          <w:sz w:val="24"/>
          <w:szCs w:val="24"/>
        </w:rPr>
        <w:t>–</w:t>
      </w:r>
    </w:p>
    <w:p w:rsidR="00A97CC3" w:rsidRPr="002D126B" w:rsidRDefault="002D126B" w:rsidP="002D126B">
      <w:pPr>
        <w:pStyle w:val="BodyText1"/>
        <w:shd w:val="clear" w:color="auto" w:fill="auto"/>
        <w:spacing w:before="0" w:after="0" w:line="360" w:lineRule="auto"/>
        <w:ind w:left="700" w:right="40" w:firstLine="0"/>
        <w:rPr>
          <w:rFonts w:ascii="Times New Roman" w:hAnsi="Times New Roman" w:cs="Times New Roman"/>
          <w:sz w:val="24"/>
          <w:szCs w:val="24"/>
        </w:rPr>
      </w:pPr>
      <w:proofErr w:type="gramStart"/>
      <w:r w:rsidRPr="002D126B">
        <w:rPr>
          <w:rFonts w:ascii="Times New Roman" w:hAnsi="Times New Roman" w:cs="Times New Roman"/>
          <w:sz w:val="24"/>
          <w:szCs w:val="24"/>
        </w:rPr>
        <w:t>see</w:t>
      </w:r>
      <w:proofErr w:type="gramEnd"/>
      <w:r w:rsidRPr="002D126B">
        <w:rPr>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Kasoma</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Uganda, Cr.</w:t>
      </w:r>
      <w:r w:rsidRPr="002D126B">
        <w:rPr>
          <w:rStyle w:val="BodytextBold"/>
          <w:rFonts w:ascii="Times New Roman" w:hAnsi="Times New Roman" w:cs="Times New Roman"/>
          <w:sz w:val="24"/>
          <w:szCs w:val="24"/>
        </w:rPr>
        <w:t xml:space="preserve"> Appeal No. </w:t>
      </w:r>
      <w:proofErr w:type="spellStart"/>
      <w:r w:rsidRPr="002D126B">
        <w:rPr>
          <w:rStyle w:val="BodytextBold"/>
          <w:rFonts w:ascii="Times New Roman" w:hAnsi="Times New Roman" w:cs="Times New Roman"/>
          <w:sz w:val="24"/>
          <w:szCs w:val="24"/>
        </w:rPr>
        <w:t>lof</w:t>
      </w:r>
      <w:proofErr w:type="spellEnd"/>
      <w:r w:rsidRPr="002D126B">
        <w:rPr>
          <w:rStyle w:val="BodytextBold"/>
          <w:rFonts w:ascii="Times New Roman" w:hAnsi="Times New Roman" w:cs="Times New Roman"/>
          <w:sz w:val="24"/>
          <w:szCs w:val="24"/>
        </w:rPr>
        <w:t xml:space="preserve"> 1994 (SC); </w:t>
      </w:r>
      <w:proofErr w:type="spellStart"/>
      <w:r w:rsidRPr="002D126B">
        <w:rPr>
          <w:rStyle w:val="BodytextBold"/>
          <w:rFonts w:ascii="Times New Roman" w:hAnsi="Times New Roman" w:cs="Times New Roman"/>
          <w:sz w:val="24"/>
          <w:szCs w:val="24"/>
        </w:rPr>
        <w:t>Kibale</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Uganda [1999] IBA 148 (SC) and </w:t>
      </w:r>
      <w:proofErr w:type="spellStart"/>
      <w:r w:rsidRPr="002D126B">
        <w:rPr>
          <w:rStyle w:val="BodytextBold"/>
          <w:rFonts w:ascii="Times New Roman" w:hAnsi="Times New Roman" w:cs="Times New Roman"/>
          <w:sz w:val="24"/>
          <w:szCs w:val="24"/>
        </w:rPr>
        <w:t>Mugoya</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Uganda [1999] IBA </w:t>
      </w:r>
      <w:r w:rsidRPr="002D126B">
        <w:rPr>
          <w:rStyle w:val="Bodytext10pt"/>
          <w:rFonts w:ascii="Times New Roman" w:hAnsi="Times New Roman" w:cs="Times New Roman"/>
          <w:sz w:val="24"/>
          <w:szCs w:val="24"/>
        </w:rPr>
        <w:t xml:space="preserve"> </w:t>
      </w:r>
      <w:r w:rsidRPr="002D126B">
        <w:rPr>
          <w:rStyle w:val="BodytextBold"/>
          <w:rFonts w:ascii="Times New Roman" w:hAnsi="Times New Roman" w:cs="Times New Roman"/>
          <w:sz w:val="24"/>
          <w:szCs w:val="24"/>
        </w:rPr>
        <w:t>201 (SC).</w:t>
      </w:r>
    </w:p>
    <w:p w:rsidR="00A97CC3" w:rsidRPr="002D126B" w:rsidRDefault="002D126B" w:rsidP="002D126B">
      <w:pPr>
        <w:pStyle w:val="BodyText1"/>
        <w:shd w:val="clear" w:color="auto" w:fill="auto"/>
        <w:spacing w:before="0" w:after="240" w:line="360" w:lineRule="auto"/>
        <w:ind w:left="20" w:right="360" w:firstLine="700"/>
        <w:rPr>
          <w:rFonts w:ascii="Times New Roman" w:hAnsi="Times New Roman" w:cs="Times New Roman"/>
          <w:sz w:val="24"/>
          <w:szCs w:val="24"/>
        </w:rPr>
      </w:pPr>
      <w:r w:rsidRPr="002D126B">
        <w:rPr>
          <w:rFonts w:ascii="Times New Roman" w:hAnsi="Times New Roman" w:cs="Times New Roman"/>
          <w:sz w:val="24"/>
          <w:szCs w:val="24"/>
        </w:rPr>
        <w:t xml:space="preserve">Although he did not expressly direct himself or the assessors in the above, we are satisfied the learned trial Judge in the instant case was alive to the need for corroboration when </w:t>
      </w:r>
      <w:r w:rsidR="00A160F3" w:rsidRPr="002D126B">
        <w:rPr>
          <w:rFonts w:ascii="Times New Roman" w:hAnsi="Times New Roman" w:cs="Times New Roman"/>
          <w:sz w:val="24"/>
          <w:szCs w:val="24"/>
        </w:rPr>
        <w:t xml:space="preserve">in </w:t>
      </w:r>
      <w:r w:rsidR="00A160F3" w:rsidRPr="002D126B">
        <w:rPr>
          <w:rStyle w:val="Bodytext10pt"/>
          <w:rFonts w:ascii="Times New Roman" w:hAnsi="Times New Roman" w:cs="Times New Roman"/>
          <w:sz w:val="24"/>
          <w:szCs w:val="24"/>
        </w:rPr>
        <w:t>the</w:t>
      </w:r>
      <w:r w:rsidRPr="002D126B">
        <w:rPr>
          <w:rFonts w:ascii="Times New Roman" w:hAnsi="Times New Roman" w:cs="Times New Roman"/>
          <w:sz w:val="24"/>
          <w:szCs w:val="24"/>
        </w:rPr>
        <w:t xml:space="preserve"> judgment, he stated:</w:t>
      </w:r>
    </w:p>
    <w:p w:rsidR="00A97CC3" w:rsidRPr="002D126B" w:rsidRDefault="002D126B" w:rsidP="002D126B">
      <w:pPr>
        <w:pStyle w:val="Bodytext40"/>
        <w:shd w:val="clear" w:color="auto" w:fill="auto"/>
        <w:tabs>
          <w:tab w:val="left" w:pos="1441"/>
        </w:tabs>
        <w:spacing w:before="0" w:after="240" w:line="360" w:lineRule="auto"/>
        <w:ind w:left="20" w:right="360" w:firstLine="1440"/>
        <w:rPr>
          <w:rFonts w:ascii="Times New Roman" w:hAnsi="Times New Roman" w:cs="Times New Roman"/>
          <w:sz w:val="24"/>
          <w:szCs w:val="24"/>
        </w:rPr>
      </w:pPr>
      <w:r w:rsidRPr="002D126B">
        <w:rPr>
          <w:rFonts w:ascii="Times New Roman" w:hAnsi="Times New Roman" w:cs="Times New Roman"/>
          <w:sz w:val="24"/>
          <w:szCs w:val="24"/>
        </w:rPr>
        <w:t>“The charge and caution statement</w:t>
      </w:r>
      <w:r w:rsidRPr="002D126B">
        <w:rPr>
          <w:rStyle w:val="Bodytext4NotItalic"/>
          <w:rFonts w:ascii="Times New Roman" w:hAnsi="Times New Roman" w:cs="Times New Roman"/>
          <w:b/>
          <w:bCs/>
          <w:sz w:val="24"/>
          <w:szCs w:val="24"/>
        </w:rPr>
        <w:t xml:space="preserve">, </w:t>
      </w:r>
      <w:r w:rsidRPr="002D126B">
        <w:rPr>
          <w:rFonts w:ascii="Times New Roman" w:hAnsi="Times New Roman" w:cs="Times New Roman"/>
          <w:sz w:val="24"/>
          <w:szCs w:val="24"/>
        </w:rPr>
        <w:t>his adm</w:t>
      </w:r>
      <w:r w:rsidRPr="002D126B">
        <w:rPr>
          <w:rFonts w:ascii="Times New Roman" w:hAnsi="Times New Roman" w:cs="Times New Roman"/>
          <w:sz w:val="24"/>
          <w:szCs w:val="24"/>
        </w:rPr>
        <w:t xml:space="preserve">ission before the LCI chairman in the presence of the victim’s husband corroborated with victim’s </w:t>
      </w:r>
      <w:r w:rsidRPr="002D126B">
        <w:rPr>
          <w:rFonts w:ascii="Times New Roman" w:hAnsi="Times New Roman" w:cs="Times New Roman"/>
          <w:sz w:val="24"/>
          <w:szCs w:val="24"/>
        </w:rPr>
        <w:t>identification of the accused</w:t>
      </w:r>
    </w:p>
    <w:p w:rsidR="00A160F3" w:rsidRPr="002D126B" w:rsidRDefault="002D126B" w:rsidP="002D126B">
      <w:pPr>
        <w:pStyle w:val="BodyText1"/>
        <w:shd w:val="clear" w:color="auto" w:fill="auto"/>
        <w:spacing w:before="0" w:after="0" w:line="360" w:lineRule="auto"/>
        <w:ind w:left="700" w:right="360" w:firstLine="0"/>
        <w:rPr>
          <w:rFonts w:ascii="Times New Roman" w:hAnsi="Times New Roman" w:cs="Times New Roman"/>
          <w:sz w:val="24"/>
          <w:szCs w:val="24"/>
        </w:rPr>
      </w:pPr>
      <w:r w:rsidRPr="002D126B">
        <w:rPr>
          <w:rFonts w:ascii="Times New Roman" w:hAnsi="Times New Roman" w:cs="Times New Roman"/>
          <w:sz w:val="24"/>
          <w:szCs w:val="24"/>
        </w:rPr>
        <w:t>Be that as it may, being a first appellate Court, it is our duty to review and re-evaluate the evidence before the trial cou</w:t>
      </w:r>
      <w:r w:rsidRPr="002D126B">
        <w:rPr>
          <w:rFonts w:ascii="Times New Roman" w:hAnsi="Times New Roman" w:cs="Times New Roman"/>
          <w:sz w:val="24"/>
          <w:szCs w:val="24"/>
        </w:rPr>
        <w:t xml:space="preserve">rt, by subjecting it to fresh scrutiny, draw inferences and </w:t>
      </w:r>
      <w:proofErr w:type="gramStart"/>
      <w:r w:rsidRPr="002D126B">
        <w:rPr>
          <w:rFonts w:ascii="Times New Roman" w:hAnsi="Times New Roman" w:cs="Times New Roman"/>
          <w:sz w:val="24"/>
          <w:szCs w:val="24"/>
        </w:rPr>
        <w:t xml:space="preserve">reach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our</w:t>
      </w:r>
      <w:proofErr w:type="gramEnd"/>
      <w:r w:rsidRPr="002D126B">
        <w:rPr>
          <w:rFonts w:ascii="Times New Roman" w:hAnsi="Times New Roman" w:cs="Times New Roman"/>
          <w:sz w:val="24"/>
          <w:szCs w:val="24"/>
        </w:rPr>
        <w:t xml:space="preserve"> own conclusion bearing in mind that this Court did not have the opportunity to hear and observe the witnesses testify as the learned trial Judge did- </w:t>
      </w:r>
    </w:p>
    <w:p w:rsidR="00A97CC3" w:rsidRPr="002D126B" w:rsidRDefault="002D126B" w:rsidP="002D126B">
      <w:pPr>
        <w:pStyle w:val="BodyText1"/>
        <w:shd w:val="clear" w:color="auto" w:fill="auto"/>
        <w:spacing w:before="0" w:after="0" w:line="360" w:lineRule="auto"/>
        <w:ind w:left="700" w:right="360" w:firstLine="0"/>
        <w:rPr>
          <w:rFonts w:ascii="Times New Roman" w:hAnsi="Times New Roman" w:cs="Times New Roman"/>
          <w:sz w:val="24"/>
          <w:szCs w:val="24"/>
        </w:rPr>
      </w:pPr>
      <w:proofErr w:type="gramStart"/>
      <w:r w:rsidRPr="002D126B">
        <w:rPr>
          <w:rFonts w:ascii="Times New Roman" w:hAnsi="Times New Roman" w:cs="Times New Roman"/>
          <w:sz w:val="24"/>
          <w:szCs w:val="24"/>
        </w:rPr>
        <w:t>see</w:t>
      </w:r>
      <w:proofErr w:type="gramEnd"/>
      <w:r w:rsidRPr="002D126B">
        <w:rPr>
          <w:rFonts w:ascii="Times New Roman" w:hAnsi="Times New Roman" w:cs="Times New Roman"/>
          <w:sz w:val="24"/>
          <w:szCs w:val="24"/>
        </w:rPr>
        <w:t xml:space="preserve"> </w:t>
      </w:r>
      <w:r w:rsidRPr="002D126B">
        <w:rPr>
          <w:rStyle w:val="BodytextBold"/>
          <w:rFonts w:ascii="Times New Roman" w:hAnsi="Times New Roman" w:cs="Times New Roman"/>
          <w:sz w:val="24"/>
          <w:szCs w:val="24"/>
        </w:rPr>
        <w:t xml:space="preserve">Rule 30(1) (a) of The Judicature (Court of Appeal Rules) Directions; </w:t>
      </w:r>
      <w:proofErr w:type="spellStart"/>
      <w:r w:rsidRPr="002D126B">
        <w:rPr>
          <w:rStyle w:val="BodytextBold"/>
          <w:rFonts w:ascii="Times New Roman" w:hAnsi="Times New Roman" w:cs="Times New Roman"/>
          <w:sz w:val="24"/>
          <w:szCs w:val="24"/>
        </w:rPr>
        <w:t>Begumisa</w:t>
      </w:r>
      <w:proofErr w:type="spellEnd"/>
      <w:r w:rsidRPr="002D126B">
        <w:rPr>
          <w:rStyle w:val="BodytextBold"/>
          <w:rFonts w:ascii="Times New Roman" w:hAnsi="Times New Roman" w:cs="Times New Roman"/>
          <w:sz w:val="24"/>
          <w:szCs w:val="24"/>
        </w:rPr>
        <w:t xml:space="preserve"> and others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Tibebaga</w:t>
      </w:r>
      <w:proofErr w:type="spellEnd"/>
      <w:r w:rsidRPr="002D126B">
        <w:rPr>
          <w:rStyle w:val="BodytextBold"/>
          <w:rFonts w:ascii="Times New Roman" w:hAnsi="Times New Roman" w:cs="Times New Roman"/>
          <w:sz w:val="24"/>
          <w:szCs w:val="24"/>
        </w:rPr>
        <w:t xml:space="preserve">, SCCA NO. </w:t>
      </w:r>
      <w:proofErr w:type="gramStart"/>
      <w:r w:rsidRPr="002D126B">
        <w:rPr>
          <w:rStyle w:val="BodytextBold"/>
          <w:rFonts w:ascii="Times New Roman" w:hAnsi="Times New Roman" w:cs="Times New Roman"/>
          <w:sz w:val="24"/>
          <w:szCs w:val="24"/>
        </w:rPr>
        <w:t xml:space="preserve">17 of 2002 </w:t>
      </w:r>
      <w:r w:rsidRPr="002D126B">
        <w:rPr>
          <w:rStyle w:val="BodytextBold"/>
          <w:rFonts w:ascii="Times New Roman" w:hAnsi="Times New Roman" w:cs="Times New Roman"/>
          <w:sz w:val="24"/>
          <w:szCs w:val="24"/>
        </w:rPr>
        <w:t xml:space="preserve">and </w:t>
      </w:r>
      <w:proofErr w:type="spellStart"/>
      <w:r w:rsidRPr="002D126B">
        <w:rPr>
          <w:rStyle w:val="BodytextBold"/>
          <w:rFonts w:ascii="Times New Roman" w:hAnsi="Times New Roman" w:cs="Times New Roman"/>
          <w:sz w:val="24"/>
          <w:szCs w:val="24"/>
        </w:rPr>
        <w:t>Mbazira</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Siragi</w:t>
      </w:r>
      <w:proofErr w:type="spellEnd"/>
      <w:r w:rsidRPr="002D126B">
        <w:rPr>
          <w:rStyle w:val="BodytextBold"/>
          <w:rFonts w:ascii="Times New Roman" w:hAnsi="Times New Roman" w:cs="Times New Roman"/>
          <w:sz w:val="24"/>
          <w:szCs w:val="24"/>
        </w:rPr>
        <w:t xml:space="preserve"> and another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Uganda, Cr. Appeal NO.</w:t>
      </w:r>
      <w:proofErr w:type="gramEnd"/>
      <w:r w:rsidRPr="002D126B">
        <w:rPr>
          <w:rStyle w:val="BodytextBold"/>
          <w:rFonts w:ascii="Times New Roman" w:hAnsi="Times New Roman" w:cs="Times New Roman"/>
          <w:sz w:val="24"/>
          <w:szCs w:val="24"/>
        </w:rPr>
        <w:t xml:space="preserve"> </w:t>
      </w:r>
      <w:proofErr w:type="gramStart"/>
      <w:r w:rsidRPr="002D126B">
        <w:rPr>
          <w:rStyle w:val="BodytextBold"/>
          <w:rFonts w:ascii="Times New Roman" w:hAnsi="Times New Roman" w:cs="Times New Roman"/>
          <w:sz w:val="24"/>
          <w:szCs w:val="24"/>
        </w:rPr>
        <w:t>7 of 2004.</w:t>
      </w:r>
      <w:proofErr w:type="gramEnd"/>
    </w:p>
    <w:p w:rsidR="00A97CC3" w:rsidRPr="002D126B" w:rsidRDefault="002D126B" w:rsidP="002D126B">
      <w:pPr>
        <w:pStyle w:val="BodyText1"/>
        <w:shd w:val="clear" w:color="auto" w:fill="auto"/>
        <w:spacing w:before="0" w:after="536" w:line="360" w:lineRule="auto"/>
        <w:ind w:right="20" w:firstLine="700"/>
        <w:rPr>
          <w:rFonts w:ascii="Times New Roman" w:hAnsi="Times New Roman" w:cs="Times New Roman"/>
          <w:sz w:val="24"/>
          <w:szCs w:val="24"/>
        </w:rPr>
      </w:pPr>
      <w:r w:rsidRPr="002D126B">
        <w:rPr>
          <w:rFonts w:ascii="Times New Roman" w:hAnsi="Times New Roman" w:cs="Times New Roman"/>
          <w:sz w:val="24"/>
          <w:szCs w:val="24"/>
        </w:rPr>
        <w:t>From the evidence of the victim, there is no doubt she did not</w:t>
      </w:r>
      <w:r w:rsidRPr="002D126B">
        <w:rPr>
          <w:rFonts w:ascii="Times New Roman" w:hAnsi="Times New Roman" w:cs="Times New Roman"/>
          <w:sz w:val="24"/>
          <w:szCs w:val="24"/>
        </w:rPr>
        <w:t xml:space="preserve"> identify her assailant during the attack inside the house.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She only managed to do so outside. She described what transpired when she moved outside the house as follows:</w:t>
      </w:r>
    </w:p>
    <w:p w:rsidR="00A97CC3" w:rsidRPr="002D126B" w:rsidRDefault="002D126B" w:rsidP="002D126B">
      <w:pPr>
        <w:pStyle w:val="Bodytext40"/>
        <w:shd w:val="clear" w:color="auto" w:fill="auto"/>
        <w:tabs>
          <w:tab w:val="left" w:pos="1421"/>
        </w:tabs>
        <w:spacing w:before="0" w:after="0" w:line="360" w:lineRule="auto"/>
        <w:ind w:right="20" w:firstLine="1400"/>
        <w:rPr>
          <w:rFonts w:ascii="Times New Roman" w:hAnsi="Times New Roman" w:cs="Times New Roman"/>
          <w:sz w:val="24"/>
          <w:szCs w:val="24"/>
        </w:rPr>
      </w:pPr>
      <w:r w:rsidRPr="002D126B">
        <w:rPr>
          <w:rFonts w:ascii="Times New Roman" w:hAnsi="Times New Roman" w:cs="Times New Roman"/>
          <w:sz w:val="24"/>
          <w:szCs w:val="24"/>
        </w:rPr>
        <w:t>“I left him inside the house and I came out</w:t>
      </w:r>
      <w:r w:rsidRPr="002D126B">
        <w:rPr>
          <w:rStyle w:val="Bodytext4NotItalic"/>
          <w:rFonts w:ascii="Times New Roman" w:hAnsi="Times New Roman" w:cs="Times New Roman"/>
          <w:b/>
          <w:bCs/>
          <w:sz w:val="24"/>
          <w:szCs w:val="24"/>
        </w:rPr>
        <w:t xml:space="preserve">.... I </w:t>
      </w:r>
      <w:proofErr w:type="spellStart"/>
      <w:r w:rsidRPr="002D126B">
        <w:rPr>
          <w:rFonts w:ascii="Times New Roman" w:hAnsi="Times New Roman" w:cs="Times New Roman"/>
          <w:sz w:val="24"/>
          <w:szCs w:val="24"/>
        </w:rPr>
        <w:t>realised</w:t>
      </w:r>
      <w:proofErr w:type="spellEnd"/>
      <w:r w:rsidRPr="002D126B">
        <w:rPr>
          <w:rFonts w:ascii="Times New Roman" w:hAnsi="Times New Roman" w:cs="Times New Roman"/>
          <w:sz w:val="24"/>
          <w:szCs w:val="24"/>
        </w:rPr>
        <w:t xml:space="preserve"> it was </w:t>
      </w:r>
      <w:proofErr w:type="spellStart"/>
      <w:r w:rsidRPr="002D126B">
        <w:rPr>
          <w:rFonts w:ascii="Times New Roman" w:hAnsi="Times New Roman" w:cs="Times New Roman"/>
          <w:sz w:val="24"/>
          <w:szCs w:val="24"/>
        </w:rPr>
        <w:t>Majid</w:t>
      </w:r>
      <w:proofErr w:type="spellEnd"/>
      <w:r w:rsidRPr="002D126B">
        <w:rPr>
          <w:rFonts w:ascii="Times New Roman" w:hAnsi="Times New Roman" w:cs="Times New Roman"/>
          <w:sz w:val="24"/>
          <w:szCs w:val="24"/>
        </w:rPr>
        <w:t xml:space="preserve"> when he ca</w:t>
      </w:r>
      <w:r w:rsidRPr="002D126B">
        <w:rPr>
          <w:rFonts w:ascii="Times New Roman" w:hAnsi="Times New Roman" w:cs="Times New Roman"/>
          <w:sz w:val="24"/>
          <w:szCs w:val="24"/>
        </w:rPr>
        <w:t xml:space="preserve">me out of the </w:t>
      </w:r>
      <w:r w:rsidRPr="002D126B">
        <w:rPr>
          <w:rFonts w:ascii="Times New Roman" w:hAnsi="Times New Roman" w:cs="Times New Roman"/>
          <w:sz w:val="24"/>
          <w:szCs w:val="24"/>
        </w:rPr>
        <w:t xml:space="preserve">house. There was </w:t>
      </w:r>
      <w:r w:rsidR="00A160F3" w:rsidRPr="002D126B">
        <w:rPr>
          <w:rFonts w:ascii="Times New Roman" w:hAnsi="Times New Roman" w:cs="Times New Roman"/>
          <w:sz w:val="24"/>
          <w:szCs w:val="24"/>
        </w:rPr>
        <w:t>m</w:t>
      </w:r>
      <w:r w:rsidRPr="002D126B">
        <w:rPr>
          <w:rFonts w:ascii="Times New Roman" w:hAnsi="Times New Roman" w:cs="Times New Roman"/>
          <w:sz w:val="24"/>
          <w:szCs w:val="24"/>
        </w:rPr>
        <w:t>oonlight so I saw his face</w:t>
      </w:r>
      <w:r w:rsidR="00A160F3" w:rsidRPr="002D126B">
        <w:rPr>
          <w:rFonts w:ascii="Times New Roman" w:hAnsi="Times New Roman" w:cs="Times New Roman"/>
          <w:sz w:val="24"/>
          <w:szCs w:val="24"/>
        </w:rPr>
        <w:t xml:space="preserve"> </w:t>
      </w:r>
      <w:r w:rsidRPr="002D126B">
        <w:rPr>
          <w:rFonts w:ascii="Times New Roman" w:hAnsi="Times New Roman" w:cs="Times New Roman"/>
          <w:sz w:val="24"/>
          <w:szCs w:val="24"/>
        </w:rPr>
        <w:t xml:space="preserve">properly. I know </w:t>
      </w:r>
      <w:proofErr w:type="spellStart"/>
      <w:r w:rsidRPr="002D126B">
        <w:rPr>
          <w:rFonts w:ascii="Times New Roman" w:hAnsi="Times New Roman" w:cs="Times New Roman"/>
          <w:sz w:val="24"/>
          <w:szCs w:val="24"/>
        </w:rPr>
        <w:t>Majid</w:t>
      </w:r>
      <w:proofErr w:type="spellEnd"/>
      <w:r w:rsidRPr="002D126B">
        <w:rPr>
          <w:rFonts w:ascii="Times New Roman" w:hAnsi="Times New Roman" w:cs="Times New Roman"/>
          <w:sz w:val="24"/>
          <w:szCs w:val="24"/>
        </w:rPr>
        <w:t xml:space="preserve"> very well. He is somebody from my home</w:t>
      </w:r>
      <w:r w:rsidR="00A160F3" w:rsidRPr="002D126B">
        <w:rPr>
          <w:rFonts w:ascii="Times New Roman" w:hAnsi="Times New Roman" w:cs="Times New Roman"/>
          <w:sz w:val="24"/>
          <w:szCs w:val="24"/>
        </w:rPr>
        <w:t>”</w:t>
      </w:r>
      <w:r w:rsidRPr="002D126B">
        <w:rPr>
          <w:rFonts w:ascii="Times New Roman" w:hAnsi="Times New Roman" w:cs="Times New Roman"/>
          <w:sz w:val="24"/>
          <w:szCs w:val="24"/>
        </w:rPr>
        <w:t>.</w:t>
      </w:r>
    </w:p>
    <w:p w:rsidR="00A160F3" w:rsidRPr="002D126B" w:rsidRDefault="00A160F3" w:rsidP="002D126B">
      <w:pPr>
        <w:pStyle w:val="Bodytext40"/>
        <w:shd w:val="clear" w:color="auto" w:fill="auto"/>
        <w:tabs>
          <w:tab w:val="left" w:pos="1421"/>
        </w:tabs>
        <w:spacing w:before="0" w:after="0" w:line="360" w:lineRule="auto"/>
        <w:ind w:right="20" w:firstLine="1400"/>
        <w:rPr>
          <w:rFonts w:ascii="Times New Roman" w:hAnsi="Times New Roman" w:cs="Times New Roman"/>
          <w:sz w:val="24"/>
          <w:szCs w:val="24"/>
        </w:rPr>
      </w:pPr>
    </w:p>
    <w:p w:rsidR="00A97CC3" w:rsidRPr="002D126B" w:rsidRDefault="002D126B" w:rsidP="002D126B">
      <w:pPr>
        <w:pStyle w:val="BodyText1"/>
        <w:shd w:val="clear" w:color="auto" w:fill="auto"/>
        <w:spacing w:before="0" w:after="0" w:line="360" w:lineRule="auto"/>
        <w:ind w:firstLine="700"/>
        <w:rPr>
          <w:rFonts w:ascii="Times New Roman" w:hAnsi="Times New Roman" w:cs="Times New Roman"/>
          <w:sz w:val="24"/>
          <w:szCs w:val="24"/>
        </w:rPr>
      </w:pPr>
      <w:r w:rsidRPr="002D126B">
        <w:rPr>
          <w:rFonts w:ascii="Times New Roman" w:hAnsi="Times New Roman" w:cs="Times New Roman"/>
          <w:sz w:val="24"/>
          <w:szCs w:val="24"/>
        </w:rPr>
        <w:t>During cross examination she stated:</w:t>
      </w:r>
    </w:p>
    <w:p w:rsidR="00A97CC3" w:rsidRPr="002D126B" w:rsidRDefault="002D126B" w:rsidP="002D126B">
      <w:pPr>
        <w:pStyle w:val="Bodytext40"/>
        <w:shd w:val="clear" w:color="auto" w:fill="auto"/>
        <w:tabs>
          <w:tab w:val="left" w:pos="2122"/>
        </w:tabs>
        <w:spacing w:before="0" w:after="0" w:line="360" w:lineRule="auto"/>
        <w:ind w:firstLine="0"/>
        <w:rPr>
          <w:rFonts w:ascii="Times New Roman" w:hAnsi="Times New Roman" w:cs="Times New Roman"/>
          <w:sz w:val="24"/>
          <w:szCs w:val="24"/>
        </w:rPr>
      </w:pPr>
      <w:r w:rsidRPr="002D126B">
        <w:rPr>
          <w:rStyle w:val="Bodytext410pt"/>
          <w:rFonts w:ascii="Times New Roman" w:hAnsi="Times New Roman" w:cs="Times New Roman"/>
          <w:sz w:val="24"/>
          <w:szCs w:val="24"/>
        </w:rPr>
        <w:tab/>
      </w:r>
      <w:r w:rsidRPr="002D126B">
        <w:rPr>
          <w:rFonts w:ascii="Times New Roman" w:hAnsi="Times New Roman" w:cs="Times New Roman"/>
          <w:sz w:val="24"/>
          <w:szCs w:val="24"/>
        </w:rPr>
        <w:t>“I did not see/</w:t>
      </w:r>
      <w:proofErr w:type="spellStart"/>
      <w:r w:rsidRPr="002D126B">
        <w:rPr>
          <w:rFonts w:ascii="Times New Roman" w:hAnsi="Times New Roman" w:cs="Times New Roman"/>
          <w:sz w:val="24"/>
          <w:szCs w:val="24"/>
        </w:rPr>
        <w:t>recognise</w:t>
      </w:r>
      <w:proofErr w:type="spellEnd"/>
      <w:r w:rsidRPr="002D126B">
        <w:rPr>
          <w:rFonts w:ascii="Times New Roman" w:hAnsi="Times New Roman" w:cs="Times New Roman"/>
          <w:sz w:val="24"/>
          <w:szCs w:val="24"/>
        </w:rPr>
        <w:t xml:space="preserve"> him while he was</w:t>
      </w:r>
    </w:p>
    <w:p w:rsidR="00A97CC3" w:rsidRPr="002D126B" w:rsidRDefault="002D126B" w:rsidP="002D126B">
      <w:pPr>
        <w:pStyle w:val="Bodytext40"/>
        <w:shd w:val="clear" w:color="auto" w:fill="auto"/>
        <w:spacing w:before="0" w:after="240" w:line="360" w:lineRule="auto"/>
        <w:ind w:left="2160" w:right="20" w:firstLine="0"/>
        <w:rPr>
          <w:rFonts w:ascii="Times New Roman" w:hAnsi="Times New Roman" w:cs="Times New Roman"/>
          <w:sz w:val="24"/>
          <w:szCs w:val="24"/>
        </w:rPr>
      </w:pPr>
      <w:proofErr w:type="gramStart"/>
      <w:r w:rsidRPr="002D126B">
        <w:rPr>
          <w:rFonts w:ascii="Times New Roman" w:hAnsi="Times New Roman" w:cs="Times New Roman"/>
          <w:sz w:val="24"/>
          <w:szCs w:val="24"/>
        </w:rPr>
        <w:t>having</w:t>
      </w:r>
      <w:proofErr w:type="gramEnd"/>
      <w:r w:rsidRPr="002D126B">
        <w:rPr>
          <w:rFonts w:ascii="Times New Roman" w:hAnsi="Times New Roman" w:cs="Times New Roman"/>
          <w:sz w:val="24"/>
          <w:szCs w:val="24"/>
        </w:rPr>
        <w:t xml:space="preserve"> sexual intercourse with me. I saw </w:t>
      </w:r>
      <w:r w:rsidRPr="002D126B">
        <w:rPr>
          <w:rFonts w:ascii="Times New Roman" w:hAnsi="Times New Roman" w:cs="Times New Roman"/>
          <w:sz w:val="24"/>
          <w:szCs w:val="24"/>
        </w:rPr>
        <w:t>him when he was running away.</w:t>
      </w:r>
      <w:r w:rsidR="00A160F3" w:rsidRPr="002D126B">
        <w:rPr>
          <w:rFonts w:ascii="Times New Roman" w:hAnsi="Times New Roman" w:cs="Times New Roman"/>
          <w:sz w:val="24"/>
          <w:szCs w:val="24"/>
        </w:rPr>
        <w:t>”</w:t>
      </w:r>
    </w:p>
    <w:p w:rsidR="00A97CC3" w:rsidRPr="002D126B" w:rsidRDefault="002D126B" w:rsidP="002D126B">
      <w:pPr>
        <w:pStyle w:val="BodyText1"/>
        <w:shd w:val="clear" w:color="auto" w:fill="auto"/>
        <w:spacing w:before="0" w:after="540" w:line="360" w:lineRule="auto"/>
        <w:ind w:left="700" w:right="20" w:firstLine="0"/>
        <w:rPr>
          <w:rFonts w:ascii="Times New Roman" w:hAnsi="Times New Roman" w:cs="Times New Roman"/>
          <w:sz w:val="24"/>
          <w:szCs w:val="24"/>
        </w:rPr>
      </w:pPr>
      <w:r w:rsidRPr="002D126B">
        <w:rPr>
          <w:rFonts w:ascii="Times New Roman" w:hAnsi="Times New Roman" w:cs="Times New Roman"/>
          <w:sz w:val="24"/>
          <w:szCs w:val="24"/>
        </w:rPr>
        <w:t xml:space="preserve">The appellant confirmed he was known to the victim. It </w:t>
      </w:r>
      <w:proofErr w:type="gramStart"/>
      <w:r w:rsidRPr="002D126B">
        <w:rPr>
          <w:rFonts w:ascii="Times New Roman" w:hAnsi="Times New Roman" w:cs="Times New Roman"/>
          <w:sz w:val="24"/>
          <w:szCs w:val="24"/>
        </w:rPr>
        <w:t xml:space="preserve">was </w:t>
      </w:r>
      <w:r w:rsidRPr="002D126B">
        <w:rPr>
          <w:rFonts w:ascii="Times New Roman" w:hAnsi="Times New Roman" w:cs="Times New Roman"/>
          <w:sz w:val="24"/>
          <w:szCs w:val="24"/>
        </w:rPr>
        <w:t xml:space="preserve"> also</w:t>
      </w:r>
      <w:proofErr w:type="gramEnd"/>
      <w:r w:rsidRPr="002D126B">
        <w:rPr>
          <w:rFonts w:ascii="Times New Roman" w:hAnsi="Times New Roman" w:cs="Times New Roman"/>
          <w:sz w:val="24"/>
          <w:szCs w:val="24"/>
        </w:rPr>
        <w:t xml:space="preserve"> the victim’s evidence that she stood outside about 6 </w:t>
      </w:r>
      <w:proofErr w:type="spellStart"/>
      <w:r w:rsidRPr="002D126B">
        <w:rPr>
          <w:rFonts w:ascii="Times New Roman" w:hAnsi="Times New Roman" w:cs="Times New Roman"/>
          <w:sz w:val="24"/>
          <w:szCs w:val="24"/>
        </w:rPr>
        <w:t>metres</w:t>
      </w:r>
      <w:proofErr w:type="spellEnd"/>
      <w:r w:rsidRPr="002D126B">
        <w:rPr>
          <w:rFonts w:ascii="Times New Roman" w:hAnsi="Times New Roman" w:cs="Times New Roman"/>
          <w:sz w:val="24"/>
          <w:szCs w:val="24"/>
        </w:rPr>
        <w:t xml:space="preserve"> from her door way. The appellant emerged from the said doorway. It was not suggested or put to h</w:t>
      </w:r>
      <w:r w:rsidRPr="002D126B">
        <w:rPr>
          <w:rFonts w:ascii="Times New Roman" w:hAnsi="Times New Roman" w:cs="Times New Roman"/>
          <w:sz w:val="24"/>
          <w:szCs w:val="24"/>
        </w:rPr>
        <w:t xml:space="preserve">er by the </w:t>
      </w:r>
      <w:proofErr w:type="spellStart"/>
      <w:r w:rsidRPr="002D126B">
        <w:rPr>
          <w:rFonts w:ascii="Times New Roman" w:hAnsi="Times New Roman" w:cs="Times New Roman"/>
          <w:sz w:val="24"/>
          <w:szCs w:val="24"/>
        </w:rPr>
        <w:t>defence</w:t>
      </w:r>
      <w:proofErr w:type="spellEnd"/>
      <w:r w:rsidRPr="002D126B">
        <w:rPr>
          <w:rFonts w:ascii="Times New Roman" w:hAnsi="Times New Roman" w:cs="Times New Roman"/>
          <w:sz w:val="24"/>
          <w:szCs w:val="24"/>
        </w:rPr>
        <w:t xml:space="preserve"> that the moon light was inadequate for her to have positively identified the appellant.</w:t>
      </w:r>
    </w:p>
    <w:p w:rsidR="00A97CC3" w:rsidRPr="002D126B" w:rsidRDefault="002D126B" w:rsidP="002D126B">
      <w:pPr>
        <w:pStyle w:val="BodyText1"/>
        <w:shd w:val="clear" w:color="auto" w:fill="auto"/>
        <w:spacing w:before="0" w:after="0" w:line="360" w:lineRule="auto"/>
        <w:ind w:left="700" w:right="20" w:firstLine="0"/>
        <w:rPr>
          <w:rFonts w:ascii="Times New Roman" w:hAnsi="Times New Roman" w:cs="Times New Roman"/>
          <w:sz w:val="24"/>
          <w:szCs w:val="24"/>
        </w:rPr>
      </w:pPr>
      <w:r w:rsidRPr="002D126B">
        <w:rPr>
          <w:rFonts w:ascii="Times New Roman" w:hAnsi="Times New Roman" w:cs="Times New Roman"/>
          <w:sz w:val="24"/>
          <w:szCs w:val="24"/>
        </w:rPr>
        <w:t xml:space="preserve">We thus have no basis for doubting the sufficiency of the moonlight in affording the victim unmistaken </w:t>
      </w:r>
      <w:r w:rsidRPr="002D126B">
        <w:rPr>
          <w:rFonts w:ascii="Times New Roman" w:hAnsi="Times New Roman" w:cs="Times New Roman"/>
          <w:sz w:val="24"/>
          <w:szCs w:val="24"/>
        </w:rPr>
        <w:lastRenderedPageBreak/>
        <w:t>identification of the appellant.</w:t>
      </w:r>
    </w:p>
    <w:p w:rsidR="00A97CC3" w:rsidRPr="002D126B" w:rsidRDefault="00A160F3" w:rsidP="002D126B">
      <w:pPr>
        <w:pStyle w:val="BodyText1"/>
        <w:shd w:val="clear" w:color="auto" w:fill="auto"/>
        <w:spacing w:before="0" w:after="240" w:line="360" w:lineRule="auto"/>
        <w:ind w:left="700" w:right="20"/>
        <w:rPr>
          <w:rFonts w:ascii="Times New Roman" w:hAnsi="Times New Roman" w:cs="Times New Roman"/>
          <w:sz w:val="24"/>
          <w:szCs w:val="24"/>
        </w:rPr>
      </w:pPr>
      <w:r w:rsidRPr="002D126B">
        <w:rPr>
          <w:rStyle w:val="Bodytext11pt"/>
          <w:rFonts w:ascii="Times New Roman" w:hAnsi="Times New Roman" w:cs="Times New Roman"/>
          <w:sz w:val="24"/>
          <w:szCs w:val="24"/>
        </w:rPr>
        <w:t xml:space="preserve">     </w:t>
      </w:r>
      <w:r w:rsidR="002D126B" w:rsidRPr="002D126B">
        <w:rPr>
          <w:rStyle w:val="Bodytext11pt"/>
          <w:rFonts w:ascii="Times New Roman" w:hAnsi="Times New Roman" w:cs="Times New Roman"/>
          <w:sz w:val="24"/>
          <w:szCs w:val="24"/>
        </w:rPr>
        <w:t xml:space="preserve"> </w:t>
      </w:r>
      <w:r w:rsidR="002D126B" w:rsidRPr="002D126B">
        <w:rPr>
          <w:rFonts w:ascii="Times New Roman" w:hAnsi="Times New Roman" w:cs="Times New Roman"/>
          <w:sz w:val="24"/>
          <w:szCs w:val="24"/>
        </w:rPr>
        <w:t>There is a</w:t>
      </w:r>
      <w:r w:rsidR="002D126B" w:rsidRPr="002D126B">
        <w:rPr>
          <w:rFonts w:ascii="Times New Roman" w:hAnsi="Times New Roman" w:cs="Times New Roman"/>
          <w:sz w:val="24"/>
          <w:szCs w:val="24"/>
        </w:rPr>
        <w:t xml:space="preserve">lso the evidence </w:t>
      </w:r>
      <w:r w:rsidR="002D126B" w:rsidRPr="002D126B">
        <w:rPr>
          <w:rStyle w:val="Bodytext11pt"/>
          <w:rFonts w:ascii="Times New Roman" w:hAnsi="Times New Roman" w:cs="Times New Roman"/>
          <w:sz w:val="24"/>
          <w:szCs w:val="24"/>
        </w:rPr>
        <w:t xml:space="preserve">of </w:t>
      </w:r>
      <w:proofErr w:type="spellStart"/>
      <w:r w:rsidR="002D126B" w:rsidRPr="002D126B">
        <w:rPr>
          <w:rFonts w:ascii="Times New Roman" w:hAnsi="Times New Roman" w:cs="Times New Roman"/>
          <w:sz w:val="24"/>
          <w:szCs w:val="24"/>
        </w:rPr>
        <w:t>Ayile</w:t>
      </w:r>
      <w:proofErr w:type="spellEnd"/>
      <w:r w:rsidR="002D126B" w:rsidRPr="002D126B">
        <w:rPr>
          <w:rFonts w:ascii="Times New Roman" w:hAnsi="Times New Roman" w:cs="Times New Roman"/>
          <w:sz w:val="24"/>
          <w:szCs w:val="24"/>
        </w:rPr>
        <w:t xml:space="preserve"> </w:t>
      </w:r>
      <w:proofErr w:type="spellStart"/>
      <w:r w:rsidR="002D126B" w:rsidRPr="002D126B">
        <w:rPr>
          <w:rFonts w:ascii="Times New Roman" w:hAnsi="Times New Roman" w:cs="Times New Roman"/>
          <w:sz w:val="24"/>
          <w:szCs w:val="24"/>
        </w:rPr>
        <w:t>Majid</w:t>
      </w:r>
      <w:proofErr w:type="spellEnd"/>
      <w:r w:rsidR="002D126B" w:rsidRPr="002D126B">
        <w:rPr>
          <w:rFonts w:ascii="Times New Roman" w:hAnsi="Times New Roman" w:cs="Times New Roman"/>
          <w:sz w:val="24"/>
          <w:szCs w:val="24"/>
        </w:rPr>
        <w:t xml:space="preserve"> </w:t>
      </w:r>
      <w:r w:rsidR="002D126B" w:rsidRPr="002D126B">
        <w:rPr>
          <w:rStyle w:val="Bodytext11pt"/>
          <w:rFonts w:ascii="Times New Roman" w:hAnsi="Times New Roman" w:cs="Times New Roman"/>
          <w:sz w:val="24"/>
          <w:szCs w:val="24"/>
        </w:rPr>
        <w:t>(PW3)</w:t>
      </w:r>
      <w:r w:rsidR="002D126B" w:rsidRPr="002D126B">
        <w:rPr>
          <w:rStyle w:val="Bodytext11pt"/>
          <w:rFonts w:ascii="Times New Roman" w:hAnsi="Times New Roman" w:cs="Times New Roman"/>
          <w:sz w:val="24"/>
          <w:szCs w:val="24"/>
        </w:rPr>
        <w:t xml:space="preserve"> </w:t>
      </w:r>
      <w:r w:rsidR="002D126B" w:rsidRPr="002D126B">
        <w:rPr>
          <w:rFonts w:ascii="Times New Roman" w:hAnsi="Times New Roman" w:cs="Times New Roman"/>
          <w:sz w:val="24"/>
          <w:szCs w:val="24"/>
        </w:rPr>
        <w:t xml:space="preserve">the chairman </w:t>
      </w:r>
      <w:proofErr w:type="gramStart"/>
      <w:r w:rsidR="002D126B" w:rsidRPr="002D126B">
        <w:rPr>
          <w:rFonts w:ascii="Times New Roman" w:hAnsi="Times New Roman" w:cs="Times New Roman"/>
          <w:sz w:val="24"/>
          <w:szCs w:val="24"/>
        </w:rPr>
        <w:t>LCI,</w:t>
      </w:r>
      <w:proofErr w:type="gramEnd"/>
      <w:r w:rsidR="002D126B" w:rsidRPr="002D126B">
        <w:rPr>
          <w:rFonts w:ascii="Times New Roman" w:hAnsi="Times New Roman" w:cs="Times New Roman"/>
          <w:sz w:val="24"/>
          <w:szCs w:val="24"/>
        </w:rPr>
        <w:t xml:space="preserve"> to the effect that the appellant admitted before him that he had sexual intercourse with the victim.</w:t>
      </w:r>
    </w:p>
    <w:p w:rsidR="00EA695D" w:rsidRPr="002D126B" w:rsidRDefault="002D126B" w:rsidP="002D126B">
      <w:pPr>
        <w:pStyle w:val="BodyText1"/>
        <w:shd w:val="clear" w:color="auto" w:fill="auto"/>
        <w:spacing w:before="0" w:after="240" w:line="360" w:lineRule="auto"/>
        <w:ind w:left="700" w:right="20" w:firstLine="0"/>
        <w:rPr>
          <w:rFonts w:ascii="Times New Roman" w:hAnsi="Times New Roman" w:cs="Times New Roman"/>
          <w:sz w:val="24"/>
          <w:szCs w:val="24"/>
        </w:rPr>
      </w:pPr>
      <w:r w:rsidRPr="002D126B">
        <w:rPr>
          <w:rFonts w:ascii="Times New Roman" w:hAnsi="Times New Roman" w:cs="Times New Roman"/>
          <w:sz w:val="24"/>
          <w:szCs w:val="24"/>
        </w:rPr>
        <w:t xml:space="preserve">The offence of rape is complete when the sexual intercourse </w:t>
      </w:r>
      <w:r w:rsidRPr="002D126B">
        <w:rPr>
          <w:rFonts w:ascii="Times New Roman" w:hAnsi="Times New Roman" w:cs="Times New Roman"/>
          <w:sz w:val="24"/>
          <w:szCs w:val="24"/>
        </w:rPr>
        <w:t xml:space="preserve">is accompanied by lack of consent </w:t>
      </w:r>
      <w:r w:rsidRPr="002D126B">
        <w:rPr>
          <w:rFonts w:ascii="Times New Roman" w:hAnsi="Times New Roman" w:cs="Times New Roman"/>
          <w:sz w:val="24"/>
          <w:szCs w:val="24"/>
        </w:rPr>
        <w:t xml:space="preserve">of the victim. We note that the appellant did not admit to PW3 that he had sex with the victim against her will. A confession connotes an unequivocal admission of having committed an act which in law amounts to a crime - see </w:t>
      </w:r>
      <w:r w:rsidRPr="002D126B">
        <w:rPr>
          <w:rStyle w:val="BodytextBold"/>
          <w:rFonts w:ascii="Times New Roman" w:hAnsi="Times New Roman" w:cs="Times New Roman"/>
          <w:sz w:val="24"/>
          <w:szCs w:val="24"/>
        </w:rPr>
        <w:t xml:space="preserve">R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Kifungu</w:t>
      </w:r>
      <w:proofErr w:type="spellEnd"/>
      <w:r w:rsidRPr="002D126B">
        <w:rPr>
          <w:rStyle w:val="BodytextBold"/>
          <w:rFonts w:ascii="Times New Roman" w:hAnsi="Times New Roman" w:cs="Times New Roman"/>
          <w:sz w:val="24"/>
          <w:szCs w:val="24"/>
        </w:rPr>
        <w:t xml:space="preserve"> S/O </w:t>
      </w:r>
      <w:proofErr w:type="spellStart"/>
      <w:proofErr w:type="gramStart"/>
      <w:r w:rsidRPr="002D126B">
        <w:rPr>
          <w:rStyle w:val="BodytextBold"/>
          <w:rFonts w:ascii="Times New Roman" w:hAnsi="Times New Roman" w:cs="Times New Roman"/>
          <w:sz w:val="24"/>
          <w:szCs w:val="24"/>
        </w:rPr>
        <w:t>Nurupia</w:t>
      </w:r>
      <w:proofErr w:type="spellEnd"/>
      <w:r w:rsidR="00EA695D" w:rsidRPr="002D126B">
        <w:rPr>
          <w:rStyle w:val="BodytextBold"/>
          <w:rFonts w:ascii="Times New Roman" w:hAnsi="Times New Roman" w:cs="Times New Roman"/>
          <w:sz w:val="24"/>
          <w:szCs w:val="24"/>
        </w:rPr>
        <w:t>(</w:t>
      </w:r>
      <w:proofErr w:type="gramEnd"/>
      <w:r w:rsidRPr="002D126B">
        <w:rPr>
          <w:rStyle w:val="BodytextBold"/>
          <w:rFonts w:ascii="Times New Roman" w:hAnsi="Times New Roman" w:cs="Times New Roman"/>
          <w:sz w:val="24"/>
          <w:szCs w:val="24"/>
        </w:rPr>
        <w:t>1</w:t>
      </w:r>
      <w:r w:rsidRPr="002D126B">
        <w:rPr>
          <w:rStyle w:val="BodytextBold"/>
          <w:rFonts w:ascii="Times New Roman" w:hAnsi="Times New Roman" w:cs="Times New Roman"/>
          <w:sz w:val="24"/>
          <w:szCs w:val="24"/>
        </w:rPr>
        <w:t xml:space="preserve">941)8 E.A.C.A 89. </w:t>
      </w:r>
      <w:r w:rsidRPr="002D126B">
        <w:rPr>
          <w:rFonts w:ascii="Times New Roman" w:hAnsi="Times New Roman" w:cs="Times New Roman"/>
          <w:sz w:val="24"/>
          <w:szCs w:val="24"/>
        </w:rPr>
        <w:t>A confession must either admit the terms in the offence or at any rate substantially all the facts which constitute the offence.</w:t>
      </w:r>
    </w:p>
    <w:p w:rsidR="00A97CC3" w:rsidRPr="002D126B" w:rsidRDefault="002D126B" w:rsidP="002D126B">
      <w:pPr>
        <w:pStyle w:val="BodyText1"/>
        <w:shd w:val="clear" w:color="auto" w:fill="auto"/>
        <w:spacing w:before="0" w:after="240" w:line="360" w:lineRule="auto"/>
        <w:ind w:left="700" w:right="20" w:firstLine="0"/>
        <w:rPr>
          <w:rFonts w:ascii="Times New Roman" w:hAnsi="Times New Roman" w:cs="Times New Roman"/>
          <w:sz w:val="24"/>
          <w:szCs w:val="24"/>
        </w:rPr>
      </w:pPr>
      <w:r w:rsidRPr="002D126B">
        <w:rPr>
          <w:rFonts w:ascii="Times New Roman" w:hAnsi="Times New Roman" w:cs="Times New Roman"/>
          <w:sz w:val="24"/>
          <w:szCs w:val="24"/>
        </w:rPr>
        <w:t xml:space="preserve"> </w:t>
      </w:r>
      <w:proofErr w:type="gramStart"/>
      <w:r w:rsidRPr="002D126B">
        <w:rPr>
          <w:rFonts w:ascii="Times New Roman" w:hAnsi="Times New Roman" w:cs="Times New Roman"/>
          <w:sz w:val="24"/>
          <w:szCs w:val="24"/>
        </w:rPr>
        <w:t xml:space="preserve">See </w:t>
      </w:r>
      <w:r w:rsidRPr="002D126B">
        <w:rPr>
          <w:rStyle w:val="BodytextBold"/>
          <w:rFonts w:ascii="Times New Roman" w:hAnsi="Times New Roman" w:cs="Times New Roman"/>
          <w:sz w:val="24"/>
          <w:szCs w:val="24"/>
        </w:rPr>
        <w:t xml:space="preserve">R </w:t>
      </w:r>
      <w:proofErr w:type="spellStart"/>
      <w:r w:rsidRPr="002D126B">
        <w:rPr>
          <w:rStyle w:val="BodytextBold"/>
          <w:rFonts w:ascii="Times New Roman" w:hAnsi="Times New Roman" w:cs="Times New Roman"/>
          <w:sz w:val="24"/>
          <w:szCs w:val="24"/>
        </w:rPr>
        <w:t>vs</w:t>
      </w:r>
      <w:proofErr w:type="spellEnd"/>
      <w:r w:rsidRPr="002D126B">
        <w:rPr>
          <w:rStyle w:val="BodytextBold"/>
          <w:rFonts w:ascii="Times New Roman" w:hAnsi="Times New Roman" w:cs="Times New Roman"/>
          <w:sz w:val="24"/>
          <w:szCs w:val="24"/>
        </w:rPr>
        <w:t xml:space="preserve"> </w:t>
      </w:r>
      <w:proofErr w:type="spellStart"/>
      <w:r w:rsidRPr="002D126B">
        <w:rPr>
          <w:rStyle w:val="BodytextBold"/>
          <w:rFonts w:ascii="Times New Roman" w:hAnsi="Times New Roman" w:cs="Times New Roman"/>
          <w:sz w:val="24"/>
          <w:szCs w:val="24"/>
        </w:rPr>
        <w:t>Kituyan</w:t>
      </w:r>
      <w:proofErr w:type="spellEnd"/>
      <w:r w:rsidRPr="002D126B">
        <w:rPr>
          <w:rStyle w:val="BodytextBold"/>
          <w:rFonts w:ascii="Times New Roman" w:hAnsi="Times New Roman" w:cs="Times New Roman"/>
          <w:sz w:val="24"/>
          <w:szCs w:val="24"/>
        </w:rPr>
        <w:t xml:space="preserve"> S/o </w:t>
      </w:r>
      <w:proofErr w:type="spellStart"/>
      <w:r w:rsidRPr="002D126B">
        <w:rPr>
          <w:rStyle w:val="BodytextBold"/>
          <w:rFonts w:ascii="Times New Roman" w:hAnsi="Times New Roman" w:cs="Times New Roman"/>
          <w:sz w:val="24"/>
          <w:szCs w:val="24"/>
        </w:rPr>
        <w:t>Swandetti</w:t>
      </w:r>
      <w:proofErr w:type="spellEnd"/>
      <w:r w:rsidRPr="002D126B">
        <w:rPr>
          <w:rStyle w:val="BodytextBold"/>
          <w:rFonts w:ascii="Times New Roman" w:hAnsi="Times New Roman" w:cs="Times New Roman"/>
          <w:sz w:val="24"/>
          <w:szCs w:val="24"/>
        </w:rPr>
        <w:t xml:space="preserve"> (1941)8 E.A.C.A 56.</w:t>
      </w:r>
      <w:proofErr w:type="gramEnd"/>
    </w:p>
    <w:p w:rsidR="00A97CC3" w:rsidRPr="002D126B" w:rsidRDefault="00EA695D" w:rsidP="002D126B">
      <w:pPr>
        <w:pStyle w:val="BodyText1"/>
        <w:shd w:val="clear" w:color="auto" w:fill="auto"/>
        <w:spacing w:before="0" w:after="544" w:line="360" w:lineRule="auto"/>
        <w:ind w:left="700" w:right="20"/>
        <w:rPr>
          <w:rFonts w:ascii="Times New Roman" w:hAnsi="Times New Roman" w:cs="Times New Roman"/>
          <w:sz w:val="24"/>
          <w:szCs w:val="24"/>
        </w:rPr>
      </w:pPr>
      <w:r w:rsidRPr="002D126B">
        <w:rPr>
          <w:rFonts w:ascii="Times New Roman" w:hAnsi="Times New Roman" w:cs="Times New Roman"/>
          <w:sz w:val="24"/>
          <w:szCs w:val="24"/>
        </w:rPr>
        <w:t xml:space="preserve">       </w:t>
      </w:r>
      <w:r w:rsidR="002D126B" w:rsidRPr="002D126B">
        <w:rPr>
          <w:rFonts w:ascii="Times New Roman" w:hAnsi="Times New Roman" w:cs="Times New Roman"/>
          <w:sz w:val="24"/>
          <w:szCs w:val="24"/>
        </w:rPr>
        <w:t xml:space="preserve"> Although the appellant’s admission before PW3 did not amount to a confession to the offence of rape, it was an admission of a material fact (sexual intercourse) and, by that admission, he placed himself at the scene, thereby furnishing corroboration of</w:t>
      </w:r>
      <w:r w:rsidR="002D126B" w:rsidRPr="002D126B">
        <w:rPr>
          <w:rFonts w:ascii="Times New Roman" w:hAnsi="Times New Roman" w:cs="Times New Roman"/>
          <w:sz w:val="24"/>
          <w:szCs w:val="24"/>
        </w:rPr>
        <w:t xml:space="preserve"> the victim’s </w:t>
      </w:r>
      <w:proofErr w:type="gramStart"/>
      <w:r w:rsidR="002D126B" w:rsidRPr="002D126B">
        <w:rPr>
          <w:rFonts w:ascii="Times New Roman" w:hAnsi="Times New Roman" w:cs="Times New Roman"/>
          <w:sz w:val="24"/>
          <w:szCs w:val="24"/>
        </w:rPr>
        <w:t xml:space="preserve">identification </w:t>
      </w:r>
      <w:r w:rsidR="002D126B" w:rsidRPr="002D126B">
        <w:rPr>
          <w:rStyle w:val="Bodytext10pt"/>
          <w:rFonts w:ascii="Times New Roman" w:hAnsi="Times New Roman" w:cs="Times New Roman"/>
          <w:sz w:val="24"/>
          <w:szCs w:val="24"/>
        </w:rPr>
        <w:t xml:space="preserve"> </w:t>
      </w:r>
      <w:r w:rsidR="002D126B" w:rsidRPr="002D126B">
        <w:rPr>
          <w:rFonts w:ascii="Times New Roman" w:hAnsi="Times New Roman" w:cs="Times New Roman"/>
          <w:sz w:val="24"/>
          <w:szCs w:val="24"/>
        </w:rPr>
        <w:t>evidence</w:t>
      </w:r>
      <w:proofErr w:type="gramEnd"/>
      <w:r w:rsidR="002D126B" w:rsidRPr="002D126B">
        <w:rPr>
          <w:rFonts w:ascii="Times New Roman" w:hAnsi="Times New Roman" w:cs="Times New Roman"/>
          <w:sz w:val="24"/>
          <w:szCs w:val="24"/>
        </w:rPr>
        <w:t>.</w:t>
      </w:r>
    </w:p>
    <w:p w:rsidR="00A97CC3" w:rsidRPr="002D126B" w:rsidRDefault="002D126B" w:rsidP="002D126B">
      <w:pPr>
        <w:pStyle w:val="BodyText1"/>
        <w:shd w:val="clear" w:color="auto" w:fill="auto"/>
        <w:spacing w:before="0" w:after="0" w:line="360" w:lineRule="auto"/>
        <w:ind w:left="700" w:right="20" w:firstLine="0"/>
        <w:rPr>
          <w:rFonts w:ascii="Times New Roman" w:hAnsi="Times New Roman" w:cs="Times New Roman"/>
          <w:sz w:val="24"/>
          <w:szCs w:val="24"/>
        </w:rPr>
        <w:sectPr w:rsidR="00A97CC3" w:rsidRPr="002D126B">
          <w:footerReference w:type="even" r:id="rId8"/>
          <w:footerReference w:type="default" r:id="rId9"/>
          <w:footerReference w:type="first" r:id="rId10"/>
          <w:pgSz w:w="12240" w:h="18720"/>
          <w:pgMar w:top="139" w:right="770" w:bottom="2649" w:left="804" w:header="0" w:footer="3" w:gutter="0"/>
          <w:cols w:space="720"/>
          <w:noEndnote/>
          <w:titlePg/>
          <w:docGrid w:linePitch="360"/>
        </w:sectPr>
      </w:pPr>
      <w:r w:rsidRPr="002D126B">
        <w:rPr>
          <w:rFonts w:ascii="Times New Roman" w:hAnsi="Times New Roman" w:cs="Times New Roman"/>
          <w:sz w:val="24"/>
          <w:szCs w:val="24"/>
        </w:rPr>
        <w:t xml:space="preserve">There is also the confession statement which the appellant made to the police under </w:t>
      </w:r>
      <w:r w:rsidRPr="002D126B">
        <w:rPr>
          <w:rFonts w:ascii="Times New Roman" w:hAnsi="Times New Roman" w:cs="Times New Roman"/>
          <w:sz w:val="24"/>
          <w:szCs w:val="24"/>
        </w:rPr>
        <w:t>charge and caution. It was admitted in evidence after a trial within a trial.</w:t>
      </w:r>
    </w:p>
    <w:p w:rsidR="00A97CC3" w:rsidRPr="002D126B" w:rsidRDefault="002D126B" w:rsidP="002D126B">
      <w:pPr>
        <w:pStyle w:val="Bodytext60"/>
        <w:shd w:val="clear" w:color="auto" w:fill="auto"/>
        <w:spacing w:after="441" w:line="360" w:lineRule="auto"/>
        <w:ind w:left="720" w:right="40" w:firstLine="0"/>
        <w:rPr>
          <w:rFonts w:ascii="Times New Roman" w:hAnsi="Times New Roman" w:cs="Times New Roman"/>
          <w:sz w:val="24"/>
          <w:szCs w:val="24"/>
        </w:rPr>
      </w:pPr>
      <w:r w:rsidRPr="002D126B">
        <w:rPr>
          <w:rFonts w:ascii="Times New Roman" w:hAnsi="Times New Roman" w:cs="Times New Roman"/>
          <w:sz w:val="24"/>
          <w:szCs w:val="24"/>
        </w:rPr>
        <w:lastRenderedPageBreak/>
        <w:t>Our finding is that the said confession statement was corroborated in several material aspects.</w:t>
      </w:r>
    </w:p>
    <w:p w:rsidR="00A97CC3" w:rsidRPr="002D126B" w:rsidRDefault="002D126B" w:rsidP="002D126B">
      <w:pPr>
        <w:pStyle w:val="Bodytext60"/>
        <w:shd w:val="clear" w:color="auto" w:fill="auto"/>
        <w:spacing w:after="92" w:line="360" w:lineRule="auto"/>
        <w:ind w:left="720" w:firstLine="0"/>
        <w:rPr>
          <w:rFonts w:ascii="Times New Roman" w:hAnsi="Times New Roman" w:cs="Times New Roman"/>
          <w:sz w:val="24"/>
          <w:szCs w:val="24"/>
        </w:rPr>
      </w:pPr>
      <w:r w:rsidRPr="002D126B">
        <w:rPr>
          <w:rFonts w:ascii="Times New Roman" w:hAnsi="Times New Roman" w:cs="Times New Roman"/>
          <w:sz w:val="24"/>
          <w:szCs w:val="24"/>
        </w:rPr>
        <w:t>Firstly, in the statement the appellant told police that:</w:t>
      </w:r>
    </w:p>
    <w:p w:rsidR="00A97CC3" w:rsidRPr="002D126B" w:rsidRDefault="00A97CC3" w:rsidP="002D126B">
      <w:pPr>
        <w:pStyle w:val="Bodytext70"/>
        <w:shd w:val="clear" w:color="auto" w:fill="auto"/>
        <w:spacing w:before="0" w:after="0" w:line="360" w:lineRule="auto"/>
        <w:ind w:left="720"/>
        <w:rPr>
          <w:rFonts w:ascii="Times New Roman" w:hAnsi="Times New Roman" w:cs="Times New Roman"/>
          <w:sz w:val="24"/>
          <w:szCs w:val="24"/>
        </w:rPr>
      </w:pPr>
    </w:p>
    <w:p w:rsidR="00A97CC3" w:rsidRPr="002D126B" w:rsidRDefault="002D126B" w:rsidP="002D126B">
      <w:pPr>
        <w:pStyle w:val="Bodytext20"/>
        <w:shd w:val="clear" w:color="auto" w:fill="auto"/>
        <w:spacing w:before="0" w:after="244" w:line="360" w:lineRule="auto"/>
        <w:ind w:left="1420" w:right="40" w:firstLine="0"/>
        <w:jc w:val="both"/>
        <w:rPr>
          <w:rFonts w:ascii="Times New Roman" w:hAnsi="Times New Roman" w:cs="Times New Roman"/>
          <w:sz w:val="24"/>
          <w:szCs w:val="24"/>
        </w:rPr>
      </w:pPr>
      <w:r w:rsidRPr="002D126B">
        <w:rPr>
          <w:rFonts w:ascii="Times New Roman" w:hAnsi="Times New Roman" w:cs="Times New Roman"/>
          <w:sz w:val="24"/>
          <w:szCs w:val="24"/>
        </w:rPr>
        <w:t xml:space="preserve">“I found the woman </w:t>
      </w:r>
      <w:proofErr w:type="spellStart"/>
      <w:r w:rsidRPr="002D126B">
        <w:rPr>
          <w:rFonts w:ascii="Times New Roman" w:hAnsi="Times New Roman" w:cs="Times New Roman"/>
          <w:sz w:val="24"/>
          <w:szCs w:val="24"/>
        </w:rPr>
        <w:t>Asina</w:t>
      </w:r>
      <w:proofErr w:type="spellEnd"/>
      <w:r w:rsidRPr="002D126B">
        <w:rPr>
          <w:rFonts w:ascii="Times New Roman" w:hAnsi="Times New Roman" w:cs="Times New Roman"/>
          <w:sz w:val="24"/>
          <w:szCs w:val="24"/>
        </w:rPr>
        <w:t xml:space="preserve"> </w:t>
      </w:r>
      <w:proofErr w:type="spellStart"/>
      <w:r w:rsidRPr="002D126B">
        <w:rPr>
          <w:rFonts w:ascii="Times New Roman" w:hAnsi="Times New Roman" w:cs="Times New Roman"/>
          <w:sz w:val="24"/>
          <w:szCs w:val="24"/>
        </w:rPr>
        <w:t>Drica</w:t>
      </w:r>
      <w:proofErr w:type="spellEnd"/>
      <w:r w:rsidRPr="002D126B">
        <w:rPr>
          <w:rFonts w:ascii="Times New Roman" w:hAnsi="Times New Roman" w:cs="Times New Roman"/>
          <w:sz w:val="24"/>
          <w:szCs w:val="24"/>
        </w:rPr>
        <w:t xml:space="preserve"> lying on a mattress on the floor. She was lying putting on her petticoat so I jumped on her and opened her legs...”</w:t>
      </w:r>
    </w:p>
    <w:p w:rsidR="00A97CC3" w:rsidRPr="002D126B" w:rsidRDefault="00EA695D" w:rsidP="002D126B">
      <w:pPr>
        <w:pStyle w:val="Bodytext60"/>
        <w:shd w:val="clear" w:color="auto" w:fill="auto"/>
        <w:spacing w:after="236" w:line="360" w:lineRule="auto"/>
        <w:ind w:left="720" w:right="40"/>
        <w:rPr>
          <w:rFonts w:ascii="Times New Roman" w:hAnsi="Times New Roman" w:cs="Times New Roman"/>
          <w:sz w:val="24"/>
          <w:szCs w:val="24"/>
        </w:rPr>
      </w:pPr>
      <w:r w:rsidRPr="002D126B">
        <w:rPr>
          <w:rStyle w:val="Bodytext610pt"/>
          <w:rFonts w:ascii="Times New Roman" w:hAnsi="Times New Roman" w:cs="Times New Roman"/>
          <w:sz w:val="24"/>
          <w:szCs w:val="24"/>
        </w:rPr>
        <w:t xml:space="preserve">         </w:t>
      </w:r>
      <w:r w:rsidR="002D126B" w:rsidRPr="002D126B">
        <w:rPr>
          <w:rStyle w:val="Bodytext610pt"/>
          <w:rFonts w:ascii="Times New Roman" w:hAnsi="Times New Roman" w:cs="Times New Roman"/>
          <w:sz w:val="24"/>
          <w:szCs w:val="24"/>
        </w:rPr>
        <w:t xml:space="preserve"> </w:t>
      </w:r>
      <w:r w:rsidRPr="002D126B">
        <w:rPr>
          <w:rStyle w:val="Bodytext610pt"/>
          <w:rFonts w:ascii="Times New Roman" w:hAnsi="Times New Roman" w:cs="Times New Roman"/>
          <w:sz w:val="24"/>
          <w:szCs w:val="24"/>
        </w:rPr>
        <w:t xml:space="preserve">    </w:t>
      </w:r>
      <w:proofErr w:type="gramStart"/>
      <w:r w:rsidRPr="002D126B">
        <w:rPr>
          <w:rFonts w:ascii="Times New Roman" w:hAnsi="Times New Roman" w:cs="Times New Roman"/>
          <w:sz w:val="24"/>
          <w:szCs w:val="24"/>
        </w:rPr>
        <w:t>This tallies</w:t>
      </w:r>
      <w:proofErr w:type="gramEnd"/>
      <w:r w:rsidR="002D126B" w:rsidRPr="002D126B">
        <w:rPr>
          <w:rFonts w:ascii="Times New Roman" w:hAnsi="Times New Roman" w:cs="Times New Roman"/>
          <w:sz w:val="24"/>
          <w:szCs w:val="24"/>
        </w:rPr>
        <w:t xml:space="preserve"> with the evidence of </w:t>
      </w:r>
      <w:proofErr w:type="spellStart"/>
      <w:r w:rsidR="002D126B" w:rsidRPr="002D126B">
        <w:rPr>
          <w:rFonts w:ascii="Times New Roman" w:hAnsi="Times New Roman" w:cs="Times New Roman"/>
          <w:sz w:val="24"/>
          <w:szCs w:val="24"/>
        </w:rPr>
        <w:t>Asina</w:t>
      </w:r>
      <w:proofErr w:type="spellEnd"/>
      <w:r w:rsidR="002D126B" w:rsidRPr="002D126B">
        <w:rPr>
          <w:rFonts w:ascii="Times New Roman" w:hAnsi="Times New Roman" w:cs="Times New Roman"/>
          <w:sz w:val="24"/>
          <w:szCs w:val="24"/>
        </w:rPr>
        <w:t xml:space="preserve"> </w:t>
      </w:r>
      <w:proofErr w:type="spellStart"/>
      <w:r w:rsidR="002D126B" w:rsidRPr="002D126B">
        <w:rPr>
          <w:rFonts w:ascii="Times New Roman" w:hAnsi="Times New Roman" w:cs="Times New Roman"/>
          <w:sz w:val="24"/>
          <w:szCs w:val="24"/>
        </w:rPr>
        <w:t>Drica</w:t>
      </w:r>
      <w:proofErr w:type="spellEnd"/>
      <w:r w:rsidR="002D126B" w:rsidRPr="002D126B">
        <w:rPr>
          <w:rFonts w:ascii="Times New Roman" w:hAnsi="Times New Roman" w:cs="Times New Roman"/>
          <w:sz w:val="24"/>
          <w:szCs w:val="24"/>
        </w:rPr>
        <w:t xml:space="preserve"> (PW3) to the effect that she was dressed in only a petticoat at the time of th</w:t>
      </w:r>
      <w:r w:rsidR="002D126B" w:rsidRPr="002D126B">
        <w:rPr>
          <w:rFonts w:ascii="Times New Roman" w:hAnsi="Times New Roman" w:cs="Times New Roman"/>
          <w:sz w:val="24"/>
          <w:szCs w:val="24"/>
        </w:rPr>
        <w:t>e attack.</w:t>
      </w:r>
    </w:p>
    <w:p w:rsidR="00A97CC3" w:rsidRPr="002D126B" w:rsidRDefault="002D126B" w:rsidP="002D126B">
      <w:pPr>
        <w:pStyle w:val="Bodytext60"/>
        <w:shd w:val="clear" w:color="auto" w:fill="auto"/>
        <w:spacing w:after="0" w:line="360" w:lineRule="auto"/>
        <w:ind w:left="720" w:right="40" w:firstLine="0"/>
        <w:rPr>
          <w:rFonts w:ascii="Times New Roman" w:hAnsi="Times New Roman" w:cs="Times New Roman"/>
          <w:sz w:val="24"/>
          <w:szCs w:val="24"/>
        </w:rPr>
      </w:pPr>
      <w:r w:rsidRPr="002D126B">
        <w:rPr>
          <w:rFonts w:ascii="Times New Roman" w:hAnsi="Times New Roman" w:cs="Times New Roman"/>
          <w:sz w:val="24"/>
          <w:szCs w:val="24"/>
        </w:rPr>
        <w:t xml:space="preserve">The second aspect relates to the </w:t>
      </w:r>
      <w:proofErr w:type="spellStart"/>
      <w:r w:rsidRPr="002D126B">
        <w:rPr>
          <w:rFonts w:ascii="Times New Roman" w:hAnsi="Times New Roman" w:cs="Times New Roman"/>
          <w:sz w:val="24"/>
          <w:szCs w:val="24"/>
        </w:rPr>
        <w:t>panga</w:t>
      </w:r>
      <w:proofErr w:type="spellEnd"/>
      <w:r w:rsidRPr="002D126B">
        <w:rPr>
          <w:rFonts w:ascii="Times New Roman" w:hAnsi="Times New Roman" w:cs="Times New Roman"/>
          <w:sz w:val="24"/>
          <w:szCs w:val="24"/>
        </w:rPr>
        <w:t xml:space="preserve">. The appellant told </w:t>
      </w:r>
      <w:r w:rsidRPr="002D126B">
        <w:rPr>
          <w:rFonts w:ascii="Times New Roman" w:hAnsi="Times New Roman" w:cs="Times New Roman"/>
          <w:sz w:val="24"/>
          <w:szCs w:val="24"/>
        </w:rPr>
        <w:t xml:space="preserve">the police that he had a </w:t>
      </w:r>
      <w:proofErr w:type="spellStart"/>
      <w:r w:rsidRPr="002D126B">
        <w:rPr>
          <w:rFonts w:ascii="Times New Roman" w:hAnsi="Times New Roman" w:cs="Times New Roman"/>
          <w:sz w:val="24"/>
          <w:szCs w:val="24"/>
        </w:rPr>
        <w:t>panga</w:t>
      </w:r>
      <w:proofErr w:type="spellEnd"/>
      <w:r w:rsidRPr="002D126B">
        <w:rPr>
          <w:rFonts w:ascii="Times New Roman" w:hAnsi="Times New Roman" w:cs="Times New Roman"/>
          <w:sz w:val="24"/>
          <w:szCs w:val="24"/>
        </w:rPr>
        <w:t xml:space="preserve"> at the scene. The victim’s evidence was that the assailant placed a </w:t>
      </w:r>
      <w:proofErr w:type="spellStart"/>
      <w:r w:rsidRPr="002D126B">
        <w:rPr>
          <w:rFonts w:ascii="Times New Roman" w:hAnsi="Times New Roman" w:cs="Times New Roman"/>
          <w:sz w:val="24"/>
          <w:szCs w:val="24"/>
        </w:rPr>
        <w:t>panga</w:t>
      </w:r>
      <w:proofErr w:type="spellEnd"/>
      <w:r w:rsidRPr="002D126B">
        <w:rPr>
          <w:rFonts w:ascii="Times New Roman" w:hAnsi="Times New Roman" w:cs="Times New Roman"/>
          <w:sz w:val="24"/>
          <w:szCs w:val="24"/>
        </w:rPr>
        <w:t xml:space="preserve"> on her neck as he raped her. She tried to hold the </w:t>
      </w:r>
      <w:proofErr w:type="spellStart"/>
      <w:r w:rsidRPr="002D126B">
        <w:rPr>
          <w:rFonts w:ascii="Times New Roman" w:hAnsi="Times New Roman" w:cs="Times New Roman"/>
          <w:sz w:val="24"/>
          <w:szCs w:val="24"/>
        </w:rPr>
        <w:t>panga</w:t>
      </w:r>
      <w:proofErr w:type="spellEnd"/>
      <w:r w:rsidRPr="002D126B">
        <w:rPr>
          <w:rFonts w:ascii="Times New Roman" w:hAnsi="Times New Roman" w:cs="Times New Roman"/>
          <w:sz w:val="24"/>
          <w:szCs w:val="24"/>
        </w:rPr>
        <w:t xml:space="preserve"> but it cut her. Indee</w:t>
      </w:r>
      <w:r w:rsidRPr="002D126B">
        <w:rPr>
          <w:rFonts w:ascii="Times New Roman" w:hAnsi="Times New Roman" w:cs="Times New Roman"/>
          <w:sz w:val="24"/>
          <w:szCs w:val="24"/>
        </w:rPr>
        <w:t>d, the medical report on PF3 (PEI) confirmed she had a cut wound on the 2</w:t>
      </w:r>
      <w:r w:rsidRPr="002D126B">
        <w:rPr>
          <w:rFonts w:ascii="Times New Roman" w:hAnsi="Times New Roman" w:cs="Times New Roman"/>
          <w:sz w:val="24"/>
          <w:szCs w:val="24"/>
          <w:vertAlign w:val="superscript"/>
        </w:rPr>
        <w:t>nd</w:t>
      </w:r>
      <w:r w:rsidRPr="002D126B">
        <w:rPr>
          <w:rFonts w:ascii="Times New Roman" w:hAnsi="Times New Roman" w:cs="Times New Roman"/>
          <w:sz w:val="24"/>
          <w:szCs w:val="24"/>
        </w:rPr>
        <w:t xml:space="preserve"> left finger.</w:t>
      </w:r>
    </w:p>
    <w:p w:rsidR="00A97CC3" w:rsidRPr="002D126B" w:rsidRDefault="00A97CC3" w:rsidP="002D126B">
      <w:pPr>
        <w:pStyle w:val="Bodytext60"/>
        <w:shd w:val="clear" w:color="auto" w:fill="auto"/>
        <w:spacing w:after="0" w:line="360" w:lineRule="auto"/>
        <w:ind w:left="720"/>
        <w:rPr>
          <w:rFonts w:ascii="Times New Roman" w:hAnsi="Times New Roman" w:cs="Times New Roman"/>
          <w:sz w:val="24"/>
          <w:szCs w:val="24"/>
        </w:rPr>
      </w:pPr>
    </w:p>
    <w:p w:rsidR="00A97CC3" w:rsidRPr="002D126B" w:rsidRDefault="002D126B" w:rsidP="002D126B">
      <w:pPr>
        <w:pStyle w:val="Bodytext60"/>
        <w:shd w:val="clear" w:color="auto" w:fill="auto"/>
        <w:spacing w:after="0" w:line="360" w:lineRule="auto"/>
        <w:ind w:left="720" w:right="40" w:firstLine="0"/>
        <w:rPr>
          <w:rFonts w:ascii="Times New Roman" w:hAnsi="Times New Roman" w:cs="Times New Roman"/>
          <w:sz w:val="24"/>
          <w:szCs w:val="24"/>
        </w:rPr>
      </w:pPr>
      <w:r w:rsidRPr="002D126B">
        <w:rPr>
          <w:rFonts w:ascii="Times New Roman" w:hAnsi="Times New Roman" w:cs="Times New Roman"/>
          <w:sz w:val="24"/>
          <w:szCs w:val="24"/>
        </w:rPr>
        <w:t>To our analysis, the confession statement was amply corroborated in material particulars.</w:t>
      </w:r>
    </w:p>
    <w:p w:rsidR="00A97CC3" w:rsidRPr="002D126B" w:rsidRDefault="002D126B" w:rsidP="002D126B">
      <w:pPr>
        <w:pStyle w:val="Bodytext60"/>
        <w:shd w:val="clear" w:color="auto" w:fill="auto"/>
        <w:spacing w:after="0" w:line="360" w:lineRule="auto"/>
        <w:ind w:left="720" w:right="40" w:firstLine="0"/>
        <w:rPr>
          <w:rFonts w:ascii="Times New Roman" w:hAnsi="Times New Roman" w:cs="Times New Roman"/>
          <w:sz w:val="24"/>
          <w:szCs w:val="24"/>
        </w:rPr>
      </w:pPr>
      <w:r w:rsidRPr="002D126B">
        <w:rPr>
          <w:rFonts w:ascii="Times New Roman" w:hAnsi="Times New Roman" w:cs="Times New Roman"/>
          <w:sz w:val="24"/>
          <w:szCs w:val="24"/>
        </w:rPr>
        <w:t xml:space="preserve">The appellant’s </w:t>
      </w:r>
      <w:proofErr w:type="spellStart"/>
      <w:r w:rsidRPr="002D126B">
        <w:rPr>
          <w:rFonts w:ascii="Times New Roman" w:hAnsi="Times New Roman" w:cs="Times New Roman"/>
          <w:sz w:val="24"/>
          <w:szCs w:val="24"/>
        </w:rPr>
        <w:t>defence</w:t>
      </w:r>
      <w:proofErr w:type="spellEnd"/>
      <w:r w:rsidRPr="002D126B">
        <w:rPr>
          <w:rFonts w:ascii="Times New Roman" w:hAnsi="Times New Roman" w:cs="Times New Roman"/>
          <w:sz w:val="24"/>
          <w:szCs w:val="24"/>
        </w:rPr>
        <w:t xml:space="preserve"> was an alibi to the effect that, on the said day, he was at a video hall between 8:00pm and </w:t>
      </w:r>
      <w:r w:rsidRPr="002D126B">
        <w:rPr>
          <w:rFonts w:ascii="Times New Roman" w:hAnsi="Times New Roman" w:cs="Times New Roman"/>
          <w:sz w:val="24"/>
          <w:szCs w:val="24"/>
        </w:rPr>
        <w:t>11:00pm. He returned home, had supper and retired to bed. He attributed the origin of the case against him to money (</w:t>
      </w:r>
      <w:proofErr w:type="spellStart"/>
      <w:r w:rsidRPr="002D126B">
        <w:rPr>
          <w:rFonts w:ascii="Times New Roman" w:hAnsi="Times New Roman" w:cs="Times New Roman"/>
          <w:sz w:val="24"/>
          <w:szCs w:val="24"/>
        </w:rPr>
        <w:t>shs</w:t>
      </w:r>
      <w:proofErr w:type="spellEnd"/>
      <w:r w:rsidRPr="002D126B">
        <w:rPr>
          <w:rFonts w:ascii="Times New Roman" w:hAnsi="Times New Roman" w:cs="Times New Roman"/>
          <w:sz w:val="24"/>
          <w:szCs w:val="24"/>
        </w:rPr>
        <w:t xml:space="preserve">. 10,000/) that </w:t>
      </w:r>
      <w:r w:rsidRPr="002D126B">
        <w:rPr>
          <w:rFonts w:ascii="Times New Roman" w:hAnsi="Times New Roman" w:cs="Times New Roman"/>
          <w:sz w:val="24"/>
          <w:szCs w:val="24"/>
        </w:rPr>
        <w:t>the victim owed him after he sold her cassava with an undertaking to pay him later. When he</w:t>
      </w:r>
      <w:r w:rsidR="00EA695D" w:rsidRPr="002D126B">
        <w:rPr>
          <w:rFonts w:ascii="Times New Roman" w:hAnsi="Times New Roman" w:cs="Times New Roman"/>
          <w:sz w:val="24"/>
          <w:szCs w:val="24"/>
        </w:rPr>
        <w:t xml:space="preserve"> </w:t>
      </w:r>
      <w:r w:rsidRPr="002D126B">
        <w:rPr>
          <w:rFonts w:ascii="Times New Roman" w:hAnsi="Times New Roman" w:cs="Times New Roman"/>
          <w:sz w:val="24"/>
          <w:szCs w:val="24"/>
        </w:rPr>
        <w:t xml:space="preserve">pressed her for the money, she threatened to put him </w:t>
      </w:r>
      <w:proofErr w:type="gramStart"/>
      <w:r w:rsidRPr="002D126B">
        <w:rPr>
          <w:rFonts w:ascii="Times New Roman" w:hAnsi="Times New Roman" w:cs="Times New Roman"/>
          <w:sz w:val="24"/>
          <w:szCs w:val="24"/>
        </w:rPr>
        <w:t xml:space="preserve">in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trouble</w:t>
      </w:r>
      <w:proofErr w:type="gramEnd"/>
      <w:r w:rsidRPr="002D126B">
        <w:rPr>
          <w:rFonts w:ascii="Times New Roman" w:hAnsi="Times New Roman" w:cs="Times New Roman"/>
          <w:sz w:val="24"/>
          <w:szCs w:val="24"/>
        </w:rPr>
        <w:t>. He was arrested three days after those threats.</w:t>
      </w:r>
    </w:p>
    <w:p w:rsidR="00A97CC3" w:rsidRPr="002D126B" w:rsidRDefault="002D126B" w:rsidP="002D126B">
      <w:pPr>
        <w:pStyle w:val="BodyText1"/>
        <w:shd w:val="clear" w:color="auto" w:fill="auto"/>
        <w:spacing w:before="0" w:after="236" w:line="360" w:lineRule="auto"/>
        <w:ind w:left="720" w:right="40" w:firstLine="0"/>
        <w:rPr>
          <w:rFonts w:ascii="Times New Roman" w:hAnsi="Times New Roman" w:cs="Times New Roman"/>
          <w:sz w:val="24"/>
          <w:szCs w:val="24"/>
        </w:rPr>
      </w:pPr>
      <w:r w:rsidRPr="002D126B">
        <w:rPr>
          <w:rFonts w:ascii="Times New Roman" w:hAnsi="Times New Roman" w:cs="Times New Roman"/>
          <w:sz w:val="24"/>
          <w:szCs w:val="24"/>
        </w:rPr>
        <w:t xml:space="preserve">We observe that none of the above </w:t>
      </w:r>
      <w:proofErr w:type="spellStart"/>
      <w:r w:rsidRPr="002D126B">
        <w:rPr>
          <w:rFonts w:ascii="Times New Roman" w:hAnsi="Times New Roman" w:cs="Times New Roman"/>
          <w:sz w:val="24"/>
          <w:szCs w:val="24"/>
        </w:rPr>
        <w:t>defences</w:t>
      </w:r>
      <w:proofErr w:type="spellEnd"/>
      <w:r w:rsidRPr="002D126B">
        <w:rPr>
          <w:rFonts w:ascii="Times New Roman" w:hAnsi="Times New Roman" w:cs="Times New Roman"/>
          <w:sz w:val="24"/>
          <w:szCs w:val="24"/>
        </w:rPr>
        <w:t xml:space="preserve"> was put to the victim during her cross-examination. A belated alibi undermines its credibility and smacks of an afterthought.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The same applies to a grudge. In our considered view, the learned trial Judge right</w:t>
      </w:r>
      <w:r w:rsidRPr="002D126B">
        <w:rPr>
          <w:rFonts w:ascii="Times New Roman" w:hAnsi="Times New Roman" w:cs="Times New Roman"/>
          <w:sz w:val="24"/>
          <w:szCs w:val="24"/>
        </w:rPr>
        <w:t>ly dismissed them as lies and an afterthought.</w:t>
      </w:r>
    </w:p>
    <w:p w:rsidR="00A97CC3" w:rsidRPr="002D126B" w:rsidRDefault="002D126B" w:rsidP="002D126B">
      <w:pPr>
        <w:pStyle w:val="BodyText1"/>
        <w:shd w:val="clear" w:color="auto" w:fill="auto"/>
        <w:spacing w:before="0" w:after="445" w:line="360" w:lineRule="auto"/>
        <w:ind w:right="40" w:firstLine="700"/>
        <w:rPr>
          <w:rFonts w:ascii="Times New Roman" w:hAnsi="Times New Roman" w:cs="Times New Roman"/>
          <w:sz w:val="24"/>
          <w:szCs w:val="24"/>
        </w:rPr>
      </w:pPr>
      <w:r w:rsidRPr="002D126B">
        <w:rPr>
          <w:rFonts w:ascii="Times New Roman" w:hAnsi="Times New Roman" w:cs="Times New Roman"/>
          <w:sz w:val="24"/>
          <w:szCs w:val="24"/>
        </w:rPr>
        <w:t xml:space="preserve">Having subjected the evidence to fresh scrutiny, we are </w:t>
      </w:r>
      <w:r w:rsidRPr="002D126B">
        <w:rPr>
          <w:rFonts w:ascii="Times New Roman" w:hAnsi="Times New Roman" w:cs="Times New Roman"/>
          <w:sz w:val="24"/>
          <w:szCs w:val="24"/>
        </w:rPr>
        <w:t xml:space="preserve">satisfied the victim’s evidence regarding participation was sufficiently </w:t>
      </w:r>
      <w:r w:rsidR="00EA695D" w:rsidRPr="002D126B">
        <w:rPr>
          <w:rFonts w:ascii="Times New Roman" w:hAnsi="Times New Roman" w:cs="Times New Roman"/>
          <w:sz w:val="24"/>
          <w:szCs w:val="24"/>
        </w:rPr>
        <w:t>c</w:t>
      </w:r>
      <w:r w:rsidRPr="002D126B">
        <w:rPr>
          <w:rFonts w:ascii="Times New Roman" w:hAnsi="Times New Roman" w:cs="Times New Roman"/>
          <w:sz w:val="24"/>
          <w:szCs w:val="24"/>
        </w:rPr>
        <w:t>orroborated to justify the finding of the learned trial Judge that the appe</w:t>
      </w:r>
      <w:r w:rsidRPr="002D126B">
        <w:rPr>
          <w:rFonts w:ascii="Times New Roman" w:hAnsi="Times New Roman" w:cs="Times New Roman"/>
          <w:sz w:val="24"/>
          <w:szCs w:val="24"/>
        </w:rPr>
        <w:t>llant was the assailant.</w:t>
      </w:r>
    </w:p>
    <w:p w:rsidR="00A97CC3" w:rsidRPr="002D126B" w:rsidRDefault="002D126B" w:rsidP="002D126B">
      <w:pPr>
        <w:pStyle w:val="BodyText1"/>
        <w:shd w:val="clear" w:color="auto" w:fill="auto"/>
        <w:spacing w:before="0" w:after="176" w:line="360" w:lineRule="auto"/>
        <w:ind w:left="720" w:firstLine="0"/>
        <w:rPr>
          <w:rFonts w:ascii="Times New Roman" w:hAnsi="Times New Roman" w:cs="Times New Roman"/>
          <w:sz w:val="24"/>
          <w:szCs w:val="24"/>
        </w:rPr>
      </w:pPr>
      <w:r w:rsidRPr="002D126B">
        <w:rPr>
          <w:rFonts w:ascii="Times New Roman" w:hAnsi="Times New Roman" w:cs="Times New Roman"/>
          <w:sz w:val="24"/>
          <w:szCs w:val="24"/>
        </w:rPr>
        <w:t>Ground 1 accordingly fails.</w:t>
      </w:r>
    </w:p>
    <w:p w:rsidR="00A97CC3" w:rsidRPr="002D126B" w:rsidRDefault="00A97CC3" w:rsidP="002D126B">
      <w:pPr>
        <w:pStyle w:val="Bodytext80"/>
        <w:shd w:val="clear" w:color="auto" w:fill="auto"/>
        <w:spacing w:before="0" w:after="0" w:line="360" w:lineRule="auto"/>
        <w:jc w:val="both"/>
        <w:rPr>
          <w:rFonts w:ascii="Times New Roman" w:hAnsi="Times New Roman" w:cs="Times New Roman"/>
          <w:sz w:val="24"/>
          <w:szCs w:val="24"/>
        </w:rPr>
      </w:pPr>
    </w:p>
    <w:p w:rsidR="00A97CC3" w:rsidRPr="002D126B" w:rsidRDefault="002D126B" w:rsidP="002D126B">
      <w:pPr>
        <w:pStyle w:val="BodyText1"/>
        <w:shd w:val="clear" w:color="auto" w:fill="auto"/>
        <w:spacing w:before="0" w:after="240" w:line="360" w:lineRule="auto"/>
        <w:ind w:left="720" w:right="40" w:firstLine="0"/>
        <w:rPr>
          <w:rFonts w:ascii="Times New Roman" w:hAnsi="Times New Roman" w:cs="Times New Roman"/>
          <w:sz w:val="24"/>
          <w:szCs w:val="24"/>
        </w:rPr>
      </w:pPr>
      <w:r w:rsidRPr="002D126B">
        <w:rPr>
          <w:rFonts w:ascii="Times New Roman" w:hAnsi="Times New Roman" w:cs="Times New Roman"/>
          <w:sz w:val="24"/>
          <w:szCs w:val="24"/>
        </w:rPr>
        <w:t>On ground 2, counsel for the respondent contended that the sentence of 15 years imprisonment was harsh and excessive. He also argued that, the learned trial Judge did not consider the fact that the a</w:t>
      </w:r>
      <w:r w:rsidRPr="002D126B">
        <w:rPr>
          <w:rFonts w:ascii="Times New Roman" w:hAnsi="Times New Roman" w:cs="Times New Roman"/>
          <w:sz w:val="24"/>
          <w:szCs w:val="24"/>
        </w:rPr>
        <w:t xml:space="preserve">ppellant was a first offender with heavy </w:t>
      </w:r>
      <w:r w:rsidRPr="002D126B">
        <w:rPr>
          <w:rFonts w:ascii="Times New Roman" w:hAnsi="Times New Roman" w:cs="Times New Roman"/>
          <w:sz w:val="24"/>
          <w:szCs w:val="24"/>
        </w:rPr>
        <w:t>family responsibilities. Counsel was of the view that 10 years would have been appropriate and implored the Court to reduce the sentence accordingly.</w:t>
      </w:r>
    </w:p>
    <w:p w:rsidR="00A97CC3" w:rsidRPr="002D126B" w:rsidRDefault="002D126B" w:rsidP="002D126B">
      <w:pPr>
        <w:pStyle w:val="BodyText1"/>
        <w:shd w:val="clear" w:color="auto" w:fill="auto"/>
        <w:spacing w:before="0" w:after="0" w:line="360" w:lineRule="auto"/>
        <w:ind w:right="40" w:firstLine="0"/>
        <w:rPr>
          <w:rFonts w:ascii="Times New Roman" w:hAnsi="Times New Roman" w:cs="Times New Roman"/>
          <w:sz w:val="24"/>
          <w:szCs w:val="24"/>
        </w:rPr>
        <w:sectPr w:rsidR="00A97CC3" w:rsidRPr="002D126B">
          <w:footerReference w:type="even" r:id="rId11"/>
          <w:footerReference w:type="default" r:id="rId12"/>
          <w:footerReference w:type="first" r:id="rId13"/>
          <w:pgSz w:w="12240" w:h="18720"/>
          <w:pgMar w:top="139" w:right="770" w:bottom="2649" w:left="804" w:header="0" w:footer="3" w:gutter="0"/>
          <w:cols w:space="720"/>
          <w:noEndnote/>
          <w:docGrid w:linePitch="360"/>
        </w:sectPr>
      </w:pPr>
      <w:r w:rsidRPr="002D126B">
        <w:rPr>
          <w:rFonts w:ascii="Times New Roman" w:hAnsi="Times New Roman" w:cs="Times New Roman"/>
          <w:sz w:val="24"/>
          <w:szCs w:val="24"/>
        </w:rPr>
        <w:t xml:space="preserve">Counsel for the appellant supported the sentence, </w:t>
      </w:r>
      <w:proofErr w:type="gramStart"/>
      <w:r w:rsidRPr="002D126B">
        <w:rPr>
          <w:rFonts w:ascii="Times New Roman" w:hAnsi="Times New Roman" w:cs="Times New Roman"/>
          <w:sz w:val="24"/>
          <w:szCs w:val="24"/>
        </w:rPr>
        <w:t xml:space="preserve">arguing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that</w:t>
      </w:r>
      <w:proofErr w:type="gramEnd"/>
      <w:r w:rsidRPr="002D126B">
        <w:rPr>
          <w:rFonts w:ascii="Times New Roman" w:hAnsi="Times New Roman" w:cs="Times New Roman"/>
          <w:sz w:val="24"/>
          <w:szCs w:val="24"/>
        </w:rPr>
        <w:t xml:space="preserve"> the learned trial Judge had taken into account the period spent on remand by the appellant, that the victim was</w:t>
      </w:r>
    </w:p>
    <w:p w:rsidR="00A97CC3" w:rsidRPr="002D126B" w:rsidRDefault="002D126B" w:rsidP="002D126B">
      <w:pPr>
        <w:pStyle w:val="BodyText1"/>
        <w:shd w:val="clear" w:color="auto" w:fill="auto"/>
        <w:spacing w:before="0" w:after="236" w:line="360" w:lineRule="auto"/>
        <w:ind w:left="700" w:right="160" w:firstLine="0"/>
        <w:rPr>
          <w:rFonts w:ascii="Times New Roman" w:hAnsi="Times New Roman" w:cs="Times New Roman"/>
          <w:sz w:val="24"/>
          <w:szCs w:val="24"/>
        </w:rPr>
      </w:pPr>
      <w:proofErr w:type="gramStart"/>
      <w:r w:rsidRPr="002D126B">
        <w:rPr>
          <w:rFonts w:ascii="Times New Roman" w:hAnsi="Times New Roman" w:cs="Times New Roman"/>
          <w:sz w:val="24"/>
          <w:szCs w:val="24"/>
        </w:rPr>
        <w:lastRenderedPageBreak/>
        <w:t>married</w:t>
      </w:r>
      <w:proofErr w:type="gramEnd"/>
      <w:r w:rsidRPr="002D126B">
        <w:rPr>
          <w:rFonts w:ascii="Times New Roman" w:hAnsi="Times New Roman" w:cs="Times New Roman"/>
          <w:sz w:val="24"/>
          <w:szCs w:val="24"/>
        </w:rPr>
        <w:t xml:space="preserve"> to the appellant’s nephew and that he had a </w:t>
      </w:r>
      <w:proofErr w:type="spellStart"/>
      <w:r w:rsidRPr="002D126B">
        <w:rPr>
          <w:rFonts w:ascii="Times New Roman" w:hAnsi="Times New Roman" w:cs="Times New Roman"/>
          <w:sz w:val="24"/>
          <w:szCs w:val="24"/>
        </w:rPr>
        <w:t>pang</w:t>
      </w:r>
      <w:r w:rsidRPr="002D126B">
        <w:rPr>
          <w:rFonts w:ascii="Times New Roman" w:hAnsi="Times New Roman" w:cs="Times New Roman"/>
          <w:sz w:val="24"/>
          <w:szCs w:val="24"/>
        </w:rPr>
        <w:t>a</w:t>
      </w:r>
      <w:proofErr w:type="spellEnd"/>
      <w:r w:rsidRPr="002D126B">
        <w:rPr>
          <w:rFonts w:ascii="Times New Roman" w:hAnsi="Times New Roman" w:cs="Times New Roman"/>
          <w:sz w:val="24"/>
          <w:szCs w:val="24"/>
        </w:rPr>
        <w:t xml:space="preserve"> when he raped the victim. Counsel invited Court to find that the sentence was neither harsh nor excessive.</w:t>
      </w:r>
    </w:p>
    <w:p w:rsidR="00A97CC3" w:rsidRPr="002D126B" w:rsidRDefault="002D126B" w:rsidP="002D126B">
      <w:pPr>
        <w:pStyle w:val="BodyText1"/>
        <w:shd w:val="clear" w:color="auto" w:fill="auto"/>
        <w:spacing w:before="0" w:after="0" w:line="360" w:lineRule="auto"/>
        <w:ind w:left="700" w:right="160" w:firstLine="0"/>
        <w:rPr>
          <w:rFonts w:ascii="Times New Roman" w:hAnsi="Times New Roman" w:cs="Times New Roman"/>
          <w:sz w:val="24"/>
          <w:szCs w:val="24"/>
        </w:rPr>
      </w:pPr>
      <w:r w:rsidRPr="002D126B">
        <w:rPr>
          <w:rFonts w:ascii="Times New Roman" w:hAnsi="Times New Roman" w:cs="Times New Roman"/>
          <w:sz w:val="24"/>
          <w:szCs w:val="24"/>
        </w:rPr>
        <w:t>This Court can only interfere with the sentence of a lower Court where, in the exercise of its discretion, the Court imposes a sentence which is ex</w:t>
      </w:r>
      <w:r w:rsidRPr="002D126B">
        <w:rPr>
          <w:rFonts w:ascii="Times New Roman" w:hAnsi="Times New Roman" w:cs="Times New Roman"/>
          <w:sz w:val="24"/>
          <w:szCs w:val="24"/>
        </w:rPr>
        <w:t>cessive or so low as to amount to a miscarriage of justice or where the Court</w:t>
      </w:r>
    </w:p>
    <w:p w:rsidR="00EA695D" w:rsidRPr="002D126B" w:rsidRDefault="00EA695D" w:rsidP="002D126B">
      <w:pPr>
        <w:pStyle w:val="BodyText1"/>
        <w:shd w:val="clear" w:color="auto" w:fill="auto"/>
        <w:spacing w:before="0" w:after="0" w:line="360" w:lineRule="auto"/>
        <w:ind w:left="700" w:right="160"/>
        <w:rPr>
          <w:rFonts w:ascii="Times New Roman" w:hAnsi="Times New Roman" w:cs="Times New Roman"/>
          <w:sz w:val="24"/>
          <w:szCs w:val="24"/>
        </w:rPr>
      </w:pPr>
      <w:r w:rsidRPr="002D126B">
        <w:rPr>
          <w:rFonts w:ascii="Times New Roman" w:hAnsi="Times New Roman" w:cs="Times New Roman"/>
          <w:sz w:val="24"/>
          <w:szCs w:val="24"/>
        </w:rPr>
        <w:t xml:space="preserve">     </w:t>
      </w:r>
      <w:r w:rsidR="002D126B" w:rsidRPr="002D126B">
        <w:rPr>
          <w:rFonts w:ascii="Times New Roman" w:hAnsi="Times New Roman" w:cs="Times New Roman"/>
          <w:sz w:val="24"/>
          <w:szCs w:val="24"/>
        </w:rPr>
        <w:t xml:space="preserve"> </w:t>
      </w:r>
      <w:proofErr w:type="gramStart"/>
      <w:r w:rsidR="002D126B" w:rsidRPr="002D126B">
        <w:rPr>
          <w:rFonts w:ascii="Times New Roman" w:hAnsi="Times New Roman" w:cs="Times New Roman"/>
          <w:sz w:val="24"/>
          <w:szCs w:val="24"/>
        </w:rPr>
        <w:t>ignores</w:t>
      </w:r>
      <w:proofErr w:type="gramEnd"/>
      <w:r w:rsidR="002D126B" w:rsidRPr="002D126B">
        <w:rPr>
          <w:rFonts w:ascii="Times New Roman" w:hAnsi="Times New Roman" w:cs="Times New Roman"/>
          <w:sz w:val="24"/>
          <w:szCs w:val="24"/>
        </w:rPr>
        <w:t xml:space="preserve"> to consider an important matter or circumstance which ought to be considered while passing sentence or where the sentence imposed is wrong in principle </w:t>
      </w:r>
      <w:r w:rsidRPr="002D126B">
        <w:rPr>
          <w:rFonts w:ascii="Times New Roman" w:hAnsi="Times New Roman" w:cs="Times New Roman"/>
          <w:sz w:val="24"/>
          <w:szCs w:val="24"/>
        </w:rPr>
        <w:t>–</w:t>
      </w:r>
      <w:r w:rsidR="002D126B" w:rsidRPr="002D126B">
        <w:rPr>
          <w:rFonts w:ascii="Times New Roman" w:hAnsi="Times New Roman" w:cs="Times New Roman"/>
          <w:sz w:val="24"/>
          <w:szCs w:val="24"/>
        </w:rPr>
        <w:t xml:space="preserve"> </w:t>
      </w:r>
    </w:p>
    <w:p w:rsidR="00A97CC3" w:rsidRPr="002D126B" w:rsidRDefault="00EA695D" w:rsidP="002D126B">
      <w:pPr>
        <w:pStyle w:val="BodyText1"/>
        <w:shd w:val="clear" w:color="auto" w:fill="auto"/>
        <w:spacing w:before="0" w:after="0" w:line="360" w:lineRule="auto"/>
        <w:ind w:left="700" w:right="160"/>
        <w:rPr>
          <w:rFonts w:ascii="Times New Roman" w:hAnsi="Times New Roman" w:cs="Times New Roman"/>
          <w:sz w:val="24"/>
          <w:szCs w:val="24"/>
        </w:rPr>
      </w:pPr>
      <w:r w:rsidRPr="002D126B">
        <w:rPr>
          <w:rFonts w:ascii="Times New Roman" w:hAnsi="Times New Roman" w:cs="Times New Roman"/>
          <w:sz w:val="24"/>
          <w:szCs w:val="24"/>
        </w:rPr>
        <w:t xml:space="preserve">    </w:t>
      </w:r>
      <w:proofErr w:type="gramStart"/>
      <w:r w:rsidR="002D126B" w:rsidRPr="002D126B">
        <w:rPr>
          <w:rFonts w:ascii="Times New Roman" w:hAnsi="Times New Roman" w:cs="Times New Roman"/>
          <w:sz w:val="24"/>
          <w:szCs w:val="24"/>
        </w:rPr>
        <w:t>see</w:t>
      </w:r>
      <w:proofErr w:type="gramEnd"/>
      <w:r w:rsidR="002D126B" w:rsidRPr="002D126B">
        <w:rPr>
          <w:rFonts w:ascii="Times New Roman" w:hAnsi="Times New Roman" w:cs="Times New Roman"/>
          <w:sz w:val="24"/>
          <w:szCs w:val="24"/>
        </w:rPr>
        <w:t xml:space="preserve"> </w:t>
      </w:r>
      <w:proofErr w:type="spellStart"/>
      <w:r w:rsidR="002D126B" w:rsidRPr="002D126B">
        <w:rPr>
          <w:rStyle w:val="BodytextBold"/>
          <w:rFonts w:ascii="Times New Roman" w:hAnsi="Times New Roman" w:cs="Times New Roman"/>
          <w:sz w:val="24"/>
          <w:szCs w:val="24"/>
        </w:rPr>
        <w:t>Kiwalaby</w:t>
      </w:r>
      <w:r w:rsidR="002D126B" w:rsidRPr="002D126B">
        <w:rPr>
          <w:rStyle w:val="BodytextBold"/>
          <w:rFonts w:ascii="Times New Roman" w:hAnsi="Times New Roman" w:cs="Times New Roman"/>
          <w:sz w:val="24"/>
          <w:szCs w:val="24"/>
        </w:rPr>
        <w:t>e</w:t>
      </w:r>
      <w:proofErr w:type="spellEnd"/>
      <w:r w:rsidR="002D126B" w:rsidRPr="002D126B">
        <w:rPr>
          <w:rStyle w:val="BodytextBold"/>
          <w:rFonts w:ascii="Times New Roman" w:hAnsi="Times New Roman" w:cs="Times New Roman"/>
          <w:sz w:val="24"/>
          <w:szCs w:val="24"/>
        </w:rPr>
        <w:t xml:space="preserve"> Bernard </w:t>
      </w:r>
      <w:proofErr w:type="spellStart"/>
      <w:r w:rsidR="002D126B" w:rsidRPr="002D126B">
        <w:rPr>
          <w:rStyle w:val="BodytextBold"/>
          <w:rFonts w:ascii="Times New Roman" w:hAnsi="Times New Roman" w:cs="Times New Roman"/>
          <w:sz w:val="24"/>
          <w:szCs w:val="24"/>
        </w:rPr>
        <w:t>vs</w:t>
      </w:r>
      <w:proofErr w:type="spellEnd"/>
      <w:r w:rsidR="002D126B" w:rsidRPr="002D126B">
        <w:rPr>
          <w:rStyle w:val="BodytextBold"/>
          <w:rFonts w:ascii="Times New Roman" w:hAnsi="Times New Roman" w:cs="Times New Roman"/>
          <w:sz w:val="24"/>
          <w:szCs w:val="24"/>
        </w:rPr>
        <w:t xml:space="preserve"> Uganda, Cr. Appeal No. 143 of 2001 (SC); </w:t>
      </w:r>
      <w:proofErr w:type="spellStart"/>
      <w:r w:rsidR="002D126B" w:rsidRPr="002D126B">
        <w:rPr>
          <w:rStyle w:val="BodytextBold"/>
          <w:rFonts w:ascii="Times New Roman" w:hAnsi="Times New Roman" w:cs="Times New Roman"/>
          <w:sz w:val="24"/>
          <w:szCs w:val="24"/>
        </w:rPr>
        <w:t>Semakika</w:t>
      </w:r>
      <w:proofErr w:type="spellEnd"/>
      <w:r w:rsidR="002D126B" w:rsidRPr="002D126B">
        <w:rPr>
          <w:rStyle w:val="BodytextBold"/>
          <w:rFonts w:ascii="Times New Roman" w:hAnsi="Times New Roman" w:cs="Times New Roman"/>
          <w:sz w:val="24"/>
          <w:szCs w:val="24"/>
        </w:rPr>
        <w:t xml:space="preserve"> </w:t>
      </w:r>
      <w:proofErr w:type="spellStart"/>
      <w:r w:rsidR="002D126B" w:rsidRPr="002D126B">
        <w:rPr>
          <w:rStyle w:val="BodytextBold"/>
          <w:rFonts w:ascii="Times New Roman" w:hAnsi="Times New Roman" w:cs="Times New Roman"/>
          <w:sz w:val="24"/>
          <w:szCs w:val="24"/>
        </w:rPr>
        <w:t>Yosam</w:t>
      </w:r>
      <w:proofErr w:type="spellEnd"/>
      <w:r w:rsidR="002D126B" w:rsidRPr="002D126B">
        <w:rPr>
          <w:rStyle w:val="BodytextBold"/>
          <w:rFonts w:ascii="Times New Roman" w:hAnsi="Times New Roman" w:cs="Times New Roman"/>
          <w:sz w:val="24"/>
          <w:szCs w:val="24"/>
        </w:rPr>
        <w:t xml:space="preserve"> </w:t>
      </w:r>
      <w:proofErr w:type="spellStart"/>
      <w:r w:rsidR="002D126B" w:rsidRPr="002D126B">
        <w:rPr>
          <w:rStyle w:val="BodytextBold"/>
          <w:rFonts w:ascii="Times New Roman" w:hAnsi="Times New Roman" w:cs="Times New Roman"/>
          <w:sz w:val="24"/>
          <w:szCs w:val="24"/>
        </w:rPr>
        <w:t>vs</w:t>
      </w:r>
      <w:proofErr w:type="spellEnd"/>
      <w:r w:rsidR="002D126B" w:rsidRPr="002D126B">
        <w:rPr>
          <w:rStyle w:val="BodytextBold"/>
          <w:rFonts w:ascii="Times New Roman" w:hAnsi="Times New Roman" w:cs="Times New Roman"/>
          <w:sz w:val="24"/>
          <w:szCs w:val="24"/>
        </w:rPr>
        <w:t xml:space="preserve"> Uganda, Cr. Appeal No.</w:t>
      </w:r>
    </w:p>
    <w:p w:rsidR="00A97CC3" w:rsidRPr="002D126B" w:rsidRDefault="00EA695D" w:rsidP="002D126B">
      <w:pPr>
        <w:pStyle w:val="Bodytext20"/>
        <w:shd w:val="clear" w:color="auto" w:fill="auto"/>
        <w:spacing w:before="0" w:after="236" w:line="360" w:lineRule="auto"/>
        <w:ind w:left="700" w:right="160"/>
        <w:jc w:val="both"/>
        <w:rPr>
          <w:rFonts w:ascii="Times New Roman" w:hAnsi="Times New Roman" w:cs="Times New Roman"/>
          <w:sz w:val="24"/>
          <w:szCs w:val="24"/>
        </w:rPr>
      </w:pPr>
      <w:r w:rsidRPr="002D126B">
        <w:rPr>
          <w:rFonts w:ascii="Times New Roman" w:hAnsi="Times New Roman" w:cs="Times New Roman"/>
          <w:sz w:val="24"/>
          <w:szCs w:val="24"/>
        </w:rPr>
        <w:t xml:space="preserve">    </w:t>
      </w:r>
      <w:r w:rsidR="002D126B" w:rsidRPr="002D126B">
        <w:rPr>
          <w:rFonts w:ascii="Times New Roman" w:hAnsi="Times New Roman" w:cs="Times New Roman"/>
          <w:sz w:val="24"/>
          <w:szCs w:val="24"/>
        </w:rPr>
        <w:t xml:space="preserve"> </w:t>
      </w:r>
      <w:proofErr w:type="gramStart"/>
      <w:r w:rsidR="002D126B" w:rsidRPr="002D126B">
        <w:rPr>
          <w:rFonts w:ascii="Times New Roman" w:hAnsi="Times New Roman" w:cs="Times New Roman"/>
          <w:sz w:val="24"/>
          <w:szCs w:val="24"/>
        </w:rPr>
        <w:t xml:space="preserve">332 of 2009 (COA); and </w:t>
      </w:r>
      <w:proofErr w:type="spellStart"/>
      <w:r w:rsidR="002D126B" w:rsidRPr="002D126B">
        <w:rPr>
          <w:rFonts w:ascii="Times New Roman" w:hAnsi="Times New Roman" w:cs="Times New Roman"/>
          <w:sz w:val="24"/>
          <w:szCs w:val="24"/>
        </w:rPr>
        <w:t>Semanda</w:t>
      </w:r>
      <w:proofErr w:type="spellEnd"/>
      <w:r w:rsidR="002D126B" w:rsidRPr="002D126B">
        <w:rPr>
          <w:rFonts w:ascii="Times New Roman" w:hAnsi="Times New Roman" w:cs="Times New Roman"/>
          <w:sz w:val="24"/>
          <w:szCs w:val="24"/>
        </w:rPr>
        <w:t xml:space="preserve"> Christopher and another </w:t>
      </w:r>
      <w:proofErr w:type="spellStart"/>
      <w:r w:rsidR="002D126B" w:rsidRPr="002D126B">
        <w:rPr>
          <w:rFonts w:ascii="Times New Roman" w:hAnsi="Times New Roman" w:cs="Times New Roman"/>
          <w:sz w:val="24"/>
          <w:szCs w:val="24"/>
        </w:rPr>
        <w:t>vs</w:t>
      </w:r>
      <w:proofErr w:type="spellEnd"/>
      <w:r w:rsidR="002D126B" w:rsidRPr="002D126B">
        <w:rPr>
          <w:rFonts w:ascii="Times New Roman" w:hAnsi="Times New Roman" w:cs="Times New Roman"/>
          <w:sz w:val="24"/>
          <w:szCs w:val="24"/>
        </w:rPr>
        <w:t xml:space="preserve"> Uganda Cr. Appeal No. 77 of 2010 (COA).</w:t>
      </w:r>
      <w:proofErr w:type="gramEnd"/>
    </w:p>
    <w:p w:rsidR="00A97CC3" w:rsidRPr="002D126B" w:rsidRDefault="002D126B" w:rsidP="002D126B">
      <w:pPr>
        <w:pStyle w:val="BodyText1"/>
        <w:shd w:val="clear" w:color="auto" w:fill="auto"/>
        <w:spacing w:before="0" w:after="0" w:line="360" w:lineRule="auto"/>
        <w:ind w:left="700" w:right="160" w:firstLine="0"/>
        <w:rPr>
          <w:rFonts w:ascii="Times New Roman" w:hAnsi="Times New Roman" w:cs="Times New Roman"/>
          <w:sz w:val="24"/>
          <w:szCs w:val="24"/>
        </w:rPr>
      </w:pPr>
      <w:r w:rsidRPr="002D126B">
        <w:rPr>
          <w:rFonts w:ascii="Times New Roman" w:hAnsi="Times New Roman" w:cs="Times New Roman"/>
          <w:sz w:val="24"/>
          <w:szCs w:val="24"/>
        </w:rPr>
        <w:t>While sentencing the appellant in the instant case, the tri</w:t>
      </w:r>
      <w:r w:rsidRPr="002D126B">
        <w:rPr>
          <w:rFonts w:ascii="Times New Roman" w:hAnsi="Times New Roman" w:cs="Times New Roman"/>
          <w:sz w:val="24"/>
          <w:szCs w:val="24"/>
        </w:rPr>
        <w:t>al Judge stated:</w:t>
      </w:r>
    </w:p>
    <w:p w:rsidR="00A97CC3" w:rsidRPr="002D126B" w:rsidRDefault="002D126B" w:rsidP="002D126B">
      <w:pPr>
        <w:pStyle w:val="Bodytext40"/>
        <w:shd w:val="clear" w:color="auto" w:fill="auto"/>
        <w:tabs>
          <w:tab w:val="left" w:pos="1440"/>
        </w:tabs>
        <w:spacing w:before="0" w:after="0" w:line="360" w:lineRule="auto"/>
        <w:ind w:left="700"/>
        <w:rPr>
          <w:rFonts w:ascii="Times New Roman" w:hAnsi="Times New Roman" w:cs="Times New Roman"/>
          <w:sz w:val="24"/>
          <w:szCs w:val="24"/>
        </w:rPr>
      </w:pPr>
      <w:r w:rsidRPr="002D126B">
        <w:rPr>
          <w:rStyle w:val="Bodytext410pt"/>
          <w:rFonts w:ascii="Times New Roman" w:hAnsi="Times New Roman" w:cs="Times New Roman"/>
          <w:sz w:val="24"/>
          <w:szCs w:val="24"/>
        </w:rPr>
        <w:tab/>
      </w:r>
      <w:r w:rsidRPr="002D126B">
        <w:rPr>
          <w:rStyle w:val="Bodytext4NotItalic"/>
          <w:rFonts w:ascii="Times New Roman" w:hAnsi="Times New Roman" w:cs="Times New Roman"/>
          <w:b/>
          <w:bCs/>
          <w:sz w:val="24"/>
          <w:szCs w:val="24"/>
        </w:rPr>
        <w:t xml:space="preserve">"The </w:t>
      </w:r>
      <w:r w:rsidRPr="002D126B">
        <w:rPr>
          <w:rFonts w:ascii="Times New Roman" w:hAnsi="Times New Roman" w:cs="Times New Roman"/>
          <w:sz w:val="24"/>
          <w:szCs w:val="24"/>
        </w:rPr>
        <w:t>accused has been on remand slightly over 1</w:t>
      </w:r>
    </w:p>
    <w:p w:rsidR="00A97CC3" w:rsidRPr="002D126B" w:rsidRDefault="002D126B" w:rsidP="002D126B">
      <w:pPr>
        <w:pStyle w:val="Bodytext40"/>
        <w:shd w:val="clear" w:color="auto" w:fill="auto"/>
        <w:spacing w:before="0" w:after="1388" w:line="360" w:lineRule="auto"/>
        <w:ind w:left="1020" w:right="160" w:firstLine="420"/>
        <w:rPr>
          <w:rFonts w:ascii="Times New Roman" w:hAnsi="Times New Roman" w:cs="Times New Roman"/>
          <w:sz w:val="24"/>
          <w:szCs w:val="24"/>
        </w:rPr>
      </w:pPr>
      <w:proofErr w:type="gramStart"/>
      <w:r w:rsidRPr="002D126B">
        <w:rPr>
          <w:rFonts w:ascii="Times New Roman" w:hAnsi="Times New Roman" w:cs="Times New Roman"/>
          <w:sz w:val="24"/>
          <w:szCs w:val="24"/>
        </w:rPr>
        <w:t>year</w:t>
      </w:r>
      <w:proofErr w:type="gramEnd"/>
      <w:r w:rsidRPr="002D126B">
        <w:rPr>
          <w:rFonts w:ascii="Times New Roman" w:hAnsi="Times New Roman" w:cs="Times New Roman"/>
          <w:sz w:val="24"/>
          <w:szCs w:val="24"/>
        </w:rPr>
        <w:t xml:space="preserve">. He committed the offence with </w:t>
      </w:r>
      <w:proofErr w:type="gramStart"/>
      <w:r w:rsidRPr="002D126B">
        <w:rPr>
          <w:rFonts w:ascii="Times New Roman" w:hAnsi="Times New Roman" w:cs="Times New Roman"/>
          <w:sz w:val="24"/>
          <w:szCs w:val="24"/>
        </w:rPr>
        <w:t>brutality,</w:t>
      </w:r>
      <w:proofErr w:type="gramEnd"/>
      <w:r w:rsidRPr="002D126B">
        <w:rPr>
          <w:rFonts w:ascii="Times New Roman" w:hAnsi="Times New Roman" w:cs="Times New Roman"/>
          <w:sz w:val="24"/>
          <w:szCs w:val="24"/>
        </w:rPr>
        <w:t xml:space="preserve"> he threatened the victim with a deadly weapon. He cut her finger. He was </w:t>
      </w:r>
      <w:proofErr w:type="gramStart"/>
      <w:r w:rsidRPr="002D126B">
        <w:rPr>
          <w:rFonts w:ascii="Times New Roman" w:hAnsi="Times New Roman" w:cs="Times New Roman"/>
          <w:sz w:val="24"/>
          <w:szCs w:val="24"/>
        </w:rPr>
        <w:t>violent,</w:t>
      </w:r>
      <w:proofErr w:type="gramEnd"/>
      <w:r w:rsidRPr="002D126B">
        <w:rPr>
          <w:rFonts w:ascii="Times New Roman" w:hAnsi="Times New Roman" w:cs="Times New Roman"/>
          <w:sz w:val="24"/>
          <w:szCs w:val="24"/>
        </w:rPr>
        <w:t xml:space="preserve"> he cut the door of the house. He raped a wife of </w:t>
      </w:r>
      <w:r w:rsidRPr="002D126B">
        <w:rPr>
          <w:rFonts w:ascii="Times New Roman" w:hAnsi="Times New Roman" w:cs="Times New Roman"/>
          <w:sz w:val="24"/>
          <w:szCs w:val="24"/>
        </w:rPr>
        <w:t>his own nephew for which he does not seem to regret. He shows no remorse at all, all he wants is lenience. Maximum sentence for this offence is death sentence, I will discount this</w:t>
      </w:r>
      <w:bookmarkStart w:id="3" w:name="bookmark3"/>
      <w:r w:rsidR="00EA695D" w:rsidRPr="002D126B">
        <w:rPr>
          <w:rFonts w:ascii="Times New Roman" w:hAnsi="Times New Roman" w:cs="Times New Roman"/>
          <w:sz w:val="24"/>
          <w:szCs w:val="24"/>
        </w:rPr>
        <w:t xml:space="preserve"> </w:t>
      </w:r>
      <w:r w:rsidRPr="002D126B">
        <w:rPr>
          <w:rFonts w:ascii="Times New Roman" w:hAnsi="Times New Roman" w:cs="Times New Roman"/>
          <w:sz w:val="24"/>
          <w:szCs w:val="24"/>
        </w:rPr>
        <w:t>and I sentence the accused to 15 (fifteen) years sentence</w:t>
      </w:r>
      <w:bookmarkEnd w:id="3"/>
    </w:p>
    <w:p w:rsidR="00A97CC3" w:rsidRPr="002D126B" w:rsidRDefault="002D126B" w:rsidP="002D126B">
      <w:pPr>
        <w:pStyle w:val="BodyText1"/>
        <w:shd w:val="clear" w:color="auto" w:fill="auto"/>
        <w:spacing w:before="0" w:after="0" w:line="360" w:lineRule="auto"/>
        <w:ind w:left="700" w:right="40" w:firstLine="0"/>
        <w:rPr>
          <w:rFonts w:ascii="Times New Roman" w:hAnsi="Times New Roman" w:cs="Times New Roman"/>
          <w:sz w:val="24"/>
          <w:szCs w:val="24"/>
        </w:rPr>
      </w:pPr>
      <w:r w:rsidRPr="002D126B">
        <w:rPr>
          <w:rFonts w:ascii="Times New Roman" w:hAnsi="Times New Roman" w:cs="Times New Roman"/>
          <w:sz w:val="24"/>
          <w:szCs w:val="24"/>
        </w:rPr>
        <w:t xml:space="preserve">We note, from </w:t>
      </w:r>
      <w:r w:rsidRPr="002D126B">
        <w:rPr>
          <w:rFonts w:ascii="Times New Roman" w:hAnsi="Times New Roman" w:cs="Times New Roman"/>
          <w:sz w:val="24"/>
          <w:szCs w:val="24"/>
        </w:rPr>
        <w:t>the above passage, that the trial Judge only considered the aggravating factors whereas mitigating factors were also pleaded. In so doing he clearly overlooked some material factor.</w:t>
      </w:r>
    </w:p>
    <w:p w:rsidR="00A97CC3" w:rsidRPr="002D126B" w:rsidRDefault="00A97CC3" w:rsidP="002D126B">
      <w:pPr>
        <w:pStyle w:val="Bodytext90"/>
        <w:shd w:val="clear" w:color="auto" w:fill="auto"/>
        <w:spacing w:line="360" w:lineRule="auto"/>
        <w:ind w:left="20"/>
        <w:jc w:val="both"/>
        <w:rPr>
          <w:rFonts w:ascii="Times New Roman" w:hAnsi="Times New Roman" w:cs="Times New Roman"/>
          <w:sz w:val="24"/>
          <w:szCs w:val="24"/>
        </w:rPr>
      </w:pPr>
    </w:p>
    <w:p w:rsidR="00A97CC3" w:rsidRPr="002D126B" w:rsidRDefault="002D126B" w:rsidP="002D126B">
      <w:pPr>
        <w:pStyle w:val="BodyText1"/>
        <w:shd w:val="clear" w:color="auto" w:fill="auto"/>
        <w:spacing w:before="0" w:after="236" w:line="360" w:lineRule="auto"/>
        <w:ind w:left="20" w:right="40" w:firstLine="700"/>
        <w:rPr>
          <w:rFonts w:ascii="Times New Roman" w:hAnsi="Times New Roman" w:cs="Times New Roman"/>
          <w:sz w:val="24"/>
          <w:szCs w:val="24"/>
        </w:rPr>
      </w:pPr>
      <w:r w:rsidRPr="002D126B">
        <w:rPr>
          <w:rFonts w:ascii="Times New Roman" w:hAnsi="Times New Roman" w:cs="Times New Roman"/>
          <w:sz w:val="24"/>
          <w:szCs w:val="24"/>
        </w:rPr>
        <w:t xml:space="preserve">It was pleaded in mitigation that the appellant was a first offender and a single parent, his wife having passed away leaving him with young children. He was also 30 years of age at the time of conviction. He was therefore still young </w:t>
      </w:r>
      <w:proofErr w:type="gramStart"/>
      <w:r w:rsidRPr="002D126B">
        <w:rPr>
          <w:rFonts w:ascii="Times New Roman" w:hAnsi="Times New Roman" w:cs="Times New Roman"/>
          <w:sz w:val="24"/>
          <w:szCs w:val="24"/>
        </w:rPr>
        <w:t xml:space="preserve">and </w:t>
      </w:r>
      <w:r w:rsidRPr="002D126B">
        <w:rPr>
          <w:rStyle w:val="BodytextCorbel2"/>
          <w:rFonts w:ascii="Times New Roman" w:hAnsi="Times New Roman" w:cs="Times New Roman"/>
          <w:sz w:val="24"/>
          <w:szCs w:val="24"/>
        </w:rPr>
        <w:t xml:space="preserve"> </w:t>
      </w:r>
      <w:r w:rsidRPr="002D126B">
        <w:rPr>
          <w:rFonts w:ascii="Times New Roman" w:hAnsi="Times New Roman" w:cs="Times New Roman"/>
          <w:sz w:val="24"/>
          <w:szCs w:val="24"/>
        </w:rPr>
        <w:t>capable</w:t>
      </w:r>
      <w:proofErr w:type="gramEnd"/>
      <w:r w:rsidRPr="002D126B">
        <w:rPr>
          <w:rFonts w:ascii="Times New Roman" w:hAnsi="Times New Roman" w:cs="Times New Roman"/>
          <w:sz w:val="24"/>
          <w:szCs w:val="24"/>
        </w:rPr>
        <w:t xml:space="preserve"> </w:t>
      </w:r>
      <w:r w:rsidRPr="002D126B">
        <w:rPr>
          <w:rStyle w:val="BodytextCorbel2"/>
          <w:rFonts w:ascii="Times New Roman" w:hAnsi="Times New Roman" w:cs="Times New Roman"/>
          <w:sz w:val="24"/>
          <w:szCs w:val="24"/>
        </w:rPr>
        <w:t xml:space="preserve">of </w:t>
      </w:r>
      <w:r w:rsidRPr="002D126B">
        <w:rPr>
          <w:rFonts w:ascii="Times New Roman" w:hAnsi="Times New Roman" w:cs="Times New Roman"/>
          <w:sz w:val="24"/>
          <w:szCs w:val="24"/>
        </w:rPr>
        <w:t>re</w:t>
      </w:r>
      <w:r w:rsidRPr="002D126B">
        <w:rPr>
          <w:rFonts w:ascii="Times New Roman" w:hAnsi="Times New Roman" w:cs="Times New Roman"/>
          <w:sz w:val="24"/>
          <w:szCs w:val="24"/>
        </w:rPr>
        <w:t>forming.</w:t>
      </w:r>
    </w:p>
    <w:p w:rsidR="00A97CC3" w:rsidRPr="002D126B" w:rsidRDefault="002D126B" w:rsidP="002D126B">
      <w:pPr>
        <w:pStyle w:val="BodyText1"/>
        <w:shd w:val="clear" w:color="auto" w:fill="auto"/>
        <w:spacing w:before="0" w:after="240" w:line="360" w:lineRule="auto"/>
        <w:ind w:left="700" w:right="40" w:firstLine="0"/>
        <w:rPr>
          <w:rFonts w:ascii="Times New Roman" w:hAnsi="Times New Roman" w:cs="Times New Roman"/>
          <w:sz w:val="24"/>
          <w:szCs w:val="24"/>
        </w:rPr>
      </w:pPr>
      <w:r w:rsidRPr="002D126B">
        <w:rPr>
          <w:rFonts w:ascii="Times New Roman" w:hAnsi="Times New Roman" w:cs="Times New Roman"/>
          <w:sz w:val="24"/>
          <w:szCs w:val="24"/>
        </w:rPr>
        <w:t xml:space="preserve">However, we take note of the gravity of the offence and the circumstances of the commission of the same. We agree with the views of the learned Judge that the appellant’s </w:t>
      </w:r>
      <w:proofErr w:type="gramStart"/>
      <w:r w:rsidRPr="002D126B">
        <w:rPr>
          <w:rFonts w:ascii="Times New Roman" w:hAnsi="Times New Roman" w:cs="Times New Roman"/>
          <w:sz w:val="24"/>
          <w:szCs w:val="24"/>
        </w:rPr>
        <w:t xml:space="preserve">conduct </w:t>
      </w:r>
      <w:r w:rsidRPr="002D126B">
        <w:rPr>
          <w:rStyle w:val="Bodytext10pt"/>
          <w:rFonts w:ascii="Times New Roman" w:hAnsi="Times New Roman" w:cs="Times New Roman"/>
          <w:sz w:val="24"/>
          <w:szCs w:val="24"/>
        </w:rPr>
        <w:t xml:space="preserve"> </w:t>
      </w:r>
      <w:r w:rsidRPr="002D126B">
        <w:rPr>
          <w:rFonts w:ascii="Times New Roman" w:hAnsi="Times New Roman" w:cs="Times New Roman"/>
          <w:sz w:val="24"/>
          <w:szCs w:val="24"/>
        </w:rPr>
        <w:t>was</w:t>
      </w:r>
      <w:proofErr w:type="gramEnd"/>
      <w:r w:rsidRPr="002D126B">
        <w:rPr>
          <w:rFonts w:ascii="Times New Roman" w:hAnsi="Times New Roman" w:cs="Times New Roman"/>
          <w:sz w:val="24"/>
          <w:szCs w:val="24"/>
        </w:rPr>
        <w:t xml:space="preserve"> brutal and extremely insensitive given that the victim was a</w:t>
      </w:r>
      <w:r w:rsidRPr="002D126B">
        <w:rPr>
          <w:rFonts w:ascii="Times New Roman" w:hAnsi="Times New Roman" w:cs="Times New Roman"/>
          <w:sz w:val="24"/>
          <w:szCs w:val="24"/>
        </w:rPr>
        <w:t xml:space="preserve"> wife to his nephew. In our opinion, the use of a panga to subdue the victim was the highlight of his devious intent.</w:t>
      </w:r>
    </w:p>
    <w:p w:rsidR="00A97CC3" w:rsidRPr="002D126B" w:rsidRDefault="002D126B" w:rsidP="002D126B">
      <w:pPr>
        <w:pStyle w:val="BodyText1"/>
        <w:shd w:val="clear" w:color="auto" w:fill="auto"/>
        <w:spacing w:before="0" w:after="248" w:line="360" w:lineRule="auto"/>
        <w:ind w:left="20" w:right="40" w:firstLine="0"/>
        <w:rPr>
          <w:rFonts w:ascii="Times New Roman" w:hAnsi="Times New Roman" w:cs="Times New Roman"/>
          <w:sz w:val="24"/>
          <w:szCs w:val="24"/>
        </w:rPr>
      </w:pPr>
      <w:r w:rsidRPr="002D126B">
        <w:rPr>
          <w:rFonts w:ascii="Times New Roman" w:hAnsi="Times New Roman" w:cs="Times New Roman"/>
          <w:sz w:val="24"/>
          <w:szCs w:val="24"/>
        </w:rPr>
        <w:lastRenderedPageBreak/>
        <w:t xml:space="preserve">We are of the strong </w:t>
      </w:r>
      <w:proofErr w:type="gramStart"/>
      <w:r w:rsidRPr="002D126B">
        <w:rPr>
          <w:rFonts w:ascii="Times New Roman" w:hAnsi="Times New Roman" w:cs="Times New Roman"/>
          <w:sz w:val="24"/>
          <w:szCs w:val="24"/>
        </w:rPr>
        <w:t>view, that</w:t>
      </w:r>
      <w:proofErr w:type="gramEnd"/>
      <w:r w:rsidRPr="002D126B">
        <w:rPr>
          <w:rFonts w:ascii="Times New Roman" w:hAnsi="Times New Roman" w:cs="Times New Roman"/>
          <w:sz w:val="24"/>
          <w:szCs w:val="24"/>
        </w:rPr>
        <w:t xml:space="preserve"> even with due consideration </w:t>
      </w:r>
      <w:r w:rsidRPr="002D126B">
        <w:rPr>
          <w:rFonts w:ascii="Times New Roman" w:hAnsi="Times New Roman" w:cs="Times New Roman"/>
          <w:sz w:val="24"/>
          <w:szCs w:val="24"/>
        </w:rPr>
        <w:t xml:space="preserve">of the mitigating factors, the sentence of 15 years imprisonment befitted </w:t>
      </w:r>
      <w:r w:rsidRPr="002D126B">
        <w:rPr>
          <w:rFonts w:ascii="Times New Roman" w:hAnsi="Times New Roman" w:cs="Times New Roman"/>
          <w:sz w:val="24"/>
          <w:szCs w:val="24"/>
        </w:rPr>
        <w:t>the circumstances of this case. We are therefore not persuaded that we should reduce the sentence.</w:t>
      </w:r>
    </w:p>
    <w:p w:rsidR="00A97CC3" w:rsidRPr="002D126B" w:rsidRDefault="002D126B" w:rsidP="002D126B">
      <w:pPr>
        <w:pStyle w:val="Bodytext100"/>
        <w:shd w:val="clear" w:color="auto" w:fill="auto"/>
        <w:spacing w:before="0" w:line="360" w:lineRule="auto"/>
        <w:ind w:left="20" w:right="40"/>
        <w:jc w:val="both"/>
        <w:rPr>
          <w:rFonts w:ascii="Times New Roman" w:hAnsi="Times New Roman" w:cs="Times New Roman"/>
          <w:sz w:val="24"/>
          <w:szCs w:val="24"/>
        </w:rPr>
      </w:pPr>
      <w:r w:rsidRPr="002D126B">
        <w:rPr>
          <w:rStyle w:val="Bodytext10BookmanOldStyle"/>
          <w:rFonts w:ascii="Times New Roman" w:hAnsi="Times New Roman" w:cs="Times New Roman"/>
          <w:sz w:val="24"/>
          <w:szCs w:val="24"/>
        </w:rPr>
        <w:t xml:space="preserve">In </w:t>
      </w:r>
      <w:r w:rsidRPr="002D126B">
        <w:rPr>
          <w:rFonts w:ascii="Times New Roman" w:hAnsi="Times New Roman" w:cs="Times New Roman"/>
          <w:sz w:val="24"/>
          <w:szCs w:val="24"/>
        </w:rPr>
        <w:t xml:space="preserve">the final analysis, this appeal fails and we </w:t>
      </w:r>
      <w:proofErr w:type="gramStart"/>
      <w:r w:rsidRPr="002D126B">
        <w:rPr>
          <w:rFonts w:ascii="Times New Roman" w:hAnsi="Times New Roman" w:cs="Times New Roman"/>
          <w:sz w:val="24"/>
          <w:szCs w:val="24"/>
        </w:rPr>
        <w:t xml:space="preserve">accordingly </w:t>
      </w:r>
      <w:r w:rsidRPr="002D126B">
        <w:rPr>
          <w:rFonts w:ascii="Times New Roman" w:hAnsi="Times New Roman" w:cs="Times New Roman"/>
          <w:sz w:val="24"/>
          <w:szCs w:val="24"/>
        </w:rPr>
        <w:t xml:space="preserve"> dismiss</w:t>
      </w:r>
      <w:proofErr w:type="gramEnd"/>
      <w:r w:rsidRPr="002D126B">
        <w:rPr>
          <w:rFonts w:ascii="Times New Roman" w:hAnsi="Times New Roman" w:cs="Times New Roman"/>
          <w:sz w:val="24"/>
          <w:szCs w:val="24"/>
        </w:rPr>
        <w:t xml:space="preserve"> it.</w:t>
      </w:r>
    </w:p>
    <w:p w:rsidR="00A97CC3" w:rsidRPr="002D126B" w:rsidRDefault="002D126B" w:rsidP="002D126B">
      <w:pPr>
        <w:pStyle w:val="BodyText1"/>
        <w:shd w:val="clear" w:color="auto" w:fill="auto"/>
        <w:spacing w:before="0" w:after="0" w:line="360" w:lineRule="auto"/>
        <w:ind w:left="700" w:right="440" w:firstLine="0"/>
        <w:rPr>
          <w:rFonts w:ascii="Times New Roman" w:hAnsi="Times New Roman" w:cs="Times New Roman"/>
          <w:sz w:val="24"/>
          <w:szCs w:val="24"/>
        </w:rPr>
      </w:pPr>
      <w:r w:rsidRPr="002D126B">
        <w:rPr>
          <w:rFonts w:ascii="Times New Roman" w:hAnsi="Times New Roman" w:cs="Times New Roman"/>
          <w:sz w:val="24"/>
          <w:szCs w:val="24"/>
        </w:rPr>
        <w:t>We uphold the conviction and sentence of 15 years imprisonment.</w:t>
      </w:r>
    </w:p>
    <w:p w:rsidR="00A97CC3" w:rsidRPr="002D126B" w:rsidRDefault="002D126B" w:rsidP="002D126B">
      <w:pPr>
        <w:pStyle w:val="Bodytext110"/>
        <w:shd w:val="clear" w:color="auto" w:fill="auto"/>
        <w:spacing w:after="149" w:line="360" w:lineRule="auto"/>
        <w:ind w:left="8920"/>
        <w:jc w:val="both"/>
        <w:rPr>
          <w:rFonts w:ascii="Times New Roman" w:hAnsi="Times New Roman" w:cs="Times New Roman"/>
          <w:sz w:val="24"/>
          <w:szCs w:val="24"/>
        </w:rPr>
      </w:pPr>
      <w:r w:rsidRPr="002D126B">
        <w:rPr>
          <w:rFonts w:ascii="Times New Roman" w:hAnsi="Times New Roman" w:cs="Times New Roman"/>
          <w:sz w:val="24"/>
          <w:szCs w:val="24"/>
        </w:rPr>
        <w:t>/</w:t>
      </w:r>
    </w:p>
    <w:p w:rsidR="00A97CC3" w:rsidRPr="002D126B" w:rsidRDefault="00FF25D2" w:rsidP="002D126B">
      <w:pPr>
        <w:pStyle w:val="BodyText1"/>
        <w:shd w:val="clear" w:color="auto" w:fill="auto"/>
        <w:spacing w:before="0" w:after="0" w:line="360" w:lineRule="auto"/>
        <w:ind w:firstLine="0"/>
        <w:rPr>
          <w:rFonts w:ascii="Times New Roman" w:hAnsi="Times New Roman" w:cs="Times New Roman"/>
          <w:sz w:val="24"/>
          <w:szCs w:val="24"/>
        </w:rPr>
      </w:pPr>
      <w:r w:rsidRPr="002D126B">
        <w:rPr>
          <w:rStyle w:val="Bodytext10pt"/>
          <w:rFonts w:ascii="Times New Roman" w:hAnsi="Times New Roman" w:cs="Times New Roman"/>
          <w:sz w:val="24"/>
          <w:szCs w:val="24"/>
        </w:rPr>
        <w:t xml:space="preserve">       </w:t>
      </w:r>
      <w:r w:rsidR="002D126B" w:rsidRPr="002D126B">
        <w:rPr>
          <w:rStyle w:val="Bodytext10pt"/>
          <w:rFonts w:ascii="Times New Roman" w:hAnsi="Times New Roman" w:cs="Times New Roman"/>
          <w:sz w:val="24"/>
          <w:szCs w:val="24"/>
        </w:rPr>
        <w:t xml:space="preserve"> </w:t>
      </w:r>
      <w:r w:rsidR="002D126B" w:rsidRPr="002D126B">
        <w:rPr>
          <w:rFonts w:ascii="Times New Roman" w:hAnsi="Times New Roman" w:cs="Times New Roman"/>
          <w:sz w:val="24"/>
          <w:szCs w:val="24"/>
        </w:rPr>
        <w:t>We so order</w:t>
      </w:r>
      <w:r w:rsidR="002D126B" w:rsidRPr="002D126B">
        <w:rPr>
          <w:rFonts w:ascii="Times New Roman" w:hAnsi="Times New Roman" w:cs="Times New Roman"/>
          <w:sz w:val="24"/>
          <w:szCs w:val="24"/>
        </w:rPr>
        <w:t>.</w:t>
      </w:r>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p>
    <w:p w:rsidR="00FF25D2" w:rsidRPr="002D126B" w:rsidRDefault="00FF25D2" w:rsidP="002D126B">
      <w:pPr>
        <w:pStyle w:val="BodyText1"/>
        <w:shd w:val="clear" w:color="auto" w:fill="auto"/>
        <w:spacing w:before="0" w:after="0" w:line="360" w:lineRule="auto"/>
        <w:ind w:firstLine="0"/>
        <w:rPr>
          <w:rFonts w:ascii="Times New Roman" w:hAnsi="Times New Roman" w:cs="Times New Roman"/>
          <w:sz w:val="24"/>
          <w:szCs w:val="24"/>
        </w:rPr>
      </w:pPr>
      <w:r w:rsidRPr="002D126B">
        <w:rPr>
          <w:rFonts w:ascii="Times New Roman" w:hAnsi="Times New Roman" w:cs="Times New Roman"/>
          <w:sz w:val="24"/>
          <w:szCs w:val="24"/>
        </w:rPr>
        <w:t xml:space="preserve">Dated at </w:t>
      </w:r>
      <w:proofErr w:type="spellStart"/>
      <w:r w:rsidRPr="002D126B">
        <w:rPr>
          <w:rFonts w:ascii="Times New Roman" w:hAnsi="Times New Roman" w:cs="Times New Roman"/>
          <w:sz w:val="24"/>
          <w:szCs w:val="24"/>
        </w:rPr>
        <w:t>Arua</w:t>
      </w:r>
      <w:proofErr w:type="spellEnd"/>
      <w:r w:rsidRPr="002D126B">
        <w:rPr>
          <w:rFonts w:ascii="Times New Roman" w:hAnsi="Times New Roman" w:cs="Times New Roman"/>
          <w:sz w:val="24"/>
          <w:szCs w:val="24"/>
        </w:rPr>
        <w:t xml:space="preserve"> this 6</w:t>
      </w:r>
      <w:r w:rsidRPr="002D126B">
        <w:rPr>
          <w:rFonts w:ascii="Times New Roman" w:hAnsi="Times New Roman" w:cs="Times New Roman"/>
          <w:sz w:val="24"/>
          <w:szCs w:val="24"/>
          <w:vertAlign w:val="superscript"/>
        </w:rPr>
        <w:t>th</w:t>
      </w:r>
      <w:r w:rsidRPr="002D126B">
        <w:rPr>
          <w:rFonts w:ascii="Times New Roman" w:hAnsi="Times New Roman" w:cs="Times New Roman"/>
          <w:sz w:val="24"/>
          <w:szCs w:val="24"/>
        </w:rPr>
        <w:t xml:space="preserve"> day of June 2016</w:t>
      </w:r>
      <w:bookmarkStart w:id="4" w:name="_GoBack"/>
      <w:bookmarkEnd w:id="4"/>
    </w:p>
    <w:p w:rsidR="00FF25D2" w:rsidRPr="002D126B" w:rsidRDefault="00FF25D2" w:rsidP="002D126B">
      <w:pPr>
        <w:pStyle w:val="BodyText1"/>
        <w:shd w:val="clear" w:color="auto" w:fill="auto"/>
        <w:spacing w:before="0" w:after="0" w:line="360" w:lineRule="auto"/>
        <w:ind w:firstLine="0"/>
        <w:rPr>
          <w:rFonts w:ascii="Times New Roman" w:hAnsi="Times New Roman" w:cs="Times New Roman"/>
          <w:sz w:val="24"/>
          <w:szCs w:val="24"/>
        </w:rPr>
      </w:pPr>
    </w:p>
    <w:p w:rsidR="00FF25D2" w:rsidRPr="002D126B" w:rsidRDefault="00FF25D2" w:rsidP="002D126B">
      <w:pPr>
        <w:pStyle w:val="BodyText1"/>
        <w:shd w:val="clear" w:color="auto" w:fill="auto"/>
        <w:spacing w:before="0" w:after="0" w:line="360" w:lineRule="auto"/>
        <w:ind w:firstLine="0"/>
        <w:rPr>
          <w:rFonts w:ascii="Times New Roman" w:hAnsi="Times New Roman" w:cs="Times New Roman"/>
          <w:sz w:val="24"/>
          <w:szCs w:val="24"/>
        </w:rPr>
      </w:pPr>
      <w:proofErr w:type="spellStart"/>
      <w:r w:rsidRPr="002D126B">
        <w:rPr>
          <w:rFonts w:ascii="Times New Roman" w:hAnsi="Times New Roman" w:cs="Times New Roman"/>
          <w:sz w:val="24"/>
          <w:szCs w:val="24"/>
        </w:rPr>
        <w:t>Hon.Justice</w:t>
      </w:r>
      <w:proofErr w:type="spellEnd"/>
      <w:r w:rsidR="002D126B" w:rsidRPr="002D126B">
        <w:rPr>
          <w:rFonts w:ascii="Times New Roman" w:hAnsi="Times New Roman" w:cs="Times New Roman"/>
          <w:sz w:val="24"/>
          <w:szCs w:val="24"/>
        </w:rPr>
        <w:t xml:space="preserve"> </w:t>
      </w:r>
      <w:proofErr w:type="spellStart"/>
      <w:r w:rsidR="002D126B" w:rsidRPr="002D126B">
        <w:rPr>
          <w:rFonts w:ascii="Times New Roman" w:hAnsi="Times New Roman" w:cs="Times New Roman"/>
          <w:sz w:val="24"/>
          <w:szCs w:val="24"/>
        </w:rPr>
        <w:t>Remmy</w:t>
      </w:r>
      <w:proofErr w:type="spellEnd"/>
      <w:r w:rsidR="002D126B" w:rsidRPr="002D126B">
        <w:rPr>
          <w:rFonts w:ascii="Times New Roman" w:hAnsi="Times New Roman" w:cs="Times New Roman"/>
          <w:sz w:val="24"/>
          <w:szCs w:val="24"/>
        </w:rPr>
        <w:t xml:space="preserve"> </w:t>
      </w:r>
      <w:proofErr w:type="spellStart"/>
      <w:r w:rsidR="002D126B" w:rsidRPr="002D126B">
        <w:rPr>
          <w:rFonts w:ascii="Times New Roman" w:hAnsi="Times New Roman" w:cs="Times New Roman"/>
          <w:sz w:val="24"/>
          <w:szCs w:val="24"/>
        </w:rPr>
        <w:t>Kasule</w:t>
      </w:r>
      <w:proofErr w:type="spellEnd"/>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r w:rsidRPr="002D126B">
        <w:rPr>
          <w:rFonts w:ascii="Times New Roman" w:hAnsi="Times New Roman" w:cs="Times New Roman"/>
          <w:sz w:val="24"/>
          <w:szCs w:val="24"/>
        </w:rPr>
        <w:t>JUSTICE OF APPEAL</w:t>
      </w:r>
    </w:p>
    <w:p w:rsidR="00FF25D2" w:rsidRPr="002D126B" w:rsidRDefault="00FF25D2" w:rsidP="002D126B">
      <w:pPr>
        <w:pStyle w:val="BodyText1"/>
        <w:shd w:val="clear" w:color="auto" w:fill="auto"/>
        <w:spacing w:before="0" w:after="0" w:line="360" w:lineRule="auto"/>
        <w:ind w:firstLine="0"/>
        <w:rPr>
          <w:rFonts w:ascii="Times New Roman" w:hAnsi="Times New Roman" w:cs="Times New Roman"/>
          <w:sz w:val="24"/>
          <w:szCs w:val="24"/>
        </w:rPr>
      </w:pPr>
    </w:p>
    <w:p w:rsidR="00FF25D2" w:rsidRPr="002D126B" w:rsidRDefault="00FF25D2" w:rsidP="002D126B">
      <w:pPr>
        <w:pStyle w:val="BodyText1"/>
        <w:shd w:val="clear" w:color="auto" w:fill="auto"/>
        <w:spacing w:before="0" w:after="0" w:line="360" w:lineRule="auto"/>
        <w:ind w:firstLine="0"/>
        <w:rPr>
          <w:rFonts w:ascii="Times New Roman" w:hAnsi="Times New Roman" w:cs="Times New Roman"/>
          <w:sz w:val="24"/>
          <w:szCs w:val="24"/>
        </w:rPr>
      </w:pPr>
    </w:p>
    <w:p w:rsidR="00FF25D2" w:rsidRPr="002D126B" w:rsidRDefault="00FF25D2" w:rsidP="002D126B">
      <w:pPr>
        <w:pStyle w:val="BodyText1"/>
        <w:shd w:val="clear" w:color="auto" w:fill="auto"/>
        <w:spacing w:before="0" w:after="0" w:line="360" w:lineRule="auto"/>
        <w:ind w:firstLine="0"/>
        <w:rPr>
          <w:rFonts w:ascii="Times New Roman" w:hAnsi="Times New Roman" w:cs="Times New Roman"/>
          <w:sz w:val="24"/>
          <w:szCs w:val="24"/>
        </w:rPr>
      </w:pPr>
    </w:p>
    <w:p w:rsidR="00FF25D2"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r w:rsidRPr="002D126B">
        <w:rPr>
          <w:rFonts w:ascii="Times New Roman" w:hAnsi="Times New Roman" w:cs="Times New Roman"/>
          <w:sz w:val="24"/>
          <w:szCs w:val="24"/>
        </w:rPr>
        <w:t xml:space="preserve">Hon. Lady Justice </w:t>
      </w:r>
      <w:proofErr w:type="spellStart"/>
      <w:r w:rsidRPr="002D126B">
        <w:rPr>
          <w:rFonts w:ascii="Times New Roman" w:hAnsi="Times New Roman" w:cs="Times New Roman"/>
          <w:sz w:val="24"/>
          <w:szCs w:val="24"/>
        </w:rPr>
        <w:t>Hellen</w:t>
      </w:r>
      <w:proofErr w:type="spellEnd"/>
      <w:r w:rsidRPr="002D126B">
        <w:rPr>
          <w:rFonts w:ascii="Times New Roman" w:hAnsi="Times New Roman" w:cs="Times New Roman"/>
          <w:sz w:val="24"/>
          <w:szCs w:val="24"/>
        </w:rPr>
        <w:t xml:space="preserve"> </w:t>
      </w:r>
      <w:proofErr w:type="spellStart"/>
      <w:r w:rsidRPr="002D126B">
        <w:rPr>
          <w:rFonts w:ascii="Times New Roman" w:hAnsi="Times New Roman" w:cs="Times New Roman"/>
          <w:sz w:val="24"/>
          <w:szCs w:val="24"/>
        </w:rPr>
        <w:t>Obura</w:t>
      </w:r>
      <w:proofErr w:type="spellEnd"/>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r w:rsidRPr="002D126B">
        <w:rPr>
          <w:rFonts w:ascii="Times New Roman" w:hAnsi="Times New Roman" w:cs="Times New Roman"/>
          <w:sz w:val="24"/>
          <w:szCs w:val="24"/>
        </w:rPr>
        <w:t>JUSTICE OF APPEAL</w:t>
      </w:r>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r w:rsidRPr="002D126B">
        <w:rPr>
          <w:rFonts w:ascii="Times New Roman" w:hAnsi="Times New Roman" w:cs="Times New Roman"/>
          <w:sz w:val="24"/>
          <w:szCs w:val="24"/>
        </w:rPr>
        <w:t xml:space="preserve">Hon. Justice Simon </w:t>
      </w:r>
      <w:proofErr w:type="spellStart"/>
      <w:r w:rsidRPr="002D126B">
        <w:rPr>
          <w:rFonts w:ascii="Times New Roman" w:hAnsi="Times New Roman" w:cs="Times New Roman"/>
          <w:sz w:val="24"/>
          <w:szCs w:val="24"/>
        </w:rPr>
        <w:t>Byabakama</w:t>
      </w:r>
      <w:proofErr w:type="spellEnd"/>
      <w:r w:rsidRPr="002D126B">
        <w:rPr>
          <w:rFonts w:ascii="Times New Roman" w:hAnsi="Times New Roman" w:cs="Times New Roman"/>
          <w:sz w:val="24"/>
          <w:szCs w:val="24"/>
        </w:rPr>
        <w:t xml:space="preserve"> </w:t>
      </w:r>
      <w:proofErr w:type="spellStart"/>
      <w:r w:rsidRPr="002D126B">
        <w:rPr>
          <w:rFonts w:ascii="Times New Roman" w:hAnsi="Times New Roman" w:cs="Times New Roman"/>
          <w:sz w:val="24"/>
          <w:szCs w:val="24"/>
        </w:rPr>
        <w:t>Mugenyi</w:t>
      </w:r>
      <w:proofErr w:type="spellEnd"/>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p>
    <w:p w:rsidR="002D126B" w:rsidRPr="002D126B" w:rsidRDefault="002D126B" w:rsidP="002D126B">
      <w:pPr>
        <w:pStyle w:val="BodyText1"/>
        <w:shd w:val="clear" w:color="auto" w:fill="auto"/>
        <w:spacing w:before="0" w:after="0" w:line="360" w:lineRule="auto"/>
        <w:ind w:firstLine="0"/>
        <w:rPr>
          <w:rFonts w:ascii="Times New Roman" w:hAnsi="Times New Roman" w:cs="Times New Roman"/>
          <w:sz w:val="24"/>
          <w:szCs w:val="24"/>
        </w:rPr>
      </w:pPr>
      <w:r w:rsidRPr="002D126B">
        <w:rPr>
          <w:rFonts w:ascii="Times New Roman" w:hAnsi="Times New Roman" w:cs="Times New Roman"/>
          <w:sz w:val="24"/>
          <w:szCs w:val="24"/>
        </w:rPr>
        <w:t>JUSTICE OF APPEAL</w:t>
      </w:r>
    </w:p>
    <w:p w:rsidR="00A97CC3" w:rsidRPr="002D126B" w:rsidRDefault="00A97CC3" w:rsidP="002D126B">
      <w:pPr>
        <w:spacing w:line="360" w:lineRule="auto"/>
        <w:jc w:val="both"/>
        <w:rPr>
          <w:rFonts w:ascii="Times New Roman" w:hAnsi="Times New Roman" w:cs="Times New Roman"/>
        </w:rPr>
      </w:pPr>
    </w:p>
    <w:p w:rsidR="002D126B" w:rsidRPr="002D126B" w:rsidRDefault="002D126B" w:rsidP="002D126B">
      <w:pPr>
        <w:pStyle w:val="Bodytext20"/>
        <w:shd w:val="clear" w:color="auto" w:fill="auto"/>
        <w:tabs>
          <w:tab w:val="left" w:pos="3034"/>
        </w:tabs>
        <w:spacing w:before="1197" w:after="105" w:line="360" w:lineRule="auto"/>
        <w:ind w:firstLine="0"/>
        <w:jc w:val="both"/>
        <w:rPr>
          <w:rFonts w:ascii="Times New Roman" w:hAnsi="Times New Roman" w:cs="Times New Roman"/>
          <w:sz w:val="24"/>
          <w:szCs w:val="24"/>
        </w:rPr>
      </w:pPr>
      <w:r w:rsidRPr="002D126B">
        <w:rPr>
          <w:rStyle w:val="Bodytext210pt"/>
          <w:rFonts w:ascii="Times New Roman" w:hAnsi="Times New Roman" w:cs="Times New Roman"/>
          <w:sz w:val="24"/>
          <w:szCs w:val="24"/>
        </w:rPr>
        <w:tab/>
      </w:r>
    </w:p>
    <w:p w:rsidR="00A97CC3" w:rsidRPr="002D126B" w:rsidRDefault="00A97CC3" w:rsidP="002D126B">
      <w:pPr>
        <w:spacing w:line="360" w:lineRule="auto"/>
        <w:jc w:val="both"/>
        <w:rPr>
          <w:rFonts w:ascii="Times New Roman" w:hAnsi="Times New Roman" w:cs="Times New Roman"/>
        </w:rPr>
      </w:pPr>
    </w:p>
    <w:p w:rsidR="00A97CC3" w:rsidRPr="002D126B" w:rsidRDefault="00A97CC3" w:rsidP="002D126B">
      <w:pPr>
        <w:spacing w:line="360" w:lineRule="auto"/>
        <w:jc w:val="both"/>
        <w:rPr>
          <w:rFonts w:ascii="Times New Roman" w:hAnsi="Times New Roman" w:cs="Times New Roman"/>
        </w:rPr>
      </w:pPr>
    </w:p>
    <w:sectPr w:rsidR="00A97CC3" w:rsidRPr="002D126B">
      <w:headerReference w:type="even" r:id="rId14"/>
      <w:headerReference w:type="default" r:id="rId15"/>
      <w:footerReference w:type="even" r:id="rId16"/>
      <w:footerReference w:type="default" r:id="rId17"/>
      <w:headerReference w:type="first" r:id="rId18"/>
      <w:footerReference w:type="first" r:id="rId19"/>
      <w:pgSz w:w="12240" w:h="18720"/>
      <w:pgMar w:top="2109" w:right="799" w:bottom="2445" w:left="8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18" w:rsidRDefault="008E0C18">
      <w:r>
        <w:separator/>
      </w:r>
    </w:p>
  </w:endnote>
  <w:endnote w:type="continuationSeparator" w:id="0">
    <w:p w:rsidR="008E0C18" w:rsidRDefault="008E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17" behindDoc="1" locked="0" layoutInCell="1" allowOverlap="1" wp14:anchorId="28885AC5" wp14:editId="120F0246">
              <wp:simplePos x="0" y="0"/>
              <wp:positionH relativeFrom="page">
                <wp:posOffset>624840</wp:posOffset>
              </wp:positionH>
              <wp:positionV relativeFrom="page">
                <wp:posOffset>8970645</wp:posOffset>
              </wp:positionV>
              <wp:extent cx="201295" cy="28130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rPr>
                              <w:rStyle w:val="Headerorfooter1"/>
                              <w:b/>
                              <w:bCs/>
                            </w:rPr>
                            <w:t>165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9.2pt;margin-top:706.35pt;width:15.85pt;height:22.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8U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" filled="f" stroked="f">
              <v:textbox style="mso-fit-shape-to-text:t" inset="0,0,0,0">
                <w:txbxContent>
                  <w:p w:rsidR="00A97CC3" w:rsidRDefault="002D126B">
                    <w:pPr>
                      <w:pStyle w:val="Headerorfooter0"/>
                      <w:shd w:val="clear" w:color="auto" w:fill="auto"/>
                      <w:spacing w:line="240" w:lineRule="auto"/>
                    </w:pPr>
                    <w:r>
                      <w:rPr>
                        <w:rStyle w:val="Headerorfooter1"/>
                        <w:b/>
                        <w:bCs/>
                      </w:rPr>
                      <w:t>165</w:t>
                    </w: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14:anchorId="64D6EE93" wp14:editId="248B719E">
              <wp:simplePos x="0" y="0"/>
              <wp:positionH relativeFrom="page">
                <wp:posOffset>1060450</wp:posOffset>
              </wp:positionH>
              <wp:positionV relativeFrom="page">
                <wp:posOffset>10421620</wp:posOffset>
              </wp:positionV>
              <wp:extent cx="47625" cy="89535"/>
              <wp:effectExtent l="3175" t="1270" r="254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BookmanOldStyle"/>
                              <w:noProof/>
                            </w:rPr>
                            <w:t>4</w:t>
                          </w:r>
                          <w:r>
                            <w:rPr>
                              <w:rStyle w:val="HeaderorfooterBookmanOld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3.5pt;margin-top:820.6pt;width:3.75pt;height:7.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BookmanOldStyle"/>
                        <w:noProof/>
                      </w:rPr>
                      <w:t>4</w:t>
                    </w:r>
                    <w:r>
                      <w:rPr>
                        <w:rStyle w:val="HeaderorfooterBookmanOldStyle"/>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0" behindDoc="1" locked="0" layoutInCell="1" allowOverlap="1" wp14:anchorId="149289AD" wp14:editId="54B86C11">
              <wp:simplePos x="0" y="0"/>
              <wp:positionH relativeFrom="page">
                <wp:posOffset>1063625</wp:posOffset>
              </wp:positionH>
              <wp:positionV relativeFrom="page">
                <wp:posOffset>11009630</wp:posOffset>
              </wp:positionV>
              <wp:extent cx="67310" cy="28130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83.75pt;margin-top:866.9pt;width:5.3pt;height:22.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KqwIAAK4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3</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1" behindDoc="1" locked="0" layoutInCell="1" allowOverlap="1" wp14:anchorId="4216A72F" wp14:editId="7A189C33">
              <wp:simplePos x="0" y="0"/>
              <wp:positionH relativeFrom="page">
                <wp:posOffset>1061720</wp:posOffset>
              </wp:positionH>
              <wp:positionV relativeFrom="page">
                <wp:posOffset>10650220</wp:posOffset>
              </wp:positionV>
              <wp:extent cx="67310" cy="281305"/>
              <wp:effectExtent l="4445" t="127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83.6pt;margin-top:838.6pt;width:5.3pt;height:22.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qBqg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1</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2" behindDoc="1" locked="0" layoutInCell="1" allowOverlap="1" wp14:anchorId="1D2D4079" wp14:editId="6C0F23AB">
              <wp:simplePos x="0" y="0"/>
              <wp:positionH relativeFrom="page">
                <wp:posOffset>1061720</wp:posOffset>
              </wp:positionH>
              <wp:positionV relativeFrom="page">
                <wp:posOffset>10650220</wp:posOffset>
              </wp:positionV>
              <wp:extent cx="67310" cy="281305"/>
              <wp:effectExtent l="4445"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83.6pt;margin-top:838.6pt;width:5.3pt;height:22.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6</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3" behindDoc="1" locked="0" layoutInCell="1" allowOverlap="1" wp14:anchorId="1BD83C6D" wp14:editId="5192EB40">
              <wp:simplePos x="0" y="0"/>
              <wp:positionH relativeFrom="page">
                <wp:posOffset>1061720</wp:posOffset>
              </wp:positionH>
              <wp:positionV relativeFrom="page">
                <wp:posOffset>10650220</wp:posOffset>
              </wp:positionV>
              <wp:extent cx="67310" cy="281305"/>
              <wp:effectExtent l="4445" t="127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83.6pt;margin-top:838.6pt;width:5.3pt;height:22.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1"/>
                        <w:b/>
                        <w:bCs/>
                        <w:noProof/>
                      </w:rPr>
                      <w:t>5</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A97CC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967740</wp:posOffset>
              </wp:positionH>
              <wp:positionV relativeFrom="page">
                <wp:posOffset>10676890</wp:posOffset>
              </wp:positionV>
              <wp:extent cx="94615" cy="8953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BookmanOldStyle"/>
                              <w:noProof/>
                            </w:rPr>
                            <w:t>6</w:t>
                          </w:r>
                          <w:r>
                            <w:rPr>
                              <w:rStyle w:val="HeaderorfooterBookmanOld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76.2pt;margin-top:840.7pt;width:7.45pt;height:7.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BookmanOldStyle"/>
                        <w:noProof/>
                      </w:rPr>
                      <w:t>6</w:t>
                    </w:r>
                    <w:r>
                      <w:rPr>
                        <w:rStyle w:val="HeaderorfooterBookmanOldStyle"/>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1075690</wp:posOffset>
              </wp:positionH>
              <wp:positionV relativeFrom="page">
                <wp:posOffset>10774680</wp:posOffset>
              </wp:positionV>
              <wp:extent cx="94615" cy="89535"/>
              <wp:effectExtent l="0" t="190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BookmanOldStyle"/>
                              <w:noProof/>
                            </w:rPr>
                            <w:t>7</w:t>
                          </w:r>
                          <w:r>
                            <w:rPr>
                              <w:rStyle w:val="HeaderorfooterBookmanOld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84.7pt;margin-top:848.4pt;width:7.45pt;height:7.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Pr="002D126B">
                      <w:rPr>
                        <w:rStyle w:val="HeaderorfooterBookmanOldStyle"/>
                        <w:noProof/>
                      </w:rPr>
                      <w:t>7</w:t>
                    </w:r>
                    <w:r>
                      <w:rPr>
                        <w:rStyle w:val="HeaderorfooterBookmanOldStyle"/>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1014730</wp:posOffset>
              </wp:positionH>
              <wp:positionV relativeFrom="page">
                <wp:posOffset>10321925</wp:posOffset>
              </wp:positionV>
              <wp:extent cx="47625" cy="8953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00EA695D" w:rsidRPr="00EA695D">
                            <w:rPr>
                              <w:rStyle w:val="HeaderorfooterBookmanOldStyle"/>
                              <w:noProof/>
                            </w:rPr>
                            <w:t>9</w:t>
                          </w:r>
                          <w:r>
                            <w:rPr>
                              <w:rStyle w:val="HeaderorfooterBookmanOld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79.9pt;margin-top:812.75pt;width:3.75pt;height:7.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" filled="f" stroked="f">
              <v:textbox style="mso-fit-shape-to-text:t" inset="0,0,0,0">
                <w:txbxContent>
                  <w:p w:rsidR="00A97CC3" w:rsidRDefault="002D126B">
                    <w:pPr>
                      <w:pStyle w:val="Headerorfooter0"/>
                      <w:shd w:val="clear" w:color="auto" w:fill="auto"/>
                      <w:spacing w:line="240" w:lineRule="auto"/>
                    </w:pPr>
                    <w:r>
                      <w:fldChar w:fldCharType="begin"/>
                    </w:r>
                    <w:r>
                      <w:instrText xml:space="preserve"> PAGE \* MERGEFORMAT </w:instrText>
                    </w:r>
                    <w:r>
                      <w:fldChar w:fldCharType="separate"/>
                    </w:r>
                    <w:r w:rsidR="00EA695D" w:rsidRPr="00EA695D">
                      <w:rPr>
                        <w:rStyle w:val="HeaderorfooterBookmanOldStyle"/>
                        <w:noProof/>
                      </w:rPr>
                      <w:t>9</w:t>
                    </w:r>
                    <w:r>
                      <w:rPr>
                        <w:rStyle w:val="HeaderorfooterBookmanOldStyl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18" w:rsidRDefault="008E0C18"/>
  </w:footnote>
  <w:footnote w:type="continuationSeparator" w:id="0">
    <w:p w:rsidR="008E0C18" w:rsidRDefault="008E0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3183255</wp:posOffset>
              </wp:positionH>
              <wp:positionV relativeFrom="page">
                <wp:posOffset>999490</wp:posOffset>
              </wp:positionV>
              <wp:extent cx="53975" cy="89535"/>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rPr>
                              <w:rStyle w:val="HeaderorfooterBookmanOldStyle"/>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50.65pt;margin-top:78.7pt;width:4.25pt;height:7.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s2qgIAAKs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" filled="f" stroked="f">
              <v:textbox style="mso-fit-shape-to-text:t" inset="0,0,0,0">
                <w:txbxContent>
                  <w:p w:rsidR="00A97CC3" w:rsidRDefault="002D126B">
                    <w:pPr>
                      <w:pStyle w:val="Headerorfooter0"/>
                      <w:shd w:val="clear" w:color="auto" w:fill="auto"/>
                      <w:spacing w:line="240" w:lineRule="auto"/>
                    </w:pPr>
                    <w:r>
                      <w:rPr>
                        <w:rStyle w:val="HeaderorfooterBookmanOldStyle"/>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636905</wp:posOffset>
              </wp:positionH>
              <wp:positionV relativeFrom="page">
                <wp:posOffset>1023620</wp:posOffset>
              </wp:positionV>
              <wp:extent cx="26035" cy="89535"/>
              <wp:effectExtent l="0" t="444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rPr>
                              <w:rStyle w:val="HeaderorfooterBookmanOldStyle"/>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0.15pt;margin-top:80.6pt;width:2.05pt;height:7.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BfqQIAAKs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" filled="f" stroked="f">
              <v:textbox style="mso-fit-shape-to-text:t" inset="0,0,0,0">
                <w:txbxContent>
                  <w:p w:rsidR="00A97CC3" w:rsidRDefault="002D126B">
                    <w:pPr>
                      <w:pStyle w:val="Headerorfooter0"/>
                      <w:shd w:val="clear" w:color="auto" w:fill="auto"/>
                      <w:spacing w:line="240" w:lineRule="auto"/>
                    </w:pPr>
                    <w:r>
                      <w:rPr>
                        <w:rStyle w:val="HeaderorfooterBookmanOldStyle"/>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C3" w:rsidRDefault="00FF25D2">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572770</wp:posOffset>
              </wp:positionH>
              <wp:positionV relativeFrom="page">
                <wp:posOffset>1979295</wp:posOffset>
              </wp:positionV>
              <wp:extent cx="201295" cy="281305"/>
              <wp:effectExtent l="127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C3" w:rsidRDefault="002D126B">
                          <w:pPr>
                            <w:pStyle w:val="Headerorfooter0"/>
                            <w:shd w:val="clear" w:color="auto" w:fill="auto"/>
                            <w:spacing w:line="240" w:lineRule="auto"/>
                          </w:pPr>
                          <w:r>
                            <w:rPr>
                              <w:rStyle w:val="Headerorfooter1"/>
                              <w:b/>
                              <w:bCs/>
                            </w:rPr>
                            <w:t>255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5.1pt;margin-top:155.85pt;width:15.85pt;height:22.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N7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" filled="f" stroked="f">
              <v:textbox style="mso-fit-shape-to-text:t" inset="0,0,0,0">
                <w:txbxContent>
                  <w:p w:rsidR="00A97CC3" w:rsidRDefault="002D126B">
                    <w:pPr>
                      <w:pStyle w:val="Headerorfooter0"/>
                      <w:shd w:val="clear" w:color="auto" w:fill="auto"/>
                      <w:spacing w:line="240" w:lineRule="auto"/>
                    </w:pPr>
                    <w:r>
                      <w:rPr>
                        <w:rStyle w:val="Headerorfooter1"/>
                        <w:b/>
                        <w:bCs/>
                      </w:rPr>
                      <w:t>255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53274"/>
    <w:multiLevelType w:val="multilevel"/>
    <w:tmpl w:val="8E4A4BBC"/>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726B54"/>
    <w:multiLevelType w:val="multilevel"/>
    <w:tmpl w:val="A2262868"/>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C3"/>
    <w:rsid w:val="002D126B"/>
    <w:rsid w:val="008E0C18"/>
    <w:rsid w:val="00A160F3"/>
    <w:rsid w:val="00A97CC3"/>
    <w:rsid w:val="00EA695D"/>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9"/>
      <w:szCs w:val="39"/>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u w:val="none"/>
    </w:rPr>
  </w:style>
  <w:style w:type="character" w:customStyle="1" w:styleId="Bodytext316pt">
    <w:name w:val="Body text (3) + 16 pt"/>
    <w:aliases w:val="Not Italic,Spacing 0 pt"/>
    <w:basedOn w:val="Bodytext3"/>
    <w:rPr>
      <w:rFonts w:ascii="Bookman Old Style" w:eastAsia="Bookman Old Style" w:hAnsi="Bookman Old Style" w:cs="Bookman Old Style"/>
      <w:b/>
      <w:bCs/>
      <w:i/>
      <w:iCs/>
      <w:smallCaps w:val="0"/>
      <w:strike w:val="0"/>
      <w:color w:val="000000"/>
      <w:spacing w:val="10"/>
      <w:w w:val="100"/>
      <w:position w:val="0"/>
      <w:sz w:val="32"/>
      <w:szCs w:val="32"/>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5"/>
      <w:szCs w:val="35"/>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AngsanaUPC" w:eastAsia="AngsanaUPC" w:hAnsi="AngsanaUPC" w:cs="AngsanaUPC"/>
      <w:b/>
      <w:bCs/>
      <w:i w:val="0"/>
      <w:iCs w:val="0"/>
      <w:smallCaps w:val="0"/>
      <w:strike w:val="0"/>
      <w:sz w:val="32"/>
      <w:szCs w:val="32"/>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32"/>
      <w:szCs w:val="32"/>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31"/>
      <w:szCs w:val="31"/>
      <w:u w:val="none"/>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bCs/>
      <w:i/>
      <w:iCs/>
      <w:smallCaps w:val="0"/>
      <w:strike w:val="0"/>
      <w:sz w:val="31"/>
      <w:szCs w:val="31"/>
      <w:u w:val="none"/>
    </w:rPr>
  </w:style>
  <w:style w:type="character" w:customStyle="1" w:styleId="Bodytext5">
    <w:name w:val="Body text (5)_"/>
    <w:basedOn w:val="DefaultParagraphFont"/>
    <w:link w:val="Bodytext50"/>
    <w:rPr>
      <w:rFonts w:ascii="Corbel" w:eastAsia="Corbel" w:hAnsi="Corbel" w:cs="Corbel"/>
      <w:b/>
      <w:bCs/>
      <w:i w:val="0"/>
      <w:iCs w:val="0"/>
      <w:smallCaps w:val="0"/>
      <w:strike w:val="0"/>
      <w:spacing w:val="-10"/>
      <w:sz w:val="32"/>
      <w:szCs w:val="32"/>
      <w:u w:val="none"/>
    </w:rPr>
  </w:style>
  <w:style w:type="character" w:customStyle="1" w:styleId="BodytextCorbel">
    <w:name w:val="Body text + Corbel"/>
    <w:aliases w:val="10 pt,Bold"/>
    <w:basedOn w:val="Bodytext"/>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Corbel0">
    <w:name w:val="Body text + Corbel"/>
    <w:aliases w:val="14.5 pt,Scale 80%"/>
    <w:basedOn w:val="Bodytext"/>
    <w:rPr>
      <w:rFonts w:ascii="Corbel" w:eastAsia="Corbel" w:hAnsi="Corbel" w:cs="Corbel"/>
      <w:b w:val="0"/>
      <w:bCs w:val="0"/>
      <w:i w:val="0"/>
      <w:iCs w:val="0"/>
      <w:smallCaps w:val="0"/>
      <w:strike w:val="0"/>
      <w:color w:val="000000"/>
      <w:spacing w:val="0"/>
      <w:w w:val="80"/>
      <w:position w:val="0"/>
      <w:sz w:val="29"/>
      <w:szCs w:val="29"/>
      <w:u w:val="none"/>
      <w:lang w:val="en-US"/>
    </w:rPr>
  </w:style>
  <w:style w:type="character" w:customStyle="1" w:styleId="Bodytext4Corbel">
    <w:name w:val="Body text (4) + Corbel"/>
    <w:aliases w:val="10 pt,Not Italic"/>
    <w:basedOn w:val="Bodytext4"/>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410pt">
    <w:name w:val="Body text (4) + 10 pt"/>
    <w:aliases w:val="Not Bold,Not Italic"/>
    <w:basedOn w:val="Bodytext4"/>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HeaderorfooterBookmanOldStyle">
    <w:name w:val="Header or footer + Bookman Old Style"/>
    <w:aliases w:val="6 pt,Not Bold"/>
    <w:basedOn w:val="Headerorfooter"/>
    <w:rPr>
      <w:rFonts w:ascii="Bookman Old Style" w:eastAsia="Bookman Old Style" w:hAnsi="Bookman Old Style" w:cs="Bookman Old Style"/>
      <w:b/>
      <w:bCs/>
      <w:i w:val="0"/>
      <w:iCs w:val="0"/>
      <w:smallCaps w:val="0"/>
      <w:strike w:val="0"/>
      <w:color w:val="000000"/>
      <w:spacing w:val="0"/>
      <w:w w:val="100"/>
      <w:position w:val="0"/>
      <w:sz w:val="12"/>
      <w:szCs w:val="12"/>
      <w:u w:val="none"/>
    </w:rPr>
  </w:style>
  <w:style w:type="character" w:customStyle="1" w:styleId="Bodytext4Corbel0">
    <w:name w:val="Body text (4) + Corbel"/>
    <w:aliases w:val="16 pt,Not Bold,Not Italic,Spacing 0 pt"/>
    <w:basedOn w:val="Bodytext4"/>
    <w:rPr>
      <w:rFonts w:ascii="Corbel" w:eastAsia="Corbel" w:hAnsi="Corbel" w:cs="Corbel"/>
      <w:b/>
      <w:bCs/>
      <w:i/>
      <w:iCs/>
      <w:smallCaps w:val="0"/>
      <w:strike w:val="0"/>
      <w:color w:val="000000"/>
      <w:spacing w:val="-10"/>
      <w:w w:val="100"/>
      <w:position w:val="0"/>
      <w:sz w:val="32"/>
      <w:szCs w:val="32"/>
      <w:u w:val="none"/>
      <w:lang w:val="en-US"/>
    </w:rPr>
  </w:style>
  <w:style w:type="character" w:customStyle="1" w:styleId="BodytextCorbel1">
    <w:name w:val="Body text + Corbel"/>
    <w:aliases w:val="11.5 pt"/>
    <w:basedOn w:val="Bodytext"/>
    <w:rPr>
      <w:rFonts w:ascii="Corbel" w:eastAsia="Corbel" w:hAnsi="Corbel" w:cs="Corbel"/>
      <w:b w:val="0"/>
      <w:bCs w:val="0"/>
      <w:i w:val="0"/>
      <w:iCs w:val="0"/>
      <w:smallCaps w:val="0"/>
      <w:strike w:val="0"/>
      <w:color w:val="000000"/>
      <w:spacing w:val="0"/>
      <w:w w:val="100"/>
      <w:position w:val="0"/>
      <w:sz w:val="23"/>
      <w:szCs w:val="23"/>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7">
    <w:name w:val="Body text (7)_"/>
    <w:basedOn w:val="DefaultParagraphFont"/>
    <w:link w:val="Bodytext70"/>
    <w:rPr>
      <w:rFonts w:ascii="Corbel" w:eastAsia="Corbel" w:hAnsi="Corbel" w:cs="Corbel"/>
      <w:b/>
      <w:bCs/>
      <w:i w:val="0"/>
      <w:iCs w:val="0"/>
      <w:smallCaps w:val="0"/>
      <w:strike w:val="0"/>
      <w:w w:val="70"/>
      <w:sz w:val="30"/>
      <w:szCs w:val="30"/>
      <w:u w:val="none"/>
    </w:rPr>
  </w:style>
  <w:style w:type="character" w:customStyle="1" w:styleId="Bodytext6Corbel">
    <w:name w:val="Body text (6) + Corbel"/>
    <w:aliases w:val="10 pt,Bold"/>
    <w:basedOn w:val="Bodytext6"/>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610pt">
    <w:name w:val="Body text (6) + 10 pt"/>
    <w:basedOn w:val="Bodytext6"/>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6Corbel0">
    <w:name w:val="Body text (6) + Corbel"/>
    <w:aliases w:val="15 pt,Bold,Scale 70%"/>
    <w:basedOn w:val="Bodytext6"/>
    <w:rPr>
      <w:rFonts w:ascii="Corbel" w:eastAsia="Corbel" w:hAnsi="Corbel" w:cs="Corbel"/>
      <w:b/>
      <w:bCs/>
      <w:i w:val="0"/>
      <w:iCs w:val="0"/>
      <w:smallCaps w:val="0"/>
      <w:strike w:val="0"/>
      <w:color w:val="000000"/>
      <w:spacing w:val="0"/>
      <w:w w:val="70"/>
      <w:position w:val="0"/>
      <w:sz w:val="30"/>
      <w:szCs w:val="30"/>
      <w:u w:val="none"/>
      <w:lang w:val="en-US"/>
    </w:rPr>
  </w:style>
  <w:style w:type="character" w:customStyle="1" w:styleId="Bodytext8">
    <w:name w:val="Body text (8)_"/>
    <w:basedOn w:val="DefaultParagraphFont"/>
    <w:link w:val="Bodytext80"/>
    <w:rPr>
      <w:rFonts w:ascii="Lucida Sans Unicode" w:eastAsia="Lucida Sans Unicode" w:hAnsi="Lucida Sans Unicode" w:cs="Lucida Sans Unicode"/>
      <w:b w:val="0"/>
      <w:bCs w:val="0"/>
      <w:i w:val="0"/>
      <w:iCs w:val="0"/>
      <w:smallCaps w:val="0"/>
      <w:strike w:val="0"/>
      <w:spacing w:val="-20"/>
      <w:sz w:val="20"/>
      <w:szCs w:val="20"/>
      <w:u w:val="none"/>
    </w:rPr>
  </w:style>
  <w:style w:type="character" w:customStyle="1" w:styleId="Bodytext9Exact">
    <w:name w:val="Body text (9) Exact"/>
    <w:basedOn w:val="DefaultParagraphFont"/>
    <w:rPr>
      <w:rFonts w:ascii="Bookman Old Style" w:eastAsia="Bookman Old Style" w:hAnsi="Bookman Old Style" w:cs="Bookman Old Style"/>
      <w:b w:val="0"/>
      <w:bCs w:val="0"/>
      <w:i w:val="0"/>
      <w:iCs w:val="0"/>
      <w:smallCaps w:val="0"/>
      <w:strike w:val="0"/>
      <w:spacing w:val="1"/>
      <w:sz w:val="21"/>
      <w:szCs w:val="21"/>
      <w:u w:val="none"/>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Corbel2">
    <w:name w:val="Body text + Corbel"/>
    <w:aliases w:val="14 pt"/>
    <w:basedOn w:val="Bodytext"/>
    <w:rPr>
      <w:rFonts w:ascii="Corbel" w:eastAsia="Corbel" w:hAnsi="Corbel" w:cs="Corbel"/>
      <w:b w:val="0"/>
      <w:bCs w:val="0"/>
      <w:i w:val="0"/>
      <w:iCs w:val="0"/>
      <w:smallCaps w:val="0"/>
      <w:strike w:val="0"/>
      <w:color w:val="000000"/>
      <w:spacing w:val="0"/>
      <w:w w:val="100"/>
      <w:position w:val="0"/>
      <w:sz w:val="28"/>
      <w:szCs w:val="28"/>
      <w:u w:val="none"/>
      <w:lang w:val="en-US"/>
    </w:rPr>
  </w:style>
  <w:style w:type="character" w:customStyle="1" w:styleId="Bodytext10">
    <w:name w:val="Body text (10)_"/>
    <w:basedOn w:val="DefaultParagraphFont"/>
    <w:link w:val="Bodytext100"/>
    <w:rPr>
      <w:rFonts w:ascii="Corbel" w:eastAsia="Corbel" w:hAnsi="Corbel" w:cs="Corbel"/>
      <w:b/>
      <w:bCs/>
      <w:i w:val="0"/>
      <w:iCs w:val="0"/>
      <w:smallCaps w:val="0"/>
      <w:strike w:val="0"/>
      <w:spacing w:val="-10"/>
      <w:sz w:val="30"/>
      <w:szCs w:val="30"/>
      <w:u w:val="none"/>
    </w:rPr>
  </w:style>
  <w:style w:type="character" w:customStyle="1" w:styleId="Bodytext10BookmanOldStyle">
    <w:name w:val="Body text (10) + Bookman Old Style"/>
    <w:aliases w:val="15.5 pt,Not Bold,Spacing 0 pt"/>
    <w:basedOn w:val="Bodytext10"/>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11">
    <w:name w:val="Body text (11)_"/>
    <w:basedOn w:val="DefaultParagraphFont"/>
    <w:link w:val="Bodytext110"/>
    <w:rPr>
      <w:rFonts w:ascii="David" w:eastAsia="David" w:hAnsi="David" w:cs="David"/>
      <w:b w:val="0"/>
      <w:bCs w:val="0"/>
      <w:i w:val="0"/>
      <w:iCs w:val="0"/>
      <w:smallCaps w:val="0"/>
      <w:strike w:val="0"/>
      <w:sz w:val="9"/>
      <w:szCs w:val="9"/>
      <w:u w:val="none"/>
    </w:rPr>
  </w:style>
  <w:style w:type="character" w:customStyle="1" w:styleId="Bodytext2AngsanaUPC">
    <w:name w:val="Body text (2) + AngsanaUPC"/>
    <w:aliases w:val="18.5 pt,Not Bold,Small Caps"/>
    <w:basedOn w:val="Bodytext2"/>
    <w:rPr>
      <w:rFonts w:ascii="AngsanaUPC" w:eastAsia="AngsanaUPC" w:hAnsi="AngsanaUPC" w:cs="AngsanaUPC"/>
      <w:b/>
      <w:bCs/>
      <w:i w:val="0"/>
      <w:iCs w:val="0"/>
      <w:smallCaps/>
      <w:strike w:val="0"/>
      <w:color w:val="000000"/>
      <w:spacing w:val="0"/>
      <w:w w:val="100"/>
      <w:position w:val="0"/>
      <w:sz w:val="37"/>
      <w:szCs w:val="37"/>
      <w:u w:val="none"/>
      <w:lang w:val="en-US"/>
    </w:rPr>
  </w:style>
  <w:style w:type="character" w:customStyle="1" w:styleId="Bodytext2AngsanaUPC0">
    <w:name w:val="Body text (2) + AngsanaUPC"/>
    <w:aliases w:val="18.5 pt,Not Bold"/>
    <w:basedOn w:val="Bodytext2"/>
    <w:rPr>
      <w:rFonts w:ascii="AngsanaUPC" w:eastAsia="AngsanaUPC" w:hAnsi="AngsanaUPC" w:cs="AngsanaUPC"/>
      <w:b/>
      <w:bCs/>
      <w:i w:val="0"/>
      <w:iCs w:val="0"/>
      <w:smallCaps w:val="0"/>
      <w:strike w:val="0"/>
      <w:color w:val="000000"/>
      <w:spacing w:val="0"/>
      <w:w w:val="100"/>
      <w:position w:val="0"/>
      <w:sz w:val="37"/>
      <w:szCs w:val="37"/>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1"/>
      <w:szCs w:val="31"/>
      <w:u w:val="none"/>
    </w:rPr>
  </w:style>
  <w:style w:type="character" w:customStyle="1" w:styleId="Bodytext2Corbel">
    <w:name w:val="Body text (2) + Corbel"/>
    <w:aliases w:val="10 pt"/>
    <w:basedOn w:val="Bodytext2"/>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210pt">
    <w:name w:val="Body text (2) + 10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paragraph" w:customStyle="1" w:styleId="Heading10">
    <w:name w:val="Heading #1"/>
    <w:basedOn w:val="Normal"/>
    <w:link w:val="Heading1"/>
    <w:pPr>
      <w:shd w:val="clear" w:color="auto" w:fill="FFFFFF"/>
      <w:spacing w:after="480" w:line="0" w:lineRule="atLeast"/>
      <w:jc w:val="center"/>
      <w:outlineLvl w:val="0"/>
    </w:pPr>
    <w:rPr>
      <w:rFonts w:ascii="Bookman Old Style" w:eastAsia="Bookman Old Style" w:hAnsi="Bookman Old Style" w:cs="Bookman Old Style"/>
      <w:b/>
      <w:bCs/>
      <w:sz w:val="39"/>
      <w:szCs w:val="39"/>
    </w:rPr>
  </w:style>
  <w:style w:type="paragraph" w:customStyle="1" w:styleId="Bodytext20">
    <w:name w:val="Body text (2)"/>
    <w:basedOn w:val="Normal"/>
    <w:link w:val="Bodytext2"/>
    <w:pPr>
      <w:shd w:val="clear" w:color="auto" w:fill="FFFFFF"/>
      <w:spacing w:before="480" w:line="754" w:lineRule="exact"/>
      <w:ind w:hanging="700"/>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after="780" w:line="283" w:lineRule="exact"/>
      <w:ind w:hanging="1620"/>
    </w:pPr>
    <w:rPr>
      <w:rFonts w:ascii="Bookman Old Style" w:eastAsia="Bookman Old Style" w:hAnsi="Bookman Old Style" w:cs="Bookman Old Style"/>
      <w:b/>
      <w:bCs/>
      <w:i/>
      <w:iCs/>
    </w:rPr>
  </w:style>
  <w:style w:type="paragraph" w:customStyle="1" w:styleId="Heading20">
    <w:name w:val="Heading #2"/>
    <w:basedOn w:val="Normal"/>
    <w:link w:val="Heading2"/>
    <w:pPr>
      <w:shd w:val="clear" w:color="auto" w:fill="FFFFFF"/>
      <w:spacing w:before="780" w:after="480" w:line="0" w:lineRule="atLeast"/>
      <w:outlineLvl w:val="1"/>
    </w:pPr>
    <w:rPr>
      <w:rFonts w:ascii="Bookman Old Style" w:eastAsia="Bookman Old Style" w:hAnsi="Bookman Old Style" w:cs="Bookman Old Style"/>
      <w:b/>
      <w:bCs/>
      <w:sz w:val="35"/>
      <w:szCs w:val="35"/>
    </w:rPr>
  </w:style>
  <w:style w:type="paragraph" w:customStyle="1" w:styleId="BodyText1">
    <w:name w:val="Body Text1"/>
    <w:basedOn w:val="Normal"/>
    <w:link w:val="Bodytext"/>
    <w:pPr>
      <w:shd w:val="clear" w:color="auto" w:fill="FFFFFF"/>
      <w:spacing w:before="480" w:after="480" w:line="566" w:lineRule="exact"/>
      <w:ind w:hanging="700"/>
      <w:jc w:val="both"/>
    </w:pPr>
    <w:rPr>
      <w:rFonts w:ascii="Bookman Old Style" w:eastAsia="Bookman Old Style" w:hAnsi="Bookman Old Style" w:cs="Bookman Old Style"/>
      <w:sz w:val="31"/>
      <w:szCs w:val="31"/>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b/>
      <w:bCs/>
      <w:sz w:val="32"/>
      <w:szCs w:val="32"/>
    </w:rPr>
  </w:style>
  <w:style w:type="paragraph" w:customStyle="1" w:styleId="Bodytext40">
    <w:name w:val="Body text (4)"/>
    <w:basedOn w:val="Normal"/>
    <w:link w:val="Bodytext4"/>
    <w:pPr>
      <w:shd w:val="clear" w:color="auto" w:fill="FFFFFF"/>
      <w:spacing w:before="840" w:after="540" w:line="566" w:lineRule="exact"/>
      <w:ind w:hanging="700"/>
      <w:jc w:val="both"/>
    </w:pPr>
    <w:rPr>
      <w:rFonts w:ascii="Bookman Old Style" w:eastAsia="Bookman Old Style" w:hAnsi="Bookman Old Style" w:cs="Bookman Old Style"/>
      <w:b/>
      <w:bCs/>
      <w:i/>
      <w:iCs/>
      <w:sz w:val="31"/>
      <w:szCs w:val="31"/>
    </w:rPr>
  </w:style>
  <w:style w:type="paragraph" w:customStyle="1" w:styleId="Heading30">
    <w:name w:val="Heading #3"/>
    <w:basedOn w:val="Normal"/>
    <w:link w:val="Heading3"/>
    <w:pPr>
      <w:shd w:val="clear" w:color="auto" w:fill="FFFFFF"/>
      <w:spacing w:after="360" w:line="557" w:lineRule="exact"/>
      <w:jc w:val="both"/>
      <w:outlineLvl w:val="2"/>
    </w:pPr>
    <w:rPr>
      <w:rFonts w:ascii="Bookman Old Style" w:eastAsia="Bookman Old Style" w:hAnsi="Bookman Old Style" w:cs="Bookman Old Style"/>
      <w:b/>
      <w:bCs/>
      <w:i/>
      <w:iCs/>
      <w:sz w:val="31"/>
      <w:szCs w:val="31"/>
    </w:rPr>
  </w:style>
  <w:style w:type="paragraph" w:customStyle="1" w:styleId="Bodytext50">
    <w:name w:val="Body text (5)"/>
    <w:basedOn w:val="Normal"/>
    <w:link w:val="Bodytext5"/>
    <w:pPr>
      <w:shd w:val="clear" w:color="auto" w:fill="FFFFFF"/>
      <w:spacing w:after="540" w:line="566" w:lineRule="exact"/>
      <w:ind w:firstLine="640"/>
    </w:pPr>
    <w:rPr>
      <w:rFonts w:ascii="Corbel" w:eastAsia="Corbel" w:hAnsi="Corbel" w:cs="Corbel"/>
      <w:b/>
      <w:bCs/>
      <w:spacing w:val="-10"/>
      <w:sz w:val="32"/>
      <w:szCs w:val="32"/>
    </w:rPr>
  </w:style>
  <w:style w:type="paragraph" w:customStyle="1" w:styleId="Bodytext60">
    <w:name w:val="Body text (6)"/>
    <w:basedOn w:val="Normal"/>
    <w:link w:val="Bodytext6"/>
    <w:pPr>
      <w:shd w:val="clear" w:color="auto" w:fill="FFFFFF"/>
      <w:spacing w:after="240" w:line="562" w:lineRule="exact"/>
      <w:ind w:hanging="700"/>
      <w:jc w:val="both"/>
    </w:pPr>
    <w:rPr>
      <w:rFonts w:ascii="Bookman Old Style" w:eastAsia="Bookman Old Style" w:hAnsi="Bookman Old Style" w:cs="Bookman Old Style"/>
      <w:sz w:val="31"/>
      <w:szCs w:val="31"/>
    </w:rPr>
  </w:style>
  <w:style w:type="paragraph" w:customStyle="1" w:styleId="Bodytext70">
    <w:name w:val="Body text (7)"/>
    <w:basedOn w:val="Normal"/>
    <w:link w:val="Bodytext7"/>
    <w:pPr>
      <w:shd w:val="clear" w:color="auto" w:fill="FFFFFF"/>
      <w:spacing w:before="240" w:after="60" w:line="0" w:lineRule="atLeast"/>
      <w:ind w:hanging="700"/>
      <w:jc w:val="both"/>
    </w:pPr>
    <w:rPr>
      <w:rFonts w:ascii="Corbel" w:eastAsia="Corbel" w:hAnsi="Corbel" w:cs="Corbel"/>
      <w:b/>
      <w:bCs/>
      <w:w w:val="70"/>
      <w:sz w:val="30"/>
      <w:szCs w:val="30"/>
    </w:rPr>
  </w:style>
  <w:style w:type="paragraph" w:customStyle="1" w:styleId="Bodytext80">
    <w:name w:val="Body text (8)"/>
    <w:basedOn w:val="Normal"/>
    <w:link w:val="Bodytext8"/>
    <w:pPr>
      <w:shd w:val="clear" w:color="auto" w:fill="FFFFFF"/>
      <w:spacing w:before="240" w:after="60" w:line="0" w:lineRule="atLeast"/>
    </w:pPr>
    <w:rPr>
      <w:rFonts w:ascii="Lucida Sans Unicode" w:eastAsia="Lucida Sans Unicode" w:hAnsi="Lucida Sans Unicode" w:cs="Lucida Sans Unicode"/>
      <w:spacing w:val="-20"/>
      <w:sz w:val="20"/>
      <w:szCs w:val="20"/>
    </w:rPr>
  </w:style>
  <w:style w:type="paragraph" w:customStyle="1" w:styleId="Bodytext90">
    <w:name w:val="Body text (9)"/>
    <w:basedOn w:val="Normal"/>
    <w:link w:val="Bodytext9"/>
    <w:pPr>
      <w:shd w:val="clear" w:color="auto" w:fill="FFFFFF"/>
      <w:spacing w:line="0" w:lineRule="atLeast"/>
    </w:pPr>
    <w:rPr>
      <w:rFonts w:ascii="Bookman Old Style" w:eastAsia="Bookman Old Style" w:hAnsi="Bookman Old Style" w:cs="Bookman Old Style"/>
      <w:sz w:val="22"/>
      <w:szCs w:val="22"/>
    </w:rPr>
  </w:style>
  <w:style w:type="paragraph" w:customStyle="1" w:styleId="Bodytext100">
    <w:name w:val="Body text (10)"/>
    <w:basedOn w:val="Normal"/>
    <w:link w:val="Bodytext10"/>
    <w:pPr>
      <w:shd w:val="clear" w:color="auto" w:fill="FFFFFF"/>
      <w:spacing w:before="240" w:line="557" w:lineRule="exact"/>
      <w:ind w:firstLine="700"/>
    </w:pPr>
    <w:rPr>
      <w:rFonts w:ascii="Corbel" w:eastAsia="Corbel" w:hAnsi="Corbel" w:cs="Corbel"/>
      <w:b/>
      <w:bCs/>
      <w:spacing w:val="-10"/>
      <w:sz w:val="30"/>
      <w:szCs w:val="30"/>
    </w:rPr>
  </w:style>
  <w:style w:type="paragraph" w:customStyle="1" w:styleId="Bodytext110">
    <w:name w:val="Body text (11)"/>
    <w:basedOn w:val="Normal"/>
    <w:link w:val="Bodytext11"/>
    <w:pPr>
      <w:shd w:val="clear" w:color="auto" w:fill="FFFFFF"/>
      <w:spacing w:after="180" w:line="0" w:lineRule="atLeast"/>
    </w:pPr>
    <w:rPr>
      <w:rFonts w:ascii="David" w:eastAsia="David" w:hAnsi="David" w:cs="David"/>
      <w:sz w:val="9"/>
      <w:szCs w:val="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31"/>
      <w:szCs w:val="31"/>
    </w:rPr>
  </w:style>
  <w:style w:type="paragraph" w:styleId="Header">
    <w:name w:val="header"/>
    <w:basedOn w:val="Normal"/>
    <w:link w:val="HeaderChar"/>
    <w:uiPriority w:val="99"/>
    <w:unhideWhenUsed/>
    <w:rsid w:val="00A160F3"/>
    <w:pPr>
      <w:tabs>
        <w:tab w:val="center" w:pos="4680"/>
        <w:tab w:val="right" w:pos="9360"/>
      </w:tabs>
    </w:pPr>
  </w:style>
  <w:style w:type="character" w:customStyle="1" w:styleId="HeaderChar">
    <w:name w:val="Header Char"/>
    <w:basedOn w:val="DefaultParagraphFont"/>
    <w:link w:val="Header"/>
    <w:uiPriority w:val="99"/>
    <w:rsid w:val="00A160F3"/>
    <w:rPr>
      <w:color w:val="000000"/>
    </w:rPr>
  </w:style>
  <w:style w:type="paragraph" w:styleId="BalloonText">
    <w:name w:val="Balloon Text"/>
    <w:basedOn w:val="Normal"/>
    <w:link w:val="BalloonTextChar"/>
    <w:uiPriority w:val="99"/>
    <w:semiHidden/>
    <w:unhideWhenUsed/>
    <w:rsid w:val="002D126B"/>
    <w:rPr>
      <w:rFonts w:ascii="Tahoma" w:hAnsi="Tahoma" w:cs="Tahoma"/>
      <w:sz w:val="16"/>
      <w:szCs w:val="16"/>
    </w:rPr>
  </w:style>
  <w:style w:type="character" w:customStyle="1" w:styleId="BalloonTextChar">
    <w:name w:val="Balloon Text Char"/>
    <w:basedOn w:val="DefaultParagraphFont"/>
    <w:link w:val="BalloonText"/>
    <w:uiPriority w:val="99"/>
    <w:semiHidden/>
    <w:rsid w:val="002D126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9"/>
      <w:szCs w:val="39"/>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u w:val="none"/>
    </w:rPr>
  </w:style>
  <w:style w:type="character" w:customStyle="1" w:styleId="Bodytext316pt">
    <w:name w:val="Body text (3) + 16 pt"/>
    <w:aliases w:val="Not Italic,Spacing 0 pt"/>
    <w:basedOn w:val="Bodytext3"/>
    <w:rPr>
      <w:rFonts w:ascii="Bookman Old Style" w:eastAsia="Bookman Old Style" w:hAnsi="Bookman Old Style" w:cs="Bookman Old Style"/>
      <w:b/>
      <w:bCs/>
      <w:i/>
      <w:iCs/>
      <w:smallCaps w:val="0"/>
      <w:strike w:val="0"/>
      <w:color w:val="000000"/>
      <w:spacing w:val="10"/>
      <w:w w:val="100"/>
      <w:position w:val="0"/>
      <w:sz w:val="32"/>
      <w:szCs w:val="32"/>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5"/>
      <w:szCs w:val="35"/>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AngsanaUPC" w:eastAsia="AngsanaUPC" w:hAnsi="AngsanaUPC" w:cs="AngsanaUPC"/>
      <w:b/>
      <w:bCs/>
      <w:i w:val="0"/>
      <w:iCs w:val="0"/>
      <w:smallCaps w:val="0"/>
      <w:strike w:val="0"/>
      <w:sz w:val="32"/>
      <w:szCs w:val="32"/>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32"/>
      <w:szCs w:val="32"/>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31"/>
      <w:szCs w:val="31"/>
      <w:u w:val="none"/>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31"/>
      <w:szCs w:val="31"/>
      <w:u w:val="none"/>
      <w:lang w:val="en-US"/>
    </w:rPr>
  </w:style>
  <w:style w:type="character" w:customStyle="1" w:styleId="Heading3">
    <w:name w:val="Heading #3_"/>
    <w:basedOn w:val="DefaultParagraphFont"/>
    <w:link w:val="Heading30"/>
    <w:rPr>
      <w:rFonts w:ascii="Bookman Old Style" w:eastAsia="Bookman Old Style" w:hAnsi="Bookman Old Style" w:cs="Bookman Old Style"/>
      <w:b/>
      <w:bCs/>
      <w:i/>
      <w:iCs/>
      <w:smallCaps w:val="0"/>
      <w:strike w:val="0"/>
      <w:sz w:val="31"/>
      <w:szCs w:val="31"/>
      <w:u w:val="none"/>
    </w:rPr>
  </w:style>
  <w:style w:type="character" w:customStyle="1" w:styleId="Bodytext5">
    <w:name w:val="Body text (5)_"/>
    <w:basedOn w:val="DefaultParagraphFont"/>
    <w:link w:val="Bodytext50"/>
    <w:rPr>
      <w:rFonts w:ascii="Corbel" w:eastAsia="Corbel" w:hAnsi="Corbel" w:cs="Corbel"/>
      <w:b/>
      <w:bCs/>
      <w:i w:val="0"/>
      <w:iCs w:val="0"/>
      <w:smallCaps w:val="0"/>
      <w:strike w:val="0"/>
      <w:spacing w:val="-10"/>
      <w:sz w:val="32"/>
      <w:szCs w:val="32"/>
      <w:u w:val="none"/>
    </w:rPr>
  </w:style>
  <w:style w:type="character" w:customStyle="1" w:styleId="BodytextCorbel">
    <w:name w:val="Body text + Corbel"/>
    <w:aliases w:val="10 pt,Bold"/>
    <w:basedOn w:val="Bodytext"/>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Corbel0">
    <w:name w:val="Body text + Corbel"/>
    <w:aliases w:val="14.5 pt,Scale 80%"/>
    <w:basedOn w:val="Bodytext"/>
    <w:rPr>
      <w:rFonts w:ascii="Corbel" w:eastAsia="Corbel" w:hAnsi="Corbel" w:cs="Corbel"/>
      <w:b w:val="0"/>
      <w:bCs w:val="0"/>
      <w:i w:val="0"/>
      <w:iCs w:val="0"/>
      <w:smallCaps w:val="0"/>
      <w:strike w:val="0"/>
      <w:color w:val="000000"/>
      <w:spacing w:val="0"/>
      <w:w w:val="80"/>
      <w:position w:val="0"/>
      <w:sz w:val="29"/>
      <w:szCs w:val="29"/>
      <w:u w:val="none"/>
      <w:lang w:val="en-US"/>
    </w:rPr>
  </w:style>
  <w:style w:type="character" w:customStyle="1" w:styleId="Bodytext4Corbel">
    <w:name w:val="Body text (4) + Corbel"/>
    <w:aliases w:val="10 pt,Not Italic"/>
    <w:basedOn w:val="Bodytext4"/>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410pt">
    <w:name w:val="Body text (4) + 10 pt"/>
    <w:aliases w:val="Not Bold,Not Italic"/>
    <w:basedOn w:val="Bodytext4"/>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HeaderorfooterBookmanOldStyle">
    <w:name w:val="Header or footer + Bookman Old Style"/>
    <w:aliases w:val="6 pt,Not Bold"/>
    <w:basedOn w:val="Headerorfooter"/>
    <w:rPr>
      <w:rFonts w:ascii="Bookman Old Style" w:eastAsia="Bookman Old Style" w:hAnsi="Bookman Old Style" w:cs="Bookman Old Style"/>
      <w:b/>
      <w:bCs/>
      <w:i w:val="0"/>
      <w:iCs w:val="0"/>
      <w:smallCaps w:val="0"/>
      <w:strike w:val="0"/>
      <w:color w:val="000000"/>
      <w:spacing w:val="0"/>
      <w:w w:val="100"/>
      <w:position w:val="0"/>
      <w:sz w:val="12"/>
      <w:szCs w:val="12"/>
      <w:u w:val="none"/>
    </w:rPr>
  </w:style>
  <w:style w:type="character" w:customStyle="1" w:styleId="Bodytext4Corbel0">
    <w:name w:val="Body text (4) + Corbel"/>
    <w:aliases w:val="16 pt,Not Bold,Not Italic,Spacing 0 pt"/>
    <w:basedOn w:val="Bodytext4"/>
    <w:rPr>
      <w:rFonts w:ascii="Corbel" w:eastAsia="Corbel" w:hAnsi="Corbel" w:cs="Corbel"/>
      <w:b/>
      <w:bCs/>
      <w:i/>
      <w:iCs/>
      <w:smallCaps w:val="0"/>
      <w:strike w:val="0"/>
      <w:color w:val="000000"/>
      <w:spacing w:val="-10"/>
      <w:w w:val="100"/>
      <w:position w:val="0"/>
      <w:sz w:val="32"/>
      <w:szCs w:val="32"/>
      <w:u w:val="none"/>
      <w:lang w:val="en-US"/>
    </w:rPr>
  </w:style>
  <w:style w:type="character" w:customStyle="1" w:styleId="BodytextCorbel1">
    <w:name w:val="Body text + Corbel"/>
    <w:aliases w:val="11.5 pt"/>
    <w:basedOn w:val="Bodytext"/>
    <w:rPr>
      <w:rFonts w:ascii="Corbel" w:eastAsia="Corbel" w:hAnsi="Corbel" w:cs="Corbel"/>
      <w:b w:val="0"/>
      <w:bCs w:val="0"/>
      <w:i w:val="0"/>
      <w:iCs w:val="0"/>
      <w:smallCaps w:val="0"/>
      <w:strike w:val="0"/>
      <w:color w:val="000000"/>
      <w:spacing w:val="0"/>
      <w:w w:val="100"/>
      <w:position w:val="0"/>
      <w:sz w:val="23"/>
      <w:szCs w:val="23"/>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31"/>
      <w:szCs w:val="31"/>
      <w:u w:val="none"/>
    </w:rPr>
  </w:style>
  <w:style w:type="character" w:customStyle="1" w:styleId="Bodytext7">
    <w:name w:val="Body text (7)_"/>
    <w:basedOn w:val="DefaultParagraphFont"/>
    <w:link w:val="Bodytext70"/>
    <w:rPr>
      <w:rFonts w:ascii="Corbel" w:eastAsia="Corbel" w:hAnsi="Corbel" w:cs="Corbel"/>
      <w:b/>
      <w:bCs/>
      <w:i w:val="0"/>
      <w:iCs w:val="0"/>
      <w:smallCaps w:val="0"/>
      <w:strike w:val="0"/>
      <w:w w:val="70"/>
      <w:sz w:val="30"/>
      <w:szCs w:val="30"/>
      <w:u w:val="none"/>
    </w:rPr>
  </w:style>
  <w:style w:type="character" w:customStyle="1" w:styleId="Bodytext6Corbel">
    <w:name w:val="Body text (6) + Corbel"/>
    <w:aliases w:val="10 pt,Bold"/>
    <w:basedOn w:val="Bodytext6"/>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610pt">
    <w:name w:val="Body text (6) + 10 pt"/>
    <w:basedOn w:val="Bodytext6"/>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6Corbel0">
    <w:name w:val="Body text (6) + Corbel"/>
    <w:aliases w:val="15 pt,Bold,Scale 70%"/>
    <w:basedOn w:val="Bodytext6"/>
    <w:rPr>
      <w:rFonts w:ascii="Corbel" w:eastAsia="Corbel" w:hAnsi="Corbel" w:cs="Corbel"/>
      <w:b/>
      <w:bCs/>
      <w:i w:val="0"/>
      <w:iCs w:val="0"/>
      <w:smallCaps w:val="0"/>
      <w:strike w:val="0"/>
      <w:color w:val="000000"/>
      <w:spacing w:val="0"/>
      <w:w w:val="70"/>
      <w:position w:val="0"/>
      <w:sz w:val="30"/>
      <w:szCs w:val="30"/>
      <w:u w:val="none"/>
      <w:lang w:val="en-US"/>
    </w:rPr>
  </w:style>
  <w:style w:type="character" w:customStyle="1" w:styleId="Bodytext8">
    <w:name w:val="Body text (8)_"/>
    <w:basedOn w:val="DefaultParagraphFont"/>
    <w:link w:val="Bodytext80"/>
    <w:rPr>
      <w:rFonts w:ascii="Lucida Sans Unicode" w:eastAsia="Lucida Sans Unicode" w:hAnsi="Lucida Sans Unicode" w:cs="Lucida Sans Unicode"/>
      <w:b w:val="0"/>
      <w:bCs w:val="0"/>
      <w:i w:val="0"/>
      <w:iCs w:val="0"/>
      <w:smallCaps w:val="0"/>
      <w:strike w:val="0"/>
      <w:spacing w:val="-20"/>
      <w:sz w:val="20"/>
      <w:szCs w:val="20"/>
      <w:u w:val="none"/>
    </w:rPr>
  </w:style>
  <w:style w:type="character" w:customStyle="1" w:styleId="Bodytext9Exact">
    <w:name w:val="Body text (9) Exact"/>
    <w:basedOn w:val="DefaultParagraphFont"/>
    <w:rPr>
      <w:rFonts w:ascii="Bookman Old Style" w:eastAsia="Bookman Old Style" w:hAnsi="Bookman Old Style" w:cs="Bookman Old Style"/>
      <w:b w:val="0"/>
      <w:bCs w:val="0"/>
      <w:i w:val="0"/>
      <w:iCs w:val="0"/>
      <w:smallCaps w:val="0"/>
      <w:strike w:val="0"/>
      <w:spacing w:val="1"/>
      <w:sz w:val="21"/>
      <w:szCs w:val="21"/>
      <w:u w:val="none"/>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Corbel2">
    <w:name w:val="Body text + Corbel"/>
    <w:aliases w:val="14 pt"/>
    <w:basedOn w:val="Bodytext"/>
    <w:rPr>
      <w:rFonts w:ascii="Corbel" w:eastAsia="Corbel" w:hAnsi="Corbel" w:cs="Corbel"/>
      <w:b w:val="0"/>
      <w:bCs w:val="0"/>
      <w:i w:val="0"/>
      <w:iCs w:val="0"/>
      <w:smallCaps w:val="0"/>
      <w:strike w:val="0"/>
      <w:color w:val="000000"/>
      <w:spacing w:val="0"/>
      <w:w w:val="100"/>
      <w:position w:val="0"/>
      <w:sz w:val="28"/>
      <w:szCs w:val="28"/>
      <w:u w:val="none"/>
      <w:lang w:val="en-US"/>
    </w:rPr>
  </w:style>
  <w:style w:type="character" w:customStyle="1" w:styleId="Bodytext10">
    <w:name w:val="Body text (10)_"/>
    <w:basedOn w:val="DefaultParagraphFont"/>
    <w:link w:val="Bodytext100"/>
    <w:rPr>
      <w:rFonts w:ascii="Corbel" w:eastAsia="Corbel" w:hAnsi="Corbel" w:cs="Corbel"/>
      <w:b/>
      <w:bCs/>
      <w:i w:val="0"/>
      <w:iCs w:val="0"/>
      <w:smallCaps w:val="0"/>
      <w:strike w:val="0"/>
      <w:spacing w:val="-10"/>
      <w:sz w:val="30"/>
      <w:szCs w:val="30"/>
      <w:u w:val="none"/>
    </w:rPr>
  </w:style>
  <w:style w:type="character" w:customStyle="1" w:styleId="Bodytext10BookmanOldStyle">
    <w:name w:val="Body text (10) + Bookman Old Style"/>
    <w:aliases w:val="15.5 pt,Not Bold,Spacing 0 pt"/>
    <w:basedOn w:val="Bodytext10"/>
    <w:rPr>
      <w:rFonts w:ascii="Bookman Old Style" w:eastAsia="Bookman Old Style" w:hAnsi="Bookman Old Style" w:cs="Bookman Old Style"/>
      <w:b/>
      <w:bCs/>
      <w:i w:val="0"/>
      <w:iCs w:val="0"/>
      <w:smallCaps w:val="0"/>
      <w:strike w:val="0"/>
      <w:color w:val="000000"/>
      <w:spacing w:val="0"/>
      <w:w w:val="100"/>
      <w:position w:val="0"/>
      <w:sz w:val="31"/>
      <w:szCs w:val="31"/>
      <w:u w:val="none"/>
      <w:lang w:val="en-US"/>
    </w:rPr>
  </w:style>
  <w:style w:type="character" w:customStyle="1" w:styleId="Bodytext11">
    <w:name w:val="Body text (11)_"/>
    <w:basedOn w:val="DefaultParagraphFont"/>
    <w:link w:val="Bodytext110"/>
    <w:rPr>
      <w:rFonts w:ascii="David" w:eastAsia="David" w:hAnsi="David" w:cs="David"/>
      <w:b w:val="0"/>
      <w:bCs w:val="0"/>
      <w:i w:val="0"/>
      <w:iCs w:val="0"/>
      <w:smallCaps w:val="0"/>
      <w:strike w:val="0"/>
      <w:sz w:val="9"/>
      <w:szCs w:val="9"/>
      <w:u w:val="none"/>
    </w:rPr>
  </w:style>
  <w:style w:type="character" w:customStyle="1" w:styleId="Bodytext2AngsanaUPC">
    <w:name w:val="Body text (2) + AngsanaUPC"/>
    <w:aliases w:val="18.5 pt,Not Bold,Small Caps"/>
    <w:basedOn w:val="Bodytext2"/>
    <w:rPr>
      <w:rFonts w:ascii="AngsanaUPC" w:eastAsia="AngsanaUPC" w:hAnsi="AngsanaUPC" w:cs="AngsanaUPC"/>
      <w:b/>
      <w:bCs/>
      <w:i w:val="0"/>
      <w:iCs w:val="0"/>
      <w:smallCaps/>
      <w:strike w:val="0"/>
      <w:color w:val="000000"/>
      <w:spacing w:val="0"/>
      <w:w w:val="100"/>
      <w:position w:val="0"/>
      <w:sz w:val="37"/>
      <w:szCs w:val="37"/>
      <w:u w:val="none"/>
      <w:lang w:val="en-US"/>
    </w:rPr>
  </w:style>
  <w:style w:type="character" w:customStyle="1" w:styleId="Bodytext2AngsanaUPC0">
    <w:name w:val="Body text (2) + AngsanaUPC"/>
    <w:aliases w:val="18.5 pt,Not Bold"/>
    <w:basedOn w:val="Bodytext2"/>
    <w:rPr>
      <w:rFonts w:ascii="AngsanaUPC" w:eastAsia="AngsanaUPC" w:hAnsi="AngsanaUPC" w:cs="AngsanaUPC"/>
      <w:b/>
      <w:bCs/>
      <w:i w:val="0"/>
      <w:iCs w:val="0"/>
      <w:smallCaps w:val="0"/>
      <w:strike w:val="0"/>
      <w:color w:val="000000"/>
      <w:spacing w:val="0"/>
      <w:w w:val="100"/>
      <w:position w:val="0"/>
      <w:sz w:val="37"/>
      <w:szCs w:val="37"/>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1"/>
      <w:szCs w:val="31"/>
      <w:u w:val="none"/>
    </w:rPr>
  </w:style>
  <w:style w:type="character" w:customStyle="1" w:styleId="Bodytext2Corbel">
    <w:name w:val="Body text (2) + Corbel"/>
    <w:aliases w:val="10 pt"/>
    <w:basedOn w:val="Bodytext2"/>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210pt">
    <w:name w:val="Body text (2) + 10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paragraph" w:customStyle="1" w:styleId="Heading10">
    <w:name w:val="Heading #1"/>
    <w:basedOn w:val="Normal"/>
    <w:link w:val="Heading1"/>
    <w:pPr>
      <w:shd w:val="clear" w:color="auto" w:fill="FFFFFF"/>
      <w:spacing w:after="480" w:line="0" w:lineRule="atLeast"/>
      <w:jc w:val="center"/>
      <w:outlineLvl w:val="0"/>
    </w:pPr>
    <w:rPr>
      <w:rFonts w:ascii="Bookman Old Style" w:eastAsia="Bookman Old Style" w:hAnsi="Bookman Old Style" w:cs="Bookman Old Style"/>
      <w:b/>
      <w:bCs/>
      <w:sz w:val="39"/>
      <w:szCs w:val="39"/>
    </w:rPr>
  </w:style>
  <w:style w:type="paragraph" w:customStyle="1" w:styleId="Bodytext20">
    <w:name w:val="Body text (2)"/>
    <w:basedOn w:val="Normal"/>
    <w:link w:val="Bodytext2"/>
    <w:pPr>
      <w:shd w:val="clear" w:color="auto" w:fill="FFFFFF"/>
      <w:spacing w:before="480" w:line="754" w:lineRule="exact"/>
      <w:ind w:hanging="700"/>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after="780" w:line="283" w:lineRule="exact"/>
      <w:ind w:hanging="1620"/>
    </w:pPr>
    <w:rPr>
      <w:rFonts w:ascii="Bookman Old Style" w:eastAsia="Bookman Old Style" w:hAnsi="Bookman Old Style" w:cs="Bookman Old Style"/>
      <w:b/>
      <w:bCs/>
      <w:i/>
      <w:iCs/>
    </w:rPr>
  </w:style>
  <w:style w:type="paragraph" w:customStyle="1" w:styleId="Heading20">
    <w:name w:val="Heading #2"/>
    <w:basedOn w:val="Normal"/>
    <w:link w:val="Heading2"/>
    <w:pPr>
      <w:shd w:val="clear" w:color="auto" w:fill="FFFFFF"/>
      <w:spacing w:before="780" w:after="480" w:line="0" w:lineRule="atLeast"/>
      <w:outlineLvl w:val="1"/>
    </w:pPr>
    <w:rPr>
      <w:rFonts w:ascii="Bookman Old Style" w:eastAsia="Bookman Old Style" w:hAnsi="Bookman Old Style" w:cs="Bookman Old Style"/>
      <w:b/>
      <w:bCs/>
      <w:sz w:val="35"/>
      <w:szCs w:val="35"/>
    </w:rPr>
  </w:style>
  <w:style w:type="paragraph" w:customStyle="1" w:styleId="BodyText1">
    <w:name w:val="Body Text1"/>
    <w:basedOn w:val="Normal"/>
    <w:link w:val="Bodytext"/>
    <w:pPr>
      <w:shd w:val="clear" w:color="auto" w:fill="FFFFFF"/>
      <w:spacing w:before="480" w:after="480" w:line="566" w:lineRule="exact"/>
      <w:ind w:hanging="700"/>
      <w:jc w:val="both"/>
    </w:pPr>
    <w:rPr>
      <w:rFonts w:ascii="Bookman Old Style" w:eastAsia="Bookman Old Style" w:hAnsi="Bookman Old Style" w:cs="Bookman Old Style"/>
      <w:sz w:val="31"/>
      <w:szCs w:val="31"/>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b/>
      <w:bCs/>
      <w:sz w:val="32"/>
      <w:szCs w:val="32"/>
    </w:rPr>
  </w:style>
  <w:style w:type="paragraph" w:customStyle="1" w:styleId="Bodytext40">
    <w:name w:val="Body text (4)"/>
    <w:basedOn w:val="Normal"/>
    <w:link w:val="Bodytext4"/>
    <w:pPr>
      <w:shd w:val="clear" w:color="auto" w:fill="FFFFFF"/>
      <w:spacing w:before="840" w:after="540" w:line="566" w:lineRule="exact"/>
      <w:ind w:hanging="700"/>
      <w:jc w:val="both"/>
    </w:pPr>
    <w:rPr>
      <w:rFonts w:ascii="Bookman Old Style" w:eastAsia="Bookman Old Style" w:hAnsi="Bookman Old Style" w:cs="Bookman Old Style"/>
      <w:b/>
      <w:bCs/>
      <w:i/>
      <w:iCs/>
      <w:sz w:val="31"/>
      <w:szCs w:val="31"/>
    </w:rPr>
  </w:style>
  <w:style w:type="paragraph" w:customStyle="1" w:styleId="Heading30">
    <w:name w:val="Heading #3"/>
    <w:basedOn w:val="Normal"/>
    <w:link w:val="Heading3"/>
    <w:pPr>
      <w:shd w:val="clear" w:color="auto" w:fill="FFFFFF"/>
      <w:spacing w:after="360" w:line="557" w:lineRule="exact"/>
      <w:jc w:val="both"/>
      <w:outlineLvl w:val="2"/>
    </w:pPr>
    <w:rPr>
      <w:rFonts w:ascii="Bookman Old Style" w:eastAsia="Bookman Old Style" w:hAnsi="Bookman Old Style" w:cs="Bookman Old Style"/>
      <w:b/>
      <w:bCs/>
      <w:i/>
      <w:iCs/>
      <w:sz w:val="31"/>
      <w:szCs w:val="31"/>
    </w:rPr>
  </w:style>
  <w:style w:type="paragraph" w:customStyle="1" w:styleId="Bodytext50">
    <w:name w:val="Body text (5)"/>
    <w:basedOn w:val="Normal"/>
    <w:link w:val="Bodytext5"/>
    <w:pPr>
      <w:shd w:val="clear" w:color="auto" w:fill="FFFFFF"/>
      <w:spacing w:after="540" w:line="566" w:lineRule="exact"/>
      <w:ind w:firstLine="640"/>
    </w:pPr>
    <w:rPr>
      <w:rFonts w:ascii="Corbel" w:eastAsia="Corbel" w:hAnsi="Corbel" w:cs="Corbel"/>
      <w:b/>
      <w:bCs/>
      <w:spacing w:val="-10"/>
      <w:sz w:val="32"/>
      <w:szCs w:val="32"/>
    </w:rPr>
  </w:style>
  <w:style w:type="paragraph" w:customStyle="1" w:styleId="Bodytext60">
    <w:name w:val="Body text (6)"/>
    <w:basedOn w:val="Normal"/>
    <w:link w:val="Bodytext6"/>
    <w:pPr>
      <w:shd w:val="clear" w:color="auto" w:fill="FFFFFF"/>
      <w:spacing w:after="240" w:line="562" w:lineRule="exact"/>
      <w:ind w:hanging="700"/>
      <w:jc w:val="both"/>
    </w:pPr>
    <w:rPr>
      <w:rFonts w:ascii="Bookman Old Style" w:eastAsia="Bookman Old Style" w:hAnsi="Bookman Old Style" w:cs="Bookman Old Style"/>
      <w:sz w:val="31"/>
      <w:szCs w:val="31"/>
    </w:rPr>
  </w:style>
  <w:style w:type="paragraph" w:customStyle="1" w:styleId="Bodytext70">
    <w:name w:val="Body text (7)"/>
    <w:basedOn w:val="Normal"/>
    <w:link w:val="Bodytext7"/>
    <w:pPr>
      <w:shd w:val="clear" w:color="auto" w:fill="FFFFFF"/>
      <w:spacing w:before="240" w:after="60" w:line="0" w:lineRule="atLeast"/>
      <w:ind w:hanging="700"/>
      <w:jc w:val="both"/>
    </w:pPr>
    <w:rPr>
      <w:rFonts w:ascii="Corbel" w:eastAsia="Corbel" w:hAnsi="Corbel" w:cs="Corbel"/>
      <w:b/>
      <w:bCs/>
      <w:w w:val="70"/>
      <w:sz w:val="30"/>
      <w:szCs w:val="30"/>
    </w:rPr>
  </w:style>
  <w:style w:type="paragraph" w:customStyle="1" w:styleId="Bodytext80">
    <w:name w:val="Body text (8)"/>
    <w:basedOn w:val="Normal"/>
    <w:link w:val="Bodytext8"/>
    <w:pPr>
      <w:shd w:val="clear" w:color="auto" w:fill="FFFFFF"/>
      <w:spacing w:before="240" w:after="60" w:line="0" w:lineRule="atLeast"/>
    </w:pPr>
    <w:rPr>
      <w:rFonts w:ascii="Lucida Sans Unicode" w:eastAsia="Lucida Sans Unicode" w:hAnsi="Lucida Sans Unicode" w:cs="Lucida Sans Unicode"/>
      <w:spacing w:val="-20"/>
      <w:sz w:val="20"/>
      <w:szCs w:val="20"/>
    </w:rPr>
  </w:style>
  <w:style w:type="paragraph" w:customStyle="1" w:styleId="Bodytext90">
    <w:name w:val="Body text (9)"/>
    <w:basedOn w:val="Normal"/>
    <w:link w:val="Bodytext9"/>
    <w:pPr>
      <w:shd w:val="clear" w:color="auto" w:fill="FFFFFF"/>
      <w:spacing w:line="0" w:lineRule="atLeast"/>
    </w:pPr>
    <w:rPr>
      <w:rFonts w:ascii="Bookman Old Style" w:eastAsia="Bookman Old Style" w:hAnsi="Bookman Old Style" w:cs="Bookman Old Style"/>
      <w:sz w:val="22"/>
      <w:szCs w:val="22"/>
    </w:rPr>
  </w:style>
  <w:style w:type="paragraph" w:customStyle="1" w:styleId="Bodytext100">
    <w:name w:val="Body text (10)"/>
    <w:basedOn w:val="Normal"/>
    <w:link w:val="Bodytext10"/>
    <w:pPr>
      <w:shd w:val="clear" w:color="auto" w:fill="FFFFFF"/>
      <w:spacing w:before="240" w:line="557" w:lineRule="exact"/>
      <w:ind w:firstLine="700"/>
    </w:pPr>
    <w:rPr>
      <w:rFonts w:ascii="Corbel" w:eastAsia="Corbel" w:hAnsi="Corbel" w:cs="Corbel"/>
      <w:b/>
      <w:bCs/>
      <w:spacing w:val="-10"/>
      <w:sz w:val="30"/>
      <w:szCs w:val="30"/>
    </w:rPr>
  </w:style>
  <w:style w:type="paragraph" w:customStyle="1" w:styleId="Bodytext110">
    <w:name w:val="Body text (11)"/>
    <w:basedOn w:val="Normal"/>
    <w:link w:val="Bodytext11"/>
    <w:pPr>
      <w:shd w:val="clear" w:color="auto" w:fill="FFFFFF"/>
      <w:spacing w:after="180" w:line="0" w:lineRule="atLeast"/>
    </w:pPr>
    <w:rPr>
      <w:rFonts w:ascii="David" w:eastAsia="David" w:hAnsi="David" w:cs="David"/>
      <w:sz w:val="9"/>
      <w:szCs w:val="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31"/>
      <w:szCs w:val="31"/>
    </w:rPr>
  </w:style>
  <w:style w:type="paragraph" w:styleId="Header">
    <w:name w:val="header"/>
    <w:basedOn w:val="Normal"/>
    <w:link w:val="HeaderChar"/>
    <w:uiPriority w:val="99"/>
    <w:unhideWhenUsed/>
    <w:rsid w:val="00A160F3"/>
    <w:pPr>
      <w:tabs>
        <w:tab w:val="center" w:pos="4680"/>
        <w:tab w:val="right" w:pos="9360"/>
      </w:tabs>
    </w:pPr>
  </w:style>
  <w:style w:type="character" w:customStyle="1" w:styleId="HeaderChar">
    <w:name w:val="Header Char"/>
    <w:basedOn w:val="DefaultParagraphFont"/>
    <w:link w:val="Header"/>
    <w:uiPriority w:val="99"/>
    <w:rsid w:val="00A160F3"/>
    <w:rPr>
      <w:color w:val="000000"/>
    </w:rPr>
  </w:style>
  <w:style w:type="paragraph" w:styleId="BalloonText">
    <w:name w:val="Balloon Text"/>
    <w:basedOn w:val="Normal"/>
    <w:link w:val="BalloonTextChar"/>
    <w:uiPriority w:val="99"/>
    <w:semiHidden/>
    <w:unhideWhenUsed/>
    <w:rsid w:val="002D126B"/>
    <w:rPr>
      <w:rFonts w:ascii="Tahoma" w:hAnsi="Tahoma" w:cs="Tahoma"/>
      <w:sz w:val="16"/>
      <w:szCs w:val="16"/>
    </w:rPr>
  </w:style>
  <w:style w:type="character" w:customStyle="1" w:styleId="BalloonTextChar">
    <w:name w:val="Balloon Text Char"/>
    <w:basedOn w:val="DefaultParagraphFont"/>
    <w:link w:val="BalloonText"/>
    <w:uiPriority w:val="99"/>
    <w:semiHidden/>
    <w:rsid w:val="002D126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2016-07-19T08:18:00Z</dcterms:created>
  <dcterms:modified xsi:type="dcterms:W3CDTF">2016-07-19T08:18:00Z</dcterms:modified>
</cp:coreProperties>
</file>