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90" w:rsidRPr="00E519EA" w:rsidRDefault="00E519EA" w:rsidP="00E519EA">
      <w:pPr>
        <w:pStyle w:val="Heading10"/>
        <w:keepNext/>
        <w:keepLines/>
        <w:shd w:val="clear" w:color="auto" w:fill="auto"/>
        <w:tabs>
          <w:tab w:val="left" w:pos="2502"/>
        </w:tabs>
        <w:spacing w:after="272" w:line="360" w:lineRule="auto"/>
        <w:ind w:left="20"/>
        <w:rPr>
          <w:rFonts w:ascii="Times New Roman" w:hAnsi="Times New Roman" w:cs="Times New Roman"/>
          <w:sz w:val="24"/>
          <w:szCs w:val="24"/>
        </w:rPr>
      </w:pPr>
      <w:bookmarkStart w:id="0" w:name="bookmark0"/>
      <w:r w:rsidRPr="00E519EA">
        <w:rPr>
          <w:rStyle w:val="Heading114pt"/>
          <w:rFonts w:ascii="Times New Roman" w:hAnsi="Times New Roman" w:cs="Times New Roman"/>
          <w:sz w:val="24"/>
          <w:szCs w:val="24"/>
        </w:rPr>
        <w:tab/>
      </w:r>
      <w:r w:rsidRPr="00E519EA">
        <w:rPr>
          <w:rFonts w:ascii="Times New Roman" w:hAnsi="Times New Roman" w:cs="Times New Roman"/>
          <w:sz w:val="24"/>
          <w:szCs w:val="24"/>
        </w:rPr>
        <w:t>THE REPUBLIC OF UGANDA</w:t>
      </w:r>
      <w:bookmarkEnd w:id="0"/>
    </w:p>
    <w:p w:rsidR="00D86C90" w:rsidRPr="00E519EA" w:rsidRDefault="00E519EA" w:rsidP="00E519EA">
      <w:pPr>
        <w:pStyle w:val="Heading20"/>
        <w:keepNext/>
        <w:keepLines/>
        <w:shd w:val="clear" w:color="auto" w:fill="auto"/>
        <w:spacing w:before="0" w:after="282" w:line="360" w:lineRule="auto"/>
        <w:ind w:right="60"/>
        <w:jc w:val="both"/>
        <w:rPr>
          <w:rFonts w:ascii="Times New Roman" w:hAnsi="Times New Roman" w:cs="Times New Roman"/>
          <w:sz w:val="24"/>
          <w:szCs w:val="24"/>
        </w:rPr>
      </w:pPr>
      <w:bookmarkStart w:id="1" w:name="bookmark1"/>
      <w:r w:rsidRPr="00E519EA">
        <w:rPr>
          <w:rFonts w:ascii="Times New Roman" w:hAnsi="Times New Roman" w:cs="Times New Roman"/>
          <w:sz w:val="24"/>
          <w:szCs w:val="24"/>
        </w:rPr>
        <w:t>IN THE COURT OF APPEAL OF UGANDA AT ARUA</w:t>
      </w:r>
      <w:bookmarkEnd w:id="1"/>
    </w:p>
    <w:p w:rsidR="00D86C90" w:rsidRPr="00E519EA" w:rsidRDefault="00E519EA" w:rsidP="00E519EA">
      <w:pPr>
        <w:pStyle w:val="Bodytext20"/>
        <w:shd w:val="clear" w:color="auto" w:fill="auto"/>
        <w:spacing w:before="0" w:after="399" w:line="360" w:lineRule="auto"/>
        <w:ind w:right="60"/>
        <w:jc w:val="both"/>
        <w:rPr>
          <w:rFonts w:ascii="Times New Roman" w:hAnsi="Times New Roman" w:cs="Times New Roman"/>
          <w:sz w:val="24"/>
          <w:szCs w:val="24"/>
        </w:rPr>
      </w:pPr>
      <w:bookmarkStart w:id="2" w:name="bookmark2"/>
      <w:r w:rsidRPr="00E519EA">
        <w:rPr>
          <w:rFonts w:ascii="Times New Roman" w:hAnsi="Times New Roman" w:cs="Times New Roman"/>
          <w:sz w:val="24"/>
          <w:szCs w:val="24"/>
        </w:rPr>
        <w:t>CRIMINAL APPEAL NO. 106 OF 2013</w:t>
      </w:r>
      <w:bookmarkEnd w:id="2"/>
    </w:p>
    <w:p w:rsidR="00D86C90" w:rsidRPr="00E519EA" w:rsidRDefault="00E519EA" w:rsidP="00E519EA">
      <w:pPr>
        <w:pStyle w:val="Bodytext30"/>
        <w:shd w:val="clear" w:color="auto" w:fill="auto"/>
        <w:spacing w:before="0" w:after="1221" w:line="360" w:lineRule="auto"/>
        <w:ind w:left="20" w:right="440"/>
        <w:jc w:val="both"/>
        <w:rPr>
          <w:rFonts w:ascii="Times New Roman" w:hAnsi="Times New Roman" w:cs="Times New Roman"/>
          <w:sz w:val="24"/>
          <w:szCs w:val="24"/>
        </w:rPr>
      </w:pPr>
      <w:r w:rsidRPr="00E519EA">
        <w:rPr>
          <w:rStyle w:val="Bodytext3NotBold"/>
          <w:rFonts w:ascii="Times New Roman" w:hAnsi="Times New Roman" w:cs="Times New Roman"/>
          <w:sz w:val="24"/>
          <w:szCs w:val="24"/>
        </w:rPr>
        <w:t xml:space="preserve"> </w:t>
      </w:r>
      <w:r w:rsidRPr="00E519EA">
        <w:rPr>
          <w:rFonts w:ascii="Times New Roman" w:hAnsi="Times New Roman" w:cs="Times New Roman"/>
          <w:sz w:val="24"/>
          <w:szCs w:val="24"/>
        </w:rPr>
        <w:t>(Appeal against sentence passed on 04.07.2013 by the High Court At Arua (Yasin Nyanzi, J.) in Criminal Session case No. 101 of 2012)</w:t>
      </w:r>
    </w:p>
    <w:p w:rsidR="00D86C90" w:rsidRPr="00E519EA" w:rsidRDefault="00E519EA" w:rsidP="00E519EA">
      <w:pPr>
        <w:pStyle w:val="Heading20"/>
        <w:keepNext/>
        <w:keepLines/>
        <w:shd w:val="clear" w:color="auto" w:fill="auto"/>
        <w:spacing w:before="0" w:after="641" w:line="360" w:lineRule="auto"/>
        <w:ind w:left="20"/>
        <w:jc w:val="both"/>
        <w:rPr>
          <w:rFonts w:ascii="Times New Roman" w:hAnsi="Times New Roman" w:cs="Times New Roman"/>
          <w:sz w:val="24"/>
          <w:szCs w:val="24"/>
        </w:rPr>
      </w:pPr>
      <w:bookmarkStart w:id="3" w:name="bookmark3"/>
      <w:r w:rsidRPr="00E519EA">
        <w:rPr>
          <w:rFonts w:ascii="Times New Roman" w:hAnsi="Times New Roman" w:cs="Times New Roman"/>
          <w:sz w:val="24"/>
          <w:szCs w:val="24"/>
        </w:rPr>
        <w:t xml:space="preserve"> OWINJI WILLIAM ::::::::::::::::::::::::::::::::::::::::::::::::::: APPELLANT</w:t>
      </w:r>
      <w:bookmarkEnd w:id="3"/>
    </w:p>
    <w:p w:rsidR="00D86C90" w:rsidRPr="00E519EA" w:rsidRDefault="00E519EA" w:rsidP="00E519EA">
      <w:pPr>
        <w:pStyle w:val="Bodytext40"/>
        <w:shd w:val="clear" w:color="auto" w:fill="auto"/>
        <w:spacing w:before="0" w:after="284" w:line="360" w:lineRule="auto"/>
        <w:ind w:right="500"/>
        <w:jc w:val="both"/>
        <w:rPr>
          <w:rFonts w:ascii="Times New Roman" w:hAnsi="Times New Roman" w:cs="Times New Roman"/>
          <w:sz w:val="24"/>
          <w:szCs w:val="24"/>
        </w:rPr>
      </w:pPr>
      <w:r w:rsidRPr="00E519EA">
        <w:rPr>
          <w:rFonts w:ascii="Times New Roman" w:hAnsi="Times New Roman" w:cs="Times New Roman"/>
          <w:sz w:val="24"/>
          <w:szCs w:val="24"/>
        </w:rPr>
        <w:t>VERSUS</w:t>
      </w:r>
    </w:p>
    <w:p w:rsidR="00D86C90" w:rsidRPr="00E519EA" w:rsidRDefault="00E519EA" w:rsidP="00E519EA">
      <w:pPr>
        <w:pStyle w:val="Heading20"/>
        <w:keepNext/>
        <w:keepLines/>
        <w:shd w:val="clear" w:color="auto" w:fill="auto"/>
        <w:spacing w:before="0" w:after="743" w:line="360" w:lineRule="auto"/>
        <w:ind w:right="60"/>
        <w:jc w:val="both"/>
        <w:rPr>
          <w:rFonts w:ascii="Times New Roman" w:hAnsi="Times New Roman" w:cs="Times New Roman"/>
          <w:sz w:val="24"/>
          <w:szCs w:val="24"/>
        </w:rPr>
      </w:pPr>
      <w:bookmarkStart w:id="4" w:name="bookmark4"/>
      <w:r w:rsidRPr="00E519EA">
        <w:rPr>
          <w:rFonts w:ascii="Times New Roman" w:hAnsi="Times New Roman" w:cs="Times New Roman"/>
          <w:sz w:val="24"/>
          <w:szCs w:val="24"/>
        </w:rPr>
        <w:t>UGANDA :::::::::::::::::::::::::::::::::::::::::::::::::::::::::::: RESPONDENT</w:t>
      </w:r>
      <w:bookmarkEnd w:id="4"/>
    </w:p>
    <w:p w:rsidR="00D86C90" w:rsidRPr="00E519EA" w:rsidRDefault="00E519EA" w:rsidP="00E519EA">
      <w:pPr>
        <w:pStyle w:val="Bodytext50"/>
        <w:shd w:val="clear" w:color="auto" w:fill="auto"/>
        <w:spacing w:before="0" w:after="383" w:line="360" w:lineRule="auto"/>
        <w:ind w:left="2020" w:right="2720"/>
        <w:rPr>
          <w:rFonts w:ascii="Times New Roman" w:hAnsi="Times New Roman" w:cs="Times New Roman"/>
          <w:sz w:val="24"/>
          <w:szCs w:val="24"/>
        </w:rPr>
      </w:pPr>
      <w:r w:rsidRPr="00E519EA">
        <w:rPr>
          <w:rStyle w:val="Bodytext5NotBold"/>
          <w:rFonts w:ascii="Times New Roman" w:hAnsi="Times New Roman" w:cs="Times New Roman"/>
          <w:sz w:val="24"/>
          <w:szCs w:val="24"/>
        </w:rPr>
        <w:t xml:space="preserve"> </w:t>
      </w:r>
      <w:r w:rsidRPr="00E519EA">
        <w:rPr>
          <w:rFonts w:ascii="Times New Roman" w:hAnsi="Times New Roman" w:cs="Times New Roman"/>
          <w:sz w:val="24"/>
          <w:szCs w:val="24"/>
        </w:rPr>
        <w:t xml:space="preserve">Coram: Hon. Mr. Justice Remmy Kasule, JA Hon. Lady Justice </w:t>
      </w:r>
      <w:r w:rsidRPr="00E519EA">
        <w:rPr>
          <w:rFonts w:ascii="Times New Roman" w:hAnsi="Times New Roman" w:cs="Times New Roman"/>
          <w:sz w:val="24"/>
          <w:szCs w:val="24"/>
        </w:rPr>
        <w:lastRenderedPageBreak/>
        <w:t xml:space="preserve">Hellen Obura, JA Hon. Mr. </w:t>
      </w:r>
      <w:r w:rsidRPr="00E519EA">
        <w:rPr>
          <w:rFonts w:ascii="Times New Roman" w:hAnsi="Times New Roman" w:cs="Times New Roman"/>
          <w:sz w:val="24"/>
          <w:szCs w:val="24"/>
        </w:rPr>
        <w:t>Justice Byabakama Mugenyi Simon, JA</w:t>
      </w:r>
    </w:p>
    <w:p w:rsidR="00D86C90" w:rsidRPr="00E519EA" w:rsidRDefault="00E519EA" w:rsidP="00E519EA">
      <w:pPr>
        <w:pStyle w:val="Heading10"/>
        <w:keepNext/>
        <w:keepLines/>
        <w:shd w:val="clear" w:color="auto" w:fill="auto"/>
        <w:spacing w:after="111" w:line="360" w:lineRule="auto"/>
        <w:ind w:right="60"/>
        <w:rPr>
          <w:rFonts w:ascii="Times New Roman" w:hAnsi="Times New Roman" w:cs="Times New Roman"/>
          <w:sz w:val="24"/>
          <w:szCs w:val="24"/>
        </w:rPr>
      </w:pPr>
      <w:bookmarkStart w:id="5" w:name="bookmark5"/>
      <w:r w:rsidRPr="00E519EA">
        <w:rPr>
          <w:rFonts w:ascii="Times New Roman" w:hAnsi="Times New Roman" w:cs="Times New Roman"/>
          <w:sz w:val="24"/>
          <w:szCs w:val="24"/>
        </w:rPr>
        <w:t>JUDGMENT OF THE COURT</w:t>
      </w:r>
      <w:bookmarkEnd w:id="5"/>
    </w:p>
    <w:p w:rsidR="00D86C90" w:rsidRPr="00E519EA" w:rsidRDefault="00E519EA" w:rsidP="00E519EA">
      <w:pPr>
        <w:pStyle w:val="BodyText1"/>
        <w:shd w:val="clear" w:color="auto" w:fill="auto"/>
        <w:spacing w:before="0" w:line="360" w:lineRule="auto"/>
        <w:ind w:left="600" w:right="60" w:hanging="560"/>
        <w:rPr>
          <w:rFonts w:ascii="Times New Roman" w:hAnsi="Times New Roman" w:cs="Times New Roman"/>
          <w:sz w:val="24"/>
          <w:szCs w:val="24"/>
        </w:rPr>
      </w:pPr>
      <w:r w:rsidRPr="00E519EA">
        <w:rPr>
          <w:rFonts w:ascii="Times New Roman" w:hAnsi="Times New Roman" w:cs="Times New Roman"/>
          <w:sz w:val="24"/>
          <w:szCs w:val="24"/>
        </w:rPr>
        <w:t xml:space="preserve"> The appellant was convicted of aggravated defilement contrary to Section 129(3) and 4(a) of the Penal Code Act. It was alleged that on 15.01.2010 at Got Laju Village, Nebbi District, the appellan</w:t>
      </w:r>
      <w:r w:rsidRPr="00E519EA">
        <w:rPr>
          <w:rFonts w:ascii="Times New Roman" w:hAnsi="Times New Roman" w:cs="Times New Roman"/>
          <w:sz w:val="24"/>
          <w:szCs w:val="24"/>
        </w:rPr>
        <w:t>t had penetrative sex with the victim aged 12 years. Appellant denied the offence.</w:t>
      </w:r>
    </w:p>
    <w:p w:rsidR="00D86C90" w:rsidRPr="00E519EA" w:rsidRDefault="00E519EA" w:rsidP="00E519EA">
      <w:pPr>
        <w:pStyle w:val="BodyText1"/>
        <w:shd w:val="clear" w:color="auto" w:fill="auto"/>
        <w:spacing w:before="0" w:after="0" w:line="360" w:lineRule="auto"/>
        <w:ind w:left="20" w:right="60" w:firstLine="0"/>
        <w:rPr>
          <w:rFonts w:ascii="Times New Roman" w:hAnsi="Times New Roman" w:cs="Times New Roman"/>
          <w:sz w:val="24"/>
          <w:szCs w:val="24"/>
        </w:rPr>
      </w:pPr>
      <w:r w:rsidRPr="00E519EA">
        <w:rPr>
          <w:rFonts w:ascii="Times New Roman" w:hAnsi="Times New Roman" w:cs="Times New Roman"/>
          <w:sz w:val="24"/>
          <w:szCs w:val="24"/>
        </w:rPr>
        <w:t xml:space="preserve"> At the end of the trial the Judge convicted the appellant of the offence and sentenced him to 45 years imprisonment.</w:t>
      </w:r>
      <w:r w:rsidR="00A76364" w:rsidRPr="00E519EA">
        <w:rPr>
          <w:rFonts w:ascii="Times New Roman" w:hAnsi="Times New Roman" w:cs="Times New Roman"/>
          <w:sz w:val="24"/>
          <w:szCs w:val="24"/>
        </w:rPr>
        <w:t xml:space="preserve">Disatified with the sentence ,the appellant appealed against the sentence on ground that:- </w:t>
      </w:r>
    </w:p>
    <w:p w:rsidR="00D86C90" w:rsidRPr="00E519EA" w:rsidRDefault="00D86C90" w:rsidP="00E519EA">
      <w:pPr>
        <w:framePr w:h="638" w:wrap="notBeside" w:vAnchor="text" w:hAnchor="text" w:xAlign="right" w:y="1"/>
        <w:spacing w:line="360" w:lineRule="auto"/>
        <w:jc w:val="both"/>
        <w:rPr>
          <w:rFonts w:ascii="Times New Roman" w:hAnsi="Times New Roman" w:cs="Times New Roman"/>
        </w:rPr>
      </w:pPr>
    </w:p>
    <w:p w:rsidR="00D86C90" w:rsidRPr="00E519EA" w:rsidRDefault="00E519EA" w:rsidP="00E519EA">
      <w:pPr>
        <w:spacing w:line="360" w:lineRule="auto"/>
        <w:jc w:val="both"/>
        <w:rPr>
          <w:rFonts w:ascii="Times New Roman" w:hAnsi="Times New Roman" w:cs="Times New Roman"/>
        </w:rPr>
      </w:pPr>
      <w:r w:rsidRPr="00E519EA">
        <w:rPr>
          <w:rFonts w:ascii="Times New Roman" w:hAnsi="Times New Roman" w:cs="Times New Roman"/>
        </w:rPr>
        <w:br w:type="page"/>
      </w:r>
    </w:p>
    <w:p w:rsidR="00D86C90" w:rsidRPr="00E519EA" w:rsidRDefault="00E519EA" w:rsidP="00E519EA">
      <w:pPr>
        <w:spacing w:line="360" w:lineRule="auto"/>
        <w:jc w:val="both"/>
        <w:rPr>
          <w:rFonts w:ascii="Times New Roman" w:hAnsi="Times New Roman" w:cs="Times New Roman"/>
        </w:rPr>
      </w:pPr>
      <w:r w:rsidRPr="00E519EA">
        <w:rPr>
          <w:rFonts w:ascii="Times New Roman" w:hAnsi="Times New Roman" w:cs="Times New Roman"/>
        </w:rPr>
        <w:lastRenderedPageBreak/>
        <w:br w:type="page"/>
      </w:r>
    </w:p>
    <w:p w:rsidR="00D86C90" w:rsidRPr="00E519EA" w:rsidRDefault="00E519EA" w:rsidP="00E519EA">
      <w:pPr>
        <w:pStyle w:val="BodyText1"/>
        <w:shd w:val="clear" w:color="auto" w:fill="auto"/>
        <w:spacing w:before="0" w:line="360" w:lineRule="auto"/>
        <w:ind w:left="20" w:right="340" w:firstLine="580"/>
        <w:rPr>
          <w:rFonts w:ascii="Times New Roman" w:hAnsi="Times New Roman" w:cs="Times New Roman"/>
          <w:sz w:val="24"/>
          <w:szCs w:val="24"/>
        </w:rPr>
      </w:pPr>
      <w:r w:rsidRPr="00E519EA">
        <w:rPr>
          <w:rFonts w:ascii="Times New Roman" w:hAnsi="Times New Roman" w:cs="Times New Roman"/>
          <w:sz w:val="24"/>
          <w:szCs w:val="24"/>
        </w:rPr>
        <w:lastRenderedPageBreak/>
        <w:t xml:space="preserve">The learned trial Judge erred in law and fact when he imposed a </w:t>
      </w:r>
      <w:r w:rsidRPr="00E519EA">
        <w:rPr>
          <w:rFonts w:ascii="Times New Roman" w:hAnsi="Times New Roman" w:cs="Times New Roman"/>
          <w:sz w:val="24"/>
          <w:szCs w:val="24"/>
        </w:rPr>
        <w:t xml:space="preserve">severe sentence of 45 years imprisonment in total disregard of </w:t>
      </w:r>
      <w:r w:rsidR="00A76364" w:rsidRPr="00E519EA">
        <w:rPr>
          <w:rFonts w:ascii="Times New Roman" w:hAnsi="Times New Roman" w:cs="Times New Roman"/>
          <w:sz w:val="24"/>
          <w:szCs w:val="24"/>
        </w:rPr>
        <w:t>m</w:t>
      </w:r>
      <w:r w:rsidRPr="00E519EA">
        <w:rPr>
          <w:rFonts w:ascii="Times New Roman" w:hAnsi="Times New Roman" w:cs="Times New Roman"/>
          <w:sz w:val="24"/>
          <w:szCs w:val="24"/>
        </w:rPr>
        <w:t>itigating factors.</w:t>
      </w:r>
    </w:p>
    <w:p w:rsidR="00D86C90" w:rsidRPr="00E519EA" w:rsidRDefault="00E519EA" w:rsidP="00E519EA">
      <w:pPr>
        <w:pStyle w:val="BodyText1"/>
        <w:shd w:val="clear" w:color="auto" w:fill="auto"/>
        <w:spacing w:before="0" w:line="360" w:lineRule="auto"/>
        <w:ind w:left="600" w:right="340" w:firstLine="0"/>
        <w:rPr>
          <w:rFonts w:ascii="Times New Roman" w:hAnsi="Times New Roman" w:cs="Times New Roman"/>
          <w:sz w:val="24"/>
          <w:szCs w:val="24"/>
        </w:rPr>
      </w:pPr>
      <w:r w:rsidRPr="00E519EA">
        <w:rPr>
          <w:rFonts w:ascii="Times New Roman" w:hAnsi="Times New Roman" w:cs="Times New Roman"/>
          <w:sz w:val="24"/>
          <w:szCs w:val="24"/>
        </w:rPr>
        <w:t>On appeal learned Counsel Henry Odama appeared for the appellant on State brief and Senior State Attorney Adubango Harriet was for the State.</w:t>
      </w:r>
    </w:p>
    <w:p w:rsidR="00D86C90" w:rsidRPr="00E519EA" w:rsidRDefault="00E519EA" w:rsidP="00E519EA">
      <w:pPr>
        <w:pStyle w:val="BodyText1"/>
        <w:shd w:val="clear" w:color="auto" w:fill="auto"/>
        <w:spacing w:before="0" w:after="184" w:line="360" w:lineRule="auto"/>
        <w:ind w:left="600" w:right="340" w:hanging="580"/>
        <w:rPr>
          <w:rFonts w:ascii="Times New Roman" w:hAnsi="Times New Roman" w:cs="Times New Roman"/>
          <w:sz w:val="24"/>
          <w:szCs w:val="24"/>
        </w:rPr>
      </w:pPr>
      <w:r w:rsidRPr="00E519EA">
        <w:rPr>
          <w:rFonts w:ascii="Times New Roman" w:hAnsi="Times New Roman" w:cs="Times New Roman"/>
          <w:sz w:val="24"/>
          <w:szCs w:val="24"/>
        </w:rPr>
        <w:t xml:space="preserve"> This Court granted leave to</w:t>
      </w:r>
      <w:r w:rsidRPr="00E519EA">
        <w:rPr>
          <w:rFonts w:ascii="Times New Roman" w:hAnsi="Times New Roman" w:cs="Times New Roman"/>
          <w:sz w:val="24"/>
          <w:szCs w:val="24"/>
        </w:rPr>
        <w:t xml:space="preserve"> the appellant to proceed with the appeal against sentence only pursuant to Section 132(1) (b) of the Trial on Indictments Act.</w:t>
      </w:r>
    </w:p>
    <w:p w:rsidR="00D86C90" w:rsidRPr="00E519EA" w:rsidRDefault="00E519EA" w:rsidP="00E519EA">
      <w:pPr>
        <w:pStyle w:val="BodyText1"/>
        <w:shd w:val="clear" w:color="auto" w:fill="auto"/>
        <w:spacing w:before="0" w:after="176" w:line="360" w:lineRule="auto"/>
        <w:ind w:left="20" w:right="340" w:firstLine="0"/>
        <w:rPr>
          <w:rFonts w:ascii="Times New Roman" w:hAnsi="Times New Roman" w:cs="Times New Roman"/>
          <w:sz w:val="24"/>
          <w:szCs w:val="24"/>
        </w:rPr>
      </w:pPr>
      <w:r w:rsidRPr="00E519EA">
        <w:rPr>
          <w:rFonts w:ascii="Times New Roman" w:hAnsi="Times New Roman" w:cs="Times New Roman"/>
          <w:sz w:val="24"/>
          <w:szCs w:val="24"/>
        </w:rPr>
        <w:t xml:space="preserve">For the appellant, it was submitted that the sentence of 45 years was too harsh and was imposed without the trial Judge considering </w:t>
      </w:r>
      <w:r w:rsidRPr="00E519EA">
        <w:rPr>
          <w:rFonts w:ascii="Times New Roman" w:hAnsi="Times New Roman" w:cs="Times New Roman"/>
          <w:sz w:val="24"/>
          <w:szCs w:val="24"/>
        </w:rPr>
        <w:t xml:space="preserve"> in favour of the appellant the fact of his having been remorseful, his youthful age of 37 years and that he had spent </w:t>
      </w:r>
      <w:r w:rsidRPr="00E519EA">
        <w:rPr>
          <w:rStyle w:val="Bodytext145pt"/>
          <w:rFonts w:ascii="Times New Roman" w:hAnsi="Times New Roman" w:cs="Times New Roman"/>
          <w:sz w:val="24"/>
          <w:szCs w:val="24"/>
        </w:rPr>
        <w:t>3</w:t>
      </w:r>
      <w:r w:rsidR="00A76364" w:rsidRPr="00E519EA">
        <w:rPr>
          <w:rStyle w:val="Bodytext145pt"/>
          <w:rFonts w:ascii="Times New Roman" w:hAnsi="Times New Roman" w:cs="Times New Roman"/>
          <w:sz w:val="24"/>
          <w:szCs w:val="24"/>
        </w:rPr>
        <w:t>years</w:t>
      </w:r>
      <w:r w:rsidRPr="00E519EA">
        <w:rPr>
          <w:rFonts w:ascii="Times New Roman" w:hAnsi="Times New Roman" w:cs="Times New Roman"/>
          <w:sz w:val="24"/>
          <w:szCs w:val="24"/>
        </w:rPr>
        <w:t xml:space="preserve"> on remand.</w:t>
      </w:r>
    </w:p>
    <w:p w:rsidR="00D86C90" w:rsidRPr="00E519EA" w:rsidRDefault="00E519EA" w:rsidP="00E519EA">
      <w:pPr>
        <w:pStyle w:val="BodyText1"/>
        <w:shd w:val="clear" w:color="auto" w:fill="auto"/>
        <w:spacing w:before="0" w:after="0" w:line="360" w:lineRule="auto"/>
        <w:ind w:left="600" w:right="340" w:firstLine="0"/>
        <w:rPr>
          <w:rFonts w:ascii="Times New Roman" w:hAnsi="Times New Roman" w:cs="Times New Roman"/>
          <w:sz w:val="24"/>
          <w:szCs w:val="24"/>
        </w:rPr>
        <w:sectPr w:rsidR="00D86C90" w:rsidRPr="00E519EA">
          <w:footerReference w:type="even" r:id="rId7"/>
          <w:footerReference w:type="default" r:id="rId8"/>
          <w:type w:val="continuous"/>
          <w:pgSz w:w="12240" w:h="15840"/>
          <w:pgMar w:top="236" w:right="941" w:bottom="451" w:left="999" w:header="0" w:footer="3" w:gutter="0"/>
          <w:cols w:space="720"/>
          <w:noEndnote/>
          <w:titlePg/>
          <w:docGrid w:linePitch="360"/>
        </w:sectPr>
      </w:pPr>
      <w:r w:rsidRPr="00E519EA">
        <w:rPr>
          <w:rFonts w:ascii="Times New Roman" w:hAnsi="Times New Roman" w:cs="Times New Roman"/>
          <w:sz w:val="24"/>
          <w:szCs w:val="24"/>
        </w:rPr>
        <w:t xml:space="preserve">Counsel for the respondent in opposition to the appeal contended that the trial Judge had been lenient as the maximum sentence for </w:t>
      </w:r>
      <w:r w:rsidRPr="00E519EA">
        <w:rPr>
          <w:rFonts w:ascii="Times New Roman" w:hAnsi="Times New Roman" w:cs="Times New Roman"/>
          <w:sz w:val="24"/>
          <w:szCs w:val="24"/>
        </w:rPr>
        <w:t xml:space="preserve"> aggravated defilement was death. The trial Judge had passed a lawful sentence after being guided by the </w:t>
      </w:r>
      <w:r w:rsidRPr="00E519EA">
        <w:rPr>
          <w:rStyle w:val="BodytextBold"/>
          <w:rFonts w:ascii="Times New Roman" w:hAnsi="Times New Roman" w:cs="Times New Roman"/>
          <w:sz w:val="24"/>
          <w:szCs w:val="24"/>
        </w:rPr>
        <w:t xml:space="preserve">Constitution (Sentencing Guidelines for Courts of Judicature) (Practice) </w:t>
      </w:r>
      <w:r w:rsidRPr="00E519EA">
        <w:rPr>
          <w:rStyle w:val="BodytextBold"/>
          <w:rFonts w:ascii="Times New Roman" w:hAnsi="Times New Roman" w:cs="Times New Roman"/>
          <w:sz w:val="24"/>
          <w:szCs w:val="24"/>
        </w:rPr>
        <w:lastRenderedPageBreak/>
        <w:t xml:space="preserve">Directions, 2013, </w:t>
      </w:r>
      <w:r w:rsidRPr="00E519EA">
        <w:rPr>
          <w:rFonts w:ascii="Times New Roman" w:hAnsi="Times New Roman" w:cs="Times New Roman"/>
          <w:sz w:val="24"/>
          <w:szCs w:val="24"/>
        </w:rPr>
        <w:t xml:space="preserve">and after he had considered both the aggravating and mitigating factors, particularly the fact that this </w:t>
      </w:r>
      <w:r w:rsidRPr="00E519EA">
        <w:rPr>
          <w:rStyle w:val="Bodytext10pt"/>
          <w:rFonts w:ascii="Times New Roman" w:hAnsi="Times New Roman" w:cs="Times New Roman"/>
          <w:sz w:val="24"/>
          <w:szCs w:val="24"/>
        </w:rPr>
        <w:t xml:space="preserve"> </w:t>
      </w:r>
      <w:r w:rsidRPr="00E519EA">
        <w:rPr>
          <w:rFonts w:ascii="Times New Roman" w:hAnsi="Times New Roman" w:cs="Times New Roman"/>
          <w:sz w:val="24"/>
          <w:szCs w:val="24"/>
        </w:rPr>
        <w:t>was a unique case where there was an age difference of 2</w:t>
      </w:r>
      <w:r w:rsidR="000E7935" w:rsidRPr="00E519EA">
        <w:rPr>
          <w:rFonts w:ascii="Times New Roman" w:hAnsi="Times New Roman" w:cs="Times New Roman"/>
          <w:sz w:val="24"/>
          <w:szCs w:val="24"/>
        </w:rPr>
        <w:t>5 years</w:t>
      </w:r>
    </w:p>
    <w:p w:rsidR="00D86C90" w:rsidRPr="00E519EA" w:rsidRDefault="00E519EA" w:rsidP="00E519EA">
      <w:pPr>
        <w:pStyle w:val="BodyText1"/>
        <w:shd w:val="clear" w:color="auto" w:fill="auto"/>
        <w:spacing w:before="0" w:after="176" w:line="360" w:lineRule="auto"/>
        <w:ind w:left="20" w:right="800" w:firstLine="0"/>
        <w:rPr>
          <w:rFonts w:ascii="Times New Roman" w:hAnsi="Times New Roman" w:cs="Times New Roman"/>
          <w:sz w:val="24"/>
          <w:szCs w:val="24"/>
        </w:rPr>
      </w:pPr>
      <w:r w:rsidRPr="00E519EA">
        <w:rPr>
          <w:rFonts w:ascii="Times New Roman" w:hAnsi="Times New Roman" w:cs="Times New Roman"/>
          <w:sz w:val="24"/>
          <w:szCs w:val="24"/>
        </w:rPr>
        <w:lastRenderedPageBreak/>
        <w:t>between the age of the appellant and that of the victim. Also the appellant was a close relative of the</w:t>
      </w:r>
      <w:r w:rsidRPr="00E519EA">
        <w:rPr>
          <w:rFonts w:ascii="Times New Roman" w:hAnsi="Times New Roman" w:cs="Times New Roman"/>
          <w:sz w:val="24"/>
          <w:szCs w:val="24"/>
        </w:rPr>
        <w:t xml:space="preserve"> victim. Counsel prayed that the appeal be dismissed for lacking any merits.</w:t>
      </w:r>
    </w:p>
    <w:p w:rsidR="00D86C90" w:rsidRPr="00E519EA" w:rsidRDefault="00E519EA" w:rsidP="00E519EA">
      <w:pPr>
        <w:pStyle w:val="BodyText1"/>
        <w:shd w:val="clear" w:color="auto" w:fill="auto"/>
        <w:spacing w:before="0" w:line="360" w:lineRule="auto"/>
        <w:ind w:left="20" w:right="800" w:firstLine="0"/>
        <w:rPr>
          <w:rFonts w:ascii="Times New Roman" w:hAnsi="Times New Roman" w:cs="Times New Roman"/>
          <w:sz w:val="24"/>
          <w:szCs w:val="24"/>
        </w:rPr>
      </w:pPr>
      <w:r w:rsidRPr="00E519EA">
        <w:rPr>
          <w:rFonts w:ascii="Times New Roman" w:hAnsi="Times New Roman" w:cs="Times New Roman"/>
          <w:sz w:val="24"/>
          <w:szCs w:val="24"/>
        </w:rPr>
        <w:t>Before we proceed to resolve the ground of the appeal, we feel it important to restate the facts of the case accepted by the Court as they had a bearing upon the sentence that was</w:t>
      </w:r>
      <w:r w:rsidRPr="00E519EA">
        <w:rPr>
          <w:rFonts w:ascii="Times New Roman" w:hAnsi="Times New Roman" w:cs="Times New Roman"/>
          <w:sz w:val="24"/>
          <w:szCs w:val="24"/>
        </w:rPr>
        <w:t xml:space="preserve"> imposed.</w:t>
      </w:r>
    </w:p>
    <w:p w:rsidR="00D86C90" w:rsidRPr="00E519EA" w:rsidRDefault="00E519EA" w:rsidP="00E519EA">
      <w:pPr>
        <w:pStyle w:val="BodyText1"/>
        <w:shd w:val="clear" w:color="auto" w:fill="auto"/>
        <w:spacing w:before="0" w:line="360" w:lineRule="auto"/>
        <w:ind w:left="20" w:right="800" w:firstLine="0"/>
        <w:rPr>
          <w:rFonts w:ascii="Times New Roman" w:hAnsi="Times New Roman" w:cs="Times New Roman"/>
          <w:sz w:val="24"/>
          <w:szCs w:val="24"/>
        </w:rPr>
      </w:pPr>
      <w:r w:rsidRPr="00E519EA">
        <w:rPr>
          <w:rFonts w:ascii="Times New Roman" w:hAnsi="Times New Roman" w:cs="Times New Roman"/>
          <w:sz w:val="24"/>
          <w:szCs w:val="24"/>
        </w:rPr>
        <w:t>The victim aged 12 years lived with her mother Pw5. The appellant’s residence was near that of Pw5. The appellant was a son of the paternal uncle of the victim.</w:t>
      </w:r>
    </w:p>
    <w:p w:rsidR="00D86C90" w:rsidRPr="00E519EA" w:rsidRDefault="00E519EA" w:rsidP="00E519EA">
      <w:pPr>
        <w:pStyle w:val="BodyText1"/>
        <w:shd w:val="clear" w:color="auto" w:fill="auto"/>
        <w:spacing w:before="0" w:line="360" w:lineRule="auto"/>
        <w:ind w:left="20" w:right="800" w:firstLine="0"/>
        <w:rPr>
          <w:rFonts w:ascii="Times New Roman" w:hAnsi="Times New Roman" w:cs="Times New Roman"/>
          <w:sz w:val="24"/>
          <w:szCs w:val="24"/>
        </w:rPr>
      </w:pPr>
      <w:r w:rsidRPr="00E519EA">
        <w:rPr>
          <w:rFonts w:ascii="Times New Roman" w:hAnsi="Times New Roman" w:cs="Times New Roman"/>
          <w:sz w:val="24"/>
          <w:szCs w:val="24"/>
        </w:rPr>
        <w:t xml:space="preserve">On 15.01.2010 the appellant persuaded the victim to accompany him to Lendu Forest to </w:t>
      </w:r>
      <w:r w:rsidRPr="00E519EA">
        <w:rPr>
          <w:rFonts w:ascii="Times New Roman" w:hAnsi="Times New Roman" w:cs="Times New Roman"/>
          <w:sz w:val="24"/>
          <w:szCs w:val="24"/>
        </w:rPr>
        <w:t>collect some timber and firewood. The two went deep in the forest. The victim collected some firewood, tied it and put it on her head ready to go home.</w:t>
      </w:r>
    </w:p>
    <w:p w:rsidR="00D86C90" w:rsidRPr="00E519EA" w:rsidRDefault="00E519EA" w:rsidP="00E519EA">
      <w:pPr>
        <w:pStyle w:val="BodyText1"/>
        <w:shd w:val="clear" w:color="auto" w:fill="auto"/>
        <w:spacing w:before="0" w:line="360" w:lineRule="auto"/>
        <w:ind w:left="20" w:right="800" w:firstLine="0"/>
        <w:rPr>
          <w:rFonts w:ascii="Times New Roman" w:hAnsi="Times New Roman" w:cs="Times New Roman"/>
          <w:sz w:val="24"/>
          <w:szCs w:val="24"/>
        </w:rPr>
      </w:pPr>
      <w:r w:rsidRPr="00E519EA">
        <w:rPr>
          <w:rFonts w:ascii="Times New Roman" w:hAnsi="Times New Roman" w:cs="Times New Roman"/>
          <w:sz w:val="24"/>
          <w:szCs w:val="24"/>
        </w:rPr>
        <w:t xml:space="preserve">It is then that the appellant forcefully seized her, put her down, pushed up her skirt, undressed </w:t>
      </w:r>
      <w:r w:rsidRPr="00E519EA">
        <w:rPr>
          <w:rFonts w:ascii="Times New Roman" w:hAnsi="Times New Roman" w:cs="Times New Roman"/>
          <w:sz w:val="24"/>
          <w:szCs w:val="24"/>
        </w:rPr>
        <w:t>himself and had sex with her.</w:t>
      </w:r>
    </w:p>
    <w:p w:rsidR="00D86C90" w:rsidRPr="00E519EA" w:rsidRDefault="00E519EA" w:rsidP="00E519EA">
      <w:pPr>
        <w:pStyle w:val="BodyText1"/>
        <w:shd w:val="clear" w:color="auto" w:fill="auto"/>
        <w:spacing w:before="0" w:line="360" w:lineRule="auto"/>
        <w:ind w:left="20" w:right="800" w:firstLine="0"/>
        <w:rPr>
          <w:rFonts w:ascii="Times New Roman" w:hAnsi="Times New Roman" w:cs="Times New Roman"/>
          <w:sz w:val="24"/>
          <w:szCs w:val="24"/>
        </w:rPr>
      </w:pPr>
      <w:r w:rsidRPr="00E519EA">
        <w:rPr>
          <w:rFonts w:ascii="Times New Roman" w:hAnsi="Times New Roman" w:cs="Times New Roman"/>
          <w:sz w:val="24"/>
          <w:szCs w:val="24"/>
        </w:rPr>
        <w:lastRenderedPageBreak/>
        <w:t>Due to pain the victim screamed, thus attracting the attention of Pw2 and another gentleman, who too were in the same forest, to come to where the screaming was. Pw2 saw the appellant on top of the victim carrying out the sexu</w:t>
      </w:r>
      <w:r w:rsidRPr="00E519EA">
        <w:rPr>
          <w:rFonts w:ascii="Times New Roman" w:hAnsi="Times New Roman" w:cs="Times New Roman"/>
          <w:sz w:val="24"/>
          <w:szCs w:val="24"/>
        </w:rPr>
        <w:t>al act.</w:t>
      </w:r>
    </w:p>
    <w:p w:rsidR="00D86C90" w:rsidRPr="00E519EA" w:rsidRDefault="00E519EA" w:rsidP="00E519EA">
      <w:pPr>
        <w:pStyle w:val="BodyText1"/>
        <w:shd w:val="clear" w:color="auto" w:fill="auto"/>
        <w:spacing w:before="0" w:after="81" w:line="360" w:lineRule="auto"/>
        <w:ind w:left="20" w:right="800" w:firstLine="0"/>
        <w:rPr>
          <w:rFonts w:ascii="Times New Roman" w:hAnsi="Times New Roman" w:cs="Times New Roman"/>
          <w:sz w:val="24"/>
          <w:szCs w:val="24"/>
        </w:rPr>
      </w:pPr>
      <w:r w:rsidRPr="00E519EA">
        <w:rPr>
          <w:rFonts w:ascii="Times New Roman" w:hAnsi="Times New Roman" w:cs="Times New Roman"/>
          <w:sz w:val="24"/>
          <w:szCs w:val="24"/>
        </w:rPr>
        <w:t>On realizing that he had been seen by Pw2, the appellant threatened the victim with a knife not to tell anyone as to what had happened, otherwise, she was to see the consequences if she ever did so. The appellant also promised to give some money to</w:t>
      </w:r>
      <w:r w:rsidRPr="00E519EA">
        <w:rPr>
          <w:rFonts w:ascii="Times New Roman" w:hAnsi="Times New Roman" w:cs="Times New Roman"/>
          <w:sz w:val="24"/>
          <w:szCs w:val="24"/>
        </w:rPr>
        <w:t xml:space="preserve"> the</w:t>
      </w:r>
    </w:p>
    <w:p w:rsidR="00D86C90" w:rsidRPr="00E519EA" w:rsidRDefault="00D86C90" w:rsidP="00E519EA">
      <w:pPr>
        <w:spacing w:line="360" w:lineRule="auto"/>
        <w:jc w:val="both"/>
        <w:rPr>
          <w:rFonts w:ascii="Times New Roman" w:hAnsi="Times New Roman" w:cs="Times New Roman"/>
        </w:rPr>
      </w:pPr>
    </w:p>
    <w:p w:rsidR="00D86C90" w:rsidRPr="00E519EA" w:rsidRDefault="00E519EA" w:rsidP="00E519EA">
      <w:pPr>
        <w:pStyle w:val="BodyText1"/>
        <w:shd w:val="clear" w:color="auto" w:fill="auto"/>
        <w:spacing w:before="0" w:after="724" w:line="360" w:lineRule="auto"/>
        <w:ind w:left="20" w:firstLine="0"/>
        <w:rPr>
          <w:rFonts w:ascii="Times New Roman" w:hAnsi="Times New Roman" w:cs="Times New Roman"/>
          <w:sz w:val="24"/>
          <w:szCs w:val="24"/>
        </w:rPr>
      </w:pPr>
      <w:r w:rsidRPr="00E519EA">
        <w:rPr>
          <w:rFonts w:ascii="Times New Roman" w:hAnsi="Times New Roman" w:cs="Times New Roman"/>
          <w:sz w:val="24"/>
          <w:szCs w:val="24"/>
        </w:rPr>
        <w:t>victim. He then disappeared in the forest.</w:t>
      </w: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sectPr w:rsidR="00D86C90" w:rsidRPr="00E519EA">
          <w:type w:val="continuous"/>
          <w:pgSz w:w="12240" w:h="15840"/>
          <w:pgMar w:top="582" w:right="1008" w:bottom="553" w:left="1032" w:header="0" w:footer="3" w:gutter="0"/>
          <w:cols w:space="720"/>
          <w:noEndnote/>
          <w:docGrid w:linePitch="360"/>
        </w:sectPr>
      </w:pPr>
    </w:p>
    <w:p w:rsidR="00D86C90" w:rsidRPr="00E519EA" w:rsidRDefault="000E7935" w:rsidP="00E519EA">
      <w:pPr>
        <w:pStyle w:val="BodyText1"/>
        <w:shd w:val="clear" w:color="auto" w:fill="auto"/>
        <w:spacing w:before="0" w:line="360" w:lineRule="auto"/>
        <w:ind w:left="700" w:right="460" w:hanging="600"/>
        <w:rPr>
          <w:rFonts w:ascii="Times New Roman" w:hAnsi="Times New Roman" w:cs="Times New Roman"/>
          <w:sz w:val="24"/>
          <w:szCs w:val="24"/>
        </w:rPr>
      </w:pPr>
      <w:r w:rsidRPr="00E519EA">
        <w:rPr>
          <w:rFonts w:ascii="Times New Roman" w:hAnsi="Times New Roman" w:cs="Times New Roman"/>
          <w:sz w:val="24"/>
          <w:szCs w:val="24"/>
        </w:rPr>
        <w:lastRenderedPageBreak/>
        <w:t xml:space="preserve">     </w:t>
      </w:r>
      <w:r w:rsidR="00E519EA" w:rsidRPr="00E519EA">
        <w:rPr>
          <w:rFonts w:ascii="Times New Roman" w:hAnsi="Times New Roman" w:cs="Times New Roman"/>
          <w:sz w:val="24"/>
          <w:szCs w:val="24"/>
        </w:rPr>
        <w:t xml:space="preserve"> Pw2 then tried to interact with the victim, but she ran away from him. She did not go back to her mother. She went to a neighbour’s home. Pw2 reported what happened to the uncle of the appellant. The mo</w:t>
      </w:r>
      <w:r w:rsidR="00E519EA" w:rsidRPr="00E519EA">
        <w:rPr>
          <w:rFonts w:ascii="Times New Roman" w:hAnsi="Times New Roman" w:cs="Times New Roman"/>
          <w:sz w:val="24"/>
          <w:szCs w:val="24"/>
        </w:rPr>
        <w:t xml:space="preserve">ther of the victim also came to know. She found the victim at a neighbour’s home. The victim admitted to the mother as to </w:t>
      </w:r>
      <w:r w:rsidR="00E519EA" w:rsidRPr="00E519EA">
        <w:rPr>
          <w:rFonts w:ascii="Times New Roman" w:hAnsi="Times New Roman" w:cs="Times New Roman"/>
          <w:sz w:val="24"/>
          <w:szCs w:val="24"/>
        </w:rPr>
        <w:t xml:space="preserve"> how the appellant had had sex with her. The mother examined the victim and found semen on her private </w:t>
      </w:r>
      <w:r w:rsidR="00E519EA" w:rsidRPr="00E519EA">
        <w:rPr>
          <w:rFonts w:ascii="Times New Roman" w:hAnsi="Times New Roman" w:cs="Times New Roman"/>
          <w:sz w:val="24"/>
          <w:szCs w:val="24"/>
        </w:rPr>
        <w:lastRenderedPageBreak/>
        <w:t>parts.</w:t>
      </w:r>
    </w:p>
    <w:p w:rsidR="00D86C90" w:rsidRPr="00E519EA" w:rsidRDefault="00E519EA" w:rsidP="00E519EA">
      <w:pPr>
        <w:pStyle w:val="BodyText1"/>
        <w:shd w:val="clear" w:color="auto" w:fill="auto"/>
        <w:spacing w:before="0" w:after="352" w:line="360" w:lineRule="auto"/>
        <w:ind w:left="700" w:right="460" w:firstLine="0"/>
        <w:rPr>
          <w:rFonts w:ascii="Times New Roman" w:hAnsi="Times New Roman" w:cs="Times New Roman"/>
          <w:sz w:val="24"/>
          <w:szCs w:val="24"/>
        </w:rPr>
      </w:pPr>
      <w:r w:rsidRPr="00E519EA">
        <w:rPr>
          <w:rFonts w:ascii="Times New Roman" w:hAnsi="Times New Roman" w:cs="Times New Roman"/>
          <w:sz w:val="24"/>
          <w:szCs w:val="24"/>
        </w:rPr>
        <w:t>The father of the vict</w:t>
      </w:r>
      <w:r w:rsidRPr="00E519EA">
        <w:rPr>
          <w:rFonts w:ascii="Times New Roman" w:hAnsi="Times New Roman" w:cs="Times New Roman"/>
          <w:sz w:val="24"/>
          <w:szCs w:val="24"/>
        </w:rPr>
        <w:t>im reported the matter to police. The victim was medically examined. Her hymen was ruptured.</w:t>
      </w:r>
    </w:p>
    <w:p w:rsidR="00D86C90" w:rsidRPr="00E519EA" w:rsidRDefault="00E519EA" w:rsidP="00E519EA">
      <w:pPr>
        <w:pStyle w:val="BodyText1"/>
        <w:shd w:val="clear" w:color="auto" w:fill="auto"/>
        <w:spacing w:before="0" w:after="185" w:line="360" w:lineRule="auto"/>
        <w:ind w:left="700" w:firstLine="0"/>
        <w:rPr>
          <w:rFonts w:ascii="Times New Roman" w:hAnsi="Times New Roman" w:cs="Times New Roman"/>
          <w:sz w:val="24"/>
          <w:szCs w:val="24"/>
        </w:rPr>
      </w:pPr>
      <w:r w:rsidRPr="00E519EA">
        <w:rPr>
          <w:rFonts w:ascii="Times New Roman" w:hAnsi="Times New Roman" w:cs="Times New Roman"/>
          <w:sz w:val="24"/>
          <w:szCs w:val="24"/>
        </w:rPr>
        <w:t xml:space="preserve">The </w:t>
      </w:r>
      <w:r w:rsidR="000E7935" w:rsidRPr="00E519EA">
        <w:rPr>
          <w:rFonts w:ascii="Times New Roman" w:hAnsi="Times New Roman" w:cs="Times New Roman"/>
          <w:sz w:val="24"/>
          <w:szCs w:val="24"/>
        </w:rPr>
        <w:t>appellant</w:t>
      </w:r>
      <w:r w:rsidRPr="00E519EA">
        <w:rPr>
          <w:rFonts w:ascii="Times New Roman" w:hAnsi="Times New Roman" w:cs="Times New Roman"/>
          <w:sz w:val="24"/>
          <w:szCs w:val="24"/>
        </w:rPr>
        <w:t xml:space="preserve"> was arrested on 17.01.2010.</w:t>
      </w:r>
      <w:r w:rsidR="00221D50" w:rsidRPr="00E519EA">
        <w:rPr>
          <w:rFonts w:ascii="Times New Roman" w:hAnsi="Times New Roman" w:cs="Times New Roman"/>
          <w:sz w:val="24"/>
          <w:szCs w:val="24"/>
        </w:rPr>
        <w:t xml:space="preserve"> </w:t>
      </w:r>
      <w:r w:rsidRPr="00E519EA">
        <w:rPr>
          <w:rFonts w:ascii="Times New Roman" w:hAnsi="Times New Roman" w:cs="Times New Roman"/>
          <w:sz w:val="24"/>
          <w:szCs w:val="24"/>
        </w:rPr>
        <w:t xml:space="preserve"> In sentencing the appellant the Court found as mitigating factors that the appellant was a first offender. He had also been on remand for </w:t>
      </w:r>
      <w:r w:rsidRPr="00E519EA">
        <w:rPr>
          <w:rStyle w:val="Bodytext145pt"/>
          <w:rFonts w:ascii="Times New Roman" w:hAnsi="Times New Roman" w:cs="Times New Roman"/>
          <w:sz w:val="24"/>
          <w:szCs w:val="24"/>
        </w:rPr>
        <w:t>3</w:t>
      </w:r>
      <w:r w:rsidR="00221D50" w:rsidRPr="00E519EA">
        <w:rPr>
          <w:rStyle w:val="Bodytext145pt"/>
          <w:rFonts w:ascii="Times New Roman" w:hAnsi="Times New Roman" w:cs="Times New Roman"/>
          <w:sz w:val="24"/>
          <w:szCs w:val="24"/>
        </w:rPr>
        <w:t xml:space="preserve"> ½ years.    </w:t>
      </w:r>
      <w:r w:rsidRPr="00E519EA">
        <w:rPr>
          <w:rFonts w:ascii="Times New Roman" w:hAnsi="Times New Roman" w:cs="Times New Roman"/>
          <w:sz w:val="24"/>
          <w:szCs w:val="24"/>
        </w:rPr>
        <w:t xml:space="preserve"> </w:t>
      </w:r>
    </w:p>
    <w:p w:rsidR="00D86C90" w:rsidRPr="00E519EA" w:rsidRDefault="00E519EA" w:rsidP="00E519EA">
      <w:pPr>
        <w:pStyle w:val="BodyText1"/>
        <w:shd w:val="clear" w:color="auto" w:fill="auto"/>
        <w:spacing w:before="0" w:line="360" w:lineRule="auto"/>
        <w:ind w:left="100" w:right="460" w:firstLine="0"/>
        <w:rPr>
          <w:rFonts w:ascii="Times New Roman" w:hAnsi="Times New Roman" w:cs="Times New Roman"/>
          <w:sz w:val="24"/>
          <w:szCs w:val="24"/>
        </w:rPr>
      </w:pPr>
      <w:r w:rsidRPr="00E519EA">
        <w:rPr>
          <w:rFonts w:ascii="Times New Roman" w:hAnsi="Times New Roman" w:cs="Times New Roman"/>
          <w:sz w:val="24"/>
          <w:szCs w:val="24"/>
        </w:rPr>
        <w:t>As to the aggravating factors the trial Judge considered that the appellant had used threats and violenc</w:t>
      </w:r>
      <w:r w:rsidRPr="00E519EA">
        <w:rPr>
          <w:rFonts w:ascii="Times New Roman" w:hAnsi="Times New Roman" w:cs="Times New Roman"/>
          <w:sz w:val="24"/>
          <w:szCs w:val="24"/>
        </w:rPr>
        <w:t xml:space="preserve">e in committing the crime. </w:t>
      </w:r>
      <w:r w:rsidRPr="00E519EA">
        <w:rPr>
          <w:rFonts w:ascii="Times New Roman" w:hAnsi="Times New Roman" w:cs="Times New Roman"/>
          <w:sz w:val="24"/>
          <w:szCs w:val="24"/>
        </w:rPr>
        <w:t xml:space="preserve"> He was a relative of the victim. He was 37 years old while the victim was only 12 years old, thus an age difference of 25 years. The appellant had not shown that he was remorseful.</w:t>
      </w:r>
    </w:p>
    <w:p w:rsidR="00D86C90" w:rsidRPr="00E519EA" w:rsidRDefault="00E519EA" w:rsidP="00E519EA">
      <w:pPr>
        <w:pStyle w:val="BodyText1"/>
        <w:shd w:val="clear" w:color="auto" w:fill="auto"/>
        <w:spacing w:before="0" w:after="176" w:line="360" w:lineRule="auto"/>
        <w:ind w:left="700" w:right="460" w:firstLine="0"/>
        <w:rPr>
          <w:rFonts w:ascii="Times New Roman" w:hAnsi="Times New Roman" w:cs="Times New Roman"/>
          <w:sz w:val="24"/>
          <w:szCs w:val="24"/>
        </w:rPr>
      </w:pPr>
      <w:r w:rsidRPr="00E519EA">
        <w:rPr>
          <w:rFonts w:ascii="Times New Roman" w:hAnsi="Times New Roman" w:cs="Times New Roman"/>
          <w:sz w:val="24"/>
          <w:szCs w:val="24"/>
        </w:rPr>
        <w:t>The trial Judge also noted that under the sen</w:t>
      </w:r>
      <w:r w:rsidRPr="00E519EA">
        <w:rPr>
          <w:rFonts w:ascii="Times New Roman" w:hAnsi="Times New Roman" w:cs="Times New Roman"/>
          <w:sz w:val="24"/>
          <w:szCs w:val="24"/>
        </w:rPr>
        <w:t>tencing guidelines the starting sentence was 35 years imprisonment.</w:t>
      </w:r>
    </w:p>
    <w:p w:rsidR="00D86C90" w:rsidRPr="00E519EA" w:rsidRDefault="00221D50" w:rsidP="00E519EA">
      <w:pPr>
        <w:pStyle w:val="BodyText1"/>
        <w:shd w:val="clear" w:color="auto" w:fill="auto"/>
        <w:spacing w:before="0" w:after="320" w:line="360" w:lineRule="auto"/>
        <w:ind w:left="700" w:right="460" w:hanging="600"/>
        <w:rPr>
          <w:rFonts w:ascii="Times New Roman" w:hAnsi="Times New Roman" w:cs="Times New Roman"/>
          <w:sz w:val="24"/>
          <w:szCs w:val="24"/>
        </w:rPr>
      </w:pPr>
      <w:r w:rsidRPr="00E519EA">
        <w:rPr>
          <w:rStyle w:val="Bodytext105pt"/>
          <w:rFonts w:ascii="Times New Roman" w:hAnsi="Times New Roman" w:cs="Times New Roman"/>
          <w:sz w:val="24"/>
          <w:szCs w:val="24"/>
        </w:rPr>
        <w:t xml:space="preserve">  </w:t>
      </w:r>
      <w:r w:rsidR="00E519EA" w:rsidRPr="00E519EA">
        <w:rPr>
          <w:rStyle w:val="Bodytext105pt"/>
          <w:rFonts w:ascii="Times New Roman" w:hAnsi="Times New Roman" w:cs="Times New Roman"/>
          <w:sz w:val="24"/>
          <w:szCs w:val="24"/>
        </w:rPr>
        <w:t xml:space="preserve"> </w:t>
      </w:r>
      <w:r w:rsidR="00E519EA" w:rsidRPr="00E519EA">
        <w:rPr>
          <w:rFonts w:ascii="Times New Roman" w:hAnsi="Times New Roman" w:cs="Times New Roman"/>
          <w:sz w:val="24"/>
          <w:szCs w:val="24"/>
        </w:rPr>
        <w:t>Taking all those factors into account the trial Judge sentenced the appellant to 45 years imprisonment.</w:t>
      </w:r>
    </w:p>
    <w:p w:rsidR="00D86C90" w:rsidRPr="00E519EA" w:rsidRDefault="00D86C90" w:rsidP="00E519EA">
      <w:pPr>
        <w:spacing w:line="360" w:lineRule="auto"/>
        <w:jc w:val="both"/>
        <w:rPr>
          <w:rFonts w:ascii="Times New Roman" w:hAnsi="Times New Roman" w:cs="Times New Roman"/>
        </w:rPr>
        <w:sectPr w:rsidR="00D86C90" w:rsidRPr="00E519EA">
          <w:type w:val="continuous"/>
          <w:pgSz w:w="12240" w:h="15840"/>
          <w:pgMar w:top="913" w:right="722" w:bottom="884" w:left="746" w:header="0" w:footer="3" w:gutter="0"/>
          <w:cols w:space="720"/>
          <w:noEndnote/>
          <w:docGrid w:linePitch="360"/>
        </w:sectPr>
      </w:pPr>
    </w:p>
    <w:p w:rsidR="00D86C90" w:rsidRPr="00E519EA" w:rsidRDefault="00E519EA" w:rsidP="00E519EA">
      <w:pPr>
        <w:pStyle w:val="BodyText1"/>
        <w:shd w:val="clear" w:color="auto" w:fill="auto"/>
        <w:spacing w:before="0" w:line="360" w:lineRule="auto"/>
        <w:ind w:left="20" w:right="700" w:firstLine="700"/>
        <w:rPr>
          <w:rFonts w:ascii="Times New Roman" w:hAnsi="Times New Roman" w:cs="Times New Roman"/>
          <w:sz w:val="24"/>
          <w:szCs w:val="24"/>
        </w:rPr>
      </w:pPr>
      <w:r w:rsidRPr="00E519EA">
        <w:rPr>
          <w:rFonts w:ascii="Times New Roman" w:hAnsi="Times New Roman" w:cs="Times New Roman"/>
          <w:sz w:val="24"/>
          <w:szCs w:val="24"/>
        </w:rPr>
        <w:lastRenderedPageBreak/>
        <w:t xml:space="preserve">In </w:t>
      </w:r>
      <w:r w:rsidRPr="00E519EA">
        <w:rPr>
          <w:rStyle w:val="BodytextBold"/>
          <w:rFonts w:ascii="Times New Roman" w:hAnsi="Times New Roman" w:cs="Times New Roman"/>
          <w:sz w:val="24"/>
          <w:szCs w:val="24"/>
        </w:rPr>
        <w:t xml:space="preserve">Criminal Appeal No. 142 of 2010: German Benjamin vs Uganda, </w:t>
      </w:r>
      <w:r w:rsidRPr="00E519EA">
        <w:rPr>
          <w:rFonts w:ascii="Times New Roman" w:hAnsi="Times New Roman" w:cs="Times New Roman"/>
          <w:sz w:val="24"/>
          <w:szCs w:val="24"/>
        </w:rPr>
        <w:t xml:space="preserve">this Court relying on the case of </w:t>
      </w:r>
      <w:r w:rsidRPr="00E519EA">
        <w:rPr>
          <w:rStyle w:val="BodytextBold"/>
          <w:rFonts w:ascii="Times New Roman" w:hAnsi="Times New Roman" w:cs="Times New Roman"/>
          <w:sz w:val="24"/>
          <w:szCs w:val="24"/>
        </w:rPr>
        <w:t xml:space="preserve">Ogalo s/o Owoura v R [1954] 21 BACA 270 </w:t>
      </w:r>
      <w:r w:rsidRPr="00E519EA">
        <w:rPr>
          <w:rFonts w:ascii="Times New Roman" w:hAnsi="Times New Roman" w:cs="Times New Roman"/>
          <w:sz w:val="24"/>
          <w:szCs w:val="24"/>
        </w:rPr>
        <w:t xml:space="preserve">restated the principles upon which an </w:t>
      </w:r>
      <w:r w:rsidRPr="00E519EA">
        <w:rPr>
          <w:rFonts w:ascii="Times New Roman" w:hAnsi="Times New Roman" w:cs="Times New Roman"/>
          <w:sz w:val="24"/>
          <w:szCs w:val="24"/>
        </w:rPr>
        <w:t xml:space="preserve"> appellate Court wil</w:t>
      </w:r>
      <w:r w:rsidRPr="00E519EA">
        <w:rPr>
          <w:rFonts w:ascii="Times New Roman" w:hAnsi="Times New Roman" w:cs="Times New Roman"/>
          <w:sz w:val="24"/>
          <w:szCs w:val="24"/>
        </w:rPr>
        <w:t>l exercise its appellate jurisdiction to review a sentence passed by the trial Court in the exercise of its discretion. These are that: an appellate Court is not to alter a sentence on the mere ground that if the members of the Court had been trying the ap</w:t>
      </w:r>
      <w:r w:rsidRPr="00E519EA">
        <w:rPr>
          <w:rFonts w:ascii="Times New Roman" w:hAnsi="Times New Roman" w:cs="Times New Roman"/>
          <w:sz w:val="24"/>
          <w:szCs w:val="24"/>
        </w:rPr>
        <w:t>pellant, then they might have passed a somewhat different no sentence. The appellate Court will interfere with the discretion exercised by a trial Judge if it is evident that the trial Judge acted upon some wrong principle or overlooked some material facto</w:t>
      </w:r>
      <w:r w:rsidRPr="00E519EA">
        <w:rPr>
          <w:rFonts w:ascii="Times New Roman" w:hAnsi="Times New Roman" w:cs="Times New Roman"/>
          <w:sz w:val="24"/>
          <w:szCs w:val="24"/>
        </w:rPr>
        <w:t xml:space="preserve">r. There will also be interference where the sentence passed by the trial Judge is so low or is so manifestly excessive so as to amount to </w:t>
      </w:r>
      <w:r w:rsidRPr="00E519EA">
        <w:rPr>
          <w:rFonts w:ascii="Times New Roman" w:hAnsi="Times New Roman" w:cs="Times New Roman"/>
          <w:sz w:val="24"/>
          <w:szCs w:val="24"/>
        </w:rPr>
        <w:t xml:space="preserve"> a miscarriage of justice.</w:t>
      </w:r>
    </w:p>
    <w:p w:rsidR="00D86C90" w:rsidRPr="00E519EA" w:rsidRDefault="00E519EA" w:rsidP="00E519EA">
      <w:pPr>
        <w:pStyle w:val="BodyText1"/>
        <w:shd w:val="clear" w:color="auto" w:fill="auto"/>
        <w:spacing w:before="0" w:line="360" w:lineRule="auto"/>
        <w:ind w:left="700" w:right="700" w:firstLine="0"/>
        <w:rPr>
          <w:rFonts w:ascii="Times New Roman" w:hAnsi="Times New Roman" w:cs="Times New Roman"/>
          <w:sz w:val="24"/>
          <w:szCs w:val="24"/>
        </w:rPr>
      </w:pPr>
      <w:r w:rsidRPr="00E519EA">
        <w:rPr>
          <w:rFonts w:ascii="Times New Roman" w:hAnsi="Times New Roman" w:cs="Times New Roman"/>
          <w:sz w:val="24"/>
          <w:szCs w:val="24"/>
        </w:rPr>
        <w:t xml:space="preserve">The </w:t>
      </w:r>
      <w:r w:rsidRPr="00E519EA">
        <w:rPr>
          <w:rStyle w:val="BodytextBold"/>
          <w:rFonts w:ascii="Times New Roman" w:hAnsi="Times New Roman" w:cs="Times New Roman"/>
          <w:sz w:val="24"/>
          <w:szCs w:val="24"/>
        </w:rPr>
        <w:t xml:space="preserve">Constitution (Sentencing Guidelines for Courts of Judicature (Practice) Directions, 2013 </w:t>
      </w:r>
      <w:r w:rsidRPr="00E519EA">
        <w:rPr>
          <w:rFonts w:ascii="Times New Roman" w:hAnsi="Times New Roman" w:cs="Times New Roman"/>
          <w:sz w:val="24"/>
          <w:szCs w:val="24"/>
        </w:rPr>
        <w:t xml:space="preserve">provide guidance to Courts on sentencing. According to the mitigating factors, relevant to the case before us, that the Court may consider, in defilement </w:t>
      </w:r>
      <w:r w:rsidRPr="00E519EA">
        <w:rPr>
          <w:rFonts w:ascii="Times New Roman" w:hAnsi="Times New Roman" w:cs="Times New Roman"/>
          <w:sz w:val="24"/>
          <w:szCs w:val="24"/>
        </w:rPr>
        <w:t xml:space="preserve"> cases, ar</w:t>
      </w:r>
      <w:r w:rsidRPr="00E519EA">
        <w:rPr>
          <w:rFonts w:ascii="Times New Roman" w:hAnsi="Times New Roman" w:cs="Times New Roman"/>
          <w:sz w:val="24"/>
          <w:szCs w:val="24"/>
        </w:rPr>
        <w:t xml:space="preserve">e lack of pre-meditation on the part of the offender, remorsefulness of the offender, being a first offender, </w:t>
      </w:r>
      <w:r w:rsidRPr="00E519EA">
        <w:rPr>
          <w:rFonts w:ascii="Times New Roman" w:hAnsi="Times New Roman" w:cs="Times New Roman"/>
          <w:sz w:val="24"/>
          <w:szCs w:val="24"/>
        </w:rPr>
        <w:lastRenderedPageBreak/>
        <w:t>pleading guilty to the offence and the difference in age of the victim and the offender. Court may also consider other relevant factors.</w:t>
      </w:r>
    </w:p>
    <w:p w:rsidR="00D86C90" w:rsidRPr="00E519EA" w:rsidRDefault="00E519EA" w:rsidP="00E519EA">
      <w:pPr>
        <w:pStyle w:val="BodyText1"/>
        <w:shd w:val="clear" w:color="auto" w:fill="auto"/>
        <w:spacing w:before="0" w:after="81" w:line="360" w:lineRule="auto"/>
        <w:ind w:left="20" w:right="700" w:firstLine="0"/>
        <w:rPr>
          <w:rFonts w:ascii="Times New Roman" w:hAnsi="Times New Roman" w:cs="Times New Roman"/>
          <w:sz w:val="24"/>
          <w:szCs w:val="24"/>
        </w:rPr>
      </w:pPr>
      <w:r w:rsidRPr="00E519EA">
        <w:rPr>
          <w:rFonts w:ascii="Times New Roman" w:hAnsi="Times New Roman" w:cs="Times New Roman"/>
          <w:sz w:val="24"/>
          <w:szCs w:val="24"/>
        </w:rPr>
        <w:t>The aggra</w:t>
      </w:r>
      <w:r w:rsidRPr="00E519EA">
        <w:rPr>
          <w:rFonts w:ascii="Times New Roman" w:hAnsi="Times New Roman" w:cs="Times New Roman"/>
          <w:sz w:val="24"/>
          <w:szCs w:val="24"/>
        </w:rPr>
        <w:t xml:space="preserve">vating factors include the degree of injury or harm, </w:t>
      </w:r>
      <w:r w:rsidRPr="00E519EA">
        <w:rPr>
          <w:rFonts w:ascii="Times New Roman" w:hAnsi="Times New Roman" w:cs="Times New Roman"/>
          <w:sz w:val="24"/>
          <w:szCs w:val="24"/>
        </w:rPr>
        <w:t xml:space="preserve"> whether the same was repeated to the victim, deliberate intent to infect the victim with HIV/AIDS, knowledge by the offender of</w:t>
      </w: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sectPr w:rsidR="00D86C90" w:rsidRPr="00E519EA">
          <w:footerReference w:type="even" r:id="rId9"/>
          <w:footerReference w:type="default" r:id="rId10"/>
          <w:pgSz w:w="12240" w:h="15840"/>
          <w:pgMar w:top="913" w:right="722" w:bottom="884" w:left="746" w:header="0" w:footer="3" w:gutter="0"/>
          <w:cols w:space="720"/>
          <w:noEndnote/>
          <w:titlePg/>
          <w:docGrid w:linePitch="360"/>
        </w:sectPr>
      </w:pPr>
    </w:p>
    <w:p w:rsidR="00D86C90" w:rsidRPr="00E519EA" w:rsidRDefault="00E519EA" w:rsidP="00E519EA">
      <w:pPr>
        <w:pStyle w:val="BodyText1"/>
        <w:shd w:val="clear" w:color="auto" w:fill="auto"/>
        <w:spacing w:before="0" w:after="176" w:line="360" w:lineRule="auto"/>
        <w:ind w:right="880" w:firstLine="680"/>
        <w:rPr>
          <w:rFonts w:ascii="Times New Roman" w:hAnsi="Times New Roman" w:cs="Times New Roman"/>
          <w:sz w:val="24"/>
          <w:szCs w:val="24"/>
        </w:rPr>
      </w:pPr>
      <w:r w:rsidRPr="00E519EA">
        <w:rPr>
          <w:rFonts w:ascii="Times New Roman" w:hAnsi="Times New Roman" w:cs="Times New Roman"/>
          <w:sz w:val="24"/>
          <w:szCs w:val="24"/>
        </w:rPr>
        <w:lastRenderedPageBreak/>
        <w:t>his/her HIV/AIDS status, the tender age of the victim, k</w:t>
      </w:r>
      <w:r w:rsidRPr="00E519EA">
        <w:rPr>
          <w:rFonts w:ascii="Times New Roman" w:hAnsi="Times New Roman" w:cs="Times New Roman"/>
          <w:sz w:val="24"/>
          <w:szCs w:val="24"/>
        </w:rPr>
        <w:t xml:space="preserve">nowledge whether the victim is mentally challenged, degree of pre-meditation, use of threats, force or violence against the victim and other </w:t>
      </w:r>
      <w:r w:rsidRPr="00E519EA">
        <w:rPr>
          <w:rFonts w:ascii="Times New Roman" w:hAnsi="Times New Roman" w:cs="Times New Roman"/>
          <w:sz w:val="24"/>
          <w:szCs w:val="24"/>
        </w:rPr>
        <w:t xml:space="preserve"> relevant factors.</w:t>
      </w:r>
    </w:p>
    <w:p w:rsidR="00D86C90" w:rsidRPr="00E519EA" w:rsidRDefault="00E519EA" w:rsidP="00E519EA">
      <w:pPr>
        <w:pStyle w:val="BodyText1"/>
        <w:shd w:val="clear" w:color="auto" w:fill="auto"/>
        <w:spacing w:before="0" w:line="360" w:lineRule="auto"/>
        <w:ind w:left="700" w:right="880" w:firstLine="0"/>
        <w:rPr>
          <w:rFonts w:ascii="Times New Roman" w:hAnsi="Times New Roman" w:cs="Times New Roman"/>
          <w:sz w:val="24"/>
          <w:szCs w:val="24"/>
        </w:rPr>
      </w:pPr>
      <w:r w:rsidRPr="00E519EA">
        <w:rPr>
          <w:rFonts w:ascii="Times New Roman" w:hAnsi="Times New Roman" w:cs="Times New Roman"/>
          <w:sz w:val="24"/>
          <w:szCs w:val="24"/>
        </w:rPr>
        <w:t xml:space="preserve">The maximum sentence for aggravated defilement is death. The guidelines give a sentencing </w:t>
      </w:r>
      <w:r w:rsidRPr="00E519EA">
        <w:rPr>
          <w:rFonts w:ascii="Times New Roman" w:hAnsi="Times New Roman" w:cs="Times New Roman"/>
          <w:sz w:val="24"/>
          <w:szCs w:val="24"/>
        </w:rPr>
        <w:t>range from 30 years imprisonment up to death.</w:t>
      </w:r>
    </w:p>
    <w:p w:rsidR="00D86C90" w:rsidRPr="00E519EA" w:rsidRDefault="00E519EA" w:rsidP="00E519EA">
      <w:pPr>
        <w:pStyle w:val="BodyText1"/>
        <w:shd w:val="clear" w:color="auto" w:fill="auto"/>
        <w:spacing w:before="0" w:line="360" w:lineRule="auto"/>
        <w:ind w:right="880" w:firstLine="0"/>
        <w:rPr>
          <w:rFonts w:ascii="Times New Roman" w:hAnsi="Times New Roman" w:cs="Times New Roman"/>
          <w:sz w:val="24"/>
          <w:szCs w:val="24"/>
        </w:rPr>
      </w:pPr>
      <w:r w:rsidRPr="00E519EA">
        <w:rPr>
          <w:rFonts w:ascii="Times New Roman" w:hAnsi="Times New Roman" w:cs="Times New Roman"/>
          <w:sz w:val="24"/>
          <w:szCs w:val="24"/>
        </w:rPr>
        <w:t xml:space="preserve">The above stated guidelines are to assist Courts of Judicature </w:t>
      </w:r>
      <w:r w:rsidR="00221D50" w:rsidRPr="00E519EA">
        <w:rPr>
          <w:rFonts w:ascii="Times New Roman" w:hAnsi="Times New Roman" w:cs="Times New Roman"/>
          <w:sz w:val="24"/>
          <w:szCs w:val="24"/>
        </w:rPr>
        <w:t>in making</w:t>
      </w:r>
      <w:r w:rsidRPr="00E519EA">
        <w:rPr>
          <w:rFonts w:ascii="Times New Roman" w:hAnsi="Times New Roman" w:cs="Times New Roman"/>
          <w:sz w:val="24"/>
          <w:szCs w:val="24"/>
        </w:rPr>
        <w:t xml:space="preserve"> decisions as to sentencing. They are not binding upon the Courts. The ultimate responsibility to determine the sentence of a convict </w:t>
      </w:r>
      <w:r w:rsidRPr="00E519EA">
        <w:rPr>
          <w:rFonts w:ascii="Times New Roman" w:hAnsi="Times New Roman" w:cs="Times New Roman"/>
          <w:sz w:val="24"/>
          <w:szCs w:val="24"/>
        </w:rPr>
        <w:t>lies with the Court. That Court does so by exercising its discretion judiciously.</w:t>
      </w:r>
    </w:p>
    <w:p w:rsidR="00D86C90" w:rsidRPr="00E519EA" w:rsidRDefault="00E519EA" w:rsidP="00E519EA">
      <w:pPr>
        <w:pStyle w:val="BodyText1"/>
        <w:shd w:val="clear" w:color="auto" w:fill="auto"/>
        <w:spacing w:before="0" w:line="360" w:lineRule="auto"/>
        <w:ind w:right="880" w:firstLine="680"/>
        <w:rPr>
          <w:rFonts w:ascii="Times New Roman" w:hAnsi="Times New Roman" w:cs="Times New Roman"/>
          <w:sz w:val="24"/>
          <w:szCs w:val="24"/>
        </w:rPr>
      </w:pPr>
      <w:r w:rsidRPr="00E519EA">
        <w:rPr>
          <w:rFonts w:ascii="Times New Roman" w:hAnsi="Times New Roman" w:cs="Times New Roman"/>
          <w:sz w:val="24"/>
          <w:szCs w:val="24"/>
        </w:rPr>
        <w:lastRenderedPageBreak/>
        <w:t xml:space="preserve">In sentencing this appellant the trial Judge considered the fact that </w:t>
      </w:r>
      <w:r w:rsidRPr="00E519EA">
        <w:rPr>
          <w:rFonts w:ascii="Times New Roman" w:hAnsi="Times New Roman" w:cs="Times New Roman"/>
          <w:sz w:val="24"/>
          <w:szCs w:val="24"/>
        </w:rPr>
        <w:t xml:space="preserve"> the appellant was a first offender and that he had spent 3</w:t>
      </w:r>
      <w:r w:rsidR="00221D50" w:rsidRPr="00E519EA">
        <w:rPr>
          <w:rFonts w:ascii="Times New Roman" w:hAnsi="Times New Roman" w:cs="Times New Roman"/>
          <w:sz w:val="24"/>
          <w:szCs w:val="24"/>
        </w:rPr>
        <w:t xml:space="preserve"> ½ </w:t>
      </w:r>
      <w:r w:rsidRPr="00E519EA">
        <w:rPr>
          <w:rFonts w:ascii="Times New Roman" w:hAnsi="Times New Roman" w:cs="Times New Roman"/>
          <w:sz w:val="24"/>
          <w:szCs w:val="24"/>
        </w:rPr>
        <w:t xml:space="preserve"> years on remand. These were the only mi</w:t>
      </w:r>
      <w:r w:rsidRPr="00E519EA">
        <w:rPr>
          <w:rFonts w:ascii="Times New Roman" w:hAnsi="Times New Roman" w:cs="Times New Roman"/>
          <w:sz w:val="24"/>
          <w:szCs w:val="24"/>
        </w:rPr>
        <w:t>tigating factors he considered.</w:t>
      </w:r>
    </w:p>
    <w:p w:rsidR="00D86C90" w:rsidRPr="00E519EA" w:rsidRDefault="00E519EA" w:rsidP="00E519EA">
      <w:pPr>
        <w:pStyle w:val="BodyText1"/>
        <w:shd w:val="clear" w:color="auto" w:fill="auto"/>
        <w:spacing w:before="0" w:line="360" w:lineRule="auto"/>
        <w:ind w:right="880" w:firstLine="0"/>
        <w:rPr>
          <w:rFonts w:ascii="Times New Roman" w:hAnsi="Times New Roman" w:cs="Times New Roman"/>
          <w:sz w:val="24"/>
          <w:szCs w:val="24"/>
        </w:rPr>
      </w:pPr>
      <w:r w:rsidRPr="00E519EA">
        <w:rPr>
          <w:rFonts w:ascii="Times New Roman" w:hAnsi="Times New Roman" w:cs="Times New Roman"/>
          <w:sz w:val="24"/>
          <w:szCs w:val="24"/>
        </w:rPr>
        <w:t xml:space="preserve">As to the aggravating factors, the trial Judge found the appellant to have used threats and violence against the victim, he was a relative to the victim, there was an age difference of 25 years between the </w:t>
      </w:r>
      <w:r w:rsidRPr="00E519EA">
        <w:rPr>
          <w:rFonts w:ascii="Times New Roman" w:hAnsi="Times New Roman" w:cs="Times New Roman"/>
          <w:sz w:val="24"/>
          <w:szCs w:val="24"/>
        </w:rPr>
        <w:t xml:space="preserve"> appellant’s ag</w:t>
      </w:r>
      <w:r w:rsidRPr="00E519EA">
        <w:rPr>
          <w:rFonts w:ascii="Times New Roman" w:hAnsi="Times New Roman" w:cs="Times New Roman"/>
          <w:sz w:val="24"/>
          <w:szCs w:val="24"/>
        </w:rPr>
        <w:t>e of 37 years and the victim’s tender age of 12 years. The trial Judge found no remorsefulness in the appellant.</w:t>
      </w:r>
    </w:p>
    <w:p w:rsidR="00D86C90" w:rsidRPr="00E519EA" w:rsidRDefault="00E519EA" w:rsidP="00E519EA">
      <w:pPr>
        <w:pStyle w:val="BodyText1"/>
        <w:shd w:val="clear" w:color="auto" w:fill="auto"/>
        <w:spacing w:before="0" w:after="81" w:line="360" w:lineRule="auto"/>
        <w:ind w:left="700" w:right="880" w:firstLine="0"/>
        <w:rPr>
          <w:rFonts w:ascii="Times New Roman" w:hAnsi="Times New Roman" w:cs="Times New Roman"/>
          <w:sz w:val="24"/>
          <w:szCs w:val="24"/>
        </w:rPr>
        <w:sectPr w:rsidR="00D86C90" w:rsidRPr="00E519EA">
          <w:type w:val="continuous"/>
          <w:pgSz w:w="12240" w:h="15840"/>
          <w:pgMar w:top="196" w:right="641" w:bottom="167" w:left="665" w:header="0" w:footer="3" w:gutter="0"/>
          <w:cols w:space="720"/>
          <w:noEndnote/>
          <w:docGrid w:linePitch="360"/>
        </w:sectPr>
      </w:pPr>
      <w:r w:rsidRPr="00E519EA">
        <w:rPr>
          <w:rFonts w:ascii="Times New Roman" w:hAnsi="Times New Roman" w:cs="Times New Roman"/>
          <w:sz w:val="24"/>
          <w:szCs w:val="24"/>
        </w:rPr>
        <w:t>On subjecting the sentencing proceedings to fresh scrutiny, we feel that the youthful age of the appellant, thus the possibility that he can re</w:t>
      </w:r>
      <w:r w:rsidRPr="00E519EA">
        <w:rPr>
          <w:rFonts w:ascii="Times New Roman" w:hAnsi="Times New Roman" w:cs="Times New Roman"/>
          <w:sz w:val="24"/>
          <w:szCs w:val="24"/>
        </w:rPr>
        <w:t>form in future, his being an orphan with a family of seven</w:t>
      </w:r>
    </w:p>
    <w:p w:rsidR="00D86C90" w:rsidRPr="00E519EA" w:rsidRDefault="00E519EA" w:rsidP="00E519EA">
      <w:pPr>
        <w:pStyle w:val="BodyText1"/>
        <w:shd w:val="clear" w:color="auto" w:fill="auto"/>
        <w:spacing w:before="0" w:after="116" w:line="360" w:lineRule="auto"/>
        <w:ind w:left="700" w:right="340"/>
        <w:rPr>
          <w:rFonts w:ascii="Times New Roman" w:hAnsi="Times New Roman" w:cs="Times New Roman"/>
          <w:sz w:val="24"/>
          <w:szCs w:val="24"/>
        </w:rPr>
      </w:pPr>
      <w:r w:rsidRPr="00E519EA">
        <w:rPr>
          <w:rFonts w:ascii="Times New Roman" w:hAnsi="Times New Roman" w:cs="Times New Roman"/>
          <w:sz w:val="24"/>
          <w:szCs w:val="24"/>
        </w:rPr>
        <w:lastRenderedPageBreak/>
        <w:t xml:space="preserve"> children whom he supports, should have been considered as mitigating factors in favour of the appellant.</w:t>
      </w:r>
    </w:p>
    <w:p w:rsidR="00D86C90" w:rsidRPr="00E519EA" w:rsidRDefault="00E519EA" w:rsidP="00E519EA">
      <w:pPr>
        <w:pStyle w:val="BodyText1"/>
        <w:shd w:val="clear" w:color="auto" w:fill="auto"/>
        <w:spacing w:before="0" w:after="295" w:line="360" w:lineRule="auto"/>
        <w:ind w:right="340" w:firstLine="700"/>
        <w:rPr>
          <w:rFonts w:ascii="Times New Roman" w:hAnsi="Times New Roman" w:cs="Times New Roman"/>
          <w:sz w:val="24"/>
          <w:szCs w:val="24"/>
        </w:rPr>
      </w:pPr>
      <w:r w:rsidRPr="00E519EA">
        <w:rPr>
          <w:rFonts w:ascii="Times New Roman" w:hAnsi="Times New Roman" w:cs="Times New Roman"/>
          <w:sz w:val="24"/>
          <w:szCs w:val="24"/>
        </w:rPr>
        <w:t xml:space="preserve">On the aggravating side, the trial Judge should also have considered the degree of injury physical and otherwise, that the victim suffered and the degree of pre-meditation that the </w:t>
      </w:r>
      <w:r w:rsidR="00221D50" w:rsidRPr="00E519EA">
        <w:rPr>
          <w:rFonts w:ascii="Times New Roman" w:hAnsi="Times New Roman" w:cs="Times New Roman"/>
          <w:sz w:val="24"/>
          <w:szCs w:val="24"/>
        </w:rPr>
        <w:t xml:space="preserve">appellant </w:t>
      </w:r>
      <w:r w:rsidR="00221D50" w:rsidRPr="00E519EA">
        <w:rPr>
          <w:rStyle w:val="Bodytext105pt0"/>
          <w:rFonts w:ascii="Times New Roman" w:hAnsi="Times New Roman" w:cs="Times New Roman"/>
          <w:sz w:val="24"/>
          <w:szCs w:val="24"/>
        </w:rPr>
        <w:t>employed</w:t>
      </w:r>
      <w:r w:rsidRPr="00E519EA">
        <w:rPr>
          <w:rFonts w:ascii="Times New Roman" w:hAnsi="Times New Roman" w:cs="Times New Roman"/>
          <w:sz w:val="24"/>
          <w:szCs w:val="24"/>
        </w:rPr>
        <w:t xml:space="preserve"> so as to ravish the victim.</w:t>
      </w:r>
    </w:p>
    <w:p w:rsidR="00D86C90" w:rsidRPr="00E519EA" w:rsidRDefault="00E519EA" w:rsidP="00E519EA">
      <w:pPr>
        <w:pStyle w:val="Bodytext50"/>
        <w:shd w:val="clear" w:color="auto" w:fill="auto"/>
        <w:spacing w:before="0" w:after="5" w:line="360" w:lineRule="auto"/>
        <w:ind w:left="700" w:firstLine="0"/>
        <w:rPr>
          <w:rFonts w:ascii="Times New Roman" w:hAnsi="Times New Roman" w:cs="Times New Roman"/>
          <w:sz w:val="24"/>
          <w:szCs w:val="24"/>
        </w:rPr>
      </w:pPr>
      <w:r w:rsidRPr="00E519EA">
        <w:rPr>
          <w:rStyle w:val="Bodytext5NotBold"/>
          <w:rFonts w:ascii="Times New Roman" w:hAnsi="Times New Roman" w:cs="Times New Roman"/>
          <w:sz w:val="24"/>
          <w:szCs w:val="24"/>
        </w:rPr>
        <w:t xml:space="preserve">The Supreme Court in </w:t>
      </w:r>
      <w:r w:rsidRPr="00E519EA">
        <w:rPr>
          <w:rFonts w:ascii="Times New Roman" w:hAnsi="Times New Roman" w:cs="Times New Roman"/>
          <w:sz w:val="24"/>
          <w:szCs w:val="24"/>
        </w:rPr>
        <w:t>Jackson Zita v Uganda SCCA 19/95,</w:t>
      </w:r>
      <w:r w:rsidR="00221D50" w:rsidRPr="00E519EA">
        <w:rPr>
          <w:rFonts w:ascii="Times New Roman" w:hAnsi="Times New Roman" w:cs="Times New Roman"/>
          <w:sz w:val="24"/>
          <w:szCs w:val="24"/>
        </w:rPr>
        <w:t xml:space="preserve"> </w:t>
      </w:r>
      <w:r w:rsidRPr="00E519EA">
        <w:rPr>
          <w:rFonts w:ascii="Times New Roman" w:hAnsi="Times New Roman" w:cs="Times New Roman"/>
          <w:sz w:val="24"/>
          <w:szCs w:val="24"/>
        </w:rPr>
        <w:t xml:space="preserve">upheld a sentence of seven (7) years imprisonment where the appellant, aged about 20 years defiled a victim below the age of 18 years. The victim was pulled by the appellant to a coffee plantation </w:t>
      </w:r>
      <w:r w:rsidRPr="00E519EA">
        <w:rPr>
          <w:rFonts w:ascii="Times New Roman" w:hAnsi="Times New Roman" w:cs="Times New Roman"/>
          <w:sz w:val="24"/>
          <w:szCs w:val="24"/>
        </w:rPr>
        <w:t xml:space="preserve"> at about 7.00 p.m.; t</w:t>
      </w:r>
      <w:r w:rsidRPr="00E519EA">
        <w:rPr>
          <w:rFonts w:ascii="Times New Roman" w:hAnsi="Times New Roman" w:cs="Times New Roman"/>
          <w:sz w:val="24"/>
          <w:szCs w:val="24"/>
        </w:rPr>
        <w:t>ore her pants, put her down and forcefully had sexual intercourse. The appellant was sentenced by the trial Court to 7 years imprisonment and ordered to receive corporal punishment of six strokes of the cane.</w:t>
      </w:r>
    </w:p>
    <w:p w:rsidR="00D86C90" w:rsidRPr="00E519EA" w:rsidRDefault="00E519EA" w:rsidP="00E519EA">
      <w:pPr>
        <w:pStyle w:val="BodyText1"/>
        <w:shd w:val="clear" w:color="auto" w:fill="auto"/>
        <w:spacing w:before="0" w:after="112" w:line="360" w:lineRule="auto"/>
        <w:ind w:right="340" w:firstLine="700"/>
        <w:rPr>
          <w:rFonts w:ascii="Times New Roman" w:hAnsi="Times New Roman" w:cs="Times New Roman"/>
          <w:sz w:val="24"/>
          <w:szCs w:val="24"/>
        </w:rPr>
      </w:pPr>
      <w:r w:rsidRPr="00E519EA">
        <w:rPr>
          <w:rFonts w:ascii="Times New Roman" w:hAnsi="Times New Roman" w:cs="Times New Roman"/>
          <w:sz w:val="24"/>
          <w:szCs w:val="24"/>
        </w:rPr>
        <w:t>The Supreme Court upheld the sentence of 7 year</w:t>
      </w:r>
      <w:r w:rsidRPr="00E519EA">
        <w:rPr>
          <w:rFonts w:ascii="Times New Roman" w:hAnsi="Times New Roman" w:cs="Times New Roman"/>
          <w:sz w:val="24"/>
          <w:szCs w:val="24"/>
        </w:rPr>
        <w:t xml:space="preserve">s imprisonment, </w:t>
      </w:r>
      <w:r w:rsidRPr="00E519EA">
        <w:rPr>
          <w:rFonts w:ascii="Times New Roman" w:hAnsi="Times New Roman" w:cs="Times New Roman"/>
          <w:sz w:val="24"/>
          <w:szCs w:val="24"/>
        </w:rPr>
        <w:t>but set aside the corporal punishment of six strokes of the cane as being illegal.</w:t>
      </w:r>
    </w:p>
    <w:p w:rsidR="00D86C90" w:rsidRPr="00E519EA" w:rsidRDefault="00E519EA" w:rsidP="00E519EA">
      <w:pPr>
        <w:pStyle w:val="BodyText1"/>
        <w:shd w:val="clear" w:color="auto" w:fill="auto"/>
        <w:spacing w:before="0" w:after="128" w:line="360" w:lineRule="auto"/>
        <w:ind w:left="700" w:right="340" w:firstLine="0"/>
        <w:rPr>
          <w:rFonts w:ascii="Times New Roman" w:hAnsi="Times New Roman" w:cs="Times New Roman"/>
          <w:sz w:val="24"/>
          <w:szCs w:val="24"/>
        </w:rPr>
      </w:pPr>
      <w:r w:rsidRPr="00E519EA">
        <w:rPr>
          <w:rFonts w:ascii="Times New Roman" w:hAnsi="Times New Roman" w:cs="Times New Roman"/>
          <w:sz w:val="24"/>
          <w:szCs w:val="24"/>
        </w:rPr>
        <w:t xml:space="preserve">In </w:t>
      </w:r>
      <w:r w:rsidRPr="00E519EA">
        <w:rPr>
          <w:rStyle w:val="BodytextBold"/>
          <w:rFonts w:ascii="Times New Roman" w:hAnsi="Times New Roman" w:cs="Times New Roman"/>
          <w:sz w:val="24"/>
          <w:szCs w:val="24"/>
        </w:rPr>
        <w:t xml:space="preserve">Criminal Appeal No. 23/94 P. Akol </w:t>
      </w:r>
      <w:r w:rsidR="007E7B27" w:rsidRPr="00E519EA">
        <w:rPr>
          <w:rStyle w:val="BodytextBold"/>
          <w:rFonts w:ascii="Times New Roman" w:hAnsi="Times New Roman" w:cs="Times New Roman"/>
          <w:sz w:val="24"/>
          <w:szCs w:val="24"/>
        </w:rPr>
        <w:t>vs.</w:t>
      </w:r>
      <w:r w:rsidRPr="00E519EA">
        <w:rPr>
          <w:rStyle w:val="BodytextBold"/>
          <w:rFonts w:ascii="Times New Roman" w:hAnsi="Times New Roman" w:cs="Times New Roman"/>
          <w:sz w:val="24"/>
          <w:szCs w:val="24"/>
        </w:rPr>
        <w:t xml:space="preserve"> Uganda </w:t>
      </w:r>
      <w:r w:rsidRPr="00E519EA">
        <w:rPr>
          <w:rFonts w:ascii="Times New Roman" w:hAnsi="Times New Roman" w:cs="Times New Roman"/>
          <w:sz w:val="24"/>
          <w:szCs w:val="24"/>
        </w:rPr>
        <w:t xml:space="preserve">the </w:t>
      </w:r>
      <w:r w:rsidRPr="00E519EA">
        <w:rPr>
          <w:rFonts w:ascii="Times New Roman" w:hAnsi="Times New Roman" w:cs="Times New Roman"/>
          <w:sz w:val="24"/>
          <w:szCs w:val="24"/>
        </w:rPr>
        <w:lastRenderedPageBreak/>
        <w:t xml:space="preserve">Supreme </w:t>
      </w:r>
      <w:r w:rsidR="007E7B27" w:rsidRPr="00E519EA">
        <w:rPr>
          <w:rFonts w:ascii="Times New Roman" w:hAnsi="Times New Roman" w:cs="Times New Roman"/>
          <w:sz w:val="24"/>
          <w:szCs w:val="24"/>
        </w:rPr>
        <w:t>c</w:t>
      </w:r>
      <w:r w:rsidRPr="00E519EA">
        <w:rPr>
          <w:rFonts w:ascii="Times New Roman" w:hAnsi="Times New Roman" w:cs="Times New Roman"/>
          <w:sz w:val="24"/>
          <w:szCs w:val="24"/>
        </w:rPr>
        <w:t>ourt upheld a sentence of 12 years for defilement.</w:t>
      </w:r>
    </w:p>
    <w:p w:rsidR="00D86C90" w:rsidRPr="00E519EA" w:rsidRDefault="00E519EA" w:rsidP="00E519EA">
      <w:pPr>
        <w:pStyle w:val="Bodytext50"/>
        <w:shd w:val="clear" w:color="auto" w:fill="auto"/>
        <w:spacing w:before="0" w:after="0" w:line="360" w:lineRule="auto"/>
        <w:ind w:left="700" w:firstLine="0"/>
        <w:rPr>
          <w:rFonts w:ascii="Times New Roman" w:hAnsi="Times New Roman" w:cs="Times New Roman"/>
          <w:sz w:val="24"/>
          <w:szCs w:val="24"/>
        </w:rPr>
      </w:pPr>
      <w:r w:rsidRPr="00E519EA">
        <w:rPr>
          <w:rStyle w:val="Bodytext5NotBold"/>
          <w:rFonts w:ascii="Times New Roman" w:hAnsi="Times New Roman" w:cs="Times New Roman"/>
          <w:sz w:val="24"/>
          <w:szCs w:val="24"/>
        </w:rPr>
        <w:t xml:space="preserve">In another decision of </w:t>
      </w:r>
      <w:r w:rsidRPr="00E519EA">
        <w:rPr>
          <w:rFonts w:ascii="Times New Roman" w:hAnsi="Times New Roman" w:cs="Times New Roman"/>
          <w:sz w:val="24"/>
          <w:szCs w:val="24"/>
        </w:rPr>
        <w:t xml:space="preserve">Rugarwana Fred </w:t>
      </w:r>
      <w:r w:rsidR="007E7B27" w:rsidRPr="00E519EA">
        <w:rPr>
          <w:rFonts w:ascii="Times New Roman" w:hAnsi="Times New Roman" w:cs="Times New Roman"/>
          <w:sz w:val="24"/>
          <w:szCs w:val="24"/>
        </w:rPr>
        <w:t>vs.</w:t>
      </w:r>
      <w:r w:rsidRPr="00E519EA">
        <w:rPr>
          <w:rFonts w:ascii="Times New Roman" w:hAnsi="Times New Roman" w:cs="Times New Roman"/>
          <w:sz w:val="24"/>
          <w:szCs w:val="24"/>
        </w:rPr>
        <w:t xml:space="preserve"> U</w:t>
      </w:r>
      <w:r w:rsidRPr="00E519EA">
        <w:rPr>
          <w:rFonts w:ascii="Times New Roman" w:hAnsi="Times New Roman" w:cs="Times New Roman"/>
          <w:sz w:val="24"/>
          <w:szCs w:val="24"/>
        </w:rPr>
        <w:t>ganda, SCCA 39 of</w:t>
      </w:r>
    </w:p>
    <w:p w:rsidR="00D86C90" w:rsidRPr="00E519EA" w:rsidRDefault="007E7B27" w:rsidP="00E519EA">
      <w:pPr>
        <w:pStyle w:val="BodyText1"/>
        <w:shd w:val="clear" w:color="auto" w:fill="auto"/>
        <w:spacing w:before="0" w:after="0" w:line="360" w:lineRule="auto"/>
        <w:ind w:left="700" w:right="340"/>
        <w:rPr>
          <w:rFonts w:ascii="Times New Roman" w:hAnsi="Times New Roman" w:cs="Times New Roman"/>
          <w:sz w:val="24"/>
          <w:szCs w:val="24"/>
        </w:rPr>
        <w:sectPr w:rsidR="00D86C90" w:rsidRPr="00E519EA">
          <w:footerReference w:type="even" r:id="rId11"/>
          <w:footerReference w:type="default" r:id="rId12"/>
          <w:footerReference w:type="first" r:id="rId13"/>
          <w:pgSz w:w="12240" w:h="15840"/>
          <w:pgMar w:top="802" w:right="1039" w:bottom="773" w:left="799" w:header="0" w:footer="3" w:gutter="0"/>
          <w:cols w:space="720"/>
          <w:noEndnote/>
          <w:titlePg/>
          <w:docGrid w:linePitch="360"/>
        </w:sectPr>
      </w:pPr>
      <w:r w:rsidRPr="00E519EA">
        <w:rPr>
          <w:rStyle w:val="Bodytext105pt0"/>
          <w:rFonts w:ascii="Times New Roman" w:hAnsi="Times New Roman" w:cs="Times New Roman"/>
          <w:sz w:val="24"/>
          <w:szCs w:val="24"/>
        </w:rPr>
        <w:t xml:space="preserve">          </w:t>
      </w:r>
      <w:r w:rsidR="00E519EA" w:rsidRPr="00E519EA">
        <w:rPr>
          <w:rStyle w:val="Bodytext105pt0"/>
          <w:rFonts w:ascii="Times New Roman" w:hAnsi="Times New Roman" w:cs="Times New Roman"/>
          <w:sz w:val="24"/>
          <w:szCs w:val="24"/>
        </w:rPr>
        <w:t xml:space="preserve"> </w:t>
      </w:r>
      <w:r w:rsidR="00E519EA" w:rsidRPr="00E519EA">
        <w:rPr>
          <w:rStyle w:val="BodytextBold"/>
          <w:rFonts w:ascii="Times New Roman" w:hAnsi="Times New Roman" w:cs="Times New Roman"/>
          <w:sz w:val="24"/>
          <w:szCs w:val="24"/>
        </w:rPr>
        <w:t xml:space="preserve">95, </w:t>
      </w:r>
      <w:r w:rsidR="00E519EA" w:rsidRPr="00E519EA">
        <w:rPr>
          <w:rFonts w:ascii="Times New Roman" w:hAnsi="Times New Roman" w:cs="Times New Roman"/>
          <w:sz w:val="24"/>
          <w:szCs w:val="24"/>
        </w:rPr>
        <w:t>the Supreme Court upheld a sentence of 15 years as not being excessive where a 5 year old victim was defiled in</w:t>
      </w:r>
      <w:r w:rsidR="00E519EA" w:rsidRPr="00E519EA">
        <w:rPr>
          <w:rFonts w:ascii="Times New Roman" w:hAnsi="Times New Roman" w:cs="Times New Roman"/>
          <w:sz w:val="24"/>
          <w:szCs w:val="24"/>
        </w:rPr>
        <w:t xml:space="preserve"> a latrine by the appellant who was an adult. Again in that case the Supreme Court set aside the corporal punishment as being illegal.</w:t>
      </w: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before="37" w:after="37" w:line="360" w:lineRule="auto"/>
        <w:jc w:val="both"/>
        <w:rPr>
          <w:rFonts w:ascii="Times New Roman" w:hAnsi="Times New Roman" w:cs="Times New Roman"/>
        </w:rPr>
      </w:pPr>
      <w:bookmarkStart w:id="6" w:name="_GoBack"/>
      <w:bookmarkEnd w:id="6"/>
    </w:p>
    <w:p w:rsidR="00D86C90" w:rsidRPr="00E519EA" w:rsidRDefault="00D86C90" w:rsidP="00E519EA">
      <w:pPr>
        <w:spacing w:line="360" w:lineRule="auto"/>
        <w:jc w:val="both"/>
        <w:rPr>
          <w:rFonts w:ascii="Times New Roman" w:hAnsi="Times New Roman" w:cs="Times New Roman"/>
        </w:rPr>
        <w:sectPr w:rsidR="00D86C90" w:rsidRPr="00E519EA">
          <w:type w:val="continuous"/>
          <w:pgSz w:w="12240" w:h="15840"/>
          <w:pgMar w:top="0" w:right="0" w:bottom="0" w:left="0" w:header="0" w:footer="3" w:gutter="0"/>
          <w:cols w:space="720"/>
          <w:noEndnote/>
          <w:docGrid w:linePitch="360"/>
        </w:sectPr>
      </w:pP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sectPr w:rsidR="00D86C90" w:rsidRPr="00E519EA">
          <w:type w:val="continuous"/>
          <w:pgSz w:w="12240" w:h="15840"/>
          <w:pgMar w:top="772" w:right="775" w:bottom="743" w:left="10063" w:header="0" w:footer="3" w:gutter="0"/>
          <w:cols w:space="720"/>
          <w:noEndnote/>
          <w:docGrid w:linePitch="360"/>
        </w:sectPr>
      </w:pPr>
    </w:p>
    <w:p w:rsidR="00D86C90" w:rsidRPr="00E519EA" w:rsidRDefault="00E519EA" w:rsidP="00E519EA">
      <w:pPr>
        <w:pStyle w:val="BodyText1"/>
        <w:shd w:val="clear" w:color="auto" w:fill="auto"/>
        <w:spacing w:before="0" w:after="120" w:line="360" w:lineRule="auto"/>
        <w:ind w:left="700" w:right="1160" w:firstLine="0"/>
        <w:rPr>
          <w:rFonts w:ascii="Times New Roman" w:hAnsi="Times New Roman" w:cs="Times New Roman"/>
          <w:sz w:val="24"/>
          <w:szCs w:val="24"/>
        </w:rPr>
      </w:pPr>
      <w:r w:rsidRPr="00E519EA">
        <w:rPr>
          <w:rFonts w:ascii="Times New Roman" w:hAnsi="Times New Roman" w:cs="Times New Roman"/>
          <w:sz w:val="24"/>
          <w:szCs w:val="24"/>
        </w:rPr>
        <w:lastRenderedPageBreak/>
        <w:t xml:space="preserve">In the </w:t>
      </w:r>
      <w:r w:rsidRPr="00E519EA">
        <w:rPr>
          <w:rStyle w:val="BodytextBold"/>
          <w:rFonts w:ascii="Times New Roman" w:hAnsi="Times New Roman" w:cs="Times New Roman"/>
          <w:sz w:val="24"/>
          <w:szCs w:val="24"/>
        </w:rPr>
        <w:t xml:space="preserve">German Benjamin case </w:t>
      </w:r>
      <w:r w:rsidRPr="00E519EA">
        <w:rPr>
          <w:rFonts w:ascii="Times New Roman" w:hAnsi="Times New Roman" w:cs="Times New Roman"/>
          <w:sz w:val="24"/>
          <w:szCs w:val="24"/>
        </w:rPr>
        <w:t xml:space="preserve">(Supra) the victim aged 5 years </w:t>
      </w:r>
      <w:r w:rsidR="007E7B27" w:rsidRPr="00E519EA">
        <w:rPr>
          <w:rFonts w:ascii="Times New Roman" w:hAnsi="Times New Roman" w:cs="Times New Roman"/>
          <w:sz w:val="24"/>
          <w:szCs w:val="24"/>
        </w:rPr>
        <w:t>was sexually</w:t>
      </w:r>
      <w:r w:rsidRPr="00E519EA">
        <w:rPr>
          <w:rFonts w:ascii="Times New Roman" w:hAnsi="Times New Roman" w:cs="Times New Roman"/>
          <w:sz w:val="24"/>
          <w:szCs w:val="24"/>
        </w:rPr>
        <w:t xml:space="preserve"> ravaged mercilessly by the appellant. The victim’s mother found blood in her private parts soon after the defilement. She cried due to the pain. The appellant was 35 years, fit to be a father of the victim. Appellant had spent 4</w:t>
      </w:r>
      <w:r w:rsidR="007E7B27" w:rsidRPr="00E519EA">
        <w:rPr>
          <w:rFonts w:ascii="Times New Roman" w:hAnsi="Times New Roman" w:cs="Times New Roman"/>
          <w:sz w:val="24"/>
          <w:szCs w:val="24"/>
        </w:rPr>
        <w:t xml:space="preserve"> ½ </w:t>
      </w:r>
      <w:r w:rsidRPr="00E519EA">
        <w:rPr>
          <w:rFonts w:ascii="Times New Roman" w:hAnsi="Times New Roman" w:cs="Times New Roman"/>
          <w:sz w:val="24"/>
          <w:szCs w:val="24"/>
        </w:rPr>
        <w:t xml:space="preserve"> years on rema</w:t>
      </w:r>
      <w:r w:rsidRPr="00E519EA">
        <w:rPr>
          <w:rFonts w:ascii="Times New Roman" w:hAnsi="Times New Roman" w:cs="Times New Roman"/>
          <w:sz w:val="24"/>
          <w:szCs w:val="24"/>
        </w:rPr>
        <w:t xml:space="preserve">nd. He was a first offender. He showed signs of reform. This Court set aside the </w:t>
      </w:r>
      <w:r w:rsidRPr="00E519EA">
        <w:rPr>
          <w:rFonts w:ascii="Times New Roman" w:hAnsi="Times New Roman" w:cs="Times New Roman"/>
          <w:sz w:val="24"/>
          <w:szCs w:val="24"/>
        </w:rPr>
        <w:t xml:space="preserve"> sentence of 20 years imprisonment and substituted the same with one of 15 years imprisonment.</w:t>
      </w:r>
    </w:p>
    <w:p w:rsidR="00D86C90" w:rsidRPr="00E519EA" w:rsidRDefault="00E519EA" w:rsidP="00E519EA">
      <w:pPr>
        <w:pStyle w:val="BodyText1"/>
        <w:shd w:val="clear" w:color="auto" w:fill="auto"/>
        <w:spacing w:before="0" w:after="120" w:line="360" w:lineRule="auto"/>
        <w:ind w:left="700" w:right="1160" w:firstLine="0"/>
        <w:rPr>
          <w:rFonts w:ascii="Times New Roman" w:hAnsi="Times New Roman" w:cs="Times New Roman"/>
          <w:sz w:val="24"/>
          <w:szCs w:val="24"/>
        </w:rPr>
      </w:pPr>
      <w:r w:rsidRPr="00E519EA">
        <w:rPr>
          <w:rFonts w:ascii="Times New Roman" w:hAnsi="Times New Roman" w:cs="Times New Roman"/>
          <w:sz w:val="24"/>
          <w:szCs w:val="24"/>
        </w:rPr>
        <w:t xml:space="preserve">This Court also confirmed a sentence of 15 years imprisonment for defilement </w:t>
      </w:r>
      <w:r w:rsidRPr="00E519EA">
        <w:rPr>
          <w:rFonts w:ascii="Times New Roman" w:hAnsi="Times New Roman" w:cs="Times New Roman"/>
          <w:sz w:val="24"/>
          <w:szCs w:val="24"/>
        </w:rPr>
        <w:t xml:space="preserve">in </w:t>
      </w:r>
      <w:r w:rsidRPr="00E519EA">
        <w:rPr>
          <w:rStyle w:val="BodytextBold"/>
          <w:rFonts w:ascii="Times New Roman" w:hAnsi="Times New Roman" w:cs="Times New Roman"/>
          <w:sz w:val="24"/>
          <w:szCs w:val="24"/>
        </w:rPr>
        <w:t xml:space="preserve">Criminal Appeal No. 46 of 2009: Wanzala Simon vs Uganda. </w:t>
      </w:r>
      <w:r w:rsidRPr="00E519EA">
        <w:rPr>
          <w:rFonts w:ascii="Times New Roman" w:hAnsi="Times New Roman" w:cs="Times New Roman"/>
          <w:sz w:val="24"/>
          <w:szCs w:val="24"/>
        </w:rPr>
        <w:t xml:space="preserve">The victim was aged 13 years and the appellant, a first </w:t>
      </w:r>
      <w:r w:rsidRPr="00E519EA">
        <w:rPr>
          <w:rFonts w:ascii="Times New Roman" w:hAnsi="Times New Roman" w:cs="Times New Roman"/>
          <w:sz w:val="24"/>
          <w:szCs w:val="24"/>
        </w:rPr>
        <w:t xml:space="preserve"> offender, was aged 35 years. The defilement was done in a banana plantation during day time. The victim had blood in her private parts s</w:t>
      </w:r>
      <w:r w:rsidRPr="00E519EA">
        <w:rPr>
          <w:rFonts w:ascii="Times New Roman" w:hAnsi="Times New Roman" w:cs="Times New Roman"/>
          <w:sz w:val="24"/>
          <w:szCs w:val="24"/>
        </w:rPr>
        <w:t>oon after being defiled. She walked lamely with pain.</w:t>
      </w:r>
    </w:p>
    <w:p w:rsidR="00D86C90" w:rsidRPr="00E519EA" w:rsidRDefault="00E519EA" w:rsidP="00E519EA">
      <w:pPr>
        <w:pStyle w:val="BodyText1"/>
        <w:shd w:val="clear" w:color="auto" w:fill="auto"/>
        <w:spacing w:before="0" w:after="120" w:line="360" w:lineRule="auto"/>
        <w:ind w:left="700" w:right="1160" w:firstLine="0"/>
        <w:rPr>
          <w:rFonts w:ascii="Times New Roman" w:hAnsi="Times New Roman" w:cs="Times New Roman"/>
          <w:sz w:val="24"/>
          <w:szCs w:val="24"/>
        </w:rPr>
      </w:pPr>
      <w:r w:rsidRPr="00E519EA">
        <w:rPr>
          <w:rFonts w:ascii="Times New Roman" w:hAnsi="Times New Roman" w:cs="Times New Roman"/>
          <w:sz w:val="24"/>
          <w:szCs w:val="24"/>
        </w:rPr>
        <w:t xml:space="preserve">Having subjected the sentencing carried out by the trial Judge to fresh scrutiny, and having considered the law and past Court </w:t>
      </w:r>
      <w:r w:rsidRPr="00E519EA">
        <w:rPr>
          <w:rFonts w:ascii="Times New Roman" w:hAnsi="Times New Roman" w:cs="Times New Roman"/>
          <w:sz w:val="24"/>
          <w:szCs w:val="24"/>
        </w:rPr>
        <w:t xml:space="preserve"> precedents, we have come to the conclusion that the sentence of </w:t>
      </w:r>
      <w:r w:rsidRPr="00E519EA">
        <w:rPr>
          <w:rFonts w:ascii="Times New Roman" w:hAnsi="Times New Roman" w:cs="Times New Roman"/>
          <w:sz w:val="24"/>
          <w:szCs w:val="24"/>
        </w:rPr>
        <w:lastRenderedPageBreak/>
        <w:t>45 year</w:t>
      </w:r>
      <w:r w:rsidRPr="00E519EA">
        <w:rPr>
          <w:rFonts w:ascii="Times New Roman" w:hAnsi="Times New Roman" w:cs="Times New Roman"/>
          <w:sz w:val="24"/>
          <w:szCs w:val="24"/>
        </w:rPr>
        <w:t>s imprisonment was too harsh and excessive. We have not been able to access any past Court precedent supporting such a sentence. We accordingly set it aside as being too excessive and harsh to amount to a miscarriage of justice.</w:t>
      </w:r>
    </w:p>
    <w:p w:rsidR="00D86C90" w:rsidRPr="00E519EA" w:rsidRDefault="007E7B27" w:rsidP="00E519EA">
      <w:pPr>
        <w:pStyle w:val="BodyText1"/>
        <w:shd w:val="clear" w:color="auto" w:fill="auto"/>
        <w:spacing w:before="0" w:after="21" w:line="360" w:lineRule="auto"/>
        <w:ind w:left="700" w:right="1160" w:hanging="680"/>
        <w:rPr>
          <w:rFonts w:ascii="Times New Roman" w:hAnsi="Times New Roman" w:cs="Times New Roman"/>
          <w:sz w:val="24"/>
          <w:szCs w:val="24"/>
        </w:rPr>
      </w:pPr>
      <w:r w:rsidRPr="00E519EA">
        <w:rPr>
          <w:rFonts w:ascii="Times New Roman" w:hAnsi="Times New Roman" w:cs="Times New Roman"/>
          <w:sz w:val="24"/>
          <w:szCs w:val="24"/>
        </w:rPr>
        <w:t xml:space="preserve">       </w:t>
      </w:r>
      <w:r w:rsidR="00E519EA" w:rsidRPr="00E519EA">
        <w:rPr>
          <w:rFonts w:ascii="Times New Roman" w:hAnsi="Times New Roman" w:cs="Times New Roman"/>
          <w:sz w:val="24"/>
          <w:szCs w:val="24"/>
        </w:rPr>
        <w:t xml:space="preserve"> We have considered the </w:t>
      </w:r>
      <w:r w:rsidR="00E519EA" w:rsidRPr="00E519EA">
        <w:rPr>
          <w:rFonts w:ascii="Times New Roman" w:hAnsi="Times New Roman" w:cs="Times New Roman"/>
          <w:sz w:val="24"/>
          <w:szCs w:val="24"/>
        </w:rPr>
        <w:t xml:space="preserve">mitigating and aggravating factors and taken into account the </w:t>
      </w:r>
      <w:r w:rsidR="00E519EA" w:rsidRPr="00E519EA">
        <w:rPr>
          <w:rStyle w:val="Bodytext145pt"/>
          <w:rFonts w:ascii="Times New Roman" w:hAnsi="Times New Roman" w:cs="Times New Roman"/>
          <w:sz w:val="24"/>
          <w:szCs w:val="24"/>
        </w:rPr>
        <w:t>3</w:t>
      </w:r>
      <w:r w:rsidRPr="00E519EA">
        <w:rPr>
          <w:rStyle w:val="Bodytext145pt"/>
          <w:rFonts w:ascii="Times New Roman" w:hAnsi="Times New Roman" w:cs="Times New Roman"/>
          <w:sz w:val="24"/>
          <w:szCs w:val="24"/>
        </w:rPr>
        <w:t xml:space="preserve"> ½ </w:t>
      </w:r>
      <w:r w:rsidR="00E519EA" w:rsidRPr="00E519EA">
        <w:rPr>
          <w:rFonts w:ascii="Times New Roman" w:hAnsi="Times New Roman" w:cs="Times New Roman"/>
          <w:sz w:val="24"/>
          <w:szCs w:val="24"/>
        </w:rPr>
        <w:t xml:space="preserve"> years the appellant spent on remand. We find that a sentence of seventeen (17) years imprisonment is most appropriate in this case. Accordingly we sentence the</w:t>
      </w:r>
    </w:p>
    <w:p w:rsidR="00D86C90" w:rsidRPr="00E519EA" w:rsidRDefault="00D86C90" w:rsidP="00E519EA">
      <w:pPr>
        <w:spacing w:line="360" w:lineRule="auto"/>
        <w:jc w:val="both"/>
        <w:rPr>
          <w:rFonts w:ascii="Times New Roman" w:hAnsi="Times New Roman" w:cs="Times New Roman"/>
        </w:rPr>
        <w:sectPr w:rsidR="00D86C90" w:rsidRPr="00E519EA">
          <w:pgSz w:w="12240" w:h="15840"/>
          <w:pgMar w:top="97" w:right="489" w:bottom="68" w:left="518" w:header="0" w:footer="3" w:gutter="0"/>
          <w:cols w:space="720"/>
          <w:noEndnote/>
          <w:docGrid w:linePitch="360"/>
        </w:sectPr>
      </w:pPr>
    </w:p>
    <w:p w:rsidR="00D86C90" w:rsidRPr="00E519EA" w:rsidRDefault="00E519EA" w:rsidP="00E519EA">
      <w:pPr>
        <w:pStyle w:val="BodyText1"/>
        <w:shd w:val="clear" w:color="auto" w:fill="auto"/>
        <w:spacing w:before="0" w:line="360" w:lineRule="auto"/>
        <w:ind w:left="40" w:right="20" w:firstLine="660"/>
        <w:rPr>
          <w:rFonts w:ascii="Times New Roman" w:hAnsi="Times New Roman" w:cs="Times New Roman"/>
          <w:sz w:val="24"/>
          <w:szCs w:val="24"/>
        </w:rPr>
      </w:pPr>
      <w:r w:rsidRPr="00E519EA">
        <w:rPr>
          <w:rFonts w:ascii="Times New Roman" w:hAnsi="Times New Roman" w:cs="Times New Roman"/>
          <w:sz w:val="24"/>
          <w:szCs w:val="24"/>
        </w:rPr>
        <w:lastRenderedPageBreak/>
        <w:t xml:space="preserve">appellant to seventeen (17) years imprisonment and the appellant </w:t>
      </w:r>
      <w:r w:rsidR="007E7B27" w:rsidRPr="00E519EA">
        <w:rPr>
          <w:rFonts w:ascii="Times New Roman" w:hAnsi="Times New Roman" w:cs="Times New Roman"/>
          <w:sz w:val="24"/>
          <w:szCs w:val="24"/>
        </w:rPr>
        <w:t>is to</w:t>
      </w:r>
      <w:r w:rsidRPr="00E519EA">
        <w:rPr>
          <w:rFonts w:ascii="Times New Roman" w:hAnsi="Times New Roman" w:cs="Times New Roman"/>
          <w:sz w:val="24"/>
          <w:szCs w:val="24"/>
        </w:rPr>
        <w:t xml:space="preserve"> serve the same as from the date of his conviction, that is from 5</w:t>
      </w:r>
      <w:r w:rsidRPr="00E519EA">
        <w:rPr>
          <w:rFonts w:ascii="Times New Roman" w:hAnsi="Times New Roman" w:cs="Times New Roman"/>
          <w:sz w:val="24"/>
          <w:szCs w:val="24"/>
          <w:vertAlign w:val="superscript"/>
        </w:rPr>
        <w:t>th</w:t>
      </w:r>
      <w:r w:rsidRPr="00E519EA">
        <w:rPr>
          <w:rFonts w:ascii="Times New Roman" w:hAnsi="Times New Roman" w:cs="Times New Roman"/>
          <w:sz w:val="24"/>
          <w:szCs w:val="24"/>
        </w:rPr>
        <w:t xml:space="preserve"> July,</w:t>
      </w:r>
      <w:r w:rsidRPr="00E519EA">
        <w:rPr>
          <w:rFonts w:ascii="Times New Roman" w:hAnsi="Times New Roman" w:cs="Times New Roman"/>
          <w:sz w:val="24"/>
          <w:szCs w:val="24"/>
        </w:rPr>
        <w:t xml:space="preserve"> 2013.</w:t>
      </w:r>
    </w:p>
    <w:p w:rsidR="00D86C90" w:rsidRPr="00E519EA" w:rsidRDefault="00E519EA" w:rsidP="00E519EA">
      <w:pPr>
        <w:pStyle w:val="BodyText1"/>
        <w:shd w:val="clear" w:color="auto" w:fill="auto"/>
        <w:spacing w:before="0" w:after="352" w:line="360" w:lineRule="auto"/>
        <w:ind w:left="700" w:right="20" w:firstLine="0"/>
        <w:rPr>
          <w:rFonts w:ascii="Times New Roman" w:hAnsi="Times New Roman" w:cs="Times New Roman"/>
          <w:sz w:val="24"/>
          <w:szCs w:val="24"/>
        </w:rPr>
      </w:pPr>
      <w:r w:rsidRPr="00E519EA">
        <w:rPr>
          <w:rFonts w:ascii="Times New Roman" w:hAnsi="Times New Roman" w:cs="Times New Roman"/>
          <w:sz w:val="24"/>
          <w:szCs w:val="24"/>
        </w:rPr>
        <w:t>In conclusion this appeal is allowed. The sentence of 45 years imprisonment is set aside. It is substituted by another sentence in the terms set out above.</w:t>
      </w:r>
    </w:p>
    <w:p w:rsidR="00D86C90" w:rsidRPr="00E519EA" w:rsidRDefault="007E7B27" w:rsidP="00E519EA">
      <w:pPr>
        <w:pStyle w:val="BodyText1"/>
        <w:shd w:val="clear" w:color="auto" w:fill="auto"/>
        <w:spacing w:before="0" w:after="0" w:line="360" w:lineRule="auto"/>
        <w:ind w:left="40" w:firstLine="0"/>
        <w:rPr>
          <w:rFonts w:ascii="Times New Roman" w:hAnsi="Times New Roman" w:cs="Times New Roman"/>
          <w:sz w:val="24"/>
          <w:szCs w:val="24"/>
        </w:rPr>
      </w:pPr>
      <w:r w:rsidRPr="00E519EA">
        <w:rPr>
          <w:rFonts w:ascii="Times New Roman" w:hAnsi="Times New Roman" w:cs="Times New Roman"/>
          <w:sz w:val="24"/>
          <w:szCs w:val="24"/>
        </w:rPr>
        <w:t xml:space="preserve"> </w:t>
      </w:r>
      <w:r w:rsidR="00E519EA" w:rsidRPr="00E519EA">
        <w:rPr>
          <w:rFonts w:ascii="Times New Roman" w:hAnsi="Times New Roman" w:cs="Times New Roman"/>
          <w:sz w:val="24"/>
          <w:szCs w:val="24"/>
        </w:rPr>
        <w:t xml:space="preserve"> It is so order.</w:t>
      </w:r>
    </w:p>
    <w:p w:rsidR="00D86C90" w:rsidRPr="00E519EA" w:rsidRDefault="00D86C90" w:rsidP="00E519EA">
      <w:pPr>
        <w:spacing w:line="360" w:lineRule="auto"/>
        <w:jc w:val="both"/>
        <w:rPr>
          <w:rFonts w:ascii="Times New Roman" w:hAnsi="Times New Roman" w:cs="Times New Roman"/>
        </w:rPr>
      </w:pPr>
    </w:p>
    <w:p w:rsidR="00D86C90" w:rsidRPr="00E519EA" w:rsidRDefault="00E519EA" w:rsidP="00E519EA">
      <w:pPr>
        <w:pStyle w:val="BodyText1"/>
        <w:shd w:val="clear" w:color="auto" w:fill="auto"/>
        <w:spacing w:before="0" w:after="2197" w:line="360" w:lineRule="auto"/>
        <w:ind w:left="40" w:firstLine="0"/>
        <w:rPr>
          <w:rFonts w:ascii="Times New Roman" w:hAnsi="Times New Roman" w:cs="Times New Roman"/>
          <w:sz w:val="24"/>
          <w:szCs w:val="24"/>
        </w:rPr>
      </w:pPr>
      <w:r w:rsidRPr="00E519EA">
        <w:rPr>
          <w:rFonts w:ascii="Times New Roman" w:hAnsi="Times New Roman" w:cs="Times New Roman"/>
          <w:sz w:val="24"/>
          <w:szCs w:val="24"/>
        </w:rPr>
        <w:t xml:space="preserve">Dated at </w:t>
      </w:r>
      <w:r w:rsidR="007E7B27" w:rsidRPr="00E519EA">
        <w:rPr>
          <w:rFonts w:ascii="Times New Roman" w:hAnsi="Times New Roman" w:cs="Times New Roman"/>
          <w:sz w:val="24"/>
          <w:szCs w:val="24"/>
        </w:rPr>
        <w:t>Arua this 7</w:t>
      </w:r>
      <w:r w:rsidR="007E7B27" w:rsidRPr="00E519EA">
        <w:rPr>
          <w:rFonts w:ascii="Times New Roman" w:hAnsi="Times New Roman" w:cs="Times New Roman"/>
          <w:sz w:val="24"/>
          <w:szCs w:val="24"/>
          <w:vertAlign w:val="superscript"/>
        </w:rPr>
        <w:t>th</w:t>
      </w:r>
      <w:r w:rsidR="007E7B27" w:rsidRPr="00E519EA">
        <w:rPr>
          <w:rFonts w:ascii="Times New Roman" w:hAnsi="Times New Roman" w:cs="Times New Roman"/>
          <w:sz w:val="24"/>
          <w:szCs w:val="24"/>
        </w:rPr>
        <w:t xml:space="preserve"> day of June 2016</w:t>
      </w:r>
    </w:p>
    <w:p w:rsidR="007E7B27" w:rsidRPr="00E519EA" w:rsidRDefault="007E7B27" w:rsidP="00E519EA">
      <w:pPr>
        <w:pStyle w:val="BodyText1"/>
        <w:shd w:val="clear" w:color="auto" w:fill="auto"/>
        <w:spacing w:before="0" w:after="2197" w:line="360" w:lineRule="auto"/>
        <w:ind w:left="40" w:firstLine="0"/>
        <w:rPr>
          <w:rFonts w:ascii="Times New Roman" w:hAnsi="Times New Roman" w:cs="Times New Roman"/>
          <w:sz w:val="24"/>
          <w:szCs w:val="24"/>
        </w:rPr>
      </w:pPr>
      <w:r w:rsidRPr="00E519EA">
        <w:rPr>
          <w:rFonts w:ascii="Times New Roman" w:hAnsi="Times New Roman" w:cs="Times New Roman"/>
          <w:sz w:val="24"/>
          <w:szCs w:val="24"/>
        </w:rPr>
        <w:lastRenderedPageBreak/>
        <w:t>Hon.Justice</w:t>
      </w:r>
      <w:r w:rsidR="00E519EA" w:rsidRPr="00E519EA">
        <w:rPr>
          <w:rFonts w:ascii="Times New Roman" w:hAnsi="Times New Roman" w:cs="Times New Roman"/>
          <w:sz w:val="24"/>
          <w:szCs w:val="24"/>
        </w:rPr>
        <w:t>. Mr.</w:t>
      </w:r>
      <w:r w:rsidRPr="00E519EA">
        <w:rPr>
          <w:rFonts w:ascii="Times New Roman" w:hAnsi="Times New Roman" w:cs="Times New Roman"/>
          <w:sz w:val="24"/>
          <w:szCs w:val="24"/>
        </w:rPr>
        <w:t xml:space="preserve"> Remmy Kasule</w:t>
      </w:r>
    </w:p>
    <w:p w:rsidR="007E7B27" w:rsidRPr="00E519EA" w:rsidRDefault="007E7B27" w:rsidP="00E519EA">
      <w:pPr>
        <w:pStyle w:val="BodyText1"/>
        <w:shd w:val="clear" w:color="auto" w:fill="auto"/>
        <w:spacing w:before="0" w:after="2197" w:line="360" w:lineRule="auto"/>
        <w:ind w:left="40" w:firstLine="0"/>
        <w:rPr>
          <w:rFonts w:ascii="Times New Roman" w:hAnsi="Times New Roman" w:cs="Times New Roman"/>
          <w:sz w:val="24"/>
          <w:szCs w:val="24"/>
        </w:rPr>
      </w:pPr>
      <w:r w:rsidRPr="00E519EA">
        <w:rPr>
          <w:rFonts w:ascii="Times New Roman" w:hAnsi="Times New Roman" w:cs="Times New Roman"/>
          <w:sz w:val="24"/>
          <w:szCs w:val="24"/>
        </w:rPr>
        <w:t>JUSTICE OF APPEAL</w:t>
      </w:r>
    </w:p>
    <w:p w:rsidR="007E7B27" w:rsidRPr="00E519EA" w:rsidRDefault="007E7B27" w:rsidP="00E519EA">
      <w:pPr>
        <w:pStyle w:val="BodyText1"/>
        <w:shd w:val="clear" w:color="auto" w:fill="auto"/>
        <w:spacing w:before="0" w:after="2197" w:line="360" w:lineRule="auto"/>
        <w:ind w:left="40" w:firstLine="0"/>
        <w:rPr>
          <w:rFonts w:ascii="Times New Roman" w:hAnsi="Times New Roman" w:cs="Times New Roman"/>
          <w:sz w:val="24"/>
          <w:szCs w:val="24"/>
        </w:rPr>
      </w:pPr>
      <w:r w:rsidRPr="00E519EA">
        <w:rPr>
          <w:rFonts w:ascii="Times New Roman" w:hAnsi="Times New Roman" w:cs="Times New Roman"/>
          <w:sz w:val="24"/>
          <w:szCs w:val="24"/>
        </w:rPr>
        <w:t>Hon.Lady</w:t>
      </w:r>
      <w:r w:rsidR="00E519EA" w:rsidRPr="00E519EA">
        <w:rPr>
          <w:rFonts w:ascii="Times New Roman" w:hAnsi="Times New Roman" w:cs="Times New Roman"/>
          <w:sz w:val="24"/>
          <w:szCs w:val="24"/>
        </w:rPr>
        <w:t>.</w:t>
      </w:r>
      <w:r w:rsidRPr="00E519EA">
        <w:rPr>
          <w:rFonts w:ascii="Times New Roman" w:hAnsi="Times New Roman" w:cs="Times New Roman"/>
          <w:sz w:val="24"/>
          <w:szCs w:val="24"/>
        </w:rPr>
        <w:t xml:space="preserve"> Justice</w:t>
      </w:r>
      <w:r w:rsidR="00E519EA" w:rsidRPr="00E519EA">
        <w:rPr>
          <w:rFonts w:ascii="Times New Roman" w:hAnsi="Times New Roman" w:cs="Times New Roman"/>
          <w:sz w:val="24"/>
          <w:szCs w:val="24"/>
        </w:rPr>
        <w:t>.</w:t>
      </w:r>
      <w:r w:rsidRPr="00E519EA">
        <w:rPr>
          <w:rFonts w:ascii="Times New Roman" w:hAnsi="Times New Roman" w:cs="Times New Roman"/>
          <w:sz w:val="24"/>
          <w:szCs w:val="24"/>
        </w:rPr>
        <w:t xml:space="preserve"> Hellen Obura</w:t>
      </w:r>
    </w:p>
    <w:p w:rsidR="007E7B27" w:rsidRPr="00E519EA" w:rsidRDefault="007E7B27" w:rsidP="00E519EA">
      <w:pPr>
        <w:pStyle w:val="BodyText1"/>
        <w:shd w:val="clear" w:color="auto" w:fill="auto"/>
        <w:spacing w:before="0" w:after="2197" w:line="360" w:lineRule="auto"/>
        <w:ind w:left="40" w:firstLine="0"/>
        <w:rPr>
          <w:rFonts w:ascii="Times New Roman" w:hAnsi="Times New Roman" w:cs="Times New Roman"/>
          <w:sz w:val="24"/>
          <w:szCs w:val="24"/>
        </w:rPr>
      </w:pPr>
      <w:r w:rsidRPr="00E519EA">
        <w:rPr>
          <w:rFonts w:ascii="Times New Roman" w:hAnsi="Times New Roman" w:cs="Times New Roman"/>
          <w:sz w:val="24"/>
          <w:szCs w:val="24"/>
        </w:rPr>
        <w:t>JUSTICE OF APPEAL</w:t>
      </w:r>
    </w:p>
    <w:p w:rsidR="00E519EA" w:rsidRPr="00E519EA" w:rsidRDefault="00E519EA" w:rsidP="00E519EA">
      <w:pPr>
        <w:pStyle w:val="BodyText1"/>
        <w:shd w:val="clear" w:color="auto" w:fill="auto"/>
        <w:spacing w:before="0" w:after="2197" w:line="360" w:lineRule="auto"/>
        <w:ind w:left="40" w:firstLine="0"/>
        <w:rPr>
          <w:rFonts w:ascii="Times New Roman" w:hAnsi="Times New Roman" w:cs="Times New Roman"/>
          <w:sz w:val="24"/>
          <w:szCs w:val="24"/>
        </w:rPr>
      </w:pPr>
      <w:r w:rsidRPr="00E519EA">
        <w:rPr>
          <w:rFonts w:ascii="Times New Roman" w:hAnsi="Times New Roman" w:cs="Times New Roman"/>
          <w:sz w:val="24"/>
          <w:szCs w:val="24"/>
        </w:rPr>
        <w:lastRenderedPageBreak/>
        <w:t>Hon.Justice. Mr. Simon Byabakama Mugenyi</w:t>
      </w:r>
    </w:p>
    <w:p w:rsidR="00E519EA" w:rsidRPr="00E519EA" w:rsidRDefault="00E519EA" w:rsidP="00E519EA">
      <w:pPr>
        <w:pStyle w:val="BodyText1"/>
        <w:shd w:val="clear" w:color="auto" w:fill="auto"/>
        <w:spacing w:before="0" w:after="2197" w:line="360" w:lineRule="auto"/>
        <w:ind w:left="40" w:firstLine="0"/>
        <w:rPr>
          <w:rFonts w:ascii="Times New Roman" w:hAnsi="Times New Roman" w:cs="Times New Roman"/>
          <w:sz w:val="24"/>
          <w:szCs w:val="24"/>
        </w:rPr>
      </w:pPr>
      <w:r w:rsidRPr="00E519EA">
        <w:rPr>
          <w:rFonts w:ascii="Times New Roman" w:hAnsi="Times New Roman" w:cs="Times New Roman"/>
          <w:sz w:val="24"/>
          <w:szCs w:val="24"/>
        </w:rPr>
        <w:t>JUSTICE OF APPEAL</w:t>
      </w:r>
    </w:p>
    <w:p w:rsidR="007E7B27" w:rsidRPr="00E519EA" w:rsidRDefault="007E7B27" w:rsidP="00E519EA">
      <w:pPr>
        <w:pStyle w:val="BodyText1"/>
        <w:shd w:val="clear" w:color="auto" w:fill="auto"/>
        <w:spacing w:before="0" w:after="2197" w:line="360" w:lineRule="auto"/>
        <w:ind w:left="40" w:firstLine="0"/>
        <w:rPr>
          <w:rFonts w:ascii="Times New Roman" w:hAnsi="Times New Roman" w:cs="Times New Roman"/>
          <w:sz w:val="24"/>
          <w:szCs w:val="24"/>
        </w:rPr>
      </w:pPr>
    </w:p>
    <w:p w:rsidR="007E7B27" w:rsidRPr="00E519EA" w:rsidRDefault="007E7B27" w:rsidP="00E519EA">
      <w:pPr>
        <w:pStyle w:val="BodyText1"/>
        <w:shd w:val="clear" w:color="auto" w:fill="auto"/>
        <w:spacing w:before="0" w:after="2197" w:line="360" w:lineRule="auto"/>
        <w:ind w:left="40" w:firstLine="0"/>
        <w:rPr>
          <w:rFonts w:ascii="Times New Roman" w:hAnsi="Times New Roman" w:cs="Times New Roman"/>
          <w:sz w:val="24"/>
          <w:szCs w:val="24"/>
        </w:rPr>
      </w:pP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pPr>
    </w:p>
    <w:p w:rsidR="00D86C90" w:rsidRPr="00E519EA" w:rsidRDefault="00D86C90" w:rsidP="00E519EA">
      <w:pPr>
        <w:spacing w:before="28" w:after="28" w:line="360" w:lineRule="auto"/>
        <w:jc w:val="both"/>
        <w:rPr>
          <w:rFonts w:ascii="Times New Roman" w:hAnsi="Times New Roman" w:cs="Times New Roman"/>
        </w:rPr>
      </w:pPr>
    </w:p>
    <w:p w:rsidR="00D86C90" w:rsidRPr="00E519EA" w:rsidRDefault="00D86C90" w:rsidP="00E519EA">
      <w:pPr>
        <w:spacing w:line="360" w:lineRule="auto"/>
        <w:jc w:val="both"/>
        <w:rPr>
          <w:rFonts w:ascii="Times New Roman" w:hAnsi="Times New Roman" w:cs="Times New Roman"/>
        </w:rPr>
        <w:sectPr w:rsidR="00D86C90" w:rsidRPr="00E519EA">
          <w:type w:val="continuous"/>
          <w:pgSz w:w="12240" w:h="15840"/>
          <w:pgMar w:top="0" w:right="0" w:bottom="0" w:left="0" w:header="0" w:footer="3" w:gutter="0"/>
          <w:cols w:space="720"/>
          <w:noEndnote/>
          <w:docGrid w:linePitch="360"/>
        </w:sectPr>
      </w:pPr>
    </w:p>
    <w:p w:rsidR="00D86C90" w:rsidRPr="00E519EA" w:rsidRDefault="00D86C90" w:rsidP="00E519EA">
      <w:pPr>
        <w:pStyle w:val="Bodytext50"/>
        <w:shd w:val="clear" w:color="auto" w:fill="auto"/>
        <w:spacing w:before="0" w:after="0" w:line="360" w:lineRule="auto"/>
        <w:ind w:firstLine="0"/>
        <w:rPr>
          <w:rFonts w:ascii="Times New Roman" w:hAnsi="Times New Roman" w:cs="Times New Roman"/>
          <w:sz w:val="24"/>
          <w:szCs w:val="24"/>
        </w:rPr>
      </w:pPr>
    </w:p>
    <w:sectPr w:rsidR="00D86C90" w:rsidRPr="00E519EA">
      <w:type w:val="continuous"/>
      <w:pgSz w:w="12240" w:h="15840"/>
      <w:pgMar w:top="1017" w:right="2065" w:bottom="2251" w:left="31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64" w:rsidRDefault="00A76364">
      <w:r>
        <w:separator/>
      </w:r>
    </w:p>
  </w:endnote>
  <w:endnote w:type="continuationSeparator" w:id="0">
    <w:p w:rsidR="00A76364" w:rsidRDefault="00A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0" w:rsidRDefault="00E519EA">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3959225</wp:posOffset>
              </wp:positionH>
              <wp:positionV relativeFrom="page">
                <wp:posOffset>9023985</wp:posOffset>
              </wp:positionV>
              <wp:extent cx="67945" cy="162560"/>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1.75pt;margin-top:710.55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0y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" filled="f" stroked="f">
              <v:textbox style="mso-fit-shape-to-text:t" inset="0,0,0,0">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0" w:rsidRDefault="00E519EA">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3959225</wp:posOffset>
              </wp:positionH>
              <wp:positionV relativeFrom="page">
                <wp:posOffset>9023985</wp:posOffset>
              </wp:positionV>
              <wp:extent cx="67945" cy="16256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11.75pt;margin-top:710.55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merQIAAKw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" filled="f" stroked="f">
              <v:textbox style="mso-fit-shape-to-text:t" inset="0,0,0,0">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0" w:rsidRDefault="00E519EA">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3814445</wp:posOffset>
              </wp:positionH>
              <wp:positionV relativeFrom="page">
                <wp:posOffset>8853170</wp:posOffset>
              </wp:positionV>
              <wp:extent cx="67945" cy="162560"/>
              <wp:effectExtent l="4445" t="4445"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00.35pt;margin-top:697.1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" filled="f" stroked="f">
              <v:textbox style="mso-fit-shape-to-text:t" inset="0,0,0,0">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6</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0" w:rsidRDefault="00E519EA">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3814445</wp:posOffset>
              </wp:positionH>
              <wp:positionV relativeFrom="page">
                <wp:posOffset>8853170</wp:posOffset>
              </wp:positionV>
              <wp:extent cx="67945" cy="162560"/>
              <wp:effectExtent l="4445" t="444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00.35pt;margin-top:697.1pt;width:5.3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" filled="f" stroked="f">
              <v:textbox style="mso-fit-shape-to-text:t" inset="0,0,0,0">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7</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0" w:rsidRDefault="00E519EA">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3739515</wp:posOffset>
              </wp:positionH>
              <wp:positionV relativeFrom="page">
                <wp:posOffset>8778875</wp:posOffset>
              </wp:positionV>
              <wp:extent cx="67945" cy="162560"/>
              <wp:effectExtent l="0" t="0"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94.45pt;margin-top:691.25pt;width:5.35pt;height:12.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" filled="f" stroked="f">
              <v:textbox style="mso-fit-shape-to-text:t" inset="0,0,0,0">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8</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0" w:rsidRDefault="00E519EA">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692150</wp:posOffset>
              </wp:positionH>
              <wp:positionV relativeFrom="page">
                <wp:posOffset>8710930</wp:posOffset>
              </wp:positionV>
              <wp:extent cx="203200" cy="162560"/>
              <wp:effectExtent l="0"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90" w:rsidRDefault="00E519EA">
                          <w:pPr>
                            <w:pStyle w:val="Headerorfooter0"/>
                            <w:shd w:val="clear" w:color="auto" w:fill="auto"/>
                            <w:spacing w:line="240" w:lineRule="auto"/>
                          </w:pPr>
                          <w:r>
                            <w:rPr>
                              <w:rStyle w:val="Headerorfooter1"/>
                            </w:rPr>
                            <w:t>225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4.5pt;margin-top:685.9pt;width:16pt;height:12.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" filled="f" stroked="f">
              <v:textbox style="mso-fit-shape-to-text:t" inset="0,0,0,0">
                <w:txbxContent>
                  <w:p w:rsidR="00D86C90" w:rsidRDefault="00E519EA">
                    <w:pPr>
                      <w:pStyle w:val="Headerorfooter0"/>
                      <w:shd w:val="clear" w:color="auto" w:fill="auto"/>
                      <w:spacing w:line="240" w:lineRule="auto"/>
                    </w:pPr>
                    <w:r>
                      <w:rPr>
                        <w:rStyle w:val="Headerorfooter1"/>
                      </w:rPr>
                      <w:t>225</w:t>
                    </w:r>
                  </w:p>
                </w:txbxContent>
              </v:textbox>
              <w10:wrap anchorx="page" anchory="page"/>
            </v:shape>
          </w:pict>
        </mc:Fallback>
      </mc:AlternateContent>
    </w:r>
    <w:r>
      <w:rPr>
        <w:noProof/>
      </w:rPr>
      <mc:AlternateContent>
        <mc:Choice Requires="wps">
          <w:drawing>
            <wp:anchor distT="0" distB="0" distL="63500" distR="63500" simplePos="0" relativeHeight="314572422" behindDoc="1" locked="0" layoutInCell="1" allowOverlap="1">
              <wp:simplePos x="0" y="0"/>
              <wp:positionH relativeFrom="page">
                <wp:posOffset>4084320</wp:posOffset>
              </wp:positionH>
              <wp:positionV relativeFrom="page">
                <wp:posOffset>9329420</wp:posOffset>
              </wp:positionV>
              <wp:extent cx="67945" cy="162560"/>
              <wp:effectExtent l="0" t="444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321.6pt;margin-top:734.6pt;width:5.35pt;height:12.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" filled="f" stroked="f">
              <v:textbox style="mso-fit-shape-to-text:t" inset="0,0,0,0">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9</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90" w:rsidRDefault="00E519EA">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3902710</wp:posOffset>
              </wp:positionH>
              <wp:positionV relativeFrom="page">
                <wp:posOffset>9185910</wp:posOffset>
              </wp:positionV>
              <wp:extent cx="67945" cy="162560"/>
              <wp:effectExtent l="0" t="381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07.3pt;margin-top:723.3pt;width:5.35pt;height:12.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" filled="f" stroked="f">
              <v:textbox style="mso-fit-shape-to-text:t" inset="0,0,0,0">
                <w:txbxContent>
                  <w:p w:rsidR="00D86C90" w:rsidRDefault="00E519EA">
                    <w:pPr>
                      <w:pStyle w:val="Headerorfooter0"/>
                      <w:shd w:val="clear" w:color="auto" w:fill="auto"/>
                      <w:spacing w:line="240" w:lineRule="auto"/>
                    </w:pPr>
                    <w:r>
                      <w:fldChar w:fldCharType="begin"/>
                    </w:r>
                    <w:r>
                      <w:instrText xml:space="preserve"> PAGE \* MERGEFORMAT </w:instrText>
                    </w:r>
                    <w:r>
                      <w:fldChar w:fldCharType="separate"/>
                    </w:r>
                    <w:r w:rsidRPr="00E519EA">
                      <w:rPr>
                        <w:rStyle w:val="Headerorfooter1"/>
                        <w:noProof/>
                      </w:rPr>
                      <w:t>7</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64" w:rsidRDefault="00A76364"/>
  </w:footnote>
  <w:footnote w:type="continuationSeparator" w:id="0">
    <w:p w:rsidR="00A76364" w:rsidRDefault="00A763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90"/>
    <w:rsid w:val="000E7935"/>
    <w:rsid w:val="00221D50"/>
    <w:rsid w:val="007E7B27"/>
    <w:rsid w:val="00A76364"/>
    <w:rsid w:val="00D86C90"/>
    <w:rsid w:val="00E5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Corbel">
    <w:name w:val="Heading #1 + Corbel"/>
    <w:aliases w:val="11.5 pt,Not Bold"/>
    <w:basedOn w:val="Heading1"/>
    <w:rPr>
      <w:rFonts w:ascii="Corbel" w:eastAsia="Corbel" w:hAnsi="Corbel" w:cs="Corbel"/>
      <w:b/>
      <w:bCs/>
      <w:i w:val="0"/>
      <w:iCs w:val="0"/>
      <w:smallCaps w:val="0"/>
      <w:strike w:val="0"/>
      <w:color w:val="000000"/>
      <w:spacing w:val="0"/>
      <w:w w:val="100"/>
      <w:position w:val="0"/>
      <w:sz w:val="23"/>
      <w:szCs w:val="23"/>
      <w:u w:val="none"/>
    </w:rPr>
  </w:style>
  <w:style w:type="character" w:customStyle="1" w:styleId="Heading114pt">
    <w:name w:val="Heading #1 + 14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8"/>
      <w:szCs w:val="28"/>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Bodytext3Calibri">
    <w:name w:val="Body text (3) + Calibri"/>
    <w:aliases w:val="10 pt,Not Bold,Not Italic"/>
    <w:basedOn w:val="Bodytext3"/>
    <w:rPr>
      <w:rFonts w:ascii="Calibri" w:eastAsia="Calibri" w:hAnsi="Calibri" w:cs="Calibri"/>
      <w:b/>
      <w:bCs/>
      <w:i/>
      <w:iCs/>
      <w:smallCaps w:val="0"/>
      <w:strike w:val="0"/>
      <w:color w:val="000000"/>
      <w:spacing w:val="0"/>
      <w:w w:val="100"/>
      <w:position w:val="0"/>
      <w:sz w:val="20"/>
      <w:szCs w:val="20"/>
      <w:u w:val="non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Heading2Corbel">
    <w:name w:val="Heading #2 + Corbel"/>
    <w:aliases w:val="15 pt,Not Bold"/>
    <w:basedOn w:val="Heading2"/>
    <w:rPr>
      <w:rFonts w:ascii="Corbel" w:eastAsia="Corbel" w:hAnsi="Corbel" w:cs="Corbel"/>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7"/>
      <w:szCs w:val="27"/>
      <w:u w:val="none"/>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28"/>
      <w:szCs w:val="28"/>
      <w:u w:val="none"/>
    </w:rPr>
  </w:style>
  <w:style w:type="character" w:customStyle="1" w:styleId="Bodytext5Corbel">
    <w:name w:val="Body text (5) + Corbel"/>
    <w:aliases w:val="11.5 pt,Not Bold"/>
    <w:basedOn w:val="Bodytext5"/>
    <w:rPr>
      <w:rFonts w:ascii="Corbel" w:eastAsia="Corbel" w:hAnsi="Corbel" w:cs="Corbel"/>
      <w:b/>
      <w:bCs/>
      <w:i w:val="0"/>
      <w:iCs w:val="0"/>
      <w:smallCaps w:val="0"/>
      <w:strike w:val="0"/>
      <w:color w:val="000000"/>
      <w:spacing w:val="0"/>
      <w:w w:val="100"/>
      <w:position w:val="0"/>
      <w:sz w:val="23"/>
      <w:szCs w:val="23"/>
      <w:u w:val="none"/>
      <w:lang w:val="en-US"/>
    </w:rPr>
  </w:style>
  <w:style w:type="character" w:customStyle="1" w:styleId="Bodytext5NotBold">
    <w:name w:val="Body text (5) + Not Bold"/>
    <w:basedOn w:val="Bodytext5"/>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Corbel">
    <w:name w:val="Body text + Corbel"/>
    <w:aliases w:val="11.5 pt"/>
    <w:basedOn w:val="Bodytext"/>
    <w:rPr>
      <w:rFonts w:ascii="Corbel" w:eastAsia="Corbel" w:hAnsi="Corbel" w:cs="Corbel"/>
      <w:b w:val="0"/>
      <w:bCs w:val="0"/>
      <w:i w:val="0"/>
      <w:iCs w:val="0"/>
      <w:smallCaps w:val="0"/>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145pt">
    <w:name w:val="Body text + 14.5 pt"/>
    <w:aliases w:val="Italic"/>
    <w:basedOn w:val="Bodytext"/>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Calibri">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Consolas">
    <w:name w:val="Body text + Consolas"/>
    <w:aliases w:val="10 pt"/>
    <w:basedOn w:val="Bodytext"/>
    <w:rPr>
      <w:rFonts w:ascii="Consolas" w:eastAsia="Consolas" w:hAnsi="Consolas" w:cs="Consolas"/>
      <w:b w:val="0"/>
      <w:bCs w:val="0"/>
      <w:i w:val="0"/>
      <w:iCs w:val="0"/>
      <w:smallCaps w:val="0"/>
      <w:strike w:val="0"/>
      <w:color w:val="000000"/>
      <w:spacing w:val="0"/>
      <w:w w:val="100"/>
      <w:position w:val="0"/>
      <w:sz w:val="20"/>
      <w:szCs w:val="20"/>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Corbel0">
    <w:name w:val="Body text + Corbel"/>
    <w:aliases w:val="10.5 pt"/>
    <w:basedOn w:val="Bodytext"/>
    <w:rPr>
      <w:rFonts w:ascii="Corbel" w:eastAsia="Corbel" w:hAnsi="Corbel" w:cs="Corbel"/>
      <w:b w:val="0"/>
      <w:bCs w:val="0"/>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9Exact">
    <w:name w:val="Body text (9) Exact"/>
    <w:basedOn w:val="DefaultParagraphFont"/>
    <w:link w:val="Bodytext9"/>
    <w:rPr>
      <w:rFonts w:ascii="Bookman Old Style" w:eastAsia="Bookman Old Style" w:hAnsi="Bookman Old Style" w:cs="Bookman Old Style"/>
      <w:b/>
      <w:bCs/>
      <w:i w:val="0"/>
      <w:iCs w:val="0"/>
      <w:smallCaps w:val="0"/>
      <w:strike w:val="0"/>
      <w:spacing w:val="5"/>
      <w:sz w:val="26"/>
      <w:szCs w:val="26"/>
      <w:u w:val="none"/>
    </w:rPr>
  </w:style>
  <w:style w:type="character" w:customStyle="1" w:styleId="Bodytext9CordiaUPC">
    <w:name w:val="Body text (9) + CordiaUPC"/>
    <w:aliases w:val="37.5 pt,Not Bold,Spacing 0 pt Exact"/>
    <w:basedOn w:val="Bodytext9Exact"/>
    <w:rPr>
      <w:rFonts w:ascii="CordiaUPC" w:eastAsia="CordiaUPC" w:hAnsi="CordiaUPC" w:cs="CordiaUPC"/>
      <w:b/>
      <w:bCs/>
      <w:i w:val="0"/>
      <w:iCs w:val="0"/>
      <w:smallCaps w:val="0"/>
      <w:strike w:val="0"/>
      <w:color w:val="000000"/>
      <w:spacing w:val="0"/>
      <w:w w:val="100"/>
      <w:position w:val="0"/>
      <w:sz w:val="75"/>
      <w:szCs w:val="75"/>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val="0"/>
      <w:iCs w:val="0"/>
      <w:smallCaps w:val="0"/>
      <w:strike w:val="0"/>
      <w:spacing w:val="2"/>
      <w:sz w:val="26"/>
      <w:szCs w:val="26"/>
      <w:u w:val="none"/>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22"/>
      <w:szCs w:val="22"/>
      <w:u w:val="none"/>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0"/>
      <w:szCs w:val="20"/>
      <w:u w:val="none"/>
    </w:rPr>
  </w:style>
  <w:style w:type="character" w:customStyle="1" w:styleId="Bodytext10Exact">
    <w:name w:val="Body text (10) Exact"/>
    <w:basedOn w:val="DefaultParagraphFont"/>
    <w:link w:val="Bodytext10"/>
    <w:rPr>
      <w:rFonts w:ascii="Calibri" w:eastAsia="Calibri" w:hAnsi="Calibri" w:cs="Calibri"/>
      <w:b w:val="0"/>
      <w:bCs w:val="0"/>
      <w:i w:val="0"/>
      <w:iCs w:val="0"/>
      <w:smallCaps w:val="0"/>
      <w:strike w:val="0"/>
      <w:spacing w:val="2"/>
      <w:sz w:val="20"/>
      <w:szCs w:val="20"/>
      <w:u w:val="none"/>
    </w:rPr>
  </w:style>
  <w:style w:type="paragraph" w:customStyle="1" w:styleId="Heading10">
    <w:name w:val="Heading #1"/>
    <w:basedOn w:val="Normal"/>
    <w:link w:val="Heading1"/>
    <w:pPr>
      <w:shd w:val="clear" w:color="auto" w:fill="FFFFFF"/>
      <w:spacing w:after="360" w:line="0" w:lineRule="atLeast"/>
      <w:jc w:val="both"/>
      <w:outlineLvl w:val="0"/>
    </w:pPr>
    <w:rPr>
      <w:rFonts w:ascii="Bookman Old Style" w:eastAsia="Bookman Old Style" w:hAnsi="Bookman Old Style" w:cs="Bookman Old Style"/>
      <w:b/>
      <w:bCs/>
      <w:sz w:val="35"/>
      <w:szCs w:val="35"/>
    </w:rPr>
  </w:style>
  <w:style w:type="paragraph" w:customStyle="1" w:styleId="Heading20">
    <w:name w:val="Heading #2"/>
    <w:basedOn w:val="Normal"/>
    <w:link w:val="Heading2"/>
    <w:pPr>
      <w:shd w:val="clear" w:color="auto" w:fill="FFFFFF"/>
      <w:spacing w:before="360" w:after="360" w:line="0" w:lineRule="atLeast"/>
      <w:jc w:val="center"/>
      <w:outlineLvl w:val="1"/>
    </w:pPr>
    <w:rPr>
      <w:rFonts w:ascii="Bookman Old Style" w:eastAsia="Bookman Old Style" w:hAnsi="Bookman Old Style" w:cs="Bookman Old Style"/>
      <w:b/>
      <w:bCs/>
      <w:sz w:val="28"/>
      <w:szCs w:val="28"/>
    </w:rPr>
  </w:style>
  <w:style w:type="paragraph" w:customStyle="1" w:styleId="Bodytext20">
    <w:name w:val="Body text (2)"/>
    <w:basedOn w:val="Normal"/>
    <w:link w:val="Bodytext2"/>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before="540" w:after="1200" w:line="326" w:lineRule="exact"/>
      <w:jc w:val="right"/>
    </w:pPr>
    <w:rPr>
      <w:rFonts w:ascii="Bookman Old Style" w:eastAsia="Bookman Old Style" w:hAnsi="Bookman Old Style" w:cs="Bookman Old Style"/>
      <w:b/>
      <w:bCs/>
      <w:i/>
      <w:iCs/>
      <w:sz w:val="23"/>
      <w:szCs w:val="23"/>
    </w:rPr>
  </w:style>
  <w:style w:type="paragraph" w:customStyle="1" w:styleId="Bodytext40">
    <w:name w:val="Body text (4)"/>
    <w:basedOn w:val="Normal"/>
    <w:link w:val="Bodytext4"/>
    <w:pPr>
      <w:shd w:val="clear" w:color="auto" w:fill="FFFFFF"/>
      <w:spacing w:before="720" w:after="360" w:line="0" w:lineRule="atLeast"/>
      <w:jc w:val="center"/>
    </w:pPr>
    <w:rPr>
      <w:rFonts w:ascii="Bookman Old Style" w:eastAsia="Bookman Old Style" w:hAnsi="Bookman Old Style" w:cs="Bookman Old Style"/>
      <w:b/>
      <w:bCs/>
      <w:i/>
      <w:iCs/>
      <w:sz w:val="27"/>
      <w:szCs w:val="27"/>
    </w:rPr>
  </w:style>
  <w:style w:type="paragraph" w:customStyle="1" w:styleId="Bodytext50">
    <w:name w:val="Body text (5)"/>
    <w:basedOn w:val="Normal"/>
    <w:link w:val="Bodytext5"/>
    <w:pPr>
      <w:shd w:val="clear" w:color="auto" w:fill="FFFFFF"/>
      <w:spacing w:before="900" w:after="360" w:line="379" w:lineRule="exact"/>
      <w:ind w:hanging="2000"/>
      <w:jc w:val="both"/>
    </w:pPr>
    <w:rPr>
      <w:rFonts w:ascii="Bookman Old Style" w:eastAsia="Bookman Old Style" w:hAnsi="Bookman Old Style" w:cs="Bookman Old Style"/>
      <w:b/>
      <w:bCs/>
      <w:sz w:val="28"/>
      <w:szCs w:val="28"/>
    </w:rPr>
  </w:style>
  <w:style w:type="paragraph" w:customStyle="1" w:styleId="BodyText1">
    <w:name w:val="Body Text1"/>
    <w:basedOn w:val="Normal"/>
    <w:link w:val="Bodytext"/>
    <w:pPr>
      <w:shd w:val="clear" w:color="auto" w:fill="FFFFFF"/>
      <w:spacing w:before="360" w:after="180" w:line="494" w:lineRule="exact"/>
      <w:ind w:hanging="700"/>
      <w:jc w:val="both"/>
    </w:pPr>
    <w:rPr>
      <w:rFonts w:ascii="Bookman Old Style" w:eastAsia="Bookman Old Style" w:hAnsi="Bookman Old Style" w:cs="Bookman Old Style"/>
      <w:sz w:val="28"/>
      <w:szCs w:val="28"/>
    </w:rPr>
  </w:style>
  <w:style w:type="paragraph" w:customStyle="1" w:styleId="Bodytext60">
    <w:name w:val="Body text (6)"/>
    <w:basedOn w:val="Normal"/>
    <w:link w:val="Bodytext6"/>
    <w:pPr>
      <w:shd w:val="clear" w:color="auto" w:fill="FFFFFF"/>
      <w:spacing w:after="1020" w:line="0" w:lineRule="atLeast"/>
      <w:jc w:val="both"/>
    </w:pPr>
    <w:rPr>
      <w:rFonts w:ascii="Consolas" w:eastAsia="Consolas" w:hAnsi="Consolas" w:cs="Consolas"/>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9">
    <w:name w:val="Body text (9)"/>
    <w:basedOn w:val="Normal"/>
    <w:link w:val="Bodytext9Exact"/>
    <w:pPr>
      <w:shd w:val="clear" w:color="auto" w:fill="FFFFFF"/>
      <w:spacing w:line="0" w:lineRule="atLeast"/>
    </w:pPr>
    <w:rPr>
      <w:rFonts w:ascii="Bookman Old Style" w:eastAsia="Bookman Old Style" w:hAnsi="Bookman Old Style" w:cs="Bookman Old Style"/>
      <w:b/>
      <w:bCs/>
      <w:spacing w:val="5"/>
      <w:sz w:val="26"/>
      <w:szCs w:val="26"/>
    </w:rPr>
  </w:style>
  <w:style w:type="paragraph" w:customStyle="1" w:styleId="Picturecaption">
    <w:name w:val="Picture caption"/>
    <w:basedOn w:val="Normal"/>
    <w:link w:val="PicturecaptionExact"/>
    <w:pPr>
      <w:shd w:val="clear" w:color="auto" w:fill="FFFFFF"/>
      <w:spacing w:line="379" w:lineRule="exact"/>
      <w:jc w:val="center"/>
    </w:pPr>
    <w:rPr>
      <w:rFonts w:ascii="Bookman Old Style" w:eastAsia="Bookman Old Style" w:hAnsi="Bookman Old Style" w:cs="Bookman Old Style"/>
      <w:b/>
      <w:bCs/>
      <w:spacing w:val="2"/>
      <w:sz w:val="26"/>
      <w:szCs w:val="26"/>
    </w:rPr>
  </w:style>
  <w:style w:type="paragraph" w:customStyle="1" w:styleId="Bodytext70">
    <w:name w:val="Body text (7)"/>
    <w:basedOn w:val="Normal"/>
    <w:link w:val="Bodytext7"/>
    <w:pPr>
      <w:shd w:val="clear" w:color="auto" w:fill="FFFFFF"/>
      <w:spacing w:before="2280" w:after="1680" w:line="0" w:lineRule="atLeast"/>
    </w:pPr>
    <w:rPr>
      <w:rFonts w:ascii="Calibri" w:eastAsia="Calibri" w:hAnsi="Calibri" w:cs="Calibri"/>
      <w:sz w:val="22"/>
      <w:szCs w:val="22"/>
    </w:rPr>
  </w:style>
  <w:style w:type="paragraph" w:customStyle="1" w:styleId="Bodytext80">
    <w:name w:val="Body text (8)"/>
    <w:basedOn w:val="Normal"/>
    <w:link w:val="Bodytext8"/>
    <w:pPr>
      <w:shd w:val="clear" w:color="auto" w:fill="FFFFFF"/>
      <w:spacing w:before="1680" w:line="0" w:lineRule="atLeast"/>
    </w:pPr>
    <w:rPr>
      <w:rFonts w:ascii="Calibri" w:eastAsia="Calibri" w:hAnsi="Calibri" w:cs="Calibri"/>
      <w:sz w:val="20"/>
      <w:szCs w:val="20"/>
    </w:rPr>
  </w:style>
  <w:style w:type="paragraph" w:customStyle="1" w:styleId="Bodytext10">
    <w:name w:val="Body text (10)"/>
    <w:basedOn w:val="Normal"/>
    <w:link w:val="Bodytext10Exact"/>
    <w:pPr>
      <w:shd w:val="clear" w:color="auto" w:fill="FFFFFF"/>
      <w:spacing w:line="0" w:lineRule="atLeast"/>
    </w:pPr>
    <w:rPr>
      <w:rFonts w:ascii="Calibri" w:eastAsia="Calibri" w:hAnsi="Calibri" w:cs="Calibri"/>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Corbel">
    <w:name w:val="Heading #1 + Corbel"/>
    <w:aliases w:val="11.5 pt,Not Bold"/>
    <w:basedOn w:val="Heading1"/>
    <w:rPr>
      <w:rFonts w:ascii="Corbel" w:eastAsia="Corbel" w:hAnsi="Corbel" w:cs="Corbel"/>
      <w:b/>
      <w:bCs/>
      <w:i w:val="0"/>
      <w:iCs w:val="0"/>
      <w:smallCaps w:val="0"/>
      <w:strike w:val="0"/>
      <w:color w:val="000000"/>
      <w:spacing w:val="0"/>
      <w:w w:val="100"/>
      <w:position w:val="0"/>
      <w:sz w:val="23"/>
      <w:szCs w:val="23"/>
      <w:u w:val="none"/>
    </w:rPr>
  </w:style>
  <w:style w:type="character" w:customStyle="1" w:styleId="Heading114pt">
    <w:name w:val="Heading #1 + 14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8"/>
      <w:szCs w:val="28"/>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Bodytext3Calibri">
    <w:name w:val="Body text (3) + Calibri"/>
    <w:aliases w:val="10 pt,Not Bold,Not Italic"/>
    <w:basedOn w:val="Bodytext3"/>
    <w:rPr>
      <w:rFonts w:ascii="Calibri" w:eastAsia="Calibri" w:hAnsi="Calibri" w:cs="Calibri"/>
      <w:b/>
      <w:bCs/>
      <w:i/>
      <w:iCs/>
      <w:smallCaps w:val="0"/>
      <w:strike w:val="0"/>
      <w:color w:val="000000"/>
      <w:spacing w:val="0"/>
      <w:w w:val="100"/>
      <w:position w:val="0"/>
      <w:sz w:val="20"/>
      <w:szCs w:val="20"/>
      <w:u w:val="non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Heading2Corbel">
    <w:name w:val="Heading #2 + Corbel"/>
    <w:aliases w:val="15 pt,Not Bold"/>
    <w:basedOn w:val="Heading2"/>
    <w:rPr>
      <w:rFonts w:ascii="Corbel" w:eastAsia="Corbel" w:hAnsi="Corbel" w:cs="Corbel"/>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7"/>
      <w:szCs w:val="27"/>
      <w:u w:val="none"/>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28"/>
      <w:szCs w:val="28"/>
      <w:u w:val="none"/>
    </w:rPr>
  </w:style>
  <w:style w:type="character" w:customStyle="1" w:styleId="Bodytext5Corbel">
    <w:name w:val="Body text (5) + Corbel"/>
    <w:aliases w:val="11.5 pt,Not Bold"/>
    <w:basedOn w:val="Bodytext5"/>
    <w:rPr>
      <w:rFonts w:ascii="Corbel" w:eastAsia="Corbel" w:hAnsi="Corbel" w:cs="Corbel"/>
      <w:b/>
      <w:bCs/>
      <w:i w:val="0"/>
      <w:iCs w:val="0"/>
      <w:smallCaps w:val="0"/>
      <w:strike w:val="0"/>
      <w:color w:val="000000"/>
      <w:spacing w:val="0"/>
      <w:w w:val="100"/>
      <w:position w:val="0"/>
      <w:sz w:val="23"/>
      <w:szCs w:val="23"/>
      <w:u w:val="none"/>
      <w:lang w:val="en-US"/>
    </w:rPr>
  </w:style>
  <w:style w:type="character" w:customStyle="1" w:styleId="Bodytext5NotBold">
    <w:name w:val="Body text (5) + Not Bold"/>
    <w:basedOn w:val="Bodytext5"/>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Corbel">
    <w:name w:val="Body text + Corbel"/>
    <w:aliases w:val="11.5 pt"/>
    <w:basedOn w:val="Bodytext"/>
    <w:rPr>
      <w:rFonts w:ascii="Corbel" w:eastAsia="Corbel" w:hAnsi="Corbel" w:cs="Corbel"/>
      <w:b w:val="0"/>
      <w:bCs w:val="0"/>
      <w:i w:val="0"/>
      <w:iCs w:val="0"/>
      <w:smallCaps w:val="0"/>
      <w:strike w:val="0"/>
      <w:color w:val="000000"/>
      <w:spacing w:val="0"/>
      <w:w w:val="100"/>
      <w:position w:val="0"/>
      <w:sz w:val="23"/>
      <w:szCs w:val="23"/>
      <w:u w:val="none"/>
      <w:lang w:val="en-US"/>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145pt">
    <w:name w:val="Body text + 14.5 pt"/>
    <w:aliases w:val="Italic"/>
    <w:basedOn w:val="Bodytext"/>
    <w:rPr>
      <w:rFonts w:ascii="Bookman Old Style" w:eastAsia="Bookman Old Style" w:hAnsi="Bookman Old Style" w:cs="Bookman Old Style"/>
      <w:b w:val="0"/>
      <w:bCs w:val="0"/>
      <w:i/>
      <w:iCs/>
      <w:smallCaps w:val="0"/>
      <w:strike w:val="0"/>
      <w:color w:val="000000"/>
      <w:spacing w:val="0"/>
      <w:w w:val="100"/>
      <w:position w:val="0"/>
      <w:sz w:val="29"/>
      <w:szCs w:val="29"/>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Calibri">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Consolas">
    <w:name w:val="Body text + Consolas"/>
    <w:aliases w:val="10 pt"/>
    <w:basedOn w:val="Bodytext"/>
    <w:rPr>
      <w:rFonts w:ascii="Consolas" w:eastAsia="Consolas" w:hAnsi="Consolas" w:cs="Consolas"/>
      <w:b w:val="0"/>
      <w:bCs w:val="0"/>
      <w:i w:val="0"/>
      <w:iCs w:val="0"/>
      <w:smallCaps w:val="0"/>
      <w:strike w:val="0"/>
      <w:color w:val="000000"/>
      <w:spacing w:val="0"/>
      <w:w w:val="100"/>
      <w:position w:val="0"/>
      <w:sz w:val="20"/>
      <w:szCs w:val="20"/>
      <w:u w:val="none"/>
      <w:lang w:val="en-US"/>
    </w:rPr>
  </w:style>
  <w:style w:type="character" w:customStyle="1" w:styleId="Bodytext105pt">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Corbel0">
    <w:name w:val="Body text + Corbel"/>
    <w:aliases w:val="10.5 pt"/>
    <w:basedOn w:val="Bodytext"/>
    <w:rPr>
      <w:rFonts w:ascii="Corbel" w:eastAsia="Corbel" w:hAnsi="Corbel" w:cs="Corbel"/>
      <w:b w:val="0"/>
      <w:bCs w:val="0"/>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style>
  <w:style w:type="character" w:customStyle="1" w:styleId="Bodytext9Exact">
    <w:name w:val="Body text (9) Exact"/>
    <w:basedOn w:val="DefaultParagraphFont"/>
    <w:link w:val="Bodytext9"/>
    <w:rPr>
      <w:rFonts w:ascii="Bookman Old Style" w:eastAsia="Bookman Old Style" w:hAnsi="Bookman Old Style" w:cs="Bookman Old Style"/>
      <w:b/>
      <w:bCs/>
      <w:i w:val="0"/>
      <w:iCs w:val="0"/>
      <w:smallCaps w:val="0"/>
      <w:strike w:val="0"/>
      <w:spacing w:val="5"/>
      <w:sz w:val="26"/>
      <w:szCs w:val="26"/>
      <w:u w:val="none"/>
    </w:rPr>
  </w:style>
  <w:style w:type="character" w:customStyle="1" w:styleId="Bodytext9CordiaUPC">
    <w:name w:val="Body text (9) + CordiaUPC"/>
    <w:aliases w:val="37.5 pt,Not Bold,Spacing 0 pt Exact"/>
    <w:basedOn w:val="Bodytext9Exact"/>
    <w:rPr>
      <w:rFonts w:ascii="CordiaUPC" w:eastAsia="CordiaUPC" w:hAnsi="CordiaUPC" w:cs="CordiaUPC"/>
      <w:b/>
      <w:bCs/>
      <w:i w:val="0"/>
      <w:iCs w:val="0"/>
      <w:smallCaps w:val="0"/>
      <w:strike w:val="0"/>
      <w:color w:val="000000"/>
      <w:spacing w:val="0"/>
      <w:w w:val="100"/>
      <w:position w:val="0"/>
      <w:sz w:val="75"/>
      <w:szCs w:val="75"/>
      <w:u w:val="none"/>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val="0"/>
      <w:iCs w:val="0"/>
      <w:smallCaps w:val="0"/>
      <w:strike w:val="0"/>
      <w:spacing w:val="2"/>
      <w:sz w:val="26"/>
      <w:szCs w:val="26"/>
      <w:u w:val="none"/>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22"/>
      <w:szCs w:val="22"/>
      <w:u w:val="none"/>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0"/>
      <w:szCs w:val="20"/>
      <w:u w:val="none"/>
    </w:rPr>
  </w:style>
  <w:style w:type="character" w:customStyle="1" w:styleId="Bodytext10Exact">
    <w:name w:val="Body text (10) Exact"/>
    <w:basedOn w:val="DefaultParagraphFont"/>
    <w:link w:val="Bodytext10"/>
    <w:rPr>
      <w:rFonts w:ascii="Calibri" w:eastAsia="Calibri" w:hAnsi="Calibri" w:cs="Calibri"/>
      <w:b w:val="0"/>
      <w:bCs w:val="0"/>
      <w:i w:val="0"/>
      <w:iCs w:val="0"/>
      <w:smallCaps w:val="0"/>
      <w:strike w:val="0"/>
      <w:spacing w:val="2"/>
      <w:sz w:val="20"/>
      <w:szCs w:val="20"/>
      <w:u w:val="none"/>
    </w:rPr>
  </w:style>
  <w:style w:type="paragraph" w:customStyle="1" w:styleId="Heading10">
    <w:name w:val="Heading #1"/>
    <w:basedOn w:val="Normal"/>
    <w:link w:val="Heading1"/>
    <w:pPr>
      <w:shd w:val="clear" w:color="auto" w:fill="FFFFFF"/>
      <w:spacing w:after="360" w:line="0" w:lineRule="atLeast"/>
      <w:jc w:val="both"/>
      <w:outlineLvl w:val="0"/>
    </w:pPr>
    <w:rPr>
      <w:rFonts w:ascii="Bookman Old Style" w:eastAsia="Bookman Old Style" w:hAnsi="Bookman Old Style" w:cs="Bookman Old Style"/>
      <w:b/>
      <w:bCs/>
      <w:sz w:val="35"/>
      <w:szCs w:val="35"/>
    </w:rPr>
  </w:style>
  <w:style w:type="paragraph" w:customStyle="1" w:styleId="Heading20">
    <w:name w:val="Heading #2"/>
    <w:basedOn w:val="Normal"/>
    <w:link w:val="Heading2"/>
    <w:pPr>
      <w:shd w:val="clear" w:color="auto" w:fill="FFFFFF"/>
      <w:spacing w:before="360" w:after="360" w:line="0" w:lineRule="atLeast"/>
      <w:jc w:val="center"/>
      <w:outlineLvl w:val="1"/>
    </w:pPr>
    <w:rPr>
      <w:rFonts w:ascii="Bookman Old Style" w:eastAsia="Bookman Old Style" w:hAnsi="Bookman Old Style" w:cs="Bookman Old Style"/>
      <w:b/>
      <w:bCs/>
      <w:sz w:val="28"/>
      <w:szCs w:val="28"/>
    </w:rPr>
  </w:style>
  <w:style w:type="paragraph" w:customStyle="1" w:styleId="Bodytext20">
    <w:name w:val="Body text (2)"/>
    <w:basedOn w:val="Normal"/>
    <w:link w:val="Bodytext2"/>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before="540" w:after="1200" w:line="326" w:lineRule="exact"/>
      <w:jc w:val="right"/>
    </w:pPr>
    <w:rPr>
      <w:rFonts w:ascii="Bookman Old Style" w:eastAsia="Bookman Old Style" w:hAnsi="Bookman Old Style" w:cs="Bookman Old Style"/>
      <w:b/>
      <w:bCs/>
      <w:i/>
      <w:iCs/>
      <w:sz w:val="23"/>
      <w:szCs w:val="23"/>
    </w:rPr>
  </w:style>
  <w:style w:type="paragraph" w:customStyle="1" w:styleId="Bodytext40">
    <w:name w:val="Body text (4)"/>
    <w:basedOn w:val="Normal"/>
    <w:link w:val="Bodytext4"/>
    <w:pPr>
      <w:shd w:val="clear" w:color="auto" w:fill="FFFFFF"/>
      <w:spacing w:before="720" w:after="360" w:line="0" w:lineRule="atLeast"/>
      <w:jc w:val="center"/>
    </w:pPr>
    <w:rPr>
      <w:rFonts w:ascii="Bookman Old Style" w:eastAsia="Bookman Old Style" w:hAnsi="Bookman Old Style" w:cs="Bookman Old Style"/>
      <w:b/>
      <w:bCs/>
      <w:i/>
      <w:iCs/>
      <w:sz w:val="27"/>
      <w:szCs w:val="27"/>
    </w:rPr>
  </w:style>
  <w:style w:type="paragraph" w:customStyle="1" w:styleId="Bodytext50">
    <w:name w:val="Body text (5)"/>
    <w:basedOn w:val="Normal"/>
    <w:link w:val="Bodytext5"/>
    <w:pPr>
      <w:shd w:val="clear" w:color="auto" w:fill="FFFFFF"/>
      <w:spacing w:before="900" w:after="360" w:line="379" w:lineRule="exact"/>
      <w:ind w:hanging="2000"/>
      <w:jc w:val="both"/>
    </w:pPr>
    <w:rPr>
      <w:rFonts w:ascii="Bookman Old Style" w:eastAsia="Bookman Old Style" w:hAnsi="Bookman Old Style" w:cs="Bookman Old Style"/>
      <w:b/>
      <w:bCs/>
      <w:sz w:val="28"/>
      <w:szCs w:val="28"/>
    </w:rPr>
  </w:style>
  <w:style w:type="paragraph" w:customStyle="1" w:styleId="BodyText1">
    <w:name w:val="Body Text1"/>
    <w:basedOn w:val="Normal"/>
    <w:link w:val="Bodytext"/>
    <w:pPr>
      <w:shd w:val="clear" w:color="auto" w:fill="FFFFFF"/>
      <w:spacing w:before="360" w:after="180" w:line="494" w:lineRule="exact"/>
      <w:ind w:hanging="700"/>
      <w:jc w:val="both"/>
    </w:pPr>
    <w:rPr>
      <w:rFonts w:ascii="Bookman Old Style" w:eastAsia="Bookman Old Style" w:hAnsi="Bookman Old Style" w:cs="Bookman Old Style"/>
      <w:sz w:val="28"/>
      <w:szCs w:val="28"/>
    </w:rPr>
  </w:style>
  <w:style w:type="paragraph" w:customStyle="1" w:styleId="Bodytext60">
    <w:name w:val="Body text (6)"/>
    <w:basedOn w:val="Normal"/>
    <w:link w:val="Bodytext6"/>
    <w:pPr>
      <w:shd w:val="clear" w:color="auto" w:fill="FFFFFF"/>
      <w:spacing w:after="1020" w:line="0" w:lineRule="atLeast"/>
      <w:jc w:val="both"/>
    </w:pPr>
    <w:rPr>
      <w:rFonts w:ascii="Consolas" w:eastAsia="Consolas" w:hAnsi="Consolas" w:cs="Consolas"/>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9">
    <w:name w:val="Body text (9)"/>
    <w:basedOn w:val="Normal"/>
    <w:link w:val="Bodytext9Exact"/>
    <w:pPr>
      <w:shd w:val="clear" w:color="auto" w:fill="FFFFFF"/>
      <w:spacing w:line="0" w:lineRule="atLeast"/>
    </w:pPr>
    <w:rPr>
      <w:rFonts w:ascii="Bookman Old Style" w:eastAsia="Bookman Old Style" w:hAnsi="Bookman Old Style" w:cs="Bookman Old Style"/>
      <w:b/>
      <w:bCs/>
      <w:spacing w:val="5"/>
      <w:sz w:val="26"/>
      <w:szCs w:val="26"/>
    </w:rPr>
  </w:style>
  <w:style w:type="paragraph" w:customStyle="1" w:styleId="Picturecaption">
    <w:name w:val="Picture caption"/>
    <w:basedOn w:val="Normal"/>
    <w:link w:val="PicturecaptionExact"/>
    <w:pPr>
      <w:shd w:val="clear" w:color="auto" w:fill="FFFFFF"/>
      <w:spacing w:line="379" w:lineRule="exact"/>
      <w:jc w:val="center"/>
    </w:pPr>
    <w:rPr>
      <w:rFonts w:ascii="Bookman Old Style" w:eastAsia="Bookman Old Style" w:hAnsi="Bookman Old Style" w:cs="Bookman Old Style"/>
      <w:b/>
      <w:bCs/>
      <w:spacing w:val="2"/>
      <w:sz w:val="26"/>
      <w:szCs w:val="26"/>
    </w:rPr>
  </w:style>
  <w:style w:type="paragraph" w:customStyle="1" w:styleId="Bodytext70">
    <w:name w:val="Body text (7)"/>
    <w:basedOn w:val="Normal"/>
    <w:link w:val="Bodytext7"/>
    <w:pPr>
      <w:shd w:val="clear" w:color="auto" w:fill="FFFFFF"/>
      <w:spacing w:before="2280" w:after="1680" w:line="0" w:lineRule="atLeast"/>
    </w:pPr>
    <w:rPr>
      <w:rFonts w:ascii="Calibri" w:eastAsia="Calibri" w:hAnsi="Calibri" w:cs="Calibri"/>
      <w:sz w:val="22"/>
      <w:szCs w:val="22"/>
    </w:rPr>
  </w:style>
  <w:style w:type="paragraph" w:customStyle="1" w:styleId="Bodytext80">
    <w:name w:val="Body text (8)"/>
    <w:basedOn w:val="Normal"/>
    <w:link w:val="Bodytext8"/>
    <w:pPr>
      <w:shd w:val="clear" w:color="auto" w:fill="FFFFFF"/>
      <w:spacing w:before="1680" w:line="0" w:lineRule="atLeast"/>
    </w:pPr>
    <w:rPr>
      <w:rFonts w:ascii="Calibri" w:eastAsia="Calibri" w:hAnsi="Calibri" w:cs="Calibri"/>
      <w:sz w:val="20"/>
      <w:szCs w:val="20"/>
    </w:rPr>
  </w:style>
  <w:style w:type="paragraph" w:customStyle="1" w:styleId="Bodytext10">
    <w:name w:val="Body text (10)"/>
    <w:basedOn w:val="Normal"/>
    <w:link w:val="Bodytext10Exact"/>
    <w:pPr>
      <w:shd w:val="clear" w:color="auto" w:fill="FFFFFF"/>
      <w:spacing w:line="0" w:lineRule="atLeast"/>
    </w:pPr>
    <w:rPr>
      <w:rFonts w:ascii="Calibri" w:eastAsia="Calibri" w:hAnsi="Calibri" w:cs="Calibri"/>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2016-07-15T09:44:00Z</dcterms:created>
  <dcterms:modified xsi:type="dcterms:W3CDTF">2016-07-15T10:28:00Z</dcterms:modified>
</cp:coreProperties>
</file>