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00" w:rsidRPr="004722CD" w:rsidRDefault="00991C59" w:rsidP="004722CD">
      <w:pPr>
        <w:pStyle w:val="Heading10"/>
        <w:keepNext/>
        <w:keepLines/>
        <w:shd w:val="clear" w:color="auto" w:fill="auto"/>
        <w:spacing w:after="32" w:line="360" w:lineRule="auto"/>
        <w:ind w:right="640"/>
        <w:jc w:val="both"/>
        <w:rPr>
          <w:rFonts w:ascii="Times New Roman" w:hAnsi="Times New Roman" w:cs="Times New Roman"/>
          <w:sz w:val="24"/>
          <w:szCs w:val="24"/>
        </w:rPr>
      </w:pPr>
      <w:bookmarkStart w:id="0" w:name="bookmark0"/>
      <w:r w:rsidRPr="004722CD">
        <w:rPr>
          <w:rFonts w:ascii="Times New Roman" w:hAnsi="Times New Roman" w:cs="Times New Roman"/>
          <w:sz w:val="24"/>
          <w:szCs w:val="24"/>
        </w:rPr>
        <w:t>THE REPUBLIC OF UGANDA</w:t>
      </w:r>
      <w:bookmarkEnd w:id="0"/>
    </w:p>
    <w:p w:rsidR="00991C59" w:rsidRPr="004722CD" w:rsidRDefault="00991C59" w:rsidP="004722CD">
      <w:pPr>
        <w:pStyle w:val="BodyText2"/>
        <w:shd w:val="clear" w:color="auto" w:fill="auto"/>
        <w:spacing w:before="0" w:line="360" w:lineRule="auto"/>
        <w:ind w:right="640" w:firstLine="0"/>
        <w:jc w:val="both"/>
        <w:rPr>
          <w:rFonts w:ascii="Times New Roman" w:hAnsi="Times New Roman" w:cs="Times New Roman"/>
          <w:sz w:val="24"/>
          <w:szCs w:val="24"/>
        </w:rPr>
      </w:pPr>
      <w:r w:rsidRPr="004722CD">
        <w:rPr>
          <w:rFonts w:ascii="Times New Roman" w:hAnsi="Times New Roman" w:cs="Times New Roman"/>
          <w:sz w:val="24"/>
          <w:szCs w:val="24"/>
        </w:rPr>
        <w:t>IN THE COURT OF APPEAL OF UGANDA AT KAMPALA</w:t>
      </w:r>
    </w:p>
    <w:p w:rsidR="00AD5E00" w:rsidRPr="004722CD" w:rsidRDefault="00991C59" w:rsidP="004722CD">
      <w:pPr>
        <w:pStyle w:val="BodyText2"/>
        <w:shd w:val="clear" w:color="auto" w:fill="auto"/>
        <w:spacing w:before="0" w:line="360" w:lineRule="auto"/>
        <w:ind w:right="6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 </w:t>
      </w:r>
      <w:proofErr w:type="gramStart"/>
      <w:r w:rsidRPr="004722CD">
        <w:rPr>
          <w:rStyle w:val="Bodytext155pt"/>
          <w:rFonts w:ascii="Times New Roman" w:hAnsi="Times New Roman" w:cs="Times New Roman"/>
          <w:sz w:val="24"/>
          <w:szCs w:val="24"/>
        </w:rPr>
        <w:t>CIVIL APPEAL NO.</w:t>
      </w:r>
      <w:proofErr w:type="gramEnd"/>
      <w:r w:rsidRPr="004722CD">
        <w:rPr>
          <w:rStyle w:val="Bodytext155pt"/>
          <w:rFonts w:ascii="Times New Roman" w:hAnsi="Times New Roman" w:cs="Times New Roman"/>
          <w:sz w:val="24"/>
          <w:szCs w:val="24"/>
        </w:rPr>
        <w:t xml:space="preserve"> 34 OF 2010</w:t>
      </w:r>
    </w:p>
    <w:p w:rsidR="00AD5E00" w:rsidRPr="004722CD" w:rsidRDefault="00991C59" w:rsidP="004722CD">
      <w:pPr>
        <w:pStyle w:val="Bodytext21"/>
        <w:shd w:val="clear" w:color="auto" w:fill="auto"/>
        <w:spacing w:after="497" w:line="360" w:lineRule="auto"/>
        <w:ind w:left="80" w:right="320"/>
        <w:jc w:val="both"/>
        <w:rPr>
          <w:rFonts w:ascii="Times New Roman" w:hAnsi="Times New Roman" w:cs="Times New Roman"/>
          <w:sz w:val="24"/>
          <w:szCs w:val="24"/>
        </w:rPr>
      </w:pPr>
      <w:r w:rsidRPr="004722CD">
        <w:rPr>
          <w:rFonts w:ascii="Times New Roman" w:hAnsi="Times New Roman" w:cs="Times New Roman"/>
          <w:sz w:val="24"/>
          <w:szCs w:val="24"/>
        </w:rPr>
        <w:t xml:space="preserve">[An appeal against the Judgment Decree passed by Hon. Justice </w:t>
      </w:r>
      <w:proofErr w:type="spellStart"/>
      <w:r w:rsidRPr="004722CD">
        <w:rPr>
          <w:rFonts w:ascii="Times New Roman" w:hAnsi="Times New Roman" w:cs="Times New Roman"/>
          <w:sz w:val="24"/>
          <w:szCs w:val="24"/>
        </w:rPr>
        <w:t>Rugadya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Atwoki</w:t>
      </w:r>
      <w:proofErr w:type="spellEnd"/>
      <w:r w:rsidRPr="004722CD">
        <w:rPr>
          <w:rFonts w:ascii="Times New Roman" w:hAnsi="Times New Roman" w:cs="Times New Roman"/>
          <w:sz w:val="24"/>
          <w:szCs w:val="24"/>
        </w:rPr>
        <w:t xml:space="preserve"> on 27.07.2009 in High Court at Fort-Portal (Judgment delivered in Kampala) Civil Suit No. HCT-OI-CV-CS-0049-2007']</w:t>
      </w:r>
    </w:p>
    <w:p w:rsidR="00991C59" w:rsidRPr="004722CD" w:rsidRDefault="004722CD" w:rsidP="004722CD">
      <w:pPr>
        <w:pStyle w:val="BodyText2"/>
        <w:numPr>
          <w:ilvl w:val="0"/>
          <w:numId w:val="1"/>
        </w:numPr>
        <w:shd w:val="clear" w:color="auto" w:fill="auto"/>
        <w:tabs>
          <w:tab w:val="left" w:pos="1016"/>
        </w:tabs>
        <w:spacing w:before="0" w:line="360" w:lineRule="auto"/>
        <w:ind w:left="80" w:right="3700" w:firstLine="5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4" behindDoc="1" locked="0" layoutInCell="1" allowOverlap="1">
                <wp:simplePos x="0" y="0"/>
                <wp:positionH relativeFrom="margin">
                  <wp:posOffset>5204460</wp:posOffset>
                </wp:positionH>
                <wp:positionV relativeFrom="paragraph">
                  <wp:posOffset>228600</wp:posOffset>
                </wp:positionV>
                <wp:extent cx="985520" cy="158750"/>
                <wp:effectExtent l="3810" t="0" r="1270" b="444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2"/>
                              <w:shd w:val="clear" w:color="auto" w:fill="auto"/>
                              <w:spacing w:before="0" w:line="250" w:lineRule="exact"/>
                              <w:ind w:left="100" w:firstLine="0"/>
                              <w:jc w:val="left"/>
                            </w:pPr>
                            <w:r>
                              <w:rPr>
                                <w:rStyle w:val="BodytextExact"/>
                                <w:spacing w:val="0"/>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8pt;margin-top:18pt;width:77.6pt;height:1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jXrA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" filled="f" stroked="f">
                <v:textbox style="mso-fit-shape-to-text:t" inset="0,0,0,0">
                  <w:txbxContent>
                    <w:p w:rsidR="00991C59" w:rsidRDefault="00991C59">
                      <w:pPr>
                        <w:pStyle w:val="BodyText2"/>
                        <w:shd w:val="clear" w:color="auto" w:fill="auto"/>
                        <w:spacing w:before="0" w:line="250" w:lineRule="exact"/>
                        <w:ind w:left="100" w:firstLine="0"/>
                        <w:jc w:val="left"/>
                      </w:pPr>
                      <w:r>
                        <w:rPr>
                          <w:rStyle w:val="BodytextExact"/>
                          <w:spacing w:val="0"/>
                        </w:rPr>
                        <w:t>Appellants</w:t>
                      </w:r>
                    </w:p>
                  </w:txbxContent>
                </v:textbox>
                <w10:wrap type="square" anchorx="margin"/>
              </v:shape>
            </w:pict>
          </mc:Fallback>
        </mc:AlternateContent>
      </w:r>
      <w:proofErr w:type="spellStart"/>
      <w:r w:rsidR="00991C59" w:rsidRPr="004722CD">
        <w:rPr>
          <w:rFonts w:ascii="Times New Roman" w:hAnsi="Times New Roman" w:cs="Times New Roman"/>
          <w:sz w:val="24"/>
          <w:szCs w:val="24"/>
        </w:rPr>
        <w:t>Kithende</w:t>
      </w:r>
      <w:proofErr w:type="spellEnd"/>
      <w:r w:rsidR="00991C59" w:rsidRPr="004722CD">
        <w:rPr>
          <w:rFonts w:ascii="Times New Roman" w:hAnsi="Times New Roman" w:cs="Times New Roman"/>
          <w:sz w:val="24"/>
          <w:szCs w:val="24"/>
        </w:rPr>
        <w:t xml:space="preserve"> </w:t>
      </w:r>
      <w:proofErr w:type="spellStart"/>
      <w:r w:rsidR="00991C59" w:rsidRPr="004722CD">
        <w:rPr>
          <w:rFonts w:ascii="Times New Roman" w:hAnsi="Times New Roman" w:cs="Times New Roman"/>
          <w:sz w:val="24"/>
          <w:szCs w:val="24"/>
        </w:rPr>
        <w:t>Appolonaris</w:t>
      </w:r>
      <w:proofErr w:type="spellEnd"/>
      <w:r w:rsidR="00991C59" w:rsidRPr="004722CD">
        <w:rPr>
          <w:rFonts w:ascii="Times New Roman" w:hAnsi="Times New Roman" w:cs="Times New Roman"/>
          <w:sz w:val="24"/>
          <w:szCs w:val="24"/>
        </w:rPr>
        <w:t xml:space="preserve"> </w:t>
      </w:r>
      <w:proofErr w:type="spellStart"/>
      <w:r w:rsidR="00991C59" w:rsidRPr="004722CD">
        <w:rPr>
          <w:rFonts w:ascii="Times New Roman" w:hAnsi="Times New Roman" w:cs="Times New Roman"/>
          <w:sz w:val="24"/>
          <w:szCs w:val="24"/>
        </w:rPr>
        <w:t>Kalibogha</w:t>
      </w:r>
      <w:proofErr w:type="spellEnd"/>
      <w:r w:rsidR="00991C59" w:rsidRPr="004722CD">
        <w:rPr>
          <w:rFonts w:ascii="Times New Roman" w:hAnsi="Times New Roman" w:cs="Times New Roman"/>
          <w:sz w:val="24"/>
          <w:szCs w:val="24"/>
        </w:rPr>
        <w:t xml:space="preserve"> </w:t>
      </w:r>
    </w:p>
    <w:p w:rsidR="00AD5E00" w:rsidRPr="004722CD" w:rsidRDefault="00991C59" w:rsidP="004722CD">
      <w:pPr>
        <w:pStyle w:val="BodyText2"/>
        <w:numPr>
          <w:ilvl w:val="0"/>
          <w:numId w:val="1"/>
        </w:numPr>
        <w:shd w:val="clear" w:color="auto" w:fill="auto"/>
        <w:tabs>
          <w:tab w:val="left" w:pos="1016"/>
        </w:tabs>
        <w:spacing w:before="0" w:line="360" w:lineRule="auto"/>
        <w:ind w:left="80" w:right="3700" w:firstLine="520"/>
        <w:jc w:val="both"/>
        <w:rPr>
          <w:rFonts w:ascii="Times New Roman" w:hAnsi="Times New Roman" w:cs="Times New Roman"/>
          <w:sz w:val="24"/>
          <w:szCs w:val="24"/>
        </w:rPr>
      </w:pPr>
      <w:r w:rsidRPr="004722CD">
        <w:rPr>
          <w:rFonts w:ascii="Times New Roman" w:hAnsi="Times New Roman" w:cs="Times New Roman"/>
          <w:sz w:val="24"/>
          <w:szCs w:val="24"/>
        </w:rPr>
        <w:t xml:space="preserve">Peter </w:t>
      </w:r>
      <w:proofErr w:type="spellStart"/>
      <w:r w:rsidRPr="004722CD">
        <w:rPr>
          <w:rFonts w:ascii="Times New Roman" w:hAnsi="Times New Roman" w:cs="Times New Roman"/>
          <w:sz w:val="24"/>
          <w:szCs w:val="24"/>
        </w:rPr>
        <w:t>Kalibogha</w:t>
      </w:r>
      <w:proofErr w:type="spellEnd"/>
    </w:p>
    <w:p w:rsidR="00AD5E00" w:rsidRPr="004722CD" w:rsidRDefault="00991C59" w:rsidP="004722CD">
      <w:pPr>
        <w:pStyle w:val="BodyText2"/>
        <w:shd w:val="clear" w:color="auto" w:fill="auto"/>
        <w:spacing w:before="0" w:after="626" w:line="360" w:lineRule="auto"/>
        <w:ind w:left="80" w:firstLine="520"/>
        <w:jc w:val="both"/>
        <w:rPr>
          <w:rFonts w:ascii="Times New Roman" w:hAnsi="Times New Roman" w:cs="Times New Roman"/>
          <w:sz w:val="24"/>
          <w:szCs w:val="24"/>
        </w:rPr>
      </w:pPr>
      <w:r w:rsidRPr="004722CD">
        <w:rPr>
          <w:rFonts w:ascii="Times New Roman" w:hAnsi="Times New Roman" w:cs="Times New Roman"/>
          <w:sz w:val="24"/>
          <w:szCs w:val="24"/>
        </w:rPr>
        <w:t xml:space="preserve">3.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(KITHOP) Ltd</w:t>
      </w:r>
    </w:p>
    <w:p w:rsidR="00AD5E00" w:rsidRPr="004722CD" w:rsidRDefault="00991C59" w:rsidP="004722CD">
      <w:pPr>
        <w:pStyle w:val="Bodytext30"/>
        <w:shd w:val="clear" w:color="auto" w:fill="auto"/>
        <w:spacing w:before="0" w:line="360" w:lineRule="auto"/>
        <w:ind w:right="640"/>
        <w:jc w:val="both"/>
        <w:rPr>
          <w:rFonts w:ascii="Times New Roman" w:hAnsi="Times New Roman" w:cs="Times New Roman"/>
          <w:sz w:val="24"/>
          <w:szCs w:val="24"/>
        </w:rPr>
        <w:sectPr w:rsidR="00AD5E00" w:rsidRPr="004722CD">
          <w:footerReference w:type="even" r:id="rId8"/>
          <w:type w:val="continuous"/>
          <w:pgSz w:w="12240" w:h="15840"/>
          <w:pgMar w:top="745" w:right="1558" w:bottom="2315" w:left="831" w:header="0" w:footer="3" w:gutter="0"/>
          <w:cols w:space="720"/>
          <w:noEndnote/>
          <w:docGrid w:linePitch="360"/>
        </w:sectPr>
      </w:pPr>
      <w:r w:rsidRPr="004722CD">
        <w:rPr>
          <w:rFonts w:ascii="Times New Roman" w:hAnsi="Times New Roman" w:cs="Times New Roman"/>
          <w:sz w:val="24"/>
          <w:szCs w:val="24"/>
        </w:rPr>
        <w:t>VERSUS</w:t>
      </w: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0" w:right="0" w:bottom="0" w:left="0" w:header="0" w:footer="3" w:gutter="0"/>
          <w:cols w:space="720"/>
          <w:noEndnote/>
          <w:docGrid w:linePitch="360"/>
        </w:sectPr>
      </w:pPr>
    </w:p>
    <w:p w:rsidR="00AD5E00" w:rsidRPr="004722CD" w:rsidRDefault="004722CD" w:rsidP="004722CD">
      <w:pPr>
        <w:pStyle w:val="BodyText2"/>
        <w:shd w:val="clear" w:color="auto" w:fill="auto"/>
        <w:spacing w:before="0" w:line="360" w:lineRule="auto"/>
        <w:ind w:left="2200" w:hanging="16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63500" distR="63500" simplePos="0" relativeHeight="377487105" behindDoc="1" locked="0" layoutInCell="1" allowOverlap="1">
                <wp:simplePos x="0" y="0"/>
                <wp:positionH relativeFrom="margin">
                  <wp:posOffset>3608705</wp:posOffset>
                </wp:positionH>
                <wp:positionV relativeFrom="paragraph">
                  <wp:posOffset>218440</wp:posOffset>
                </wp:positionV>
                <wp:extent cx="257175" cy="438150"/>
                <wp:effectExtent l="0" t="0" r="1270" b="0"/>
                <wp:wrapSquare wrapText="bothSides"/>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4"/>
                              <w:shd w:val="clear" w:color="auto" w:fill="auto"/>
                              <w:spacing w:line="69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4.15pt;margin-top:17.2pt;width:20.25pt;height:3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uSsA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" filled="f" stroked="f">
                <v:textbox style="mso-fit-shape-to-text:t" inset="0,0,0,0">
                  <w:txbxContent>
                    <w:p w:rsidR="00991C59" w:rsidRDefault="00991C59">
                      <w:pPr>
                        <w:pStyle w:val="Bodytext4"/>
                        <w:shd w:val="clear" w:color="auto" w:fill="auto"/>
                        <w:spacing w:line="690" w:lineRule="exact"/>
                        <w:ind w:left="10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simplePos x="0" y="0"/>
                <wp:positionH relativeFrom="margin">
                  <wp:posOffset>5030470</wp:posOffset>
                </wp:positionH>
                <wp:positionV relativeFrom="paragraph">
                  <wp:posOffset>459740</wp:posOffset>
                </wp:positionV>
                <wp:extent cx="1089025" cy="158750"/>
                <wp:effectExtent l="1270" t="2540" r="0" b="4445"/>
                <wp:wrapSquare wrapText="bothSides"/>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2"/>
                              <w:shd w:val="clear" w:color="auto" w:fill="auto"/>
                              <w:spacing w:before="0" w:line="250" w:lineRule="exact"/>
                              <w:ind w:left="100" w:firstLine="0"/>
                              <w:jc w:val="left"/>
                            </w:pPr>
                            <w:r>
                              <w:rPr>
                                <w:rStyle w:val="BodytextExact"/>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6.1pt;margin-top:36.2pt;width:85.75pt;height:12.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" filled="f" stroked="f">
                <v:textbox style="mso-fit-shape-to-text:t" inset="0,0,0,0">
                  <w:txbxContent>
                    <w:p w:rsidR="00991C59" w:rsidRDefault="00991C59">
                      <w:pPr>
                        <w:pStyle w:val="BodyText2"/>
                        <w:shd w:val="clear" w:color="auto" w:fill="auto"/>
                        <w:spacing w:before="0" w:line="250" w:lineRule="exact"/>
                        <w:ind w:left="100" w:firstLine="0"/>
                        <w:jc w:val="left"/>
                      </w:pPr>
                      <w:r>
                        <w:rPr>
                          <w:rStyle w:val="BodytextExact"/>
                          <w:spacing w:val="0"/>
                        </w:rPr>
                        <w:t>Respondent</w:t>
                      </w:r>
                    </w:p>
                  </w:txbxContent>
                </v:textbox>
                <w10:wrap type="square" anchorx="margin"/>
              </v:shape>
            </w:pict>
          </mc:Fallback>
        </mc:AlternateContent>
      </w:r>
      <w:r w:rsidR="00991C59" w:rsidRPr="004722CD">
        <w:rPr>
          <w:rFonts w:ascii="Times New Roman" w:hAnsi="Times New Roman" w:cs="Times New Roman"/>
          <w:sz w:val="24"/>
          <w:szCs w:val="24"/>
        </w:rPr>
        <w:t xml:space="preserve">Mrs. </w:t>
      </w:r>
      <w:proofErr w:type="spellStart"/>
      <w:r w:rsidR="00991C59" w:rsidRPr="004722CD">
        <w:rPr>
          <w:rFonts w:ascii="Times New Roman" w:hAnsi="Times New Roman" w:cs="Times New Roman"/>
          <w:sz w:val="24"/>
          <w:szCs w:val="24"/>
        </w:rPr>
        <w:t>Eleonora</w:t>
      </w:r>
      <w:proofErr w:type="spellEnd"/>
      <w:r w:rsidR="00991C59" w:rsidRPr="004722CD">
        <w:rPr>
          <w:rFonts w:ascii="Times New Roman" w:hAnsi="Times New Roman" w:cs="Times New Roman"/>
          <w:sz w:val="24"/>
          <w:szCs w:val="24"/>
        </w:rPr>
        <w:t xml:space="preserve"> </w:t>
      </w:r>
      <w:proofErr w:type="spellStart"/>
      <w:r w:rsidR="00991C59" w:rsidRPr="004722CD">
        <w:rPr>
          <w:rFonts w:ascii="Times New Roman" w:hAnsi="Times New Roman" w:cs="Times New Roman"/>
          <w:sz w:val="24"/>
          <w:szCs w:val="24"/>
        </w:rPr>
        <w:t>Wismer</w:t>
      </w:r>
      <w:proofErr w:type="spellEnd"/>
    </w:p>
    <w:p w:rsidR="00AD5E00" w:rsidRPr="004722CD" w:rsidRDefault="00991C59" w:rsidP="004722CD">
      <w:pPr>
        <w:pStyle w:val="BodyText2"/>
        <w:shd w:val="clear" w:color="auto" w:fill="auto"/>
        <w:tabs>
          <w:tab w:val="left" w:pos="583"/>
        </w:tabs>
        <w:spacing w:before="0" w:line="360" w:lineRule="auto"/>
        <w:ind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suing</w:t>
      </w:r>
      <w:proofErr w:type="gramEnd"/>
      <w:r w:rsidRPr="004722CD">
        <w:rPr>
          <w:rFonts w:ascii="Times New Roman" w:hAnsi="Times New Roman" w:cs="Times New Roman"/>
          <w:sz w:val="24"/>
          <w:szCs w:val="24"/>
        </w:rPr>
        <w:t xml:space="preserve"> through her lawful</w:t>
      </w:r>
    </w:p>
    <w:p w:rsidR="00AD5E00" w:rsidRPr="004722CD" w:rsidRDefault="00991C59" w:rsidP="004722CD">
      <w:pPr>
        <w:pStyle w:val="BodyText2"/>
        <w:shd w:val="clear" w:color="auto" w:fill="auto"/>
        <w:spacing w:before="0" w:line="360" w:lineRule="auto"/>
        <w:ind w:left="2200" w:right="620" w:hanging="1620"/>
        <w:jc w:val="both"/>
        <w:rPr>
          <w:rFonts w:ascii="Times New Roman" w:hAnsi="Times New Roman" w:cs="Times New Roman"/>
          <w:sz w:val="24"/>
          <w:szCs w:val="24"/>
        </w:rPr>
      </w:pPr>
      <w:r w:rsidRPr="004722CD">
        <w:rPr>
          <w:rFonts w:ascii="Times New Roman" w:hAnsi="Times New Roman" w:cs="Times New Roman"/>
          <w:sz w:val="24"/>
          <w:szCs w:val="24"/>
        </w:rPr>
        <w:t xml:space="preserve">Attorneys: Mr. Aaron </w:t>
      </w:r>
      <w:proofErr w:type="spellStart"/>
      <w:r w:rsidRPr="004722CD">
        <w:rPr>
          <w:rFonts w:ascii="Times New Roman" w:hAnsi="Times New Roman" w:cs="Times New Roman"/>
          <w:sz w:val="24"/>
          <w:szCs w:val="24"/>
        </w:rPr>
        <w:t>Muhindo</w:t>
      </w:r>
      <w:proofErr w:type="spellEnd"/>
      <w:r w:rsidRPr="004722CD">
        <w:rPr>
          <w:rFonts w:ascii="Times New Roman" w:hAnsi="Times New Roman" w:cs="Times New Roman"/>
          <w:sz w:val="24"/>
          <w:szCs w:val="24"/>
        </w:rPr>
        <w:t xml:space="preserve"> and</w:t>
      </w:r>
    </w:p>
    <w:p w:rsidR="00AD5E00" w:rsidRPr="004722CD" w:rsidRDefault="00991C59" w:rsidP="004722CD">
      <w:pPr>
        <w:pStyle w:val="BodyText2"/>
        <w:shd w:val="clear" w:color="auto" w:fill="auto"/>
        <w:spacing w:before="0" w:line="360" w:lineRule="auto"/>
        <w:ind w:right="200" w:firstLine="0"/>
        <w:jc w:val="both"/>
        <w:rPr>
          <w:rFonts w:ascii="Times New Roman" w:hAnsi="Times New Roman" w:cs="Times New Roman"/>
          <w:sz w:val="24"/>
          <w:szCs w:val="24"/>
        </w:rPr>
        <w:sectPr w:rsidR="00AD5E00" w:rsidRPr="004722CD">
          <w:type w:val="continuous"/>
          <w:pgSz w:w="12240" w:h="15840"/>
          <w:pgMar w:top="745" w:right="5921" w:bottom="2315" w:left="849" w:header="0" w:footer="3" w:gutter="0"/>
          <w:cols w:space="720"/>
          <w:noEndnote/>
          <w:docGrid w:linePitch="360"/>
        </w:sectPr>
      </w:pPr>
      <w:r w:rsidRPr="004722CD">
        <w:rPr>
          <w:rFonts w:ascii="Times New Roman" w:hAnsi="Times New Roman" w:cs="Times New Roman"/>
          <w:sz w:val="24"/>
          <w:szCs w:val="24"/>
        </w:rPr>
        <w:t xml:space="preserve">Fr. Laurent </w:t>
      </w:r>
      <w:proofErr w:type="spellStart"/>
      <w:r w:rsidRPr="004722CD">
        <w:rPr>
          <w:rFonts w:ascii="Times New Roman" w:hAnsi="Times New Roman" w:cs="Times New Roman"/>
          <w:sz w:val="24"/>
          <w:szCs w:val="24"/>
        </w:rPr>
        <w:t>Bwambale</w:t>
      </w:r>
      <w:proofErr w:type="spellEnd"/>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before="53" w:after="53"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0" w:right="0" w:bottom="0" w:left="0" w:header="0" w:footer="3" w:gutter="0"/>
          <w:cols w:space="720"/>
          <w:noEndnote/>
          <w:docGrid w:linePitch="360"/>
        </w:sectPr>
      </w:pPr>
    </w:p>
    <w:p w:rsidR="00991C59" w:rsidRPr="004722CD" w:rsidRDefault="00991C59" w:rsidP="004722CD">
      <w:pPr>
        <w:pStyle w:val="BodyText2"/>
        <w:shd w:val="clear" w:color="auto" w:fill="auto"/>
        <w:spacing w:before="0" w:line="360" w:lineRule="auto"/>
        <w:ind w:left="2020" w:right="840"/>
        <w:jc w:val="both"/>
        <w:rPr>
          <w:rFonts w:ascii="Times New Roman" w:hAnsi="Times New Roman" w:cs="Times New Roman"/>
          <w:sz w:val="24"/>
          <w:szCs w:val="24"/>
        </w:rPr>
      </w:pPr>
      <w:r w:rsidRPr="004722CD">
        <w:rPr>
          <w:rStyle w:val="BodytextBold"/>
          <w:rFonts w:ascii="Times New Roman" w:hAnsi="Times New Roman" w:cs="Times New Roman"/>
          <w:sz w:val="24"/>
          <w:szCs w:val="24"/>
        </w:rPr>
        <w:lastRenderedPageBreak/>
        <w:t xml:space="preserve">Coram: </w:t>
      </w:r>
      <w:r w:rsidRPr="004722CD">
        <w:rPr>
          <w:rFonts w:ascii="Times New Roman" w:hAnsi="Times New Roman" w:cs="Times New Roman"/>
          <w:sz w:val="24"/>
          <w:szCs w:val="24"/>
        </w:rPr>
        <w:t xml:space="preserve">Hon. Mr. Justice SBK </w:t>
      </w:r>
      <w:proofErr w:type="spellStart"/>
      <w:r w:rsidRPr="004722CD">
        <w:rPr>
          <w:rFonts w:ascii="Times New Roman" w:hAnsi="Times New Roman" w:cs="Times New Roman"/>
          <w:sz w:val="24"/>
          <w:szCs w:val="24"/>
        </w:rPr>
        <w:t>Kavuma</w:t>
      </w:r>
      <w:proofErr w:type="spellEnd"/>
      <w:r w:rsidRPr="004722CD">
        <w:rPr>
          <w:rFonts w:ascii="Times New Roman" w:hAnsi="Times New Roman" w:cs="Times New Roman"/>
          <w:sz w:val="24"/>
          <w:szCs w:val="24"/>
        </w:rPr>
        <w:t xml:space="preserve">, DCJ Hon. Mr. Justice A.S. </w:t>
      </w:r>
      <w:proofErr w:type="spellStart"/>
      <w:r w:rsidRPr="004722CD">
        <w:rPr>
          <w:rFonts w:ascii="Times New Roman" w:hAnsi="Times New Roman" w:cs="Times New Roman"/>
          <w:sz w:val="24"/>
          <w:szCs w:val="24"/>
        </w:rPr>
        <w:t>Nshimye</w:t>
      </w:r>
      <w:proofErr w:type="spellEnd"/>
      <w:r w:rsidRPr="004722CD">
        <w:rPr>
          <w:rFonts w:ascii="Times New Roman" w:hAnsi="Times New Roman" w:cs="Times New Roman"/>
          <w:sz w:val="24"/>
          <w:szCs w:val="24"/>
        </w:rPr>
        <w:t xml:space="preserve">, JA Hon. Mr. Justice </w:t>
      </w:r>
      <w:proofErr w:type="spellStart"/>
      <w:r w:rsidRPr="004722CD">
        <w:rPr>
          <w:rFonts w:ascii="Times New Roman" w:hAnsi="Times New Roman" w:cs="Times New Roman"/>
          <w:sz w:val="24"/>
          <w:szCs w:val="24"/>
        </w:rPr>
        <w:t>Remmy</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Kasule</w:t>
      </w:r>
      <w:proofErr w:type="spellEnd"/>
      <w:r w:rsidRPr="004722CD">
        <w:rPr>
          <w:rFonts w:ascii="Times New Roman" w:hAnsi="Times New Roman" w:cs="Times New Roman"/>
          <w:sz w:val="24"/>
          <w:szCs w:val="24"/>
        </w:rPr>
        <w:t xml:space="preserve">, JA </w:t>
      </w: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before="40" w:after="40"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0" w:right="0" w:bottom="0" w:left="0" w:header="0" w:footer="3" w:gutter="0"/>
          <w:cols w:space="720"/>
          <w:noEndnote/>
          <w:docGrid w:linePitch="360"/>
        </w:sectPr>
      </w:pPr>
    </w:p>
    <w:p w:rsidR="00AD5E00" w:rsidRPr="004722CD" w:rsidRDefault="00991C59" w:rsidP="004722CD">
      <w:pPr>
        <w:pStyle w:val="Heading10"/>
        <w:keepNext/>
        <w:keepLines/>
        <w:shd w:val="clear" w:color="auto" w:fill="auto"/>
        <w:spacing w:after="100" w:line="360" w:lineRule="auto"/>
        <w:ind w:right="180"/>
        <w:jc w:val="both"/>
        <w:rPr>
          <w:rFonts w:ascii="Times New Roman" w:hAnsi="Times New Roman" w:cs="Times New Roman"/>
          <w:sz w:val="24"/>
          <w:szCs w:val="24"/>
        </w:rPr>
      </w:pPr>
      <w:bookmarkStart w:id="1" w:name="bookmark1"/>
      <w:r w:rsidRPr="004722CD">
        <w:rPr>
          <w:rFonts w:ascii="Times New Roman" w:hAnsi="Times New Roman" w:cs="Times New Roman"/>
          <w:sz w:val="24"/>
          <w:szCs w:val="24"/>
        </w:rPr>
        <w:lastRenderedPageBreak/>
        <w:t xml:space="preserve">JUDGMENT OF </w:t>
      </w:r>
      <w:proofErr w:type="gramStart"/>
      <w:r w:rsidRPr="004722CD">
        <w:rPr>
          <w:rFonts w:ascii="Times New Roman" w:hAnsi="Times New Roman" w:cs="Times New Roman"/>
          <w:sz w:val="24"/>
          <w:szCs w:val="24"/>
        </w:rPr>
        <w:t>THE  COURT</w:t>
      </w:r>
      <w:bookmarkEnd w:id="1"/>
      <w:proofErr w:type="gramEnd"/>
    </w:p>
    <w:p w:rsidR="00991C59" w:rsidRPr="004722CD" w:rsidRDefault="00991C59" w:rsidP="004722CD">
      <w:pPr>
        <w:pStyle w:val="Heading10"/>
        <w:keepNext/>
        <w:keepLines/>
        <w:shd w:val="clear" w:color="auto" w:fill="auto"/>
        <w:spacing w:after="100" w:line="360" w:lineRule="auto"/>
        <w:ind w:right="180"/>
        <w:jc w:val="both"/>
        <w:rPr>
          <w:rFonts w:ascii="Times New Roman" w:hAnsi="Times New Roman" w:cs="Times New Roman"/>
          <w:sz w:val="24"/>
          <w:szCs w:val="24"/>
        </w:rPr>
      </w:pPr>
      <w:r w:rsidRPr="004722CD">
        <w:rPr>
          <w:rFonts w:ascii="Times New Roman" w:hAnsi="Times New Roman" w:cs="Times New Roman"/>
          <w:sz w:val="24"/>
          <w:szCs w:val="24"/>
        </w:rPr>
        <w:t>In the courts below the respondent through her two attorneys, sued the appellants claiming recovery of various pieces of land, building ,and property as well as both special and general damages, she also claimed cancellation of the certificate of incorporation of the third appellant.</w:t>
      </w:r>
    </w:p>
    <w:p w:rsidR="00991C59" w:rsidRPr="004722CD" w:rsidRDefault="00991C59" w:rsidP="004722CD">
      <w:pPr>
        <w:pStyle w:val="Heading10"/>
        <w:keepNext/>
        <w:keepLines/>
        <w:shd w:val="clear" w:color="auto" w:fill="auto"/>
        <w:spacing w:after="100" w:line="360" w:lineRule="auto"/>
        <w:ind w:right="180"/>
        <w:jc w:val="both"/>
        <w:rPr>
          <w:rFonts w:ascii="Times New Roman" w:hAnsi="Times New Roman" w:cs="Times New Roman"/>
          <w:sz w:val="24"/>
          <w:szCs w:val="24"/>
        </w:rPr>
      </w:pPr>
    </w:p>
    <w:p w:rsidR="00AD5E00" w:rsidRPr="004722CD" w:rsidRDefault="00991C59" w:rsidP="004722CD">
      <w:pPr>
        <w:pStyle w:val="BodyText2"/>
        <w:shd w:val="clear" w:color="auto" w:fill="auto"/>
        <w:spacing w:before="0" w:after="135" w:line="360" w:lineRule="auto"/>
        <w:ind w:left="600" w:right="400" w:firstLine="0"/>
        <w:jc w:val="both"/>
        <w:rPr>
          <w:rFonts w:ascii="Times New Roman" w:hAnsi="Times New Roman" w:cs="Times New Roman"/>
          <w:sz w:val="24"/>
          <w:szCs w:val="24"/>
        </w:rPr>
      </w:pPr>
      <w:r w:rsidRPr="004722CD">
        <w:rPr>
          <w:rFonts w:ascii="Times New Roman" w:hAnsi="Times New Roman" w:cs="Times New Roman"/>
          <w:sz w:val="24"/>
          <w:szCs w:val="24"/>
        </w:rPr>
        <w:t>The hearing of the case was in Fort Portal but judgment was delivered in Kampala on 27.07.09 in favour of the respondent.</w:t>
      </w:r>
    </w:p>
    <w:p w:rsidR="00AD5E00" w:rsidRPr="004722CD" w:rsidRDefault="00991C59" w:rsidP="004722CD">
      <w:pPr>
        <w:pStyle w:val="BodyText2"/>
        <w:shd w:val="clear" w:color="auto" w:fill="auto"/>
        <w:spacing w:before="0" w:after="117" w:line="360" w:lineRule="auto"/>
        <w:ind w:left="40" w:right="40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Court awarded to the respondent the land property comprised in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Kampala, as well as 200 acres of land at</w:t>
      </w:r>
      <w:r w:rsidR="00FC28D0"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Rwentuntu</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The respondent was further awarded special damages totaling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xml:space="preserve">. 157,000,000= and general damages of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150,000,000= with interest at the Court rate on the damages.</w:t>
      </w:r>
    </w:p>
    <w:p w:rsidR="00AD5E00" w:rsidRPr="004722CD" w:rsidRDefault="00991C59" w:rsidP="004722CD">
      <w:pPr>
        <w:pStyle w:val="BodyText2"/>
        <w:shd w:val="clear" w:color="auto" w:fill="auto"/>
        <w:spacing w:before="0" w:after="126" w:line="360" w:lineRule="auto"/>
        <w:ind w:left="600" w:right="400" w:firstLine="0"/>
        <w:jc w:val="both"/>
        <w:rPr>
          <w:rFonts w:ascii="Times New Roman" w:hAnsi="Times New Roman" w:cs="Times New Roman"/>
          <w:sz w:val="24"/>
          <w:szCs w:val="24"/>
        </w:rPr>
      </w:pPr>
      <w:r w:rsidRPr="004722CD">
        <w:rPr>
          <w:rFonts w:ascii="Times New Roman" w:hAnsi="Times New Roman" w:cs="Times New Roman"/>
          <w:sz w:val="24"/>
          <w:szCs w:val="24"/>
        </w:rPr>
        <w:t>Dissatisfied with the High Court decision, the appellants appealed to this Court. The grounds of appeal are:</w:t>
      </w:r>
    </w:p>
    <w:p w:rsidR="00AD5E00" w:rsidRPr="004722CD" w:rsidRDefault="00991C59" w:rsidP="004722CD">
      <w:pPr>
        <w:pStyle w:val="Bodytext50"/>
        <w:shd w:val="clear" w:color="auto" w:fill="auto"/>
        <w:spacing w:before="0" w:line="360" w:lineRule="auto"/>
        <w:ind w:left="1340" w:right="400"/>
        <w:rPr>
          <w:rFonts w:ascii="Times New Roman" w:hAnsi="Times New Roman" w:cs="Times New Roman"/>
          <w:sz w:val="24"/>
          <w:szCs w:val="24"/>
        </w:rPr>
      </w:pPr>
      <w:r w:rsidRPr="004722CD">
        <w:rPr>
          <w:rFonts w:ascii="Times New Roman" w:hAnsi="Times New Roman" w:cs="Times New Roman"/>
          <w:sz w:val="24"/>
          <w:szCs w:val="24"/>
        </w:rPr>
        <w:t>1. The learned trial Judge erred both in law and fact in finding that the transfer of Plot 3</w:t>
      </w:r>
      <w:r w:rsidRPr="004722CD">
        <w:rPr>
          <w:rStyle w:val="Bodytext5NotItalic"/>
          <w:rFonts w:ascii="Times New Roman" w:hAnsi="Times New Roman" w:cs="Times New Roman"/>
          <w:b/>
          <w:bCs/>
          <w:sz w:val="24"/>
          <w:szCs w:val="24"/>
        </w:rPr>
        <w:t xml:space="preserve">,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w:t>
      </w:r>
      <w:r w:rsidRPr="004722CD">
        <w:rPr>
          <w:rStyle w:val="Bodytext5NotItalic"/>
          <w:rFonts w:ascii="Times New Roman" w:hAnsi="Times New Roman" w:cs="Times New Roman"/>
          <w:b/>
          <w:bCs/>
          <w:sz w:val="24"/>
          <w:szCs w:val="24"/>
        </w:rPr>
        <w:t xml:space="preserve">, </w:t>
      </w:r>
      <w:r w:rsidRPr="004722CD">
        <w:rPr>
          <w:rFonts w:ascii="Times New Roman" w:hAnsi="Times New Roman" w:cs="Times New Roman"/>
          <w:sz w:val="24"/>
          <w:szCs w:val="24"/>
        </w:rPr>
        <w:t>Kampala into the names of the third appellant was fraudulent.</w:t>
      </w:r>
    </w:p>
    <w:p w:rsidR="00AD5E00" w:rsidRPr="004722CD" w:rsidRDefault="00FC28D0" w:rsidP="004722CD">
      <w:pPr>
        <w:pStyle w:val="Bodytext50"/>
        <w:shd w:val="clear" w:color="auto" w:fill="auto"/>
        <w:tabs>
          <w:tab w:val="left" w:pos="1372"/>
        </w:tabs>
        <w:spacing w:before="0" w:line="360" w:lineRule="auto"/>
        <w:ind w:right="400" w:firstLine="0"/>
        <w:rPr>
          <w:rFonts w:ascii="Times New Roman" w:hAnsi="Times New Roman" w:cs="Times New Roman"/>
          <w:sz w:val="24"/>
          <w:szCs w:val="24"/>
        </w:rPr>
      </w:pPr>
      <w:proofErr w:type="gramStart"/>
      <w:r w:rsidRPr="004722CD">
        <w:rPr>
          <w:rFonts w:ascii="Times New Roman" w:hAnsi="Times New Roman" w:cs="Times New Roman"/>
          <w:sz w:val="24"/>
          <w:szCs w:val="24"/>
        </w:rPr>
        <w:t>2.</w:t>
      </w:r>
      <w:r w:rsidR="00991C59" w:rsidRPr="004722CD">
        <w:rPr>
          <w:rFonts w:ascii="Times New Roman" w:hAnsi="Times New Roman" w:cs="Times New Roman"/>
          <w:sz w:val="24"/>
          <w:szCs w:val="24"/>
        </w:rPr>
        <w:t>The</w:t>
      </w:r>
      <w:proofErr w:type="gramEnd"/>
      <w:r w:rsidR="00991C59" w:rsidRPr="004722CD">
        <w:rPr>
          <w:rFonts w:ascii="Times New Roman" w:hAnsi="Times New Roman" w:cs="Times New Roman"/>
          <w:sz w:val="24"/>
          <w:szCs w:val="24"/>
        </w:rPr>
        <w:t xml:space="preserve"> learned trial Judge erred both in law and fact by finding that the donation of Plot</w:t>
      </w:r>
      <w:r w:rsidR="00991C59" w:rsidRPr="004722CD">
        <w:rPr>
          <w:rStyle w:val="Bodytext5NotItalic"/>
          <w:rFonts w:ascii="Times New Roman" w:hAnsi="Times New Roman" w:cs="Times New Roman"/>
          <w:b/>
          <w:bCs/>
          <w:sz w:val="24"/>
          <w:szCs w:val="24"/>
        </w:rPr>
        <w:t xml:space="preserve"> 3, </w:t>
      </w:r>
      <w:proofErr w:type="spellStart"/>
      <w:r w:rsidR="00991C59" w:rsidRPr="004722CD">
        <w:rPr>
          <w:rFonts w:ascii="Times New Roman" w:hAnsi="Times New Roman" w:cs="Times New Roman"/>
          <w:sz w:val="24"/>
          <w:szCs w:val="24"/>
        </w:rPr>
        <w:t>Rubaga</w:t>
      </w:r>
      <w:proofErr w:type="spellEnd"/>
      <w:r w:rsidR="00991C59" w:rsidRPr="004722CD">
        <w:rPr>
          <w:rFonts w:ascii="Times New Roman" w:hAnsi="Times New Roman" w:cs="Times New Roman"/>
          <w:sz w:val="24"/>
          <w:szCs w:val="24"/>
        </w:rPr>
        <w:t xml:space="preserve"> Road, was</w:t>
      </w:r>
      <w:r w:rsidRPr="004722CD">
        <w:rPr>
          <w:rFonts w:ascii="Times New Roman" w:hAnsi="Times New Roman" w:cs="Times New Roman"/>
          <w:sz w:val="24"/>
          <w:szCs w:val="24"/>
        </w:rPr>
        <w:t xml:space="preserve"> </w:t>
      </w:r>
      <w:r w:rsidR="00991C59" w:rsidRPr="004722CD">
        <w:rPr>
          <w:rFonts w:ascii="Times New Roman" w:hAnsi="Times New Roman" w:cs="Times New Roman"/>
          <w:sz w:val="24"/>
          <w:szCs w:val="24"/>
        </w:rPr>
        <w:t>incomplete.</w:t>
      </w:r>
    </w:p>
    <w:p w:rsidR="00AD5E00" w:rsidRPr="004722CD" w:rsidRDefault="00991C59" w:rsidP="004722CD">
      <w:pPr>
        <w:pStyle w:val="Bodytext50"/>
        <w:numPr>
          <w:ilvl w:val="0"/>
          <w:numId w:val="1"/>
        </w:numPr>
        <w:shd w:val="clear" w:color="auto" w:fill="auto"/>
        <w:tabs>
          <w:tab w:val="left" w:pos="1367"/>
        </w:tabs>
        <w:spacing w:before="0" w:line="360" w:lineRule="auto"/>
        <w:ind w:left="1340" w:right="40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both in law and fact by finding that the respondent had locus to institute the claim.</w:t>
      </w:r>
    </w:p>
    <w:p w:rsidR="00AD5E00" w:rsidRPr="004722CD" w:rsidRDefault="00991C59" w:rsidP="004722CD">
      <w:pPr>
        <w:pStyle w:val="Bodytext50"/>
        <w:shd w:val="clear" w:color="auto" w:fill="auto"/>
        <w:spacing w:before="0" w:line="360" w:lineRule="auto"/>
        <w:ind w:right="400" w:firstLine="0"/>
        <w:rPr>
          <w:rFonts w:ascii="Times New Roman" w:hAnsi="Times New Roman" w:cs="Times New Roman"/>
          <w:sz w:val="24"/>
          <w:szCs w:val="24"/>
        </w:rPr>
      </w:pPr>
      <w:r w:rsidRPr="004722CD">
        <w:rPr>
          <w:rFonts w:ascii="Times New Roman" w:hAnsi="Times New Roman" w:cs="Times New Roman"/>
          <w:sz w:val="24"/>
          <w:szCs w:val="24"/>
        </w:rPr>
        <w:t>4. The learned trial Judge erred both in law and fact in</w:t>
      </w:r>
    </w:p>
    <w:p w:rsidR="00AD5E00" w:rsidRPr="004722CD" w:rsidRDefault="00991C59" w:rsidP="004722CD">
      <w:pPr>
        <w:pStyle w:val="Bodytext50"/>
        <w:shd w:val="clear" w:color="auto" w:fill="auto"/>
        <w:spacing w:before="0" w:line="360" w:lineRule="auto"/>
        <w:ind w:left="1340" w:right="400" w:firstLine="0"/>
        <w:rPr>
          <w:rFonts w:ascii="Times New Roman" w:hAnsi="Times New Roman" w:cs="Times New Roman"/>
          <w:sz w:val="24"/>
          <w:szCs w:val="24"/>
        </w:rPr>
      </w:pPr>
      <w:proofErr w:type="gramStart"/>
      <w:r w:rsidRPr="004722CD">
        <w:rPr>
          <w:rFonts w:ascii="Times New Roman" w:hAnsi="Times New Roman" w:cs="Times New Roman"/>
          <w:sz w:val="24"/>
          <w:szCs w:val="24"/>
        </w:rPr>
        <w:t>finding</w:t>
      </w:r>
      <w:proofErr w:type="gramEnd"/>
      <w:r w:rsidRPr="004722CD">
        <w:rPr>
          <w:rFonts w:ascii="Times New Roman" w:hAnsi="Times New Roman" w:cs="Times New Roman"/>
          <w:sz w:val="24"/>
          <w:szCs w:val="24"/>
        </w:rPr>
        <w:t xml:space="preserve"> that the 200 acres of land at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was bought by the respondent and was there</w:t>
      </w:r>
      <w:r w:rsidR="00FC28D0" w:rsidRPr="004722CD">
        <w:rPr>
          <w:rFonts w:ascii="Times New Roman" w:hAnsi="Times New Roman" w:cs="Times New Roman"/>
          <w:sz w:val="24"/>
          <w:szCs w:val="24"/>
        </w:rPr>
        <w:t>fore her property.</w:t>
      </w:r>
    </w:p>
    <w:p w:rsidR="00AD5E00" w:rsidRPr="004722CD" w:rsidRDefault="00AD5E00" w:rsidP="004722CD">
      <w:pPr>
        <w:spacing w:line="360" w:lineRule="auto"/>
        <w:jc w:val="both"/>
        <w:rPr>
          <w:rFonts w:ascii="Times New Roman" w:hAnsi="Times New Roman" w:cs="Times New Roman"/>
        </w:rPr>
      </w:pPr>
    </w:p>
    <w:p w:rsidR="00AD5E00" w:rsidRPr="004722CD" w:rsidRDefault="00991C59" w:rsidP="004722CD">
      <w:pPr>
        <w:pStyle w:val="Bodytext50"/>
        <w:numPr>
          <w:ilvl w:val="0"/>
          <w:numId w:val="3"/>
        </w:numPr>
        <w:shd w:val="clear" w:color="auto" w:fill="auto"/>
        <w:tabs>
          <w:tab w:val="left" w:pos="747"/>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both in law and fact in awarding special damages when there was no evidence in support of the same.</w:t>
      </w:r>
    </w:p>
    <w:p w:rsidR="00AD5E00" w:rsidRPr="004722CD" w:rsidRDefault="00991C59" w:rsidP="004722CD">
      <w:pPr>
        <w:pStyle w:val="Bodytext50"/>
        <w:numPr>
          <w:ilvl w:val="0"/>
          <w:numId w:val="3"/>
        </w:numPr>
        <w:shd w:val="clear" w:color="auto" w:fill="auto"/>
        <w:tabs>
          <w:tab w:val="left" w:pos="736"/>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in law by shifting the burden of proof of special damages on the appellants.</w:t>
      </w:r>
    </w:p>
    <w:p w:rsidR="00AD5E00" w:rsidRPr="004722CD" w:rsidRDefault="00991C59" w:rsidP="004722CD">
      <w:pPr>
        <w:pStyle w:val="Bodytext50"/>
        <w:numPr>
          <w:ilvl w:val="0"/>
          <w:numId w:val="3"/>
        </w:numPr>
        <w:shd w:val="clear" w:color="auto" w:fill="auto"/>
        <w:tabs>
          <w:tab w:val="left" w:pos="726"/>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in awarding substantial general damages without evidence to support the same.</w:t>
      </w:r>
    </w:p>
    <w:p w:rsidR="00AD5E00" w:rsidRPr="004722CD" w:rsidRDefault="00991C59" w:rsidP="004722CD">
      <w:pPr>
        <w:pStyle w:val="Bodytext50"/>
        <w:numPr>
          <w:ilvl w:val="0"/>
          <w:numId w:val="3"/>
        </w:numPr>
        <w:shd w:val="clear" w:color="auto" w:fill="auto"/>
        <w:tabs>
          <w:tab w:val="left" w:pos="744"/>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 xml:space="preserve">The learned trial Judge erred both in law and fact by declaring that the third appellant </w:t>
      </w:r>
      <w:proofErr w:type="gramStart"/>
      <w:r w:rsidRPr="004722CD">
        <w:rPr>
          <w:rFonts w:ascii="Times New Roman" w:hAnsi="Times New Roman" w:cs="Times New Roman"/>
          <w:sz w:val="24"/>
          <w:szCs w:val="24"/>
        </w:rPr>
        <w:t>be</w:t>
      </w:r>
      <w:proofErr w:type="gramEnd"/>
      <w:r w:rsidRPr="004722CD">
        <w:rPr>
          <w:rFonts w:ascii="Times New Roman" w:hAnsi="Times New Roman" w:cs="Times New Roman"/>
          <w:sz w:val="24"/>
          <w:szCs w:val="24"/>
        </w:rPr>
        <w:t xml:space="preserve"> struck off the Register of Companies.</w:t>
      </w:r>
    </w:p>
    <w:p w:rsidR="00AD5E00" w:rsidRPr="004722CD" w:rsidRDefault="00991C59" w:rsidP="004722CD">
      <w:pPr>
        <w:pStyle w:val="Bodytext50"/>
        <w:numPr>
          <w:ilvl w:val="0"/>
          <w:numId w:val="3"/>
        </w:numPr>
        <w:shd w:val="clear" w:color="auto" w:fill="auto"/>
        <w:tabs>
          <w:tab w:val="left" w:pos="740"/>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both in law and fact by finding that the respondent was a member of the NGO.</w:t>
      </w:r>
    </w:p>
    <w:p w:rsidR="00AD5E00" w:rsidRPr="004722CD" w:rsidRDefault="00991C59" w:rsidP="004722CD">
      <w:pPr>
        <w:pStyle w:val="Bodytext50"/>
        <w:numPr>
          <w:ilvl w:val="0"/>
          <w:numId w:val="3"/>
        </w:numPr>
        <w:shd w:val="clear" w:color="auto" w:fill="auto"/>
        <w:tabs>
          <w:tab w:val="left" w:pos="1446"/>
        </w:tabs>
        <w:spacing w:before="0"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lastRenderedPageBreak/>
        <w:t xml:space="preserve">The learned trial Judge did not properly analyze the documents relating to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and thereby arrived at a wrong conclusion.</w:t>
      </w:r>
    </w:p>
    <w:p w:rsidR="00AD5E00" w:rsidRPr="004722CD" w:rsidRDefault="00991C59" w:rsidP="004722CD">
      <w:pPr>
        <w:pStyle w:val="Bodytext50"/>
        <w:numPr>
          <w:ilvl w:val="0"/>
          <w:numId w:val="3"/>
        </w:numPr>
        <w:shd w:val="clear" w:color="auto" w:fill="auto"/>
        <w:tabs>
          <w:tab w:val="left" w:pos="1446"/>
        </w:tabs>
        <w:spacing w:before="0" w:after="477" w:line="360" w:lineRule="auto"/>
        <w:ind w:left="720" w:right="20" w:hanging="340"/>
        <w:rPr>
          <w:rFonts w:ascii="Times New Roman" w:hAnsi="Times New Roman" w:cs="Times New Roman"/>
          <w:sz w:val="24"/>
          <w:szCs w:val="24"/>
        </w:rPr>
      </w:pPr>
      <w:r w:rsidRPr="004722CD">
        <w:rPr>
          <w:rFonts w:ascii="Times New Roman" w:hAnsi="Times New Roman" w:cs="Times New Roman"/>
          <w:sz w:val="24"/>
          <w:szCs w:val="24"/>
        </w:rPr>
        <w:t>The learned trial Judge erred both in law and fact by not properly evaluating the e</w:t>
      </w:r>
      <w:r w:rsidR="00FC28D0" w:rsidRPr="004722CD">
        <w:rPr>
          <w:rFonts w:ascii="Times New Roman" w:hAnsi="Times New Roman" w:cs="Times New Roman"/>
          <w:sz w:val="24"/>
          <w:szCs w:val="24"/>
        </w:rPr>
        <w:t>vidence</w:t>
      </w:r>
      <w:r w:rsidRPr="004722CD">
        <w:rPr>
          <w:rFonts w:ascii="Times New Roman" w:hAnsi="Times New Roman" w:cs="Times New Roman"/>
          <w:sz w:val="24"/>
          <w:szCs w:val="24"/>
        </w:rPr>
        <w:t xml:space="preserve"> on record and thereby came to a wrong conclusion occasioning a miscarriage of Justice. (SIC)</w:t>
      </w:r>
    </w:p>
    <w:p w:rsidR="00AD5E00" w:rsidRPr="004722CD" w:rsidRDefault="00991C59" w:rsidP="004722CD">
      <w:pPr>
        <w:pStyle w:val="BodyText2"/>
        <w:shd w:val="clear" w:color="auto" w:fill="auto"/>
        <w:spacing w:before="0" w:line="360" w:lineRule="auto"/>
        <w:ind w:right="20" w:firstLine="0"/>
        <w:jc w:val="both"/>
        <w:rPr>
          <w:rFonts w:ascii="Times New Roman" w:hAnsi="Times New Roman" w:cs="Times New Roman"/>
          <w:sz w:val="24"/>
          <w:szCs w:val="24"/>
        </w:rPr>
        <w:sectPr w:rsidR="00AD5E00" w:rsidRPr="004722CD">
          <w:pgSz w:w="12240" w:h="15840"/>
          <w:pgMar w:top="731" w:right="911" w:bottom="702" w:left="940" w:header="0" w:footer="3" w:gutter="0"/>
          <w:cols w:space="720"/>
          <w:noEndnote/>
          <w:docGrid w:linePitch="360"/>
        </w:sectPr>
      </w:pPr>
      <w:r w:rsidRPr="004722CD">
        <w:rPr>
          <w:rFonts w:ascii="Times New Roman" w:hAnsi="Times New Roman" w:cs="Times New Roman"/>
          <w:sz w:val="24"/>
          <w:szCs w:val="24"/>
        </w:rPr>
        <w:t>The appellants prayed that the appeal be allowed, the Judgment of the High Court set aside and the suit lands revert to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after the said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had been reinstated on the register of companies as a properly registered com</w:t>
      </w:r>
      <w:r w:rsidR="00FC28D0" w:rsidRPr="004722CD">
        <w:rPr>
          <w:rFonts w:ascii="Times New Roman" w:hAnsi="Times New Roman" w:cs="Times New Roman"/>
          <w:sz w:val="24"/>
          <w:szCs w:val="24"/>
        </w:rPr>
        <w:t>p</w:t>
      </w:r>
      <w:r w:rsidRPr="004722CD">
        <w:rPr>
          <w:rFonts w:ascii="Times New Roman" w:hAnsi="Times New Roman" w:cs="Times New Roman"/>
          <w:sz w:val="24"/>
          <w:szCs w:val="24"/>
        </w:rPr>
        <w:t>any limited by guarantee.</w:t>
      </w:r>
    </w:p>
    <w:p w:rsidR="00AD5E00" w:rsidRPr="004722CD" w:rsidRDefault="00991C59" w:rsidP="004722CD">
      <w:pPr>
        <w:pStyle w:val="BodyText2"/>
        <w:shd w:val="clear" w:color="auto" w:fill="auto"/>
        <w:spacing w:before="0" w:after="126" w:line="360" w:lineRule="auto"/>
        <w:ind w:left="80" w:right="320" w:firstLine="60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At the hearing, learned Counsel Brian </w:t>
      </w:r>
      <w:proofErr w:type="spellStart"/>
      <w:r w:rsidRPr="004722CD">
        <w:rPr>
          <w:rFonts w:ascii="Times New Roman" w:hAnsi="Times New Roman" w:cs="Times New Roman"/>
          <w:sz w:val="24"/>
          <w:szCs w:val="24"/>
        </w:rPr>
        <w:t>Othieno</w:t>
      </w:r>
      <w:proofErr w:type="spellEnd"/>
      <w:r w:rsidRPr="004722CD">
        <w:rPr>
          <w:rFonts w:ascii="Times New Roman" w:hAnsi="Times New Roman" w:cs="Times New Roman"/>
          <w:sz w:val="24"/>
          <w:szCs w:val="24"/>
        </w:rPr>
        <w:t xml:space="preserve"> represented the appellants while Mr. </w:t>
      </w:r>
      <w:proofErr w:type="spellStart"/>
      <w:r w:rsidRPr="004722CD">
        <w:rPr>
          <w:rFonts w:ascii="Times New Roman" w:hAnsi="Times New Roman" w:cs="Times New Roman"/>
          <w:sz w:val="24"/>
          <w:szCs w:val="24"/>
        </w:rPr>
        <w:t>Muhumuza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Kaahwa</w:t>
      </w:r>
      <w:proofErr w:type="spellEnd"/>
      <w:r w:rsidRPr="004722CD">
        <w:rPr>
          <w:rFonts w:ascii="Times New Roman" w:hAnsi="Times New Roman" w:cs="Times New Roman"/>
          <w:sz w:val="24"/>
          <w:szCs w:val="24"/>
        </w:rPr>
        <w:t xml:space="preserve"> appeared for </w:t>
      </w:r>
      <w:proofErr w:type="gramStart"/>
      <w:r w:rsidRPr="004722CD">
        <w:rPr>
          <w:rFonts w:ascii="Times New Roman" w:hAnsi="Times New Roman" w:cs="Times New Roman"/>
          <w:sz w:val="24"/>
          <w:szCs w:val="24"/>
        </w:rPr>
        <w:t>the  respondent</w:t>
      </w:r>
      <w:proofErr w:type="gramEnd"/>
      <w:r w:rsidRPr="004722CD">
        <w:rPr>
          <w:rFonts w:ascii="Times New Roman" w:hAnsi="Times New Roman" w:cs="Times New Roman"/>
          <w:sz w:val="24"/>
          <w:szCs w:val="24"/>
        </w:rPr>
        <w:t>.</w:t>
      </w:r>
    </w:p>
    <w:p w:rsidR="00AD5E00" w:rsidRPr="004722CD" w:rsidRDefault="00991C59" w:rsidP="004722CD">
      <w:pPr>
        <w:pStyle w:val="BodyText2"/>
        <w:shd w:val="clear" w:color="auto" w:fill="auto"/>
        <w:spacing w:before="0" w:after="126" w:line="360" w:lineRule="auto"/>
        <w:ind w:left="680" w:right="3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By way of background, the respondent, a Swiss female national, aged 67 at the hearing of the case (27.08.2007) met the first appellant at the time the said first appellant was a university student at Fribourg, Switzerland. As a result of that meeting, the respondent offered to mobilize funds for the purpose of helping deserving destitute and orphaned Ugandan children, particularly those from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to attain education and better life. It was later agreed between the respondent and the first appellant that the charitable work for which the respondent was to mobilize </w:t>
      </w:r>
      <w:proofErr w:type="gramStart"/>
      <w:r w:rsidRPr="004722CD">
        <w:rPr>
          <w:rFonts w:ascii="Times New Roman" w:hAnsi="Times New Roman" w:cs="Times New Roman"/>
          <w:sz w:val="24"/>
          <w:szCs w:val="24"/>
        </w:rPr>
        <w:t xml:space="preserve">funding </w:t>
      </w:r>
      <w:r w:rsidRPr="004722CD">
        <w:rPr>
          <w:rStyle w:val="Bodytext125pt"/>
          <w:rFonts w:ascii="Times New Roman" w:hAnsi="Times New Roman" w:cs="Times New Roman"/>
          <w:sz w:val="24"/>
          <w:szCs w:val="24"/>
        </w:rPr>
        <w:t xml:space="preserve"> </w:t>
      </w:r>
      <w:r w:rsidRPr="004722CD">
        <w:rPr>
          <w:rFonts w:ascii="Times New Roman" w:hAnsi="Times New Roman" w:cs="Times New Roman"/>
          <w:sz w:val="24"/>
          <w:szCs w:val="24"/>
        </w:rPr>
        <w:t>was</w:t>
      </w:r>
      <w:proofErr w:type="gramEnd"/>
      <w:r w:rsidRPr="004722CD">
        <w:rPr>
          <w:rFonts w:ascii="Times New Roman" w:hAnsi="Times New Roman" w:cs="Times New Roman"/>
          <w:sz w:val="24"/>
          <w:szCs w:val="24"/>
        </w:rPr>
        <w:t xml:space="preserve"> to be carried out through a charitable Non-Governmental Organization (NGO).</w:t>
      </w:r>
    </w:p>
    <w:p w:rsidR="00AD5E00" w:rsidRPr="004722CD" w:rsidRDefault="00991C59" w:rsidP="004722CD">
      <w:pPr>
        <w:pStyle w:val="BodyText2"/>
        <w:shd w:val="clear" w:color="auto" w:fill="auto"/>
        <w:spacing w:before="0" w:after="683" w:line="360" w:lineRule="auto"/>
        <w:ind w:left="80" w:right="3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Apparently the first appellant, who later became a member of Parliament of Uganda (2006-2011), together with the second appellant, a young brother to the first appellant, had already in </w:t>
      </w:r>
      <w:r w:rsidRPr="004722CD">
        <w:rPr>
          <w:rStyle w:val="Bodytext125pt0"/>
          <w:rFonts w:ascii="Times New Roman" w:hAnsi="Times New Roman" w:cs="Times New Roman"/>
          <w:sz w:val="24"/>
          <w:szCs w:val="24"/>
        </w:rPr>
        <w:t xml:space="preserve"> </w:t>
      </w:r>
      <w:r w:rsidRPr="004722CD">
        <w:rPr>
          <w:rFonts w:ascii="Times New Roman" w:hAnsi="Times New Roman" w:cs="Times New Roman"/>
          <w:sz w:val="24"/>
          <w:szCs w:val="24"/>
        </w:rPr>
        <w:t xml:space="preserve">place </w:t>
      </w:r>
      <w:r w:rsidRPr="004722CD">
        <w:rPr>
          <w:rStyle w:val="Bodytext125pt0"/>
          <w:rFonts w:ascii="Times New Roman" w:hAnsi="Times New Roman" w:cs="Times New Roman"/>
          <w:sz w:val="24"/>
          <w:szCs w:val="24"/>
        </w:rPr>
        <w:t xml:space="preserve">an organization, not yet formally registered </w:t>
      </w:r>
      <w:r w:rsidRPr="004722CD">
        <w:rPr>
          <w:rFonts w:ascii="Times New Roman" w:hAnsi="Times New Roman" w:cs="Times New Roman"/>
          <w:sz w:val="24"/>
          <w:szCs w:val="24"/>
        </w:rPr>
        <w:t xml:space="preserve">as </w:t>
      </w:r>
      <w:r w:rsidRPr="004722CD">
        <w:rPr>
          <w:rStyle w:val="Bodytext125pt0"/>
          <w:rFonts w:ascii="Times New Roman" w:hAnsi="Times New Roman" w:cs="Times New Roman"/>
          <w:sz w:val="24"/>
          <w:szCs w:val="24"/>
        </w:rPr>
        <w:t xml:space="preserve">an </w:t>
      </w:r>
      <w:r w:rsidRPr="004722CD">
        <w:rPr>
          <w:rFonts w:ascii="Times New Roman" w:hAnsi="Times New Roman" w:cs="Times New Roman"/>
          <w:sz w:val="24"/>
          <w:szCs w:val="24"/>
        </w:rPr>
        <w:t xml:space="preserve">NGO, by the names of KITHENDE HOSTELS PROJECT. Later on 03.11.1995 this </w:t>
      </w:r>
      <w:proofErr w:type="spellStart"/>
      <w:r w:rsidRPr="004722CD">
        <w:rPr>
          <w:rFonts w:ascii="Times New Roman" w:hAnsi="Times New Roman" w:cs="Times New Roman"/>
          <w:sz w:val="24"/>
          <w:szCs w:val="24"/>
        </w:rPr>
        <w:t>organisation</w:t>
      </w:r>
      <w:proofErr w:type="spellEnd"/>
      <w:r w:rsidRPr="004722CD">
        <w:rPr>
          <w:rFonts w:ascii="Times New Roman" w:hAnsi="Times New Roman" w:cs="Times New Roman"/>
          <w:sz w:val="24"/>
          <w:szCs w:val="24"/>
        </w:rPr>
        <w:t xml:space="preserve"> was formally registered as an NGO and it became the medium through which the respondent </w:t>
      </w:r>
      <w:r w:rsidR="00FC28D0" w:rsidRPr="004722CD">
        <w:rPr>
          <w:rFonts w:ascii="Times New Roman" w:hAnsi="Times New Roman" w:cs="Times New Roman"/>
          <w:sz w:val="24"/>
          <w:szCs w:val="24"/>
        </w:rPr>
        <w:t>channeled</w:t>
      </w:r>
      <w:r w:rsidRPr="004722CD">
        <w:rPr>
          <w:rFonts w:ascii="Times New Roman" w:hAnsi="Times New Roman" w:cs="Times New Roman"/>
          <w:sz w:val="24"/>
          <w:szCs w:val="24"/>
        </w:rPr>
        <w:t xml:space="preserve"> her money and other resources she managed to earn and get through her own efforts, for purposes of carrying out the charitable work </w:t>
      </w:r>
      <w:r w:rsidR="00FC28D0" w:rsidRPr="004722CD">
        <w:rPr>
          <w:rFonts w:ascii="Times New Roman" w:hAnsi="Times New Roman" w:cs="Times New Roman"/>
          <w:sz w:val="24"/>
          <w:szCs w:val="24"/>
        </w:rPr>
        <w:t>already</w:t>
      </w:r>
      <w:r w:rsidRPr="004722CD">
        <w:rPr>
          <w:rFonts w:ascii="Times New Roman" w:hAnsi="Times New Roman" w:cs="Times New Roman"/>
          <w:sz w:val="24"/>
          <w:szCs w:val="24"/>
        </w:rPr>
        <w:t xml:space="preserve"> stated above.</w:t>
      </w:r>
    </w:p>
    <w:p w:rsidR="00AD5E00" w:rsidRPr="004722CD" w:rsidRDefault="00AD5E00" w:rsidP="004722CD">
      <w:pPr>
        <w:framePr w:h="947" w:hSpace="1220" w:wrap="notBeside" w:vAnchor="text" w:hAnchor="text" w:x="8051"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pgSz w:w="12240" w:h="15840"/>
          <w:pgMar w:top="645" w:right="774" w:bottom="853" w:left="828" w:header="0" w:footer="3" w:gutter="0"/>
          <w:cols w:space="720"/>
          <w:noEndnote/>
          <w:docGrid w:linePitch="360"/>
        </w:sectPr>
      </w:pPr>
    </w:p>
    <w:p w:rsidR="00AD5E00" w:rsidRPr="004722CD" w:rsidRDefault="00991C59" w:rsidP="004722CD">
      <w:pPr>
        <w:pStyle w:val="BodyText2"/>
        <w:shd w:val="clear" w:color="auto" w:fill="auto"/>
        <w:spacing w:before="0" w:after="186" w:line="360" w:lineRule="auto"/>
        <w:ind w:left="20" w:right="560" w:firstLine="680"/>
        <w:jc w:val="both"/>
        <w:rPr>
          <w:rFonts w:ascii="Times New Roman" w:hAnsi="Times New Roman" w:cs="Times New Roman"/>
          <w:sz w:val="24"/>
          <w:szCs w:val="24"/>
        </w:rPr>
      </w:pPr>
      <w:r w:rsidRPr="004722CD">
        <w:rPr>
          <w:rFonts w:ascii="Times New Roman" w:hAnsi="Times New Roman" w:cs="Times New Roman"/>
          <w:sz w:val="24"/>
          <w:szCs w:val="24"/>
        </w:rPr>
        <w:t>The evidence adduced at trial was to the effect that the respondent was a member of the executive committee, as co-</w:t>
      </w:r>
      <w:proofErr w:type="spellStart"/>
      <w:r w:rsidRPr="004722CD">
        <w:rPr>
          <w:rFonts w:ascii="Times New Roman" w:hAnsi="Times New Roman" w:cs="Times New Roman"/>
          <w:sz w:val="24"/>
          <w:szCs w:val="24"/>
        </w:rPr>
        <w:t>ordinator</w:t>
      </w:r>
      <w:proofErr w:type="spellEnd"/>
      <w:r w:rsidRPr="004722CD">
        <w:rPr>
          <w:rFonts w:ascii="Times New Roman" w:hAnsi="Times New Roman" w:cs="Times New Roman"/>
          <w:sz w:val="24"/>
          <w:szCs w:val="24"/>
        </w:rPr>
        <w:t xml:space="preserve"> and advisor of the said NGO, as from 02.01.1994.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w:t>
      </w:r>
      <w:proofErr w:type="gramStart"/>
      <w:r w:rsidRPr="004722CD">
        <w:rPr>
          <w:rFonts w:ascii="Times New Roman" w:hAnsi="Times New Roman" w:cs="Times New Roman"/>
          <w:sz w:val="24"/>
          <w:szCs w:val="24"/>
        </w:rPr>
        <w:t>the  2</w:t>
      </w:r>
      <w:r w:rsidRPr="004722CD">
        <w:rPr>
          <w:rFonts w:ascii="Times New Roman" w:hAnsi="Times New Roman" w:cs="Times New Roman"/>
          <w:sz w:val="24"/>
          <w:szCs w:val="24"/>
          <w:vertAlign w:val="superscript"/>
        </w:rPr>
        <w:t>nd</w:t>
      </w:r>
      <w:proofErr w:type="gramEnd"/>
      <w:r w:rsidRPr="004722CD">
        <w:rPr>
          <w:rFonts w:ascii="Times New Roman" w:hAnsi="Times New Roman" w:cs="Times New Roman"/>
          <w:sz w:val="24"/>
          <w:szCs w:val="24"/>
        </w:rPr>
        <w:t xml:space="preserve"> appellants testified to that fact.</w:t>
      </w:r>
    </w:p>
    <w:p w:rsidR="00AD5E00" w:rsidRPr="004722CD" w:rsidRDefault="00991C59" w:rsidP="004722CD">
      <w:pPr>
        <w:pStyle w:val="BodyText2"/>
        <w:shd w:val="clear" w:color="auto" w:fill="auto"/>
        <w:spacing w:before="0" w:after="180" w:line="360" w:lineRule="auto"/>
        <w:ind w:left="700" w:right="560" w:firstLine="0"/>
        <w:jc w:val="both"/>
        <w:rPr>
          <w:rFonts w:ascii="Times New Roman" w:hAnsi="Times New Roman" w:cs="Times New Roman"/>
          <w:sz w:val="24"/>
          <w:szCs w:val="24"/>
        </w:rPr>
      </w:pPr>
      <w:r w:rsidRPr="004722CD">
        <w:rPr>
          <w:rFonts w:ascii="Times New Roman" w:hAnsi="Times New Roman" w:cs="Times New Roman"/>
          <w:sz w:val="24"/>
          <w:szCs w:val="24"/>
        </w:rPr>
        <w:t>The other members of the executive committee of the said NGO were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as Chairman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as General Secretary.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as founding members of the NGO, also became its trustees for life.</w:t>
      </w:r>
    </w:p>
    <w:p w:rsidR="00AD5E00" w:rsidRPr="004722CD" w:rsidRDefault="00991C59" w:rsidP="004722CD">
      <w:pPr>
        <w:pStyle w:val="BodyText2"/>
        <w:shd w:val="clear" w:color="auto" w:fill="auto"/>
        <w:spacing w:before="0" w:after="183" w:line="360" w:lineRule="auto"/>
        <w:ind w:left="700" w:right="560" w:hanging="680"/>
        <w:jc w:val="both"/>
        <w:rPr>
          <w:rFonts w:ascii="Times New Roman" w:hAnsi="Times New Roman" w:cs="Times New Roman"/>
          <w:sz w:val="24"/>
          <w:szCs w:val="24"/>
        </w:rPr>
      </w:pPr>
      <w:r w:rsidRPr="004722CD">
        <w:rPr>
          <w:rFonts w:ascii="Times New Roman" w:hAnsi="Times New Roman" w:cs="Times New Roman"/>
          <w:sz w:val="24"/>
          <w:szCs w:val="24"/>
        </w:rPr>
        <w:t>At trial, two copies of the NGO constitution dated 02.05.94 were produced and admitted as exhibits PE 16 tendered in by the respondent (Pw</w:t>
      </w:r>
      <w:r w:rsidR="00FC28D0" w:rsidRPr="004722CD">
        <w:rPr>
          <w:rFonts w:ascii="Times New Roman" w:hAnsi="Times New Roman" w:cs="Times New Roman"/>
          <w:sz w:val="24"/>
          <w:szCs w:val="24"/>
        </w:rPr>
        <w:t xml:space="preserve"> </w:t>
      </w:r>
      <w:r w:rsidRPr="004722CD">
        <w:rPr>
          <w:rFonts w:ascii="Times New Roman" w:hAnsi="Times New Roman" w:cs="Times New Roman"/>
          <w:sz w:val="24"/>
          <w:szCs w:val="24"/>
        </w:rPr>
        <w:t>l) and PE (1) (b) tendered in by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w:t>
      </w:r>
      <w:proofErr w:type="spellStart"/>
      <w:r w:rsidRPr="004722CD">
        <w:rPr>
          <w:rFonts w:ascii="Times New Roman" w:hAnsi="Times New Roman" w:cs="Times New Roman"/>
          <w:sz w:val="24"/>
          <w:szCs w:val="24"/>
        </w:rPr>
        <w:t>Dwl</w:t>
      </w:r>
      <w:proofErr w:type="spellEnd"/>
      <w:r w:rsidRPr="004722CD">
        <w:rPr>
          <w:rFonts w:ascii="Times New Roman" w:hAnsi="Times New Roman" w:cs="Times New Roman"/>
          <w:sz w:val="24"/>
          <w:szCs w:val="24"/>
        </w:rPr>
        <w:t>). In exhibit PE 16 the respondent is stated, under Article 7(c</w:t>
      </w:r>
      <w:proofErr w:type="gramStart"/>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vi) thereof, to be the first co-</w:t>
      </w:r>
      <w:proofErr w:type="spellStart"/>
      <w:r w:rsidRPr="004722CD">
        <w:rPr>
          <w:rFonts w:ascii="Times New Roman" w:hAnsi="Times New Roman" w:cs="Times New Roman"/>
          <w:sz w:val="24"/>
          <w:szCs w:val="24"/>
        </w:rPr>
        <w:t>ordinator</w:t>
      </w:r>
      <w:proofErr w:type="spellEnd"/>
      <w:r w:rsidRPr="004722CD">
        <w:rPr>
          <w:rFonts w:ascii="Times New Roman" w:hAnsi="Times New Roman" w:cs="Times New Roman"/>
          <w:sz w:val="24"/>
          <w:szCs w:val="24"/>
        </w:rPr>
        <w:t xml:space="preserve"> of the NGO. However in exhibit PE (1</w:t>
      </w:r>
      <w:proofErr w:type="gramStart"/>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b) under the same article, one, </w:t>
      </w:r>
      <w:proofErr w:type="spellStart"/>
      <w:r w:rsidRPr="004722CD">
        <w:rPr>
          <w:rFonts w:ascii="Times New Roman" w:hAnsi="Times New Roman" w:cs="Times New Roman"/>
          <w:sz w:val="24"/>
          <w:szCs w:val="24"/>
        </w:rPr>
        <w:t>Ms</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Mantilda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Kanyere</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Mutokambali</w:t>
      </w:r>
      <w:proofErr w:type="spellEnd"/>
      <w:r w:rsidRPr="004722CD">
        <w:rPr>
          <w:rFonts w:ascii="Times New Roman" w:hAnsi="Times New Roman" w:cs="Times New Roman"/>
          <w:sz w:val="24"/>
          <w:szCs w:val="24"/>
        </w:rPr>
        <w:t>, is stated to be the first co-</w:t>
      </w:r>
      <w:proofErr w:type="spellStart"/>
      <w:r w:rsidRPr="004722CD">
        <w:rPr>
          <w:rFonts w:ascii="Times New Roman" w:hAnsi="Times New Roman" w:cs="Times New Roman"/>
          <w:sz w:val="24"/>
          <w:szCs w:val="24"/>
        </w:rPr>
        <w:t>ordinator</w:t>
      </w:r>
      <w:proofErr w:type="spellEnd"/>
      <w:r w:rsidRPr="004722CD">
        <w:rPr>
          <w:rFonts w:ascii="Times New Roman" w:hAnsi="Times New Roman" w:cs="Times New Roman"/>
          <w:sz w:val="24"/>
          <w:szCs w:val="24"/>
        </w:rPr>
        <w:t xml:space="preserve"> of the NGO. We shall revert to this variance as to who was the first co-</w:t>
      </w:r>
      <w:proofErr w:type="spellStart"/>
      <w:r w:rsidRPr="004722CD">
        <w:rPr>
          <w:rFonts w:ascii="Times New Roman" w:hAnsi="Times New Roman" w:cs="Times New Roman"/>
          <w:sz w:val="24"/>
          <w:szCs w:val="24"/>
        </w:rPr>
        <w:t>ordinator</w:t>
      </w:r>
      <w:proofErr w:type="spellEnd"/>
      <w:r w:rsidRPr="004722CD">
        <w:rPr>
          <w:rFonts w:ascii="Times New Roman" w:hAnsi="Times New Roman" w:cs="Times New Roman"/>
          <w:sz w:val="24"/>
          <w:szCs w:val="24"/>
        </w:rPr>
        <w:t xml:space="preserve"> of this NGO later on in this Judgment.</w:t>
      </w:r>
    </w:p>
    <w:p w:rsidR="00732C05" w:rsidRPr="004722CD" w:rsidRDefault="00991C59" w:rsidP="004722CD">
      <w:pPr>
        <w:pStyle w:val="BodyText2"/>
        <w:shd w:val="clear" w:color="auto" w:fill="auto"/>
        <w:spacing w:before="0" w:after="82" w:line="360" w:lineRule="auto"/>
        <w:ind w:left="700" w:right="5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The evidence at trial established that the respondent both personally and/or through an </w:t>
      </w:r>
      <w:r w:rsidRPr="004722CD">
        <w:rPr>
          <w:rFonts w:ascii="Times New Roman" w:hAnsi="Times New Roman" w:cs="Times New Roman"/>
          <w:sz w:val="24"/>
          <w:szCs w:val="24"/>
        </w:rPr>
        <w:lastRenderedPageBreak/>
        <w:t>organization known as “STIFTUNG HOPE” mobilized and availed funds to the said KITHOP NGO which was under the control in Uganda of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Those funds were supposed to be utilized partly to develop the NGO project at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Kampala. </w:t>
      </w:r>
      <w:proofErr w:type="gramStart"/>
      <w:r w:rsidRPr="004722CD">
        <w:rPr>
          <w:rFonts w:ascii="Times New Roman" w:hAnsi="Times New Roman" w:cs="Times New Roman"/>
          <w:sz w:val="24"/>
          <w:szCs w:val="24"/>
        </w:rPr>
        <w:t>This  project</w:t>
      </w:r>
      <w:proofErr w:type="gramEnd"/>
      <w:r w:rsidRPr="004722CD">
        <w:rPr>
          <w:rFonts w:ascii="Times New Roman" w:hAnsi="Times New Roman" w:cs="Times New Roman"/>
          <w:sz w:val="24"/>
          <w:szCs w:val="24"/>
        </w:rPr>
        <w:t xml:space="preserve"> comprised of land and a residential house that the</w:t>
      </w:r>
      <w:r w:rsidR="00732C05" w:rsidRPr="004722CD">
        <w:rPr>
          <w:rFonts w:ascii="Times New Roman" w:hAnsi="Times New Roman" w:cs="Times New Roman"/>
          <w:sz w:val="24"/>
          <w:szCs w:val="24"/>
        </w:rPr>
        <w:t xml:space="preserve"> respondent had acquired through purchase.</w:t>
      </w:r>
    </w:p>
    <w:p w:rsidR="00AD5E00" w:rsidRPr="004722CD" w:rsidRDefault="00732C05" w:rsidP="004722CD">
      <w:pPr>
        <w:pStyle w:val="BodyText2"/>
        <w:shd w:val="clear" w:color="auto" w:fill="auto"/>
        <w:spacing w:before="0" w:after="82" w:line="360" w:lineRule="auto"/>
        <w:ind w:left="700" w:right="56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she</w:t>
      </w:r>
      <w:proofErr w:type="gramEnd"/>
      <w:r w:rsidRPr="004722CD">
        <w:rPr>
          <w:rFonts w:ascii="Times New Roman" w:hAnsi="Times New Roman" w:cs="Times New Roman"/>
          <w:sz w:val="24"/>
          <w:szCs w:val="24"/>
        </w:rPr>
        <w:t xml:space="preserve"> had donated the same to the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NGO to use the same for charitable </w:t>
      </w:r>
      <w:proofErr w:type="spellStart"/>
      <w:r w:rsidRPr="004722CD">
        <w:rPr>
          <w:rFonts w:ascii="Times New Roman" w:hAnsi="Times New Roman" w:cs="Times New Roman"/>
          <w:sz w:val="24"/>
          <w:szCs w:val="24"/>
        </w:rPr>
        <w:t>purpose,on</w:t>
      </w:r>
      <w:proofErr w:type="spellEnd"/>
      <w:r w:rsidRPr="004722CD">
        <w:rPr>
          <w:rFonts w:ascii="Times New Roman" w:hAnsi="Times New Roman" w:cs="Times New Roman"/>
          <w:sz w:val="24"/>
          <w:szCs w:val="24"/>
        </w:rPr>
        <w:t xml:space="preserve"> condition </w:t>
      </w:r>
      <w:proofErr w:type="spellStart"/>
      <w:r w:rsidRPr="004722CD">
        <w:rPr>
          <w:rFonts w:ascii="Times New Roman" w:hAnsi="Times New Roman" w:cs="Times New Roman"/>
          <w:sz w:val="24"/>
          <w:szCs w:val="24"/>
        </w:rPr>
        <w:t>that,she</w:t>
      </w:r>
      <w:proofErr w:type="spellEnd"/>
      <w:r w:rsidRPr="004722CD">
        <w:rPr>
          <w:rFonts w:ascii="Times New Roman" w:hAnsi="Times New Roman" w:cs="Times New Roman"/>
          <w:sz w:val="24"/>
          <w:szCs w:val="24"/>
        </w:rPr>
        <w:t xml:space="preserve"> and her </w:t>
      </w:r>
      <w:proofErr w:type="spellStart"/>
      <w:r w:rsidRPr="004722CD">
        <w:rPr>
          <w:rFonts w:ascii="Times New Roman" w:hAnsi="Times New Roman" w:cs="Times New Roman"/>
          <w:sz w:val="24"/>
          <w:szCs w:val="24"/>
        </w:rPr>
        <w:t>family,would</w:t>
      </w:r>
      <w:proofErr w:type="spellEnd"/>
      <w:r w:rsidRPr="004722CD">
        <w:rPr>
          <w:rFonts w:ascii="Times New Roman" w:hAnsi="Times New Roman" w:cs="Times New Roman"/>
          <w:sz w:val="24"/>
          <w:szCs w:val="24"/>
        </w:rPr>
        <w:t xml:space="preserve"> use a portion of the residential house of the property for staying in  while in Uganda.</w:t>
      </w:r>
    </w:p>
    <w:p w:rsidR="00AD5E00" w:rsidRPr="004722CD" w:rsidRDefault="00991C59" w:rsidP="004722CD">
      <w:pPr>
        <w:spacing w:line="360" w:lineRule="auto"/>
        <w:jc w:val="both"/>
        <w:rPr>
          <w:rFonts w:ascii="Times New Roman" w:hAnsi="Times New Roman" w:cs="Times New Roman"/>
        </w:rPr>
      </w:pPr>
      <w:r w:rsidRPr="004722CD">
        <w:rPr>
          <w:rFonts w:ascii="Times New Roman" w:hAnsi="Times New Roman" w:cs="Times New Roman"/>
        </w:rPr>
        <w:br w:type="page"/>
      </w:r>
    </w:p>
    <w:p w:rsidR="00AD5E00" w:rsidRPr="004722CD" w:rsidRDefault="00991C59" w:rsidP="004722CD">
      <w:pPr>
        <w:pStyle w:val="Bodytext60"/>
        <w:shd w:val="clear" w:color="auto" w:fill="auto"/>
        <w:spacing w:after="123" w:line="360" w:lineRule="auto"/>
        <w:ind w:left="70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The other projects for which the money raised by the respondent was </w:t>
      </w:r>
      <w:proofErr w:type="spellStart"/>
      <w:r w:rsidRPr="004722CD">
        <w:rPr>
          <w:rFonts w:ascii="Times New Roman" w:hAnsi="Times New Roman" w:cs="Times New Roman"/>
          <w:sz w:val="24"/>
          <w:szCs w:val="24"/>
        </w:rPr>
        <w:t>utilised</w:t>
      </w:r>
      <w:proofErr w:type="spellEnd"/>
      <w:r w:rsidRPr="004722CD">
        <w:rPr>
          <w:rFonts w:ascii="Times New Roman" w:hAnsi="Times New Roman" w:cs="Times New Roman"/>
          <w:sz w:val="24"/>
          <w:szCs w:val="24"/>
        </w:rPr>
        <w:t xml:space="preserve"> were:-</w:t>
      </w:r>
    </w:p>
    <w:p w:rsidR="00AD5E00" w:rsidRPr="004722CD" w:rsidRDefault="00991C59" w:rsidP="004722CD">
      <w:pPr>
        <w:pStyle w:val="Bodytext60"/>
        <w:shd w:val="clear" w:color="auto" w:fill="auto"/>
        <w:spacing w:after="0" w:line="360" w:lineRule="auto"/>
        <w:ind w:left="1780" w:right="20" w:hanging="720"/>
        <w:jc w:val="both"/>
        <w:rPr>
          <w:rFonts w:ascii="Times New Roman" w:hAnsi="Times New Roman" w:cs="Times New Roman"/>
          <w:sz w:val="24"/>
          <w:szCs w:val="24"/>
        </w:rPr>
      </w:pPr>
      <w:r w:rsidRPr="004722CD">
        <w:rPr>
          <w:rFonts w:ascii="Times New Roman" w:hAnsi="Times New Roman" w:cs="Times New Roman"/>
          <w:sz w:val="24"/>
          <w:szCs w:val="24"/>
        </w:rPr>
        <w:t xml:space="preserve">i) Land at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upon which there was constructed a </w:t>
      </w:r>
      <w:proofErr w:type="gramStart"/>
      <w:r w:rsidRPr="004722CD">
        <w:rPr>
          <w:rFonts w:ascii="Times New Roman" w:hAnsi="Times New Roman" w:cs="Times New Roman"/>
          <w:sz w:val="24"/>
          <w:szCs w:val="24"/>
        </w:rPr>
        <w:t>boys</w:t>
      </w:r>
      <w:proofErr w:type="gramEnd"/>
      <w:r w:rsidRPr="004722CD">
        <w:rPr>
          <w:rFonts w:ascii="Times New Roman" w:hAnsi="Times New Roman" w:cs="Times New Roman"/>
          <w:sz w:val="24"/>
          <w:szCs w:val="24"/>
        </w:rPr>
        <w:t xml:space="preserve"> hostel.</w:t>
      </w:r>
    </w:p>
    <w:p w:rsidR="00AD5E00" w:rsidRPr="004722CD" w:rsidRDefault="00991C59" w:rsidP="004722CD">
      <w:pPr>
        <w:pStyle w:val="Bodytext60"/>
        <w:shd w:val="clear" w:color="auto" w:fill="auto"/>
        <w:spacing w:after="0" w:line="360" w:lineRule="auto"/>
        <w:ind w:left="1780" w:right="20"/>
        <w:jc w:val="both"/>
        <w:rPr>
          <w:rFonts w:ascii="Times New Roman" w:hAnsi="Times New Roman" w:cs="Times New Roman"/>
          <w:sz w:val="24"/>
          <w:szCs w:val="24"/>
        </w:rPr>
      </w:pPr>
      <w:r w:rsidRPr="004722CD">
        <w:rPr>
          <w:rFonts w:ascii="Times New Roman" w:hAnsi="Times New Roman" w:cs="Times New Roman"/>
          <w:sz w:val="24"/>
          <w:szCs w:val="24"/>
        </w:rPr>
        <w:t xml:space="preserve">ii) Another piece of land at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upon which there was constructed a </w:t>
      </w:r>
      <w:proofErr w:type="gramStart"/>
      <w:r w:rsidRPr="004722CD">
        <w:rPr>
          <w:rFonts w:ascii="Times New Roman" w:hAnsi="Times New Roman" w:cs="Times New Roman"/>
          <w:sz w:val="24"/>
          <w:szCs w:val="24"/>
        </w:rPr>
        <w:t>girls</w:t>
      </w:r>
      <w:proofErr w:type="gramEnd"/>
      <w:r w:rsidRPr="004722CD">
        <w:rPr>
          <w:rFonts w:ascii="Times New Roman" w:hAnsi="Times New Roman" w:cs="Times New Roman"/>
          <w:sz w:val="24"/>
          <w:szCs w:val="24"/>
        </w:rPr>
        <w:t xml:space="preserve"> hostel</w:t>
      </w:r>
    </w:p>
    <w:p w:rsidR="00AD5E00" w:rsidRPr="004722CD" w:rsidRDefault="00991C59" w:rsidP="004722CD">
      <w:pPr>
        <w:pStyle w:val="Bodytext60"/>
        <w:numPr>
          <w:ilvl w:val="0"/>
          <w:numId w:val="4"/>
        </w:numPr>
        <w:shd w:val="clear" w:color="auto" w:fill="auto"/>
        <w:tabs>
          <w:tab w:val="left" w:pos="1773"/>
        </w:tabs>
        <w:spacing w:after="0" w:line="360" w:lineRule="auto"/>
        <w:ind w:left="1780" w:right="20" w:hanging="720"/>
        <w:jc w:val="both"/>
        <w:rPr>
          <w:rFonts w:ascii="Times New Roman" w:hAnsi="Times New Roman" w:cs="Times New Roman"/>
          <w:sz w:val="24"/>
          <w:szCs w:val="24"/>
        </w:rPr>
      </w:pPr>
      <w:r w:rsidRPr="004722CD">
        <w:rPr>
          <w:rFonts w:ascii="Times New Roman" w:hAnsi="Times New Roman" w:cs="Times New Roman"/>
          <w:sz w:val="24"/>
          <w:szCs w:val="24"/>
        </w:rPr>
        <w:t xml:space="preserve">Construction of </w:t>
      </w:r>
      <w:proofErr w:type="spellStart"/>
      <w:r w:rsidRPr="004722CD">
        <w:rPr>
          <w:rFonts w:ascii="Times New Roman" w:hAnsi="Times New Roman" w:cs="Times New Roman"/>
          <w:sz w:val="24"/>
          <w:szCs w:val="24"/>
        </w:rPr>
        <w:t>Kyarumba</w:t>
      </w:r>
      <w:proofErr w:type="spellEnd"/>
      <w:r w:rsidRPr="004722CD">
        <w:rPr>
          <w:rFonts w:ascii="Times New Roman" w:hAnsi="Times New Roman" w:cs="Times New Roman"/>
          <w:sz w:val="24"/>
          <w:szCs w:val="24"/>
        </w:rPr>
        <w:t xml:space="preserve"> Hostel on land of </w:t>
      </w:r>
      <w:proofErr w:type="spellStart"/>
      <w:r w:rsidRPr="004722CD">
        <w:rPr>
          <w:rFonts w:ascii="Times New Roman" w:hAnsi="Times New Roman" w:cs="Times New Roman"/>
          <w:sz w:val="24"/>
          <w:szCs w:val="24"/>
        </w:rPr>
        <w:t>Kyarumba</w:t>
      </w:r>
      <w:proofErr w:type="spellEnd"/>
      <w:r w:rsidRPr="004722CD">
        <w:rPr>
          <w:rFonts w:ascii="Times New Roman" w:hAnsi="Times New Roman" w:cs="Times New Roman"/>
          <w:sz w:val="24"/>
          <w:szCs w:val="24"/>
        </w:rPr>
        <w:t xml:space="preserve"> Catholic Church.</w:t>
      </w:r>
    </w:p>
    <w:p w:rsidR="00AD5E00" w:rsidRPr="004722CD" w:rsidRDefault="00991C59" w:rsidP="004722CD">
      <w:pPr>
        <w:pStyle w:val="Bodytext60"/>
        <w:numPr>
          <w:ilvl w:val="0"/>
          <w:numId w:val="4"/>
        </w:numPr>
        <w:shd w:val="clear" w:color="auto" w:fill="auto"/>
        <w:tabs>
          <w:tab w:val="left" w:pos="1780"/>
        </w:tabs>
        <w:spacing w:after="0" w:line="360" w:lineRule="auto"/>
        <w:ind w:left="1060" w:firstLine="0"/>
        <w:jc w:val="both"/>
        <w:rPr>
          <w:rFonts w:ascii="Times New Roman" w:hAnsi="Times New Roman" w:cs="Times New Roman"/>
          <w:sz w:val="24"/>
          <w:szCs w:val="24"/>
        </w:rPr>
      </w:pP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of 200 acres.</w:t>
      </w:r>
    </w:p>
    <w:p w:rsidR="00732C05" w:rsidRPr="004722CD" w:rsidRDefault="00991C59" w:rsidP="004722CD">
      <w:pPr>
        <w:pStyle w:val="Bodytext60"/>
        <w:shd w:val="clear" w:color="auto" w:fill="auto"/>
        <w:spacing w:after="129" w:line="360" w:lineRule="auto"/>
        <w:ind w:left="20" w:right="3780" w:firstLine="0"/>
        <w:jc w:val="both"/>
        <w:rPr>
          <w:rFonts w:ascii="Times New Roman" w:hAnsi="Times New Roman" w:cs="Times New Roman"/>
          <w:sz w:val="24"/>
          <w:szCs w:val="24"/>
        </w:rPr>
      </w:pPr>
      <w:r w:rsidRPr="004722CD">
        <w:rPr>
          <w:rFonts w:ascii="Times New Roman" w:hAnsi="Times New Roman" w:cs="Times New Roman"/>
          <w:sz w:val="24"/>
          <w:szCs w:val="24"/>
        </w:rPr>
        <w:t>v) The EL-Go Round scheme project</w:t>
      </w:r>
    </w:p>
    <w:p w:rsidR="00AD5E00" w:rsidRPr="004722CD" w:rsidRDefault="00991C59" w:rsidP="004722CD">
      <w:pPr>
        <w:pStyle w:val="Bodytext60"/>
        <w:shd w:val="clear" w:color="auto" w:fill="auto"/>
        <w:spacing w:after="129" w:line="360" w:lineRule="auto"/>
        <w:ind w:left="20" w:right="378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vi) The</w:t>
      </w:r>
      <w:proofErr w:type="gramEnd"/>
      <w:r w:rsidRPr="004722CD">
        <w:rPr>
          <w:rFonts w:ascii="Times New Roman" w:hAnsi="Times New Roman" w:cs="Times New Roman"/>
          <w:sz w:val="24"/>
          <w:szCs w:val="24"/>
        </w:rPr>
        <w:t xml:space="preserve"> project of land mine victims.</w:t>
      </w:r>
    </w:p>
    <w:p w:rsidR="00AD5E00" w:rsidRPr="004722CD" w:rsidRDefault="00991C59" w:rsidP="004722CD">
      <w:pPr>
        <w:pStyle w:val="Bodytext60"/>
        <w:shd w:val="clear" w:color="auto" w:fill="auto"/>
        <w:spacing w:after="0" w:line="360" w:lineRule="auto"/>
        <w:ind w:left="1060" w:right="20" w:firstLine="0"/>
        <w:jc w:val="both"/>
        <w:rPr>
          <w:rFonts w:ascii="Times New Roman" w:hAnsi="Times New Roman" w:cs="Times New Roman"/>
          <w:sz w:val="24"/>
          <w:szCs w:val="24"/>
        </w:rPr>
      </w:pPr>
      <w:r w:rsidRPr="004722CD">
        <w:rPr>
          <w:rFonts w:ascii="Times New Roman" w:hAnsi="Times New Roman" w:cs="Times New Roman"/>
          <w:sz w:val="24"/>
          <w:szCs w:val="24"/>
        </w:rPr>
        <w:t>At trial, the case of the respondent against the appellants was that for purposes of defrauding her,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without any notification to her and without her  consent and approval, incorporated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as a company limited by guarantee and controlled by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and registered ownership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into the names of the said company, thus depriving the respondent of any interests in that property and the  charitable projects thereon.</w:t>
      </w:r>
      <w:r w:rsidRPr="004722CD">
        <w:rPr>
          <w:rFonts w:ascii="Times New Roman" w:hAnsi="Times New Roman" w:cs="Times New Roman"/>
          <w:sz w:val="24"/>
          <w:szCs w:val="24"/>
        </w:rPr>
        <w:br w:type="page"/>
      </w:r>
    </w:p>
    <w:p w:rsidR="00AD5E00" w:rsidRPr="004722CD" w:rsidRDefault="00991C59" w:rsidP="004722CD">
      <w:pPr>
        <w:pStyle w:val="BodyText2"/>
        <w:shd w:val="clear" w:color="auto" w:fill="auto"/>
        <w:spacing w:before="0" w:after="183" w:line="360" w:lineRule="auto"/>
        <w:ind w:left="40" w:right="3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Further, in respect of all the other projects in Uganda that the respondent mobilized resources for funding and/or facilitation in some other ways, the respondent contended that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acted fraudulently and/or in breach of their fiduciary duties to her by using the money and/or projects for their personal ends and as such both appellants ought to refund to her the said money and properties for allocation to other charitable organizations of her choice. The respondent also claimed both special and general damages from the appellant jointly and/or severally.</w:t>
      </w:r>
    </w:p>
    <w:p w:rsidR="00512F1A" w:rsidRPr="004722CD" w:rsidRDefault="00991C59" w:rsidP="004722CD">
      <w:pPr>
        <w:pStyle w:val="BodyText2"/>
        <w:shd w:val="clear" w:color="auto" w:fill="auto"/>
        <w:spacing w:before="0" w:line="360" w:lineRule="auto"/>
        <w:ind w:left="40" w:right="320" w:firstLine="0"/>
        <w:jc w:val="both"/>
        <w:rPr>
          <w:rFonts w:ascii="Times New Roman" w:hAnsi="Times New Roman" w:cs="Times New Roman"/>
          <w:sz w:val="24"/>
          <w:szCs w:val="24"/>
        </w:rPr>
      </w:pPr>
      <w:r w:rsidRPr="004722CD">
        <w:rPr>
          <w:rFonts w:ascii="Times New Roman" w:hAnsi="Times New Roman" w:cs="Times New Roman"/>
          <w:sz w:val="24"/>
          <w:szCs w:val="24"/>
        </w:rPr>
        <w:t>The appellants did not admit the respondent’s claims in the court below. They contended that the respondent had no cause of action against them as she was not the only donor who donated funds for setting up the projects in issue. The same had been set up by use of funds and materials from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and other donors and not only by the respondent. They also contended that the consent and approval of the respondent was not necessary to incorporate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as a company limited by guarantee. The respondent had no locus in the management and running of the NGO that was turned into a company limited by guarantee. Further, the respondent having donated the property comprised in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the said NGO, it became necessary to incorporate and register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w:t>
      </w:r>
      <w:r w:rsidR="00732C05" w:rsidRPr="004722CD">
        <w:rPr>
          <w:rFonts w:ascii="Times New Roman" w:hAnsi="Times New Roman" w:cs="Times New Roman"/>
          <w:sz w:val="24"/>
          <w:szCs w:val="24"/>
        </w:rPr>
        <w:t>appellant</w:t>
      </w:r>
      <w:r w:rsidRPr="004722CD">
        <w:rPr>
          <w:rFonts w:ascii="Times New Roman" w:hAnsi="Times New Roman" w:cs="Times New Roman"/>
          <w:sz w:val="24"/>
          <w:szCs w:val="24"/>
        </w:rPr>
        <w:t xml:space="preserve"> as a company limited by guarantee for the purposes of owning the said property, as the NGO could not</w:t>
      </w:r>
      <w:r w:rsidR="00512F1A" w:rsidRPr="004722CD">
        <w:rPr>
          <w:rFonts w:ascii="Times New Roman" w:hAnsi="Times New Roman" w:cs="Times New Roman"/>
          <w:sz w:val="24"/>
          <w:szCs w:val="24"/>
        </w:rPr>
        <w:t xml:space="preserve"> </w:t>
      </w:r>
      <w:r w:rsidRPr="004722CD">
        <w:rPr>
          <w:rFonts w:ascii="Times New Roman" w:hAnsi="Times New Roman" w:cs="Times New Roman"/>
          <w:sz w:val="24"/>
          <w:szCs w:val="24"/>
        </w:rPr>
        <w:t>own it under the</w:t>
      </w:r>
      <w:r w:rsidR="00512F1A" w:rsidRPr="004722CD">
        <w:rPr>
          <w:rFonts w:ascii="Times New Roman" w:hAnsi="Times New Roman" w:cs="Times New Roman"/>
          <w:sz w:val="24"/>
          <w:szCs w:val="24"/>
        </w:rPr>
        <w:t xml:space="preserve"> </w:t>
      </w:r>
      <w:r w:rsidRPr="004722CD">
        <w:rPr>
          <w:rFonts w:ascii="Times New Roman" w:hAnsi="Times New Roman" w:cs="Times New Roman"/>
          <w:sz w:val="24"/>
          <w:szCs w:val="24"/>
        </w:rPr>
        <w:t>law.</w:t>
      </w:r>
    </w:p>
    <w:p w:rsidR="00AD5E00" w:rsidRPr="004722CD" w:rsidRDefault="00991C59" w:rsidP="004722CD">
      <w:pPr>
        <w:pStyle w:val="BodyText2"/>
        <w:shd w:val="clear" w:color="auto" w:fill="auto"/>
        <w:spacing w:before="0" w:line="360" w:lineRule="auto"/>
        <w:ind w:left="40" w:right="3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 </w:t>
      </w:r>
      <w:proofErr w:type="gramStart"/>
      <w:r w:rsidRPr="004722CD">
        <w:rPr>
          <w:rFonts w:ascii="Times New Roman" w:hAnsi="Times New Roman" w:cs="Times New Roman"/>
          <w:sz w:val="24"/>
          <w:szCs w:val="24"/>
        </w:rPr>
        <w:t>The appellants denied being liable in any way to the respondent, whether in damages or otherwise.</w:t>
      </w:r>
      <w:proofErr w:type="gramEnd"/>
    </w:p>
    <w:p w:rsidR="00AD5E00" w:rsidRPr="004722CD" w:rsidRDefault="00991C59" w:rsidP="004722CD">
      <w:pPr>
        <w:pStyle w:val="BodyText2"/>
        <w:shd w:val="clear" w:color="auto" w:fill="auto"/>
        <w:spacing w:before="0" w:after="129"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At the conclusion of the trial, the learned trial Judge, </w:t>
      </w:r>
      <w:proofErr w:type="spellStart"/>
      <w:r w:rsidRPr="004722CD">
        <w:rPr>
          <w:rFonts w:ascii="Times New Roman" w:hAnsi="Times New Roman" w:cs="Times New Roman"/>
          <w:sz w:val="24"/>
          <w:szCs w:val="24"/>
        </w:rPr>
        <w:t>Rugadya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Atwoki</w:t>
      </w:r>
      <w:proofErr w:type="spellEnd"/>
      <w:r w:rsidRPr="004722CD">
        <w:rPr>
          <w:rFonts w:ascii="Times New Roman" w:hAnsi="Times New Roman" w:cs="Times New Roman"/>
          <w:sz w:val="24"/>
          <w:szCs w:val="24"/>
        </w:rPr>
        <w:t xml:space="preserve">, J. held in </w:t>
      </w:r>
      <w:proofErr w:type="spellStart"/>
      <w:r w:rsidRPr="004722CD">
        <w:rPr>
          <w:rFonts w:ascii="Times New Roman" w:hAnsi="Times New Roman" w:cs="Times New Roman"/>
          <w:sz w:val="24"/>
          <w:szCs w:val="24"/>
        </w:rPr>
        <w:t>favour</w:t>
      </w:r>
      <w:proofErr w:type="spellEnd"/>
      <w:r w:rsidRPr="004722CD">
        <w:rPr>
          <w:rFonts w:ascii="Times New Roman" w:hAnsi="Times New Roman" w:cs="Times New Roman"/>
          <w:sz w:val="24"/>
          <w:szCs w:val="24"/>
        </w:rPr>
        <w:t xml:space="preserve"> of the respondent and awarded her a number of reliefs she had prayed for. </w:t>
      </w:r>
      <w:proofErr w:type="gramStart"/>
      <w:r w:rsidRPr="004722CD">
        <w:rPr>
          <w:rFonts w:ascii="Times New Roman" w:hAnsi="Times New Roman" w:cs="Times New Roman"/>
          <w:sz w:val="24"/>
          <w:szCs w:val="24"/>
        </w:rPr>
        <w:t>Hence this appeal.</w:t>
      </w:r>
      <w:proofErr w:type="gramEnd"/>
    </w:p>
    <w:p w:rsidR="00AD5E00" w:rsidRPr="004722CD" w:rsidRDefault="00991C59" w:rsidP="004722CD">
      <w:pPr>
        <w:pStyle w:val="BodyText2"/>
        <w:shd w:val="clear" w:color="auto" w:fill="auto"/>
        <w:spacing w:before="0" w:after="117"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At the hearing of the appeal, six issues were framed as arising out of the grounds of appeal. These are:</w:t>
      </w:r>
    </w:p>
    <w:p w:rsidR="00AD5E00" w:rsidRPr="004722CD" w:rsidRDefault="00991C59" w:rsidP="004722CD">
      <w:pPr>
        <w:pStyle w:val="Bodytext50"/>
        <w:numPr>
          <w:ilvl w:val="0"/>
          <w:numId w:val="5"/>
        </w:numPr>
        <w:shd w:val="clear" w:color="auto" w:fill="auto"/>
        <w:tabs>
          <w:tab w:val="left" w:pos="479"/>
        </w:tabs>
        <w:spacing w:before="0"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 xml:space="preserve">Whether the registration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into the names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was done fraudulently (Grounds 1, 10, and 11).</w:t>
      </w:r>
    </w:p>
    <w:p w:rsidR="00AD5E00" w:rsidRPr="004722CD" w:rsidRDefault="00991C59" w:rsidP="004722CD">
      <w:pPr>
        <w:pStyle w:val="Bodytext50"/>
        <w:numPr>
          <w:ilvl w:val="0"/>
          <w:numId w:val="5"/>
        </w:numPr>
        <w:shd w:val="clear" w:color="auto" w:fill="auto"/>
        <w:tabs>
          <w:tab w:val="left" w:pos="418"/>
        </w:tabs>
        <w:spacing w:before="0"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Whether the donation by the respondent to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was incomplete (Grounds 2 and 11)</w:t>
      </w:r>
    </w:p>
    <w:p w:rsidR="00AD5E00" w:rsidRPr="004722CD" w:rsidRDefault="00991C59" w:rsidP="004722CD">
      <w:pPr>
        <w:pStyle w:val="Bodytext50"/>
        <w:numPr>
          <w:ilvl w:val="0"/>
          <w:numId w:val="5"/>
        </w:numPr>
        <w:shd w:val="clear" w:color="auto" w:fill="auto"/>
        <w:tabs>
          <w:tab w:val="left" w:pos="411"/>
        </w:tabs>
        <w:spacing w:before="0"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 xml:space="preserve">Whether the respondent had the locus </w:t>
      </w:r>
      <w:proofErr w:type="spellStart"/>
      <w:r w:rsidRPr="004722CD">
        <w:rPr>
          <w:rFonts w:ascii="Times New Roman" w:hAnsi="Times New Roman" w:cs="Times New Roman"/>
          <w:sz w:val="24"/>
          <w:szCs w:val="24"/>
        </w:rPr>
        <w:t>standi</w:t>
      </w:r>
      <w:proofErr w:type="spellEnd"/>
      <w:r w:rsidRPr="004722CD">
        <w:rPr>
          <w:rFonts w:ascii="Times New Roman" w:hAnsi="Times New Roman" w:cs="Times New Roman"/>
          <w:sz w:val="24"/>
          <w:szCs w:val="24"/>
        </w:rPr>
        <w:t xml:space="preserve"> to institute the claim in the High Court (Grounds 3,9 and 11)</w:t>
      </w:r>
    </w:p>
    <w:p w:rsidR="00AD5E00" w:rsidRPr="004722CD" w:rsidRDefault="00991C59" w:rsidP="004722CD">
      <w:pPr>
        <w:pStyle w:val="Bodytext50"/>
        <w:numPr>
          <w:ilvl w:val="0"/>
          <w:numId w:val="5"/>
        </w:numPr>
        <w:shd w:val="clear" w:color="auto" w:fill="auto"/>
        <w:tabs>
          <w:tab w:val="left" w:pos="414"/>
        </w:tabs>
        <w:spacing w:before="0"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 xml:space="preserve">Whether the respondent bought the 200 acres of land at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(Grounds 4 and 11)</w:t>
      </w:r>
    </w:p>
    <w:p w:rsidR="00AD5E00" w:rsidRPr="004722CD" w:rsidRDefault="00991C59" w:rsidP="004722CD">
      <w:pPr>
        <w:pStyle w:val="Bodytext50"/>
        <w:numPr>
          <w:ilvl w:val="0"/>
          <w:numId w:val="5"/>
        </w:numPr>
        <w:shd w:val="clear" w:color="auto" w:fill="auto"/>
        <w:tabs>
          <w:tab w:val="left" w:pos="407"/>
        </w:tabs>
        <w:spacing w:before="0"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Whether the respondent was entitled to both special and general damages (Grounds 5, 6, 7 and 11)</w:t>
      </w:r>
    </w:p>
    <w:p w:rsidR="00AD5E00" w:rsidRPr="004722CD" w:rsidRDefault="00991C59" w:rsidP="004722CD">
      <w:pPr>
        <w:pStyle w:val="Bodytext50"/>
        <w:numPr>
          <w:ilvl w:val="0"/>
          <w:numId w:val="5"/>
        </w:numPr>
        <w:shd w:val="clear" w:color="auto" w:fill="auto"/>
        <w:tabs>
          <w:tab w:val="left" w:pos="404"/>
        </w:tabs>
        <w:spacing w:before="0" w:after="129" w:line="360" w:lineRule="auto"/>
        <w:ind w:left="400" w:right="20" w:hanging="360"/>
        <w:rPr>
          <w:rFonts w:ascii="Times New Roman" w:hAnsi="Times New Roman" w:cs="Times New Roman"/>
          <w:sz w:val="24"/>
          <w:szCs w:val="24"/>
        </w:rPr>
      </w:pPr>
      <w:r w:rsidRPr="004722CD">
        <w:rPr>
          <w:rFonts w:ascii="Times New Roman" w:hAnsi="Times New Roman" w:cs="Times New Roman"/>
          <w:sz w:val="24"/>
          <w:szCs w:val="24"/>
        </w:rPr>
        <w:t>Whether the Trial Judge</w:t>
      </w:r>
      <w:r w:rsidR="00512F1A" w:rsidRPr="004722CD">
        <w:rPr>
          <w:rFonts w:ascii="Times New Roman" w:hAnsi="Times New Roman" w:cs="Times New Roman"/>
          <w:sz w:val="24"/>
          <w:szCs w:val="24"/>
        </w:rPr>
        <w:t>’</w:t>
      </w:r>
      <w:r w:rsidRPr="004722CD">
        <w:rPr>
          <w:rFonts w:ascii="Times New Roman" w:hAnsi="Times New Roman" w:cs="Times New Roman"/>
          <w:sz w:val="24"/>
          <w:szCs w:val="24"/>
        </w:rPr>
        <w:t>s findings that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was fraudulently incorporated and his orders to deregister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were correct (Ground 8)</w:t>
      </w:r>
    </w:p>
    <w:p w:rsidR="00AD5E00" w:rsidRPr="004722CD" w:rsidRDefault="00991C59" w:rsidP="004722CD">
      <w:pPr>
        <w:pStyle w:val="BodyText2"/>
        <w:shd w:val="clear" w:color="auto" w:fill="auto"/>
        <w:spacing w:before="0" w:after="172"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As a first appellate Court, we are entitled, as one of our duties, to re-appraise the evidence that was adduced in the Court below and to draw inferences of fact therefrom: See Rule 30 (1) (a) of </w:t>
      </w:r>
      <w:r w:rsidRPr="004722CD">
        <w:rPr>
          <w:rStyle w:val="Bodytext7"/>
          <w:rFonts w:ascii="Times New Roman" w:hAnsi="Times New Roman" w:cs="Times New Roman"/>
          <w:sz w:val="24"/>
          <w:szCs w:val="24"/>
        </w:rPr>
        <w:t xml:space="preserve">The Judicature (Court of Appeal) Rules SI: 13-10: See also </w:t>
      </w:r>
      <w:proofErr w:type="spellStart"/>
      <w:r w:rsidRPr="004722CD">
        <w:rPr>
          <w:rStyle w:val="Bodytext7"/>
          <w:rFonts w:ascii="Times New Roman" w:hAnsi="Times New Roman" w:cs="Times New Roman"/>
          <w:sz w:val="24"/>
          <w:szCs w:val="24"/>
        </w:rPr>
        <w:t>Coghlan</w:t>
      </w:r>
      <w:proofErr w:type="spellEnd"/>
      <w:r w:rsidRPr="004722CD">
        <w:rPr>
          <w:rStyle w:val="Bodytext7"/>
          <w:rFonts w:ascii="Times New Roman" w:hAnsi="Times New Roman" w:cs="Times New Roman"/>
          <w:sz w:val="24"/>
          <w:szCs w:val="24"/>
        </w:rPr>
        <w:t xml:space="preserve"> </w:t>
      </w:r>
      <w:proofErr w:type="spellStart"/>
      <w:r w:rsidRPr="004722CD">
        <w:rPr>
          <w:rStyle w:val="Bodytext7"/>
          <w:rFonts w:ascii="Times New Roman" w:hAnsi="Times New Roman" w:cs="Times New Roman"/>
          <w:sz w:val="24"/>
          <w:szCs w:val="24"/>
        </w:rPr>
        <w:t>Vs</w:t>
      </w:r>
      <w:proofErr w:type="spellEnd"/>
      <w:r w:rsidRPr="004722CD">
        <w:rPr>
          <w:rStyle w:val="Bodytext7"/>
          <w:rFonts w:ascii="Times New Roman" w:hAnsi="Times New Roman" w:cs="Times New Roman"/>
          <w:sz w:val="24"/>
          <w:szCs w:val="24"/>
        </w:rPr>
        <w:t xml:space="preserve"> Cumberland (1898) 1 Ch:704: </w:t>
      </w:r>
      <w:proofErr w:type="spellStart"/>
      <w:r w:rsidRPr="004722CD">
        <w:rPr>
          <w:rStyle w:val="Bodytext7"/>
          <w:rFonts w:ascii="Times New Roman" w:hAnsi="Times New Roman" w:cs="Times New Roman"/>
          <w:sz w:val="24"/>
          <w:szCs w:val="24"/>
        </w:rPr>
        <w:t>Pandya</w:t>
      </w:r>
      <w:proofErr w:type="spellEnd"/>
      <w:r w:rsidRPr="004722CD">
        <w:rPr>
          <w:rStyle w:val="Bodytext7"/>
          <w:rFonts w:ascii="Times New Roman" w:hAnsi="Times New Roman" w:cs="Times New Roman"/>
          <w:sz w:val="24"/>
          <w:szCs w:val="24"/>
        </w:rPr>
        <w:t xml:space="preserve"> </w:t>
      </w:r>
      <w:proofErr w:type="spellStart"/>
      <w:r w:rsidRPr="004722CD">
        <w:rPr>
          <w:rStyle w:val="Bodytext7"/>
          <w:rFonts w:ascii="Times New Roman" w:hAnsi="Times New Roman" w:cs="Times New Roman"/>
          <w:sz w:val="24"/>
          <w:szCs w:val="24"/>
        </w:rPr>
        <w:t>vs</w:t>
      </w:r>
      <w:proofErr w:type="spellEnd"/>
      <w:r w:rsidRPr="004722CD">
        <w:rPr>
          <w:rStyle w:val="Bodytext7"/>
          <w:rFonts w:ascii="Times New Roman" w:hAnsi="Times New Roman" w:cs="Times New Roman"/>
          <w:sz w:val="24"/>
          <w:szCs w:val="24"/>
        </w:rPr>
        <w:t xml:space="preserve"> R:[1957] EA 570 and Rev. Father </w:t>
      </w:r>
      <w:proofErr w:type="spellStart"/>
      <w:r w:rsidRPr="004722CD">
        <w:rPr>
          <w:rStyle w:val="Bodytext7"/>
          <w:rFonts w:ascii="Times New Roman" w:hAnsi="Times New Roman" w:cs="Times New Roman"/>
          <w:sz w:val="24"/>
          <w:szCs w:val="24"/>
        </w:rPr>
        <w:t>Nasensio</w:t>
      </w:r>
      <w:proofErr w:type="spellEnd"/>
      <w:r w:rsidRPr="004722CD">
        <w:rPr>
          <w:rStyle w:val="Bodytext7"/>
          <w:rFonts w:ascii="Times New Roman" w:hAnsi="Times New Roman" w:cs="Times New Roman"/>
          <w:sz w:val="24"/>
          <w:szCs w:val="24"/>
        </w:rPr>
        <w:t xml:space="preserve"> </w:t>
      </w:r>
      <w:proofErr w:type="spellStart"/>
      <w:r w:rsidRPr="004722CD">
        <w:rPr>
          <w:rStyle w:val="Bodytext7"/>
          <w:rFonts w:ascii="Times New Roman" w:hAnsi="Times New Roman" w:cs="Times New Roman"/>
          <w:sz w:val="24"/>
          <w:szCs w:val="24"/>
        </w:rPr>
        <w:t>Begumisa</w:t>
      </w:r>
      <w:proofErr w:type="spellEnd"/>
      <w:r w:rsidRPr="004722CD">
        <w:rPr>
          <w:rStyle w:val="Bodytext7"/>
          <w:rFonts w:ascii="Times New Roman" w:hAnsi="Times New Roman" w:cs="Times New Roman"/>
          <w:sz w:val="24"/>
          <w:szCs w:val="24"/>
        </w:rPr>
        <w:t xml:space="preserve"> and three others </w:t>
      </w:r>
      <w:proofErr w:type="spellStart"/>
      <w:r w:rsidRPr="004722CD">
        <w:rPr>
          <w:rStyle w:val="Bodytext7"/>
          <w:rFonts w:ascii="Times New Roman" w:hAnsi="Times New Roman" w:cs="Times New Roman"/>
          <w:sz w:val="24"/>
          <w:szCs w:val="24"/>
        </w:rPr>
        <w:t>vs</w:t>
      </w:r>
      <w:proofErr w:type="spellEnd"/>
      <w:r w:rsidRPr="004722CD">
        <w:rPr>
          <w:rStyle w:val="Bodytext7"/>
          <w:rFonts w:ascii="Times New Roman" w:hAnsi="Times New Roman" w:cs="Times New Roman"/>
          <w:sz w:val="24"/>
          <w:szCs w:val="24"/>
        </w:rPr>
        <w:t xml:space="preserve"> Eric </w:t>
      </w:r>
      <w:proofErr w:type="spellStart"/>
      <w:r w:rsidRPr="004722CD">
        <w:rPr>
          <w:rStyle w:val="Bodytext7"/>
          <w:rFonts w:ascii="Times New Roman" w:hAnsi="Times New Roman" w:cs="Times New Roman"/>
          <w:sz w:val="24"/>
          <w:szCs w:val="24"/>
        </w:rPr>
        <w:t>Tibebaga</w:t>
      </w:r>
      <w:proofErr w:type="spellEnd"/>
      <w:r w:rsidRPr="004722CD">
        <w:rPr>
          <w:rStyle w:val="Bodytext7"/>
          <w:rFonts w:ascii="Times New Roman" w:hAnsi="Times New Roman" w:cs="Times New Roman"/>
          <w:sz w:val="24"/>
          <w:szCs w:val="24"/>
        </w:rPr>
        <w:t xml:space="preserve">: </w:t>
      </w:r>
      <w:r w:rsidRPr="004722CD">
        <w:rPr>
          <w:rStyle w:val="Bodytext7"/>
          <w:rFonts w:ascii="Times New Roman" w:hAnsi="Times New Roman" w:cs="Times New Roman"/>
          <w:sz w:val="24"/>
          <w:szCs w:val="24"/>
        </w:rPr>
        <w:lastRenderedPageBreak/>
        <w:t>(Criminal Appeal No 17 of 2002: [2004] KALR 236.</w:t>
      </w:r>
    </w:p>
    <w:p w:rsidR="00AD5E00" w:rsidRPr="004722CD" w:rsidRDefault="00991C59" w:rsidP="004722CD">
      <w:pPr>
        <w:pStyle w:val="BodyText2"/>
        <w:shd w:val="clear" w:color="auto" w:fill="auto"/>
        <w:spacing w:before="0" w:after="18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Pursuant to the above duty imposed upon this Court, we proceed to resolve the issues in the order they were submitted upon before us.</w:t>
      </w:r>
    </w:p>
    <w:p w:rsidR="00AD5E00" w:rsidRPr="004722CD" w:rsidRDefault="00991C59" w:rsidP="004722CD">
      <w:pPr>
        <w:pStyle w:val="BodyText2"/>
        <w:shd w:val="clear" w:color="auto" w:fill="auto"/>
        <w:spacing w:before="0" w:after="183" w:line="360" w:lineRule="auto"/>
        <w:ind w:left="20" w:right="20" w:firstLine="0"/>
        <w:jc w:val="both"/>
        <w:rPr>
          <w:rFonts w:ascii="Times New Roman" w:hAnsi="Times New Roman" w:cs="Times New Roman"/>
          <w:sz w:val="24"/>
          <w:szCs w:val="24"/>
        </w:rPr>
      </w:pPr>
      <w:r w:rsidRPr="004722CD">
        <w:rPr>
          <w:rStyle w:val="BodytextBold"/>
          <w:rFonts w:ascii="Times New Roman" w:hAnsi="Times New Roman" w:cs="Times New Roman"/>
          <w:sz w:val="24"/>
          <w:szCs w:val="24"/>
        </w:rPr>
        <w:t xml:space="preserve">Issues 1 and 2: </w:t>
      </w:r>
      <w:r w:rsidRPr="004722CD">
        <w:rPr>
          <w:rFonts w:ascii="Times New Roman" w:hAnsi="Times New Roman" w:cs="Times New Roman"/>
          <w:sz w:val="24"/>
          <w:szCs w:val="24"/>
        </w:rPr>
        <w:t>These were submitted upon together. The essence of these two issues is whether there was fraud on the part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when they registered the ownership of Plot 3 Rubaga Road, into the names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and also whether the donation of Plot 3, Rubaga Road, to the NGO was subject to any conditions that made the said donation to be incomplete.</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For the appellants, it was submitted that the trial Judge erred in finding that it was fraudulent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not to disclose to the respondent that a registration certificate for the NGO had already been issued on 03.11.1995 when the said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signed the agreement with the respondent on 15.11.1995. It was a term in that agreement that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would be given as a donation to the NGO as soon as the number of the registration certificate would be known. There was no evidence that as of 15.11.1995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had been</w:t>
      </w:r>
      <w:r w:rsidR="005072E6" w:rsidRPr="004722CD">
        <w:rPr>
          <w:rFonts w:ascii="Times New Roman" w:hAnsi="Times New Roman" w:cs="Times New Roman"/>
          <w:sz w:val="24"/>
          <w:szCs w:val="24"/>
        </w:rPr>
        <w:t xml:space="preserve"> notified by the </w:t>
      </w:r>
      <w:r w:rsidRPr="004722CD">
        <w:rPr>
          <w:rFonts w:ascii="Times New Roman" w:hAnsi="Times New Roman" w:cs="Times New Roman"/>
          <w:sz w:val="24"/>
          <w:szCs w:val="24"/>
        </w:rPr>
        <w:t>NGO Board that registration of the NGO had been completed and a certificate issued.</w:t>
      </w:r>
    </w:p>
    <w:p w:rsidR="00AD5E00" w:rsidRPr="004722CD" w:rsidRDefault="00991C59" w:rsidP="004722CD">
      <w:pPr>
        <w:pStyle w:val="BodyText2"/>
        <w:shd w:val="clear" w:color="auto" w:fill="auto"/>
        <w:spacing w:before="0" w:after="186" w:line="360" w:lineRule="auto"/>
        <w:ind w:left="1080" w:right="1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Further, the transfer had been </w:t>
      </w:r>
      <w:proofErr w:type="gramStart"/>
      <w:r w:rsidR="005072E6" w:rsidRPr="004722CD">
        <w:rPr>
          <w:rFonts w:ascii="Times New Roman" w:hAnsi="Times New Roman" w:cs="Times New Roman"/>
          <w:sz w:val="24"/>
          <w:szCs w:val="24"/>
        </w:rPr>
        <w:t>effected</w:t>
      </w:r>
      <w:proofErr w:type="gramEnd"/>
      <w:r w:rsidRPr="004722CD">
        <w:rPr>
          <w:rFonts w:ascii="Times New Roman" w:hAnsi="Times New Roman" w:cs="Times New Roman"/>
          <w:sz w:val="24"/>
          <w:szCs w:val="24"/>
        </w:rPr>
        <w:t xml:space="preserve"> by the lawyers of those who sold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the respondent and so any fraud should be attributed to them and not to the appellants.</w:t>
      </w:r>
    </w:p>
    <w:p w:rsidR="00AD5E00" w:rsidRPr="004722CD" w:rsidRDefault="00991C59" w:rsidP="004722CD">
      <w:pPr>
        <w:pStyle w:val="BodyText2"/>
        <w:shd w:val="clear" w:color="auto" w:fill="auto"/>
        <w:spacing w:before="0" w:after="180" w:line="360" w:lineRule="auto"/>
        <w:ind w:left="1080" w:right="160" w:hanging="1060"/>
        <w:jc w:val="both"/>
        <w:rPr>
          <w:rFonts w:ascii="Times New Roman" w:hAnsi="Times New Roman" w:cs="Times New Roman"/>
          <w:sz w:val="24"/>
          <w:szCs w:val="24"/>
        </w:rPr>
      </w:pPr>
      <w:r w:rsidRPr="004722CD">
        <w:rPr>
          <w:rFonts w:ascii="Times New Roman" w:hAnsi="Times New Roman" w:cs="Times New Roman"/>
          <w:sz w:val="24"/>
          <w:szCs w:val="24"/>
        </w:rPr>
        <w:t>It had not been pleaded specifically by the respondent that the date of registration for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t>
      </w:r>
      <w:proofErr w:type="spellStart"/>
      <w:r w:rsidRPr="004722CD">
        <w:rPr>
          <w:rFonts w:ascii="Times New Roman" w:hAnsi="Times New Roman" w:cs="Times New Roman"/>
          <w:sz w:val="24"/>
          <w:szCs w:val="24"/>
        </w:rPr>
        <w:t>vis</w:t>
      </w:r>
      <w:proofErr w:type="spellEnd"/>
      <w:r w:rsidRPr="004722CD">
        <w:rPr>
          <w:rFonts w:ascii="Times New Roman" w:hAnsi="Times New Roman" w:cs="Times New Roman"/>
          <w:sz w:val="24"/>
          <w:szCs w:val="24"/>
        </w:rPr>
        <w:t>-a-</w:t>
      </w:r>
      <w:proofErr w:type="spellStart"/>
      <w:r w:rsidRPr="004722CD">
        <w:rPr>
          <w:rFonts w:ascii="Times New Roman" w:hAnsi="Times New Roman" w:cs="Times New Roman"/>
          <w:sz w:val="24"/>
          <w:szCs w:val="24"/>
        </w:rPr>
        <w:t>vis</w:t>
      </w:r>
      <w:proofErr w:type="spellEnd"/>
      <w:r w:rsidRPr="004722CD">
        <w:rPr>
          <w:rFonts w:ascii="Times New Roman" w:hAnsi="Times New Roman" w:cs="Times New Roman"/>
          <w:sz w:val="24"/>
          <w:szCs w:val="24"/>
        </w:rPr>
        <w:t xml:space="preserve"> the date of transfer was to be the basis of imputing fraud on the part of the appellants and yet the particulars of fraud had to be specifically pleaded. This prejudiced the appellants and the </w:t>
      </w:r>
      <w:proofErr w:type="gramStart"/>
      <w:r w:rsidRPr="004722CD">
        <w:rPr>
          <w:rFonts w:ascii="Times New Roman" w:hAnsi="Times New Roman" w:cs="Times New Roman"/>
          <w:sz w:val="24"/>
          <w:szCs w:val="24"/>
        </w:rPr>
        <w:t>respondent  must</w:t>
      </w:r>
      <w:proofErr w:type="gramEnd"/>
      <w:r w:rsidRPr="004722CD">
        <w:rPr>
          <w:rFonts w:ascii="Times New Roman" w:hAnsi="Times New Roman" w:cs="Times New Roman"/>
          <w:sz w:val="24"/>
          <w:szCs w:val="24"/>
        </w:rPr>
        <w:t xml:space="preserve"> not profit from that prejudice.</w:t>
      </w:r>
    </w:p>
    <w:p w:rsidR="00AD5E00" w:rsidRPr="004722CD" w:rsidRDefault="00991C59" w:rsidP="004722CD">
      <w:pPr>
        <w:pStyle w:val="BodyText2"/>
        <w:shd w:val="clear" w:color="auto" w:fill="auto"/>
        <w:spacing w:before="0" w:after="189" w:line="360" w:lineRule="auto"/>
        <w:ind w:left="1080" w:right="160" w:firstLine="0"/>
        <w:jc w:val="both"/>
        <w:rPr>
          <w:rFonts w:ascii="Times New Roman" w:hAnsi="Times New Roman" w:cs="Times New Roman"/>
          <w:sz w:val="24"/>
          <w:szCs w:val="24"/>
        </w:rPr>
      </w:pPr>
      <w:r w:rsidRPr="004722CD">
        <w:rPr>
          <w:rFonts w:ascii="Times New Roman" w:hAnsi="Times New Roman" w:cs="Times New Roman"/>
          <w:sz w:val="24"/>
          <w:szCs w:val="24"/>
        </w:rPr>
        <w:t>As to the incompleteness of the donation, the respondent had divested all her interests in the property and the conditions to the donation did not amount to proprietary interests.</w:t>
      </w:r>
    </w:p>
    <w:p w:rsidR="00AD5E00" w:rsidRPr="004722CD" w:rsidRDefault="00991C59" w:rsidP="004722CD">
      <w:pPr>
        <w:pStyle w:val="BodyText2"/>
        <w:shd w:val="clear" w:color="auto" w:fill="auto"/>
        <w:spacing w:before="0" w:after="180" w:line="360" w:lineRule="auto"/>
        <w:ind w:left="1080" w:right="1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Counsel for the respondent in reply submitted that fraud </w:t>
      </w:r>
      <w:proofErr w:type="gramStart"/>
      <w:r w:rsidRPr="004722CD">
        <w:rPr>
          <w:rFonts w:ascii="Times New Roman" w:hAnsi="Times New Roman" w:cs="Times New Roman"/>
          <w:sz w:val="24"/>
          <w:szCs w:val="24"/>
        </w:rPr>
        <w:t>was  specifically</w:t>
      </w:r>
      <w:proofErr w:type="gramEnd"/>
      <w:r w:rsidRPr="004722CD">
        <w:rPr>
          <w:rFonts w:ascii="Times New Roman" w:hAnsi="Times New Roman" w:cs="Times New Roman"/>
          <w:sz w:val="24"/>
          <w:szCs w:val="24"/>
        </w:rPr>
        <w:t xml:space="preserve"> pleaded and proved.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was also aware of the registration status of the NGO at the time of the execution of the donation. The conditions pertaining to the donation comprised proprietary interests of the respondent in the property.</w:t>
      </w:r>
    </w:p>
    <w:p w:rsidR="00AD5E00" w:rsidRPr="004722CD" w:rsidRDefault="00991C59" w:rsidP="004722CD">
      <w:pPr>
        <w:pStyle w:val="BodyText2"/>
        <w:shd w:val="clear" w:color="auto" w:fill="auto"/>
        <w:tabs>
          <w:tab w:val="left" w:pos="8365"/>
          <w:tab w:val="left" w:pos="9304"/>
        </w:tabs>
        <w:spacing w:before="0" w:line="360" w:lineRule="auto"/>
        <w:ind w:left="1080" w:right="160" w:hanging="1060"/>
        <w:jc w:val="both"/>
        <w:rPr>
          <w:rFonts w:ascii="Times New Roman" w:hAnsi="Times New Roman" w:cs="Times New Roman"/>
          <w:sz w:val="24"/>
          <w:szCs w:val="24"/>
        </w:rPr>
      </w:pPr>
      <w:r w:rsidRPr="004722CD">
        <w:rPr>
          <w:rFonts w:ascii="Times New Roman" w:hAnsi="Times New Roman" w:cs="Times New Roman"/>
          <w:sz w:val="24"/>
          <w:szCs w:val="24"/>
        </w:rPr>
        <w:t>We have carefully re-appraised the evidence that was adduced as regards issues 1 and 2. It is clear from this evidence that the relationship between the respondent and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was, from the very </w:t>
      </w:r>
      <w:r w:rsidR="005072E6" w:rsidRPr="004722CD">
        <w:rPr>
          <w:rFonts w:ascii="Times New Roman" w:hAnsi="Times New Roman" w:cs="Times New Roman"/>
          <w:sz w:val="24"/>
          <w:szCs w:val="24"/>
        </w:rPr>
        <w:t xml:space="preserve">beginning such that the </w:t>
      </w:r>
    </w:p>
    <w:p w:rsidR="00AD5E00" w:rsidRPr="004722CD" w:rsidRDefault="00AD5E00" w:rsidP="004722CD">
      <w:pPr>
        <w:framePr w:h="2185"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footerReference w:type="even" r:id="rId9"/>
          <w:footerReference w:type="default" r:id="rId10"/>
          <w:type w:val="continuous"/>
          <w:pgSz w:w="12240" w:h="15840"/>
          <w:pgMar w:top="595" w:right="986" w:bottom="563" w:left="1011" w:header="0" w:footer="3" w:gutter="0"/>
          <w:cols w:space="720"/>
          <w:noEndnote/>
          <w:docGrid w:linePitch="360"/>
        </w:sectPr>
      </w:pPr>
    </w:p>
    <w:p w:rsidR="00AD5E00" w:rsidRPr="004722CD" w:rsidRDefault="00991C59" w:rsidP="004722CD">
      <w:pPr>
        <w:pStyle w:val="BodyText2"/>
        <w:shd w:val="clear" w:color="auto" w:fill="auto"/>
        <w:spacing w:before="0" w:after="186" w:line="360" w:lineRule="auto"/>
        <w:ind w:left="20" w:right="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respondent</w:t>
      </w:r>
      <w:proofErr w:type="gramEnd"/>
      <w:r w:rsidRPr="004722CD">
        <w:rPr>
          <w:rFonts w:ascii="Times New Roman" w:hAnsi="Times New Roman" w:cs="Times New Roman"/>
          <w:sz w:val="24"/>
          <w:szCs w:val="24"/>
        </w:rPr>
        <w:t xml:space="preserve"> offered to mobilize, acquire and donate money and other resources to a body that was a charitable organization in Uganda and in which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were members. The charitable work of the said organization was mainly to provide free or inexpensive accommodation to Ugandan youth pursuing education by establishing hostels and orphanages. This was to enable these youths to pursue education, have proper health care, run income </w:t>
      </w:r>
      <w:r w:rsidR="005072E6" w:rsidRPr="004722CD">
        <w:rPr>
          <w:rFonts w:ascii="Times New Roman" w:hAnsi="Times New Roman" w:cs="Times New Roman"/>
          <w:sz w:val="24"/>
          <w:szCs w:val="24"/>
        </w:rPr>
        <w:t>self-generating</w:t>
      </w:r>
      <w:r w:rsidRPr="004722CD">
        <w:rPr>
          <w:rFonts w:ascii="Times New Roman" w:hAnsi="Times New Roman" w:cs="Times New Roman"/>
          <w:sz w:val="24"/>
          <w:szCs w:val="24"/>
        </w:rPr>
        <w:t xml:space="preserve"> schemes and generally to uplift their development. These objectives were elaborately set out in the constitution of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(KITHOP) admitted in evidence as Exhibit PE 1(b) and also as Exhibit PE 16. The evidence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and that of the respondent was to the same effect.</w:t>
      </w:r>
    </w:p>
    <w:p w:rsidR="00AD5E00" w:rsidRPr="004722CD" w:rsidRDefault="00991C59" w:rsidP="004722CD">
      <w:pPr>
        <w:pStyle w:val="BodyText2"/>
        <w:shd w:val="clear" w:color="auto" w:fill="auto"/>
        <w:spacing w:before="0" w:line="360" w:lineRule="auto"/>
        <w:ind w:left="20" w:right="40" w:firstLine="0"/>
        <w:jc w:val="both"/>
        <w:rPr>
          <w:rFonts w:ascii="Times New Roman" w:hAnsi="Times New Roman" w:cs="Times New Roman"/>
          <w:sz w:val="24"/>
          <w:szCs w:val="24"/>
        </w:rPr>
        <w:sectPr w:rsidR="00AD5E00" w:rsidRPr="004722CD">
          <w:footerReference w:type="even" r:id="rId11"/>
          <w:footerReference w:type="default" r:id="rId12"/>
          <w:pgSz w:w="12240" w:h="15840"/>
          <w:pgMar w:top="595" w:right="986" w:bottom="563" w:left="1011" w:header="0" w:footer="3" w:gutter="0"/>
          <w:cols w:space="720"/>
          <w:noEndnote/>
          <w:docGrid w:linePitch="360"/>
        </w:sectPr>
      </w:pP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(KITHOP) was an organization that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had created within their family, but the same had not yet been registered as a charitable </w:t>
      </w:r>
      <w:proofErr w:type="spellStart"/>
      <w:r w:rsidRPr="004722CD">
        <w:rPr>
          <w:rFonts w:ascii="Times New Roman" w:hAnsi="Times New Roman" w:cs="Times New Roman"/>
          <w:sz w:val="24"/>
          <w:szCs w:val="24"/>
        </w:rPr>
        <w:t>organistion</w:t>
      </w:r>
      <w:proofErr w:type="spellEnd"/>
      <w:r w:rsidRPr="004722CD">
        <w:rPr>
          <w:rFonts w:ascii="Times New Roman" w:hAnsi="Times New Roman" w:cs="Times New Roman"/>
          <w:sz w:val="24"/>
          <w:szCs w:val="24"/>
        </w:rPr>
        <w:t xml:space="preserve"> before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established a relationship with the respondent. After the relationship had been established with the respondent, from about 31.08.1992, through some form of Memorandum of Understanding (Exhibit PE 17), steps started to be taken to formally register KITHOP as a </w:t>
      </w:r>
      <w:proofErr w:type="spellStart"/>
      <w:r w:rsidRPr="004722CD">
        <w:rPr>
          <w:rFonts w:ascii="Times New Roman" w:hAnsi="Times New Roman" w:cs="Times New Roman"/>
          <w:sz w:val="24"/>
          <w:szCs w:val="24"/>
        </w:rPr>
        <w:t>Non Governmental</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Organisation</w:t>
      </w:r>
      <w:proofErr w:type="spellEnd"/>
      <w:r w:rsidRPr="004722CD">
        <w:rPr>
          <w:rFonts w:ascii="Times New Roman" w:hAnsi="Times New Roman" w:cs="Times New Roman"/>
          <w:sz w:val="24"/>
          <w:szCs w:val="24"/>
        </w:rPr>
        <w:t xml:space="preserve"> doing charitable work. The registration was completed on 03.11.1995 when a Certificate of Registration was issued for twelve months after which the registration was to be reviewed.</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It is a fact therefore that by the 15.11. 1995 when the respondent executed the donation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NGO </w:t>
      </w:r>
      <w:r w:rsidRPr="004722CD">
        <w:rPr>
          <w:rStyle w:val="BodytextBold"/>
          <w:rFonts w:ascii="Times New Roman" w:hAnsi="Times New Roman" w:cs="Times New Roman"/>
          <w:sz w:val="24"/>
          <w:szCs w:val="24"/>
        </w:rPr>
        <w:t xml:space="preserve">“as </w:t>
      </w:r>
      <w:r w:rsidRPr="004722CD">
        <w:rPr>
          <w:rStyle w:val="BodytextBold0"/>
          <w:rFonts w:ascii="Times New Roman" w:hAnsi="Times New Roman" w:cs="Times New Roman"/>
          <w:sz w:val="24"/>
          <w:szCs w:val="24"/>
        </w:rPr>
        <w:t>soon as the NGO certificate</w:t>
      </w:r>
    </w:p>
    <w:p w:rsidR="00AD5E00" w:rsidRPr="004722CD" w:rsidRDefault="00991C59" w:rsidP="004722CD">
      <w:pPr>
        <w:pStyle w:val="BodyText2"/>
        <w:shd w:val="clear" w:color="auto" w:fill="auto"/>
        <w:tabs>
          <w:tab w:val="left" w:leader="dot" w:pos="4057"/>
        </w:tabs>
        <w:spacing w:before="0" w:line="360" w:lineRule="auto"/>
        <w:ind w:right="20" w:firstLine="0"/>
        <w:jc w:val="both"/>
        <w:rPr>
          <w:rFonts w:ascii="Times New Roman" w:hAnsi="Times New Roman" w:cs="Times New Roman"/>
          <w:sz w:val="24"/>
          <w:szCs w:val="24"/>
        </w:rPr>
      </w:pPr>
      <w:proofErr w:type="gramStart"/>
      <w:r w:rsidRPr="004722CD">
        <w:rPr>
          <w:rStyle w:val="BodytextBold0"/>
          <w:rFonts w:ascii="Times New Roman" w:hAnsi="Times New Roman" w:cs="Times New Roman"/>
          <w:sz w:val="24"/>
          <w:szCs w:val="24"/>
        </w:rPr>
        <w:t>number</w:t>
      </w:r>
      <w:proofErr w:type="gramEnd"/>
      <w:r w:rsidRPr="004722CD">
        <w:rPr>
          <w:rStyle w:val="BodytextBold0"/>
          <w:rFonts w:ascii="Times New Roman" w:hAnsi="Times New Roman" w:cs="Times New Roman"/>
          <w:sz w:val="24"/>
          <w:szCs w:val="24"/>
        </w:rPr>
        <w:t xml:space="preserve"> will be known</w:t>
      </w:r>
      <w:r w:rsidRPr="004722CD">
        <w:rPr>
          <w:rStyle w:val="BodytextBold"/>
          <w:rFonts w:ascii="Times New Roman" w:hAnsi="Times New Roman" w:cs="Times New Roman"/>
          <w:sz w:val="24"/>
          <w:szCs w:val="24"/>
        </w:rPr>
        <w:t xml:space="preserve"> </w:t>
      </w:r>
      <w:r w:rsidRPr="004722CD">
        <w:rPr>
          <w:rFonts w:ascii="Times New Roman" w:hAnsi="Times New Roman" w:cs="Times New Roman"/>
          <w:sz w:val="24"/>
          <w:szCs w:val="24"/>
        </w:rPr>
        <w:tab/>
        <w:t>” the said NGO had already been</w:t>
      </w:r>
    </w:p>
    <w:p w:rsidR="00AD5E00" w:rsidRPr="004722CD" w:rsidRDefault="00991C59" w:rsidP="004722CD">
      <w:pPr>
        <w:pStyle w:val="BodyText2"/>
        <w:shd w:val="clear" w:color="auto" w:fill="auto"/>
        <w:spacing w:before="0" w:after="186" w:line="360" w:lineRule="auto"/>
        <w:ind w:left="1080" w:right="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registered</w:t>
      </w:r>
      <w:proofErr w:type="gramEnd"/>
      <w:r w:rsidRPr="004722CD">
        <w:rPr>
          <w:rFonts w:ascii="Times New Roman" w:hAnsi="Times New Roman" w:cs="Times New Roman"/>
          <w:sz w:val="24"/>
          <w:szCs w:val="24"/>
        </w:rPr>
        <w:t xml:space="preserve"> as an NGO and its number had already been issued. In our considered view, the reference in the donation document, Exhibit PE 5, to </w:t>
      </w:r>
      <w:r w:rsidRPr="004722CD">
        <w:rPr>
          <w:rStyle w:val="BodytextBold"/>
          <w:rFonts w:ascii="Times New Roman" w:hAnsi="Times New Roman" w:cs="Times New Roman"/>
          <w:sz w:val="24"/>
          <w:szCs w:val="24"/>
        </w:rPr>
        <w:t xml:space="preserve">“as </w:t>
      </w:r>
      <w:r w:rsidRPr="004722CD">
        <w:rPr>
          <w:rStyle w:val="BodytextBold0"/>
          <w:rFonts w:ascii="Times New Roman" w:hAnsi="Times New Roman" w:cs="Times New Roman"/>
          <w:sz w:val="24"/>
          <w:szCs w:val="24"/>
        </w:rPr>
        <w:t>soon as the NGO certificate number will be known</w:t>
      </w:r>
      <w:r w:rsidRPr="004722CD">
        <w:rPr>
          <w:rStyle w:val="BodytextItalic"/>
          <w:rFonts w:ascii="Times New Roman" w:hAnsi="Times New Roman" w:cs="Times New Roman"/>
          <w:sz w:val="24"/>
          <w:szCs w:val="24"/>
        </w:rPr>
        <w:t>”</w:t>
      </w:r>
      <w:r w:rsidRPr="004722CD">
        <w:rPr>
          <w:rFonts w:ascii="Times New Roman" w:hAnsi="Times New Roman" w:cs="Times New Roman"/>
          <w:sz w:val="24"/>
          <w:szCs w:val="24"/>
        </w:rPr>
        <w:t xml:space="preserve"> provides proof that the respondent and her family were donating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“KITHOP”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as a registered NGO doing charitable work and to no other entity or individuals. The said donation was therefore not to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or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or both of them in their individual or collective capacities.</w:t>
      </w:r>
    </w:p>
    <w:p w:rsidR="00AD5E00" w:rsidRPr="004722CD" w:rsidRDefault="00991C59" w:rsidP="004722CD">
      <w:pPr>
        <w:pStyle w:val="BodyText2"/>
        <w:shd w:val="clear" w:color="auto" w:fill="auto"/>
        <w:spacing w:before="0" w:line="360" w:lineRule="auto"/>
        <w:ind w:left="1080" w:right="20" w:firstLine="0"/>
        <w:jc w:val="both"/>
        <w:rPr>
          <w:rFonts w:ascii="Times New Roman" w:hAnsi="Times New Roman" w:cs="Times New Roman"/>
          <w:sz w:val="24"/>
          <w:szCs w:val="24"/>
        </w:rPr>
      </w:pPr>
      <w:r w:rsidRPr="004722CD">
        <w:rPr>
          <w:rFonts w:ascii="Times New Roman" w:hAnsi="Times New Roman" w:cs="Times New Roman"/>
          <w:sz w:val="24"/>
          <w:szCs w:val="24"/>
        </w:rPr>
        <w:t>We also note from the evidence that was adduced that Exhibit PE 17 was executed on 13.08.1992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respectively as President/Owner, Managing Director on the one hand and with the respondent as Co-</w:t>
      </w:r>
      <w:proofErr w:type="spellStart"/>
      <w:r w:rsidRPr="004722CD">
        <w:rPr>
          <w:rFonts w:ascii="Times New Roman" w:hAnsi="Times New Roman" w:cs="Times New Roman"/>
          <w:sz w:val="24"/>
          <w:szCs w:val="24"/>
        </w:rPr>
        <w:t>ordinator</w:t>
      </w:r>
      <w:proofErr w:type="spellEnd"/>
      <w:r w:rsidRPr="004722CD">
        <w:rPr>
          <w:rFonts w:ascii="Times New Roman" w:hAnsi="Times New Roman" w:cs="Times New Roman"/>
          <w:sz w:val="24"/>
          <w:szCs w:val="24"/>
        </w:rPr>
        <w:t xml:space="preserve">/Advisor on the other. This document sets out the aims, management set-up, obligations, capital and profits and resources of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 Project. We note further that exhibits PE 1(b) and PE 16, both being more detailed constitutions of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 Project, also constituted evidence before the trial Court. Exhibits PE 17 dated 13.08.1992 and PE 16 dated 02.01.1994 respectively had the names of the respondent as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xml:space="preserve"> and Advisor” and “first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respectively. However, Exhibit PE 1 (b) also bearing the same date of 02.01.1994 has the sam</w:t>
      </w:r>
      <w:r w:rsidR="005F1B38" w:rsidRPr="004722CD">
        <w:rPr>
          <w:rFonts w:ascii="Times New Roman" w:hAnsi="Times New Roman" w:cs="Times New Roman"/>
          <w:sz w:val="24"/>
          <w:szCs w:val="24"/>
        </w:rPr>
        <w:t xml:space="preserve">e </w:t>
      </w:r>
      <w:r w:rsidRPr="004722CD">
        <w:rPr>
          <w:rFonts w:ascii="Times New Roman" w:hAnsi="Times New Roman" w:cs="Times New Roman"/>
          <w:sz w:val="24"/>
          <w:szCs w:val="24"/>
        </w:rPr>
        <w:t>contents as</w:t>
      </w:r>
    </w:p>
    <w:p w:rsidR="00AD5E00" w:rsidRPr="004722CD" w:rsidRDefault="00991C59" w:rsidP="004722CD">
      <w:pPr>
        <w:pStyle w:val="BodyText2"/>
        <w:shd w:val="clear" w:color="auto" w:fill="auto"/>
        <w:spacing w:before="0" w:after="123"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Exhibit PE 16, except that in exhibit PE (b), it is not the respondent who is stated as the first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In this document, the first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xml:space="preserve"> is stated to be Ms. MANTILDA KANYERE MUTOKAMBALI who, according to PW2, (</w:t>
      </w:r>
      <w:proofErr w:type="spellStart"/>
      <w:r w:rsidRPr="004722CD">
        <w:rPr>
          <w:rFonts w:ascii="Times New Roman" w:hAnsi="Times New Roman" w:cs="Times New Roman"/>
          <w:sz w:val="24"/>
          <w:szCs w:val="24"/>
        </w:rPr>
        <w:t>Aron</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Muhindo</w:t>
      </w:r>
      <w:proofErr w:type="spellEnd"/>
      <w:r w:rsidRPr="004722CD">
        <w:rPr>
          <w:rFonts w:ascii="Times New Roman" w:hAnsi="Times New Roman" w:cs="Times New Roman"/>
          <w:sz w:val="24"/>
          <w:szCs w:val="24"/>
        </w:rPr>
        <w:t>), was the biological mother of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Both appellants never denied this assertion in their evidence to the trial Court.</w:t>
      </w:r>
    </w:p>
    <w:p w:rsidR="00AD5E00" w:rsidRPr="004722CD" w:rsidRDefault="00991C59" w:rsidP="004722CD">
      <w:pPr>
        <w:pStyle w:val="BodyText2"/>
        <w:shd w:val="clear" w:color="auto" w:fill="auto"/>
        <w:spacing w:before="0" w:after="123"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The trial Judge evaluated in detail the evidence of Pw</w:t>
      </w:r>
      <w:r w:rsidR="005F1B3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l, Pw2, </w:t>
      </w:r>
      <w:proofErr w:type="gramStart"/>
      <w:r w:rsidRPr="004722CD">
        <w:rPr>
          <w:rFonts w:ascii="Times New Roman" w:hAnsi="Times New Roman" w:cs="Times New Roman"/>
          <w:sz w:val="24"/>
          <w:szCs w:val="24"/>
        </w:rPr>
        <w:t>Dw</w:t>
      </w:r>
      <w:proofErr w:type="gramEnd"/>
      <w:r w:rsidR="005F1B3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l and Dw2 as well as the documentary evidence that was before him and he came to the conclusion that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was fraudulently transferred into the names of the third defendant.</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We too, having subjected the said evidence to a fresh re-appraisal and scrutiny, find that the trial Judge was right in so holding. We are further fortified in this finding by the fact that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who were signatories to exhibits PE 1 (b), PE</w:t>
      </w:r>
    </w:p>
    <w:p w:rsidR="00AD5E00" w:rsidRPr="004722CD" w:rsidRDefault="00991C59" w:rsidP="004722CD">
      <w:pPr>
        <w:pStyle w:val="BodyText2"/>
        <w:numPr>
          <w:ilvl w:val="0"/>
          <w:numId w:val="2"/>
        </w:numPr>
        <w:shd w:val="clear" w:color="auto" w:fill="auto"/>
        <w:tabs>
          <w:tab w:val="left" w:pos="470"/>
        </w:tabs>
        <w:spacing w:before="0" w:line="360" w:lineRule="auto"/>
        <w:ind w:left="20" w:right="20" w:firstLine="0"/>
        <w:jc w:val="both"/>
        <w:rPr>
          <w:rFonts w:ascii="Times New Roman" w:hAnsi="Times New Roman" w:cs="Times New Roman"/>
          <w:sz w:val="24"/>
          <w:szCs w:val="24"/>
        </w:rPr>
        <w:sectPr w:rsidR="00AD5E00" w:rsidRPr="004722CD">
          <w:type w:val="continuous"/>
          <w:pgSz w:w="12240" w:h="15840"/>
          <w:pgMar w:top="678" w:right="1053" w:bottom="646" w:left="1078" w:header="0" w:footer="3" w:gutter="0"/>
          <w:cols w:space="720"/>
          <w:noEndnote/>
          <w:docGrid w:linePitch="360"/>
        </w:sectPr>
      </w:pPr>
      <w:proofErr w:type="gramStart"/>
      <w:r w:rsidRPr="004722CD">
        <w:rPr>
          <w:rFonts w:ascii="Times New Roman" w:hAnsi="Times New Roman" w:cs="Times New Roman"/>
          <w:sz w:val="24"/>
          <w:szCs w:val="24"/>
        </w:rPr>
        <w:t>and</w:t>
      </w:r>
      <w:proofErr w:type="gramEnd"/>
      <w:r w:rsidRPr="004722CD">
        <w:rPr>
          <w:rFonts w:ascii="Times New Roman" w:hAnsi="Times New Roman" w:cs="Times New Roman"/>
          <w:sz w:val="24"/>
          <w:szCs w:val="24"/>
        </w:rPr>
        <w:t xml:space="preserve"> PE 17, offered no explanation as to why, when it came to registering the constitution of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the respondent, as first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xml:space="preserve"> with the NGO, was substituted with the biological mother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MANTILDA KANYERE MUTOKAMBALI. This was done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without, in any way, notifying and/or giving an explanation to the respondent. We infer from this conduct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an overt act on their part to exclude the respondent from playing </w:t>
      </w:r>
      <w:r w:rsidR="005F1B38" w:rsidRPr="004722CD">
        <w:rPr>
          <w:rFonts w:ascii="Times New Roman" w:hAnsi="Times New Roman" w:cs="Times New Roman"/>
          <w:sz w:val="24"/>
          <w:szCs w:val="24"/>
        </w:rPr>
        <w:t>any</w:t>
      </w:r>
      <w:r w:rsidRPr="004722CD">
        <w:rPr>
          <w:rFonts w:ascii="Times New Roman" w:hAnsi="Times New Roman" w:cs="Times New Roman"/>
          <w:sz w:val="24"/>
          <w:szCs w:val="24"/>
        </w:rPr>
        <w:t xml:space="preserve"> role in the</w:t>
      </w:r>
    </w:p>
    <w:p w:rsidR="00AD5E00" w:rsidRPr="004722CD" w:rsidRDefault="00991C59" w:rsidP="004722CD">
      <w:pPr>
        <w:pStyle w:val="BodyText2"/>
        <w:shd w:val="clear" w:color="auto" w:fill="auto"/>
        <w:spacing w:before="0" w:after="123"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NGO, even though she was the donor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the said NGO and, at all material time, both appellants continued to make it appear to her that she was co-</w:t>
      </w:r>
      <w:r w:rsidR="005F1B38" w:rsidRPr="004722CD">
        <w:rPr>
          <w:rFonts w:ascii="Times New Roman" w:hAnsi="Times New Roman" w:cs="Times New Roman"/>
          <w:sz w:val="24"/>
          <w:szCs w:val="24"/>
        </w:rPr>
        <w:t>coordinator</w:t>
      </w:r>
      <w:r w:rsidRPr="004722CD">
        <w:rPr>
          <w:rFonts w:ascii="Times New Roman" w:hAnsi="Times New Roman" w:cs="Times New Roman"/>
          <w:sz w:val="24"/>
          <w:szCs w:val="24"/>
        </w:rPr>
        <w:t xml:space="preserve"> and advisor in the NGO, whereas not. A fraudulent act is one that involves bad faith, dishonesty, </w:t>
      </w:r>
      <w:proofErr w:type="gramStart"/>
      <w:r w:rsidRPr="004722CD">
        <w:rPr>
          <w:rFonts w:ascii="Times New Roman" w:hAnsi="Times New Roman" w:cs="Times New Roman"/>
          <w:sz w:val="24"/>
          <w:szCs w:val="24"/>
        </w:rPr>
        <w:t>lack</w:t>
      </w:r>
      <w:proofErr w:type="gramEnd"/>
      <w:r w:rsidRPr="004722CD">
        <w:rPr>
          <w:rFonts w:ascii="Times New Roman" w:hAnsi="Times New Roman" w:cs="Times New Roman"/>
          <w:sz w:val="24"/>
          <w:szCs w:val="24"/>
        </w:rPr>
        <w:t xml:space="preserve"> of integrity or moral turpitude: See: </w:t>
      </w:r>
      <w:r w:rsidRPr="004722CD">
        <w:rPr>
          <w:rStyle w:val="BodytextBold"/>
          <w:rFonts w:ascii="Times New Roman" w:hAnsi="Times New Roman" w:cs="Times New Roman"/>
          <w:sz w:val="24"/>
          <w:szCs w:val="24"/>
        </w:rPr>
        <w:t>Black’s Law Dictionary: 8</w:t>
      </w:r>
      <w:r w:rsidRPr="004722CD">
        <w:rPr>
          <w:rStyle w:val="BodytextBold"/>
          <w:rFonts w:ascii="Times New Roman" w:hAnsi="Times New Roman" w:cs="Times New Roman"/>
          <w:sz w:val="24"/>
          <w:szCs w:val="24"/>
          <w:vertAlign w:val="superscript"/>
        </w:rPr>
        <w:t>th</w:t>
      </w:r>
      <w:r w:rsidRPr="004722CD">
        <w:rPr>
          <w:rStyle w:val="BodytextBold"/>
          <w:rFonts w:ascii="Times New Roman" w:hAnsi="Times New Roman" w:cs="Times New Roman"/>
          <w:sz w:val="24"/>
          <w:szCs w:val="24"/>
        </w:rPr>
        <w:t xml:space="preserve"> Edition </w:t>
      </w:r>
      <w:proofErr w:type="spellStart"/>
      <w:r w:rsidRPr="004722CD">
        <w:rPr>
          <w:rStyle w:val="BodytextBold"/>
          <w:rFonts w:ascii="Times New Roman" w:hAnsi="Times New Roman" w:cs="Times New Roman"/>
          <w:sz w:val="24"/>
          <w:szCs w:val="24"/>
        </w:rPr>
        <w:t>pp</w:t>
      </w:r>
      <w:proofErr w:type="spellEnd"/>
      <w:r w:rsidRPr="004722CD">
        <w:rPr>
          <w:rStyle w:val="BodytextBold"/>
          <w:rFonts w:ascii="Times New Roman" w:hAnsi="Times New Roman" w:cs="Times New Roman"/>
          <w:sz w:val="24"/>
          <w:szCs w:val="24"/>
        </w:rPr>
        <w:t xml:space="preserve"> 685, 687. </w:t>
      </w:r>
      <w:r w:rsidRPr="004722CD">
        <w:rPr>
          <w:rFonts w:ascii="Times New Roman" w:hAnsi="Times New Roman" w:cs="Times New Roman"/>
          <w:sz w:val="24"/>
          <w:szCs w:val="24"/>
        </w:rPr>
        <w:t xml:space="preserve">See also </w:t>
      </w:r>
      <w:r w:rsidRPr="004722CD">
        <w:rPr>
          <w:rStyle w:val="BodytextBold"/>
          <w:rFonts w:ascii="Times New Roman" w:hAnsi="Times New Roman" w:cs="Times New Roman"/>
          <w:sz w:val="24"/>
          <w:szCs w:val="24"/>
        </w:rPr>
        <w:t xml:space="preserve">Frederick J.K. Zaabwe V Orient Bank Ltd &amp; Others SCCA No. 04 of 2006. </w:t>
      </w:r>
      <w:r w:rsidRPr="004722CD">
        <w:rPr>
          <w:rFonts w:ascii="Times New Roman" w:hAnsi="Times New Roman" w:cs="Times New Roman"/>
          <w:sz w:val="24"/>
          <w:szCs w:val="24"/>
        </w:rPr>
        <w:t>We accordingly find, and accept what the trial Judge also found, that this conduct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amounted to fraud on their part to the prejudice of the respondent.</w:t>
      </w:r>
    </w:p>
    <w:p w:rsidR="00AD5E00" w:rsidRPr="004722CD" w:rsidRDefault="00991C59" w:rsidP="004722CD">
      <w:pPr>
        <w:pStyle w:val="BodyText2"/>
        <w:shd w:val="clear" w:color="auto" w:fill="auto"/>
        <w:spacing w:before="0" w:after="123"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t>Exhibit PE</w:t>
      </w:r>
      <w:r w:rsidR="005F1B3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6, the sale agreement, executed between the respondent, as purchaser, and a one, </w:t>
      </w:r>
      <w:proofErr w:type="spellStart"/>
      <w:r w:rsidRPr="004722CD">
        <w:rPr>
          <w:rFonts w:ascii="Times New Roman" w:hAnsi="Times New Roman" w:cs="Times New Roman"/>
          <w:sz w:val="24"/>
          <w:szCs w:val="24"/>
        </w:rPr>
        <w:t>Sherali</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Bandali</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Jaffer</w:t>
      </w:r>
      <w:proofErr w:type="spellEnd"/>
      <w:r w:rsidRPr="004722CD">
        <w:rPr>
          <w:rFonts w:ascii="Times New Roman" w:hAnsi="Times New Roman" w:cs="Times New Roman"/>
          <w:sz w:val="24"/>
          <w:szCs w:val="24"/>
        </w:rPr>
        <w:t xml:space="preserve">, as seller, clearly shows that the respondent was the owner by purchase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She therefore had all the powers, as such owner, to donate the same to </w:t>
      </w:r>
      <w:r w:rsidR="005F1B38" w:rsidRPr="004722CD">
        <w:rPr>
          <w:rFonts w:ascii="Times New Roman" w:hAnsi="Times New Roman" w:cs="Times New Roman"/>
          <w:sz w:val="24"/>
          <w:szCs w:val="24"/>
        </w:rPr>
        <w:t>whomever</w:t>
      </w:r>
      <w:r w:rsidRPr="004722CD">
        <w:rPr>
          <w:rFonts w:ascii="Times New Roman" w:hAnsi="Times New Roman" w:cs="Times New Roman"/>
          <w:sz w:val="24"/>
          <w:szCs w:val="24"/>
        </w:rPr>
        <w:t xml:space="preserve"> she chose and also to set the conditions relating to that donation.</w:t>
      </w:r>
    </w:p>
    <w:p w:rsidR="00AD5E00" w:rsidRPr="004722CD" w:rsidRDefault="00991C59" w:rsidP="004722CD">
      <w:pPr>
        <w:pStyle w:val="BodyText2"/>
        <w:shd w:val="clear" w:color="auto" w:fill="auto"/>
        <w:spacing w:before="0"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t>Exhibit PE5, the donation agreement dated 15.11.1995, signed by the respondent as donor and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for and on behalf of the </w:t>
      </w:r>
      <w:proofErr w:type="spellStart"/>
      <w:r w:rsidRPr="004722CD">
        <w:rPr>
          <w:rFonts w:ascii="Times New Roman" w:hAnsi="Times New Roman" w:cs="Times New Roman"/>
          <w:sz w:val="24"/>
          <w:szCs w:val="24"/>
        </w:rPr>
        <w:t>donee</w:t>
      </w:r>
      <w:proofErr w:type="spellEnd"/>
      <w:r w:rsidRPr="004722CD">
        <w:rPr>
          <w:rFonts w:ascii="Times New Roman" w:hAnsi="Times New Roman" w:cs="Times New Roman"/>
          <w:sz w:val="24"/>
          <w:szCs w:val="24"/>
        </w:rPr>
        <w:t xml:space="preserve">, clearly sets out the terms upon which the donation was made and accepted. First, the donation was made to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NGO only upon the said NGO being formally registered and the NGO certificate number given and made known. Second, the room, the shower to it and all the furniture in it, beside the office with a separate entrance, being</w:t>
      </w:r>
    </w:p>
    <w:p w:rsidR="00AD5E00" w:rsidRPr="004722CD" w:rsidRDefault="00AD5E00" w:rsidP="004722CD">
      <w:pPr>
        <w:framePr w:h="1955"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footerReference w:type="even" r:id="rId13"/>
          <w:footerReference w:type="default" r:id="rId14"/>
          <w:footerReference w:type="first" r:id="rId15"/>
          <w:pgSz w:w="12240" w:h="15840"/>
          <w:pgMar w:top="678" w:right="1053" w:bottom="646" w:left="1078" w:header="0" w:footer="3" w:gutter="0"/>
          <w:cols w:space="720"/>
          <w:noEndnote/>
          <w:titlePg/>
          <w:docGrid w:linePitch="360"/>
        </w:sectPr>
      </w:pPr>
    </w:p>
    <w:p w:rsidR="00AD5E00" w:rsidRPr="004722CD" w:rsidRDefault="00991C59" w:rsidP="004722CD">
      <w:pPr>
        <w:pStyle w:val="BodyText2"/>
        <w:shd w:val="clear" w:color="auto" w:fill="auto"/>
        <w:spacing w:before="0" w:after="183"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part of the premises on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were to remain owned, occupied and used by the respondent and her family members, to the exclusion of any other person (except Margaret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and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unless the respondent’s family instructed otherwise. Lastly, any future management,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had to take up the said management subject to observing the stated above conditions.</w:t>
      </w:r>
    </w:p>
    <w:p w:rsidR="00AD5E00" w:rsidRPr="004722CD" w:rsidRDefault="00991C59" w:rsidP="004722CD">
      <w:pPr>
        <w:pStyle w:val="BodyText2"/>
        <w:shd w:val="clear" w:color="auto" w:fill="auto"/>
        <w:spacing w:before="0" w:after="183"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thus come to the conclusion, as the learned trial Judge also found that the third appellant, a company registered by guarantee, was never given by the donor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The </w:t>
      </w:r>
      <w:proofErr w:type="spellStart"/>
      <w:r w:rsidRPr="004722CD">
        <w:rPr>
          <w:rFonts w:ascii="Times New Roman" w:hAnsi="Times New Roman" w:cs="Times New Roman"/>
          <w:sz w:val="24"/>
          <w:szCs w:val="24"/>
        </w:rPr>
        <w:t>donee</w:t>
      </w:r>
      <w:proofErr w:type="spellEnd"/>
      <w:r w:rsidRPr="004722CD">
        <w:rPr>
          <w:rFonts w:ascii="Times New Roman" w:hAnsi="Times New Roman" w:cs="Times New Roman"/>
          <w:sz w:val="24"/>
          <w:szCs w:val="24"/>
        </w:rPr>
        <w:t xml:space="preserve"> of that property was the NGO,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registered as such NGO for carrying out charitable purposes.</w:t>
      </w:r>
    </w:p>
    <w:p w:rsidR="00AD5E00" w:rsidRPr="004722CD" w:rsidRDefault="00991C59" w:rsidP="004722CD">
      <w:pPr>
        <w:pStyle w:val="BodyText2"/>
        <w:shd w:val="clear" w:color="auto" w:fill="auto"/>
        <w:spacing w:before="0" w:after="177"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As already pointed out the donation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to the NGO was subject to observing certain conditions. The respondent and her family retained certain proprietary </w:t>
      </w:r>
      <w:r w:rsidRPr="004722CD">
        <w:rPr>
          <w:rFonts w:ascii="Times New Roman" w:hAnsi="Times New Roman" w:cs="Times New Roman"/>
          <w:sz w:val="24"/>
          <w:szCs w:val="24"/>
        </w:rPr>
        <w:lastRenderedPageBreak/>
        <w:t>rights in the property as to ownership, occupation and use of part of the said property. Any registered owner of the said property had to do so subject to complying with those conditions.</w:t>
      </w:r>
    </w:p>
    <w:p w:rsidR="00AD5E00" w:rsidRPr="004722CD" w:rsidRDefault="00991C59" w:rsidP="004722CD">
      <w:pPr>
        <w:pStyle w:val="BodyText2"/>
        <w:shd w:val="clear" w:color="auto" w:fill="auto"/>
        <w:spacing w:before="0" w:line="360" w:lineRule="auto"/>
        <w:ind w:left="20" w:right="6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It follows, therefore, that the donation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was made to KITHOP NGO for charitable work for which it was registered at the material time of the donation (15.11.95). Since the respondent and her family retained proprietary interests in the said property, any decision, as in whom the ownership of the same was to be registered, had to be with </w:t>
      </w:r>
      <w:r w:rsidR="005F1B38" w:rsidRPr="004722CD">
        <w:rPr>
          <w:rFonts w:ascii="Times New Roman" w:hAnsi="Times New Roman" w:cs="Times New Roman"/>
          <w:sz w:val="24"/>
          <w:szCs w:val="24"/>
        </w:rPr>
        <w:t>the knowledge prior</w:t>
      </w:r>
    </w:p>
    <w:p w:rsidR="00AD5E00" w:rsidRPr="004722CD" w:rsidRDefault="00AD5E00" w:rsidP="004722CD">
      <w:pPr>
        <w:framePr w:h="2268"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286" w:right="1272" w:bottom="254" w:left="1297" w:header="0" w:footer="3" w:gutter="0"/>
          <w:cols w:space="720"/>
          <w:noEndnote/>
          <w:docGrid w:linePitch="360"/>
        </w:sectPr>
      </w:pPr>
    </w:p>
    <w:p w:rsidR="00AD5E00" w:rsidRPr="004722CD" w:rsidRDefault="006F6DBA" w:rsidP="004722CD">
      <w:pPr>
        <w:pStyle w:val="BodyText2"/>
        <w:shd w:val="clear" w:color="auto" w:fill="auto"/>
        <w:spacing w:before="0" w:after="126" w:line="360" w:lineRule="auto"/>
        <w:ind w:left="1080" w:right="320" w:hanging="106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approval</w:t>
      </w:r>
      <w:proofErr w:type="gramEnd"/>
      <w:r w:rsidR="00991C59" w:rsidRPr="004722CD">
        <w:rPr>
          <w:rFonts w:ascii="Times New Roman" w:hAnsi="Times New Roman" w:cs="Times New Roman"/>
          <w:sz w:val="24"/>
          <w:szCs w:val="24"/>
        </w:rPr>
        <w:t xml:space="preserve"> and consent of the respondent. Otherwise her donation would not materialize. Neither of these was sought from the respondent, and when she came to know that the conditions pertaining to her donation were not being observed, she revoked the donation on 19.04.2007 as per Exhibit PE9.</w:t>
      </w:r>
    </w:p>
    <w:p w:rsidR="00AD5E00" w:rsidRPr="004722CD" w:rsidRDefault="00991C59" w:rsidP="004722CD">
      <w:pPr>
        <w:pStyle w:val="BodyText2"/>
        <w:shd w:val="clear" w:color="auto" w:fill="auto"/>
        <w:spacing w:before="0" w:after="126" w:line="360" w:lineRule="auto"/>
        <w:ind w:left="1080" w:right="320" w:hanging="1060"/>
        <w:jc w:val="both"/>
        <w:rPr>
          <w:rFonts w:ascii="Times New Roman" w:hAnsi="Times New Roman" w:cs="Times New Roman"/>
          <w:sz w:val="24"/>
          <w:szCs w:val="24"/>
        </w:rPr>
      </w:pPr>
      <w:r w:rsidRPr="004722CD">
        <w:rPr>
          <w:rFonts w:ascii="Times New Roman" w:hAnsi="Times New Roman" w:cs="Times New Roman"/>
          <w:sz w:val="24"/>
          <w:szCs w:val="24"/>
        </w:rPr>
        <w:t>We find the appellants’ contention that it was necessary to create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 company limited by guarantee, so as to have ownership of the donated property,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registered in its names un acceptable. It is not an explanation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as to why they did not notify </w:t>
      </w:r>
      <w:proofErr w:type="gramStart"/>
      <w:r w:rsidRPr="004722CD">
        <w:rPr>
          <w:rFonts w:ascii="Times New Roman" w:hAnsi="Times New Roman" w:cs="Times New Roman"/>
          <w:sz w:val="24"/>
          <w:szCs w:val="24"/>
        </w:rPr>
        <w:t xml:space="preserve">and </w:t>
      </w:r>
      <w:r w:rsidRPr="004722CD">
        <w:rPr>
          <w:rStyle w:val="Bodytext125pt"/>
          <w:rFonts w:ascii="Times New Roman" w:hAnsi="Times New Roman" w:cs="Times New Roman"/>
          <w:sz w:val="24"/>
          <w:szCs w:val="24"/>
        </w:rPr>
        <w:t xml:space="preserve"> </w:t>
      </w:r>
      <w:r w:rsidRPr="004722CD">
        <w:rPr>
          <w:rFonts w:ascii="Times New Roman" w:hAnsi="Times New Roman" w:cs="Times New Roman"/>
          <w:sz w:val="24"/>
          <w:szCs w:val="24"/>
        </w:rPr>
        <w:t>seek</w:t>
      </w:r>
      <w:proofErr w:type="gramEnd"/>
      <w:r w:rsidRPr="004722CD">
        <w:rPr>
          <w:rFonts w:ascii="Times New Roman" w:hAnsi="Times New Roman" w:cs="Times New Roman"/>
          <w:sz w:val="24"/>
          <w:szCs w:val="24"/>
        </w:rPr>
        <w:t xml:space="preserve"> the consent of the respondent before registering the ownership of the said property into the names of the third appellant.</w:t>
      </w:r>
    </w:p>
    <w:p w:rsidR="00AD5E00" w:rsidRPr="004722CD" w:rsidRDefault="00991C59" w:rsidP="004722CD">
      <w:pPr>
        <w:pStyle w:val="BodyText2"/>
        <w:shd w:val="clear" w:color="auto" w:fill="auto"/>
        <w:spacing w:before="0" w:after="120" w:line="360" w:lineRule="auto"/>
        <w:ind w:left="1080" w:right="3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further note that there were alternative ways under the law of registering ownership of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into a </w:t>
      </w:r>
      <w:proofErr w:type="gramStart"/>
      <w:r w:rsidRPr="004722CD">
        <w:rPr>
          <w:rFonts w:ascii="Times New Roman" w:hAnsi="Times New Roman" w:cs="Times New Roman"/>
          <w:sz w:val="24"/>
          <w:szCs w:val="24"/>
        </w:rPr>
        <w:t xml:space="preserve">corporate </w:t>
      </w:r>
      <w:r w:rsidRPr="004722CD">
        <w:rPr>
          <w:rStyle w:val="Bodytext125pt"/>
          <w:rFonts w:ascii="Times New Roman" w:hAnsi="Times New Roman" w:cs="Times New Roman"/>
          <w:sz w:val="24"/>
          <w:szCs w:val="24"/>
        </w:rPr>
        <w:t xml:space="preserve"> </w:t>
      </w:r>
      <w:r w:rsidRPr="004722CD">
        <w:rPr>
          <w:rFonts w:ascii="Times New Roman" w:hAnsi="Times New Roman" w:cs="Times New Roman"/>
          <w:sz w:val="24"/>
          <w:szCs w:val="24"/>
        </w:rPr>
        <w:t>body</w:t>
      </w:r>
      <w:proofErr w:type="gramEnd"/>
      <w:r w:rsidRPr="004722CD">
        <w:rPr>
          <w:rFonts w:ascii="Times New Roman" w:hAnsi="Times New Roman" w:cs="Times New Roman"/>
          <w:sz w:val="24"/>
          <w:szCs w:val="24"/>
        </w:rPr>
        <w:t xml:space="preserve"> while at the same time observing and fulfilling the conditions set up by the respondent as the donor. One of these, for example, would be the incorporation of a trust for charitable purposes to own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on the conditions set by the respondent and having the same incorporated and managed</w:t>
      </w:r>
      <w:r w:rsidR="006F6DBA"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under the Trustees Incorporation Act, Cap. </w:t>
      </w:r>
      <w:proofErr w:type="gramStart"/>
      <w:r w:rsidRPr="004722CD">
        <w:rPr>
          <w:rFonts w:ascii="Times New Roman" w:hAnsi="Times New Roman" w:cs="Times New Roman"/>
          <w:sz w:val="24"/>
          <w:szCs w:val="24"/>
        </w:rPr>
        <w:t>165, Laws of Uganda.</w:t>
      </w:r>
      <w:proofErr w:type="gramEnd"/>
    </w:p>
    <w:p w:rsidR="00AD5E00" w:rsidRPr="004722CD" w:rsidRDefault="00991C59" w:rsidP="004722CD">
      <w:pPr>
        <w:pStyle w:val="BodyText2"/>
        <w:shd w:val="clear" w:color="auto" w:fill="auto"/>
        <w:spacing w:before="0" w:line="360" w:lineRule="auto"/>
        <w:ind w:left="20" w:right="320" w:firstLine="1060"/>
        <w:jc w:val="both"/>
        <w:rPr>
          <w:rFonts w:ascii="Times New Roman" w:hAnsi="Times New Roman" w:cs="Times New Roman"/>
          <w:sz w:val="24"/>
          <w:szCs w:val="24"/>
        </w:rPr>
      </w:pPr>
      <w:r w:rsidRPr="004722CD">
        <w:rPr>
          <w:rFonts w:ascii="Times New Roman" w:hAnsi="Times New Roman" w:cs="Times New Roman"/>
          <w:sz w:val="24"/>
          <w:szCs w:val="24"/>
        </w:rPr>
        <w:t>We, therefore, safely conclude the conduct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elaborated herein above was a carefully calculated scheme intended to deprive the respondent of any interests, proprietary or otherwise, in the said property.</w:t>
      </w:r>
    </w:p>
    <w:p w:rsidR="00AD5E00" w:rsidRPr="004722CD" w:rsidRDefault="00AD5E00" w:rsidP="004722CD">
      <w:pPr>
        <w:framePr w:h="1188" w:hSpace="2120" w:wrap="notBeside" w:vAnchor="text" w:hAnchor="text" w:x="6931"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headerReference w:type="even" r:id="rId16"/>
          <w:footerReference w:type="even" r:id="rId17"/>
          <w:footerReference w:type="default" r:id="rId18"/>
          <w:footerReference w:type="first" r:id="rId19"/>
          <w:pgSz w:w="12240" w:h="15840"/>
          <w:pgMar w:top="409" w:right="891" w:bottom="1255" w:left="945" w:header="0" w:footer="3" w:gutter="0"/>
          <w:cols w:space="720"/>
          <w:noEndnote/>
          <w:titlePg/>
          <w:docGrid w:linePitch="360"/>
        </w:sectPr>
      </w:pPr>
    </w:p>
    <w:p w:rsidR="00AD5E00" w:rsidRPr="004722CD" w:rsidRDefault="00991C59" w:rsidP="004722CD">
      <w:pPr>
        <w:pStyle w:val="BodyText2"/>
        <w:shd w:val="clear" w:color="auto" w:fill="auto"/>
        <w:spacing w:before="0" w:after="186"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We accordingly conclude, as the trial Judge found, that the respondent was entitled to and acted rightly, in revoking the donation as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acted fraudulently in the way they handled the said donation.</w:t>
      </w:r>
    </w:p>
    <w:p w:rsidR="00AD5E00" w:rsidRPr="004722CD" w:rsidRDefault="00991C59" w:rsidP="004722CD">
      <w:pPr>
        <w:pStyle w:val="BodyText2"/>
        <w:shd w:val="clear" w:color="auto" w:fill="auto"/>
        <w:spacing w:before="0" w:after="359"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We, therefore, answer issues 1 and 2 in the affirmative and, allow grounds 1, 2, 10 and 11 of the appeal in as much as they relate to the stated two issues.</w:t>
      </w:r>
    </w:p>
    <w:p w:rsidR="00AD5E00" w:rsidRPr="004722CD" w:rsidRDefault="00991C59" w:rsidP="004722CD">
      <w:pPr>
        <w:pStyle w:val="Bodytext70"/>
        <w:shd w:val="clear" w:color="auto" w:fill="auto"/>
        <w:spacing w:after="178" w:line="360" w:lineRule="auto"/>
        <w:ind w:left="40"/>
        <w:rPr>
          <w:rFonts w:ascii="Times New Roman" w:hAnsi="Times New Roman" w:cs="Times New Roman"/>
          <w:sz w:val="24"/>
          <w:szCs w:val="24"/>
        </w:rPr>
      </w:pPr>
      <w:r w:rsidRPr="004722CD">
        <w:rPr>
          <w:rFonts w:ascii="Times New Roman" w:hAnsi="Times New Roman" w:cs="Times New Roman"/>
          <w:sz w:val="24"/>
          <w:szCs w:val="24"/>
        </w:rPr>
        <w:t>Issue 3</w:t>
      </w:r>
    </w:p>
    <w:p w:rsidR="00AD5E00" w:rsidRPr="004722CD" w:rsidRDefault="00991C59" w:rsidP="004722CD">
      <w:pPr>
        <w:pStyle w:val="BodyText2"/>
        <w:shd w:val="clear" w:color="auto" w:fill="auto"/>
        <w:spacing w:before="0" w:after="189"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This issue involved determining whether the trial Judge was right to hold that the respondent had locus </w:t>
      </w:r>
      <w:proofErr w:type="spellStart"/>
      <w:r w:rsidRPr="004722CD">
        <w:rPr>
          <w:rFonts w:ascii="Times New Roman" w:hAnsi="Times New Roman" w:cs="Times New Roman"/>
          <w:sz w:val="24"/>
          <w:szCs w:val="24"/>
        </w:rPr>
        <w:t>standi</w:t>
      </w:r>
      <w:proofErr w:type="spellEnd"/>
      <w:r w:rsidRPr="004722CD">
        <w:rPr>
          <w:rFonts w:ascii="Times New Roman" w:hAnsi="Times New Roman" w:cs="Times New Roman"/>
          <w:sz w:val="24"/>
          <w:szCs w:val="24"/>
        </w:rPr>
        <w:t xml:space="preserve"> to bring the suit </w:t>
      </w:r>
      <w:r w:rsidRPr="004722CD">
        <w:rPr>
          <w:rStyle w:val="BodytextBold"/>
          <w:rFonts w:ascii="Times New Roman" w:hAnsi="Times New Roman" w:cs="Times New Roman"/>
          <w:sz w:val="24"/>
          <w:szCs w:val="24"/>
        </w:rPr>
        <w:t xml:space="preserve">(HCCS NO. 49/2007, at Fort Portal), </w:t>
      </w:r>
      <w:r w:rsidRPr="004722CD">
        <w:rPr>
          <w:rFonts w:ascii="Times New Roman" w:hAnsi="Times New Roman" w:cs="Times New Roman"/>
          <w:sz w:val="24"/>
          <w:szCs w:val="24"/>
        </w:rPr>
        <w:t>against the appellants.</w:t>
      </w:r>
    </w:p>
    <w:p w:rsidR="00AD5E00" w:rsidRPr="004722CD" w:rsidRDefault="00991C59" w:rsidP="004722CD">
      <w:pPr>
        <w:pStyle w:val="BodyText2"/>
        <w:shd w:val="clear" w:color="auto" w:fill="auto"/>
        <w:spacing w:before="0" w:after="180"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have carefully considered the submissions of both </w:t>
      </w:r>
      <w:proofErr w:type="gramStart"/>
      <w:r w:rsidRPr="004722CD">
        <w:rPr>
          <w:rFonts w:ascii="Times New Roman" w:hAnsi="Times New Roman" w:cs="Times New Roman"/>
          <w:sz w:val="24"/>
          <w:szCs w:val="24"/>
        </w:rPr>
        <w:t>Counsel</w:t>
      </w:r>
      <w:proofErr w:type="gramEnd"/>
      <w:r w:rsidRPr="004722CD">
        <w:rPr>
          <w:rFonts w:ascii="Times New Roman" w:hAnsi="Times New Roman" w:cs="Times New Roman"/>
          <w:sz w:val="24"/>
          <w:szCs w:val="24"/>
        </w:rPr>
        <w:t xml:space="preserve"> for the parties to this appeal on the issue of locus </w:t>
      </w:r>
      <w:proofErr w:type="spellStart"/>
      <w:r w:rsidRPr="004722CD">
        <w:rPr>
          <w:rFonts w:ascii="Times New Roman" w:hAnsi="Times New Roman" w:cs="Times New Roman"/>
          <w:sz w:val="24"/>
          <w:szCs w:val="24"/>
        </w:rPr>
        <w:t>standi</w:t>
      </w:r>
      <w:proofErr w:type="spellEnd"/>
      <w:r w:rsidRPr="004722CD">
        <w:rPr>
          <w:rFonts w:ascii="Times New Roman" w:hAnsi="Times New Roman" w:cs="Times New Roman"/>
          <w:sz w:val="24"/>
          <w:szCs w:val="24"/>
        </w:rPr>
        <w:t>.</w:t>
      </w:r>
    </w:p>
    <w:p w:rsidR="00AD5E00" w:rsidRPr="004722CD" w:rsidRDefault="00991C59" w:rsidP="004722CD">
      <w:pPr>
        <w:pStyle w:val="BodyText2"/>
        <w:shd w:val="clear" w:color="auto" w:fill="auto"/>
        <w:spacing w:before="0"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Locus standi is the right that one has to be heard in a Court of law or other appropriate proceeding. Once one has a direct interest in a matter, then one is eligible to claim relief respecting </w:t>
      </w:r>
      <w:r w:rsidRPr="004722CD">
        <w:rPr>
          <w:rStyle w:val="Bodytext125pt"/>
          <w:rFonts w:ascii="Times New Roman" w:hAnsi="Times New Roman" w:cs="Times New Roman"/>
          <w:sz w:val="24"/>
          <w:szCs w:val="24"/>
        </w:rPr>
        <w:t xml:space="preserve">that matter </w:t>
      </w:r>
      <w:r w:rsidRPr="004722CD">
        <w:rPr>
          <w:rFonts w:ascii="Times New Roman" w:hAnsi="Times New Roman" w:cs="Times New Roman"/>
          <w:sz w:val="24"/>
          <w:szCs w:val="24"/>
        </w:rPr>
        <w:t xml:space="preserve">if </w:t>
      </w:r>
      <w:r w:rsidRPr="004722CD">
        <w:rPr>
          <w:rStyle w:val="Bodytext125pt"/>
          <w:rFonts w:ascii="Times New Roman" w:hAnsi="Times New Roman" w:cs="Times New Roman"/>
          <w:sz w:val="24"/>
          <w:szCs w:val="24"/>
        </w:rPr>
        <w:t xml:space="preserve">that </w:t>
      </w:r>
      <w:r w:rsidRPr="004722CD">
        <w:rPr>
          <w:rFonts w:ascii="Times New Roman" w:hAnsi="Times New Roman" w:cs="Times New Roman"/>
          <w:sz w:val="24"/>
          <w:szCs w:val="24"/>
        </w:rPr>
        <w:t xml:space="preserve">one’s </w:t>
      </w:r>
      <w:r w:rsidRPr="004722CD">
        <w:rPr>
          <w:rStyle w:val="Bodytext125pt"/>
          <w:rFonts w:ascii="Times New Roman" w:hAnsi="Times New Roman" w:cs="Times New Roman"/>
          <w:sz w:val="24"/>
          <w:szCs w:val="24"/>
        </w:rPr>
        <w:t xml:space="preserve">interest </w:t>
      </w:r>
      <w:r w:rsidRPr="004722CD">
        <w:rPr>
          <w:rFonts w:ascii="Times New Roman" w:hAnsi="Times New Roman" w:cs="Times New Roman"/>
          <w:sz w:val="24"/>
          <w:szCs w:val="24"/>
        </w:rPr>
        <w:t xml:space="preserve">is being adversely affected. Such a one is said to have locus standi and his/her cause of action is said to be disclosed. A cause of action is created in a person once that person has a right, the said right is being violated and the alleged violator is liable: </w:t>
      </w:r>
      <w:r w:rsidRPr="004722CD">
        <w:rPr>
          <w:rStyle w:val="BodytextBold"/>
          <w:rFonts w:ascii="Times New Roman" w:hAnsi="Times New Roman" w:cs="Times New Roman"/>
          <w:sz w:val="24"/>
          <w:szCs w:val="24"/>
        </w:rPr>
        <w:t xml:space="preserve">See Auto Garage &amp; Others </w:t>
      </w:r>
      <w:proofErr w:type="spellStart"/>
      <w:r w:rsidRPr="004722CD">
        <w:rPr>
          <w:rStyle w:val="BodytextBold"/>
          <w:rFonts w:ascii="Times New Roman" w:hAnsi="Times New Roman" w:cs="Times New Roman"/>
          <w:sz w:val="24"/>
          <w:szCs w:val="24"/>
        </w:rPr>
        <w:t>vs</w:t>
      </w:r>
      <w:proofErr w:type="spellEnd"/>
      <w:r w:rsidRPr="004722CD">
        <w:rPr>
          <w:rStyle w:val="BodytextBold"/>
          <w:rFonts w:ascii="Times New Roman" w:hAnsi="Times New Roman" w:cs="Times New Roman"/>
          <w:sz w:val="24"/>
          <w:szCs w:val="24"/>
        </w:rPr>
        <w:t xml:space="preserve"> </w:t>
      </w:r>
      <w:proofErr w:type="spellStart"/>
      <w:r w:rsidRPr="004722CD">
        <w:rPr>
          <w:rStyle w:val="BodytextBold"/>
          <w:rFonts w:ascii="Times New Roman" w:hAnsi="Times New Roman" w:cs="Times New Roman"/>
          <w:sz w:val="24"/>
          <w:szCs w:val="24"/>
        </w:rPr>
        <w:t>Motokov</w:t>
      </w:r>
      <w:proofErr w:type="spellEnd"/>
      <w:r w:rsidRPr="004722CD">
        <w:rPr>
          <w:rStyle w:val="BodytextBold"/>
          <w:rFonts w:ascii="Times New Roman" w:hAnsi="Times New Roman" w:cs="Times New Roman"/>
          <w:sz w:val="24"/>
          <w:szCs w:val="24"/>
        </w:rPr>
        <w:t xml:space="preserve"> (No 3) 1971 EA 5 14 at p. 519: </w:t>
      </w:r>
      <w:r w:rsidRPr="004722CD">
        <w:rPr>
          <w:rFonts w:ascii="Times New Roman" w:hAnsi="Times New Roman" w:cs="Times New Roman"/>
          <w:sz w:val="24"/>
          <w:szCs w:val="24"/>
        </w:rPr>
        <w:t xml:space="preserve">See also: the persuasive South African case of the </w:t>
      </w:r>
      <w:r w:rsidRPr="004722CD">
        <w:rPr>
          <w:rStyle w:val="BodytextBold"/>
          <w:rFonts w:ascii="Times New Roman" w:hAnsi="Times New Roman" w:cs="Times New Roman"/>
          <w:sz w:val="24"/>
          <w:szCs w:val="24"/>
        </w:rPr>
        <w:t xml:space="preserve">Cabinet of The Transitional Government </w:t>
      </w:r>
      <w:proofErr w:type="spellStart"/>
      <w:r w:rsidRPr="004722CD">
        <w:rPr>
          <w:rStyle w:val="BodytextBold"/>
          <w:rFonts w:ascii="Times New Roman" w:hAnsi="Times New Roman" w:cs="Times New Roman"/>
          <w:sz w:val="24"/>
          <w:szCs w:val="24"/>
        </w:rPr>
        <w:t>Swa</w:t>
      </w:r>
      <w:proofErr w:type="spellEnd"/>
      <w:r w:rsidRPr="004722CD">
        <w:rPr>
          <w:rStyle w:val="BodytextBold"/>
          <w:rFonts w:ascii="Times New Roman" w:hAnsi="Times New Roman" w:cs="Times New Roman"/>
          <w:sz w:val="24"/>
          <w:szCs w:val="24"/>
        </w:rPr>
        <w:t xml:space="preserve"> V </w:t>
      </w:r>
      <w:proofErr w:type="spellStart"/>
      <w:r w:rsidRPr="004722CD">
        <w:rPr>
          <w:rStyle w:val="BodytextBold"/>
          <w:rFonts w:ascii="Times New Roman" w:hAnsi="Times New Roman" w:cs="Times New Roman"/>
          <w:sz w:val="24"/>
          <w:szCs w:val="24"/>
        </w:rPr>
        <w:t>Eins</w:t>
      </w:r>
      <w:proofErr w:type="spellEnd"/>
      <w:r w:rsidRPr="004722CD">
        <w:rPr>
          <w:rStyle w:val="BodytextBold"/>
          <w:rFonts w:ascii="Times New Roman" w:hAnsi="Times New Roman" w:cs="Times New Roman"/>
          <w:sz w:val="24"/>
          <w:szCs w:val="24"/>
        </w:rPr>
        <w:t xml:space="preserve"> [1988] 2 Sa 379.</w:t>
      </w:r>
    </w:p>
    <w:p w:rsidR="00AD5E00" w:rsidRPr="004722CD" w:rsidRDefault="00AD5E00" w:rsidP="004722CD">
      <w:pPr>
        <w:framePr w:h="774"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pgSz w:w="12240" w:h="15840"/>
          <w:pgMar w:top="1029" w:right="1404" w:bottom="1000" w:left="1429" w:header="0" w:footer="3" w:gutter="0"/>
          <w:cols w:space="720"/>
          <w:noEndnote/>
          <w:docGrid w:linePitch="360"/>
        </w:sectPr>
      </w:pPr>
    </w:p>
    <w:p w:rsidR="00AD5E00" w:rsidRPr="004722CD" w:rsidRDefault="00991C59" w:rsidP="004722CD">
      <w:pPr>
        <w:pStyle w:val="BodyText2"/>
        <w:shd w:val="clear" w:color="auto" w:fill="auto"/>
        <w:spacing w:before="0" w:after="123"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At trial the evidence adduced was to the effect that the respondent as an individual acquired by purchase the property comprised in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and donated the same, on specific conditions, to a named charitable </w:t>
      </w:r>
      <w:r w:rsidR="006F6DBA" w:rsidRPr="004722CD">
        <w:rPr>
          <w:rFonts w:ascii="Times New Roman" w:hAnsi="Times New Roman" w:cs="Times New Roman"/>
          <w:sz w:val="24"/>
          <w:szCs w:val="24"/>
        </w:rPr>
        <w:t>organization</w:t>
      </w:r>
      <w:r w:rsidRPr="004722CD">
        <w:rPr>
          <w:rFonts w:ascii="Times New Roman" w:hAnsi="Times New Roman" w:cs="Times New Roman"/>
          <w:sz w:val="24"/>
          <w:szCs w:val="24"/>
        </w:rPr>
        <w: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contrary to the conditions of the donation set by the respondent, instead created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and vested ownership of the stated property into that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Those circumstances clearly, in our considered view, gave a locus </w:t>
      </w:r>
      <w:proofErr w:type="spellStart"/>
      <w:r w:rsidRPr="004722CD">
        <w:rPr>
          <w:rFonts w:ascii="Times New Roman" w:hAnsi="Times New Roman" w:cs="Times New Roman"/>
          <w:sz w:val="24"/>
          <w:szCs w:val="24"/>
        </w:rPr>
        <w:t>standi</w:t>
      </w:r>
      <w:proofErr w:type="spellEnd"/>
      <w:r w:rsidRPr="004722CD">
        <w:rPr>
          <w:rFonts w:ascii="Times New Roman" w:hAnsi="Times New Roman" w:cs="Times New Roman"/>
          <w:sz w:val="24"/>
          <w:szCs w:val="24"/>
        </w:rPr>
        <w:t xml:space="preserve"> to the respondent to sue the appellants as she did in High Court </w:t>
      </w:r>
      <w:r w:rsidRPr="004722CD">
        <w:rPr>
          <w:rStyle w:val="BodytextBold"/>
          <w:rFonts w:ascii="Times New Roman" w:hAnsi="Times New Roman" w:cs="Times New Roman"/>
          <w:sz w:val="24"/>
          <w:szCs w:val="24"/>
        </w:rPr>
        <w:t xml:space="preserve">Civil Suit No. 49 of 2007 </w:t>
      </w:r>
      <w:r w:rsidRPr="004722CD">
        <w:rPr>
          <w:rFonts w:ascii="Times New Roman" w:hAnsi="Times New Roman" w:cs="Times New Roman"/>
          <w:sz w:val="24"/>
          <w:szCs w:val="24"/>
        </w:rPr>
        <w:t xml:space="preserve">as regards the property comprised in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w:t>
      </w:r>
    </w:p>
    <w:p w:rsidR="00AD5E00" w:rsidRPr="004722CD" w:rsidRDefault="004722CD" w:rsidP="004722CD">
      <w:pPr>
        <w:pStyle w:val="BodyText2"/>
        <w:shd w:val="clear" w:color="auto" w:fill="auto"/>
        <w:spacing w:before="0" w:after="120"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2" behindDoc="1" locked="0" layoutInCell="1" allowOverlap="1">
                <wp:simplePos x="0" y="0"/>
                <wp:positionH relativeFrom="margin">
                  <wp:posOffset>-667385</wp:posOffset>
                </wp:positionH>
                <wp:positionV relativeFrom="margin">
                  <wp:posOffset>1910080</wp:posOffset>
                </wp:positionV>
                <wp:extent cx="273050" cy="152400"/>
                <wp:effectExtent l="0" t="0" r="3810" b="4445"/>
                <wp:wrapSquare wrapText="bothSides"/>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52.55pt;margin-top:150.4pt;width:21.5pt;height:12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kp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anchory="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3" behindDoc="1" locked="0" layoutInCell="1" allowOverlap="1">
                <wp:simplePos x="0" y="0"/>
                <wp:positionH relativeFrom="margin">
                  <wp:posOffset>-662940</wp:posOffset>
                </wp:positionH>
                <wp:positionV relativeFrom="paragraph">
                  <wp:posOffset>8255</wp:posOffset>
                </wp:positionV>
                <wp:extent cx="268605" cy="152400"/>
                <wp:effectExtent l="3810" t="0" r="3810" b="1270"/>
                <wp:wrapSquare wrapText="bothSides"/>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52.2pt;margin-top:.65pt;width:21.15pt;height:12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hfsQ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4" behindDoc="1" locked="0" layoutInCell="1" allowOverlap="1">
                <wp:simplePos x="0" y="0"/>
                <wp:positionH relativeFrom="margin">
                  <wp:posOffset>-658495</wp:posOffset>
                </wp:positionH>
                <wp:positionV relativeFrom="paragraph">
                  <wp:posOffset>1569720</wp:posOffset>
                </wp:positionV>
                <wp:extent cx="273050" cy="152400"/>
                <wp:effectExtent l="0" t="0" r="4445" b="1905"/>
                <wp:wrapSquare wrapText="bothSides"/>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51.85pt;margin-top:123.6pt;width:21.5pt;height:12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W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&#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5" behindDoc="1" locked="0" layoutInCell="1" allowOverlap="1">
                <wp:simplePos x="0" y="0"/>
                <wp:positionH relativeFrom="margin">
                  <wp:posOffset>-658495</wp:posOffset>
                </wp:positionH>
                <wp:positionV relativeFrom="paragraph">
                  <wp:posOffset>3112770</wp:posOffset>
                </wp:positionV>
                <wp:extent cx="268605" cy="152400"/>
                <wp:effectExtent l="0" t="0" r="0" b="1905"/>
                <wp:wrapSquare wrapText="bothSides"/>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51.85pt;margin-top:245.1pt;width:21.15pt;height:12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5WsQ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With respect to other property and enterprises, the subject of the suit from which this appeal arises, though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contended that there were other donors, none of them contested the assertion of the respondent that in one way or another, she donated towards each of those projects/enterprises. This was the case in respect of land at </w:t>
      </w:r>
      <w:proofErr w:type="spellStart"/>
      <w:r w:rsidR="00991C59" w:rsidRPr="004722CD">
        <w:rPr>
          <w:rFonts w:ascii="Times New Roman" w:hAnsi="Times New Roman" w:cs="Times New Roman"/>
          <w:sz w:val="24"/>
          <w:szCs w:val="24"/>
        </w:rPr>
        <w:t>Kasese</w:t>
      </w:r>
      <w:proofErr w:type="spellEnd"/>
      <w:r w:rsidR="00991C59" w:rsidRPr="004722CD">
        <w:rPr>
          <w:rFonts w:ascii="Times New Roman" w:hAnsi="Times New Roman" w:cs="Times New Roman"/>
          <w:sz w:val="24"/>
          <w:szCs w:val="24"/>
        </w:rPr>
        <w:t xml:space="preserve"> where a </w:t>
      </w:r>
      <w:proofErr w:type="gramStart"/>
      <w:r w:rsidR="00991C59" w:rsidRPr="004722CD">
        <w:rPr>
          <w:rFonts w:ascii="Times New Roman" w:hAnsi="Times New Roman" w:cs="Times New Roman"/>
          <w:sz w:val="24"/>
          <w:szCs w:val="24"/>
        </w:rPr>
        <w:t>boys</w:t>
      </w:r>
      <w:proofErr w:type="gramEnd"/>
      <w:r w:rsidR="00991C59" w:rsidRPr="004722CD">
        <w:rPr>
          <w:rFonts w:ascii="Times New Roman" w:hAnsi="Times New Roman" w:cs="Times New Roman"/>
          <w:sz w:val="24"/>
          <w:szCs w:val="24"/>
        </w:rPr>
        <w:t xml:space="preserve"> hostel and also a girls hostel were constructed, then also the </w:t>
      </w:r>
      <w:proofErr w:type="spellStart"/>
      <w:r w:rsidR="00991C59" w:rsidRPr="004722CD">
        <w:rPr>
          <w:rFonts w:ascii="Times New Roman" w:hAnsi="Times New Roman" w:cs="Times New Roman"/>
          <w:sz w:val="24"/>
          <w:szCs w:val="24"/>
        </w:rPr>
        <w:t>Kyarumba</w:t>
      </w:r>
      <w:proofErr w:type="spellEnd"/>
      <w:r w:rsidR="00991C59" w:rsidRPr="004722CD">
        <w:rPr>
          <w:rFonts w:ascii="Times New Roman" w:hAnsi="Times New Roman" w:cs="Times New Roman"/>
          <w:sz w:val="24"/>
          <w:szCs w:val="24"/>
        </w:rPr>
        <w:t xml:space="preserve"> hostel put up on the land of the </w:t>
      </w:r>
      <w:proofErr w:type="spellStart"/>
      <w:r w:rsidR="00991C59" w:rsidRPr="004722CD">
        <w:rPr>
          <w:rFonts w:ascii="Times New Roman" w:hAnsi="Times New Roman" w:cs="Times New Roman"/>
          <w:sz w:val="24"/>
          <w:szCs w:val="24"/>
        </w:rPr>
        <w:t>Kyarumba</w:t>
      </w:r>
      <w:proofErr w:type="spellEnd"/>
      <w:r w:rsidR="00991C59" w:rsidRPr="004722CD">
        <w:rPr>
          <w:rFonts w:ascii="Times New Roman" w:hAnsi="Times New Roman" w:cs="Times New Roman"/>
          <w:sz w:val="24"/>
          <w:szCs w:val="24"/>
        </w:rPr>
        <w:t xml:space="preserve"> Catholic Church. The </w:t>
      </w:r>
      <w:proofErr w:type="spellStart"/>
      <w:r w:rsidR="00991C59" w:rsidRPr="004722CD">
        <w:rPr>
          <w:rFonts w:ascii="Times New Roman" w:hAnsi="Times New Roman" w:cs="Times New Roman"/>
          <w:sz w:val="24"/>
          <w:szCs w:val="24"/>
        </w:rPr>
        <w:t>Rwentutu</w:t>
      </w:r>
      <w:proofErr w:type="spellEnd"/>
      <w:r w:rsidR="00991C59" w:rsidRPr="004722CD">
        <w:rPr>
          <w:rFonts w:ascii="Times New Roman" w:hAnsi="Times New Roman" w:cs="Times New Roman"/>
          <w:sz w:val="24"/>
          <w:szCs w:val="24"/>
        </w:rPr>
        <w:t xml:space="preserve"> land was also purchased with monies provided by the respondent. Further, the respondent’s evidence that she provided money for micro-finance activities under the EL-GO-Round Scheme was never controverted by the appellants.</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sectPr w:rsidR="00AD5E00" w:rsidRPr="004722CD">
          <w:pgSz w:w="12240" w:h="15840"/>
          <w:pgMar w:top="1174" w:right="1064" w:bottom="2121" w:left="2126" w:header="0" w:footer="3" w:gutter="0"/>
          <w:cols w:space="720"/>
          <w:noEndnote/>
          <w:docGrid w:linePitch="360"/>
        </w:sectPr>
      </w:pPr>
      <w:r w:rsidRPr="004722CD">
        <w:rPr>
          <w:rFonts w:ascii="Times New Roman" w:hAnsi="Times New Roman" w:cs="Times New Roman"/>
          <w:sz w:val="24"/>
          <w:szCs w:val="24"/>
        </w:rPr>
        <w:t>We have found no credible evidence on record that any other donors contributed to the projects in issue. The respondent on</w:t>
      </w:r>
    </w:p>
    <w:p w:rsidR="00AD5E00" w:rsidRPr="004722CD" w:rsidRDefault="00991C59" w:rsidP="004722CD">
      <w:pPr>
        <w:pStyle w:val="BodyText2"/>
        <w:shd w:val="clear" w:color="auto" w:fill="auto"/>
        <w:spacing w:before="0" w:after="123" w:line="360" w:lineRule="auto"/>
        <w:ind w:left="20" w:right="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the</w:t>
      </w:r>
      <w:proofErr w:type="gramEnd"/>
      <w:r w:rsidRPr="004722CD">
        <w:rPr>
          <w:rFonts w:ascii="Times New Roman" w:hAnsi="Times New Roman" w:cs="Times New Roman"/>
          <w:sz w:val="24"/>
          <w:szCs w:val="24"/>
        </w:rPr>
        <w:t xml:space="preserve"> other hand, adduced such evidence in respect of each particular project. But even if it were to be proved that another donor, in addition to the respondent, donated towards any of the said projects, which is not the case here, this, </w:t>
      </w:r>
      <w:r w:rsidRPr="004722CD">
        <w:rPr>
          <w:rStyle w:val="BodytextItalic"/>
          <w:rFonts w:ascii="Times New Roman" w:hAnsi="Times New Roman" w:cs="Times New Roman"/>
          <w:sz w:val="24"/>
          <w:szCs w:val="24"/>
        </w:rPr>
        <w:t>per se,</w:t>
      </w:r>
      <w:r w:rsidRPr="004722CD">
        <w:rPr>
          <w:rFonts w:ascii="Times New Roman" w:hAnsi="Times New Roman" w:cs="Times New Roman"/>
          <w:sz w:val="24"/>
          <w:szCs w:val="24"/>
        </w:rPr>
        <w:t xml:space="preserve"> would not deprive the respondent of locus </w:t>
      </w:r>
      <w:proofErr w:type="spellStart"/>
      <w:r w:rsidRPr="004722CD">
        <w:rPr>
          <w:rFonts w:ascii="Times New Roman" w:hAnsi="Times New Roman" w:cs="Times New Roman"/>
          <w:sz w:val="24"/>
          <w:szCs w:val="24"/>
        </w:rPr>
        <w:t>standi</w:t>
      </w:r>
      <w:proofErr w:type="spellEnd"/>
      <w:r w:rsidRPr="004722CD">
        <w:rPr>
          <w:rFonts w:ascii="Times New Roman" w:hAnsi="Times New Roman" w:cs="Times New Roman"/>
          <w:sz w:val="24"/>
          <w:szCs w:val="24"/>
        </w:rPr>
        <w:t xml:space="preserve"> to question the appellants, through a law suit, as to whether or not the donations she made to the projects complied with the conditions that were attached to those donations and, if not, then to seek appropriate reliefs through court action.</w:t>
      </w:r>
    </w:p>
    <w:p w:rsidR="00AD5E00" w:rsidRPr="004722CD" w:rsidRDefault="004722CD" w:rsidP="004722CD">
      <w:pPr>
        <w:pStyle w:val="BodyText2"/>
        <w:shd w:val="clear" w:color="auto" w:fill="auto"/>
        <w:spacing w:before="0" w:after="299"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6" behindDoc="1" locked="0" layoutInCell="1" allowOverlap="1">
                <wp:simplePos x="0" y="0"/>
                <wp:positionH relativeFrom="margin">
                  <wp:posOffset>-667385</wp:posOffset>
                </wp:positionH>
                <wp:positionV relativeFrom="margin">
                  <wp:posOffset>1974850</wp:posOffset>
                </wp:positionV>
                <wp:extent cx="266065" cy="152400"/>
                <wp:effectExtent l="0" t="3175" r="1270" b="0"/>
                <wp:wrapSquare wrapText="bothSides"/>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52.55pt;margin-top:155.5pt;width:20.95pt;height:12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NRsg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&#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anchory="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17" behindDoc="1" locked="0" layoutInCell="1" allowOverlap="1">
                <wp:simplePos x="0" y="0"/>
                <wp:positionH relativeFrom="margin">
                  <wp:posOffset>-662940</wp:posOffset>
                </wp:positionH>
                <wp:positionV relativeFrom="paragraph">
                  <wp:posOffset>635000</wp:posOffset>
                </wp:positionV>
                <wp:extent cx="270510" cy="152400"/>
                <wp:effectExtent l="3810" t="0" r="1905" b="3175"/>
                <wp:wrapSquare wrapText="bothSides"/>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52.2pt;margin-top:50pt;width:21.3pt;height:12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Je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In conclusion, in respect of issue 3, we uphold the holding of the learned trial Judge that the respondent had locus </w:t>
      </w:r>
      <w:proofErr w:type="spellStart"/>
      <w:r w:rsidR="00991C59" w:rsidRPr="004722CD">
        <w:rPr>
          <w:rFonts w:ascii="Times New Roman" w:hAnsi="Times New Roman" w:cs="Times New Roman"/>
          <w:sz w:val="24"/>
          <w:szCs w:val="24"/>
        </w:rPr>
        <w:t>standi</w:t>
      </w:r>
      <w:proofErr w:type="spellEnd"/>
      <w:r w:rsidR="00991C59" w:rsidRPr="004722CD">
        <w:rPr>
          <w:rFonts w:ascii="Times New Roman" w:hAnsi="Times New Roman" w:cs="Times New Roman"/>
          <w:sz w:val="24"/>
          <w:szCs w:val="24"/>
        </w:rPr>
        <w:t xml:space="preserve"> to institute </w:t>
      </w:r>
      <w:r w:rsidR="00991C59" w:rsidRPr="004722CD">
        <w:rPr>
          <w:rStyle w:val="BodytextBold"/>
          <w:rFonts w:ascii="Times New Roman" w:hAnsi="Times New Roman" w:cs="Times New Roman"/>
          <w:sz w:val="24"/>
          <w:szCs w:val="24"/>
        </w:rPr>
        <w:t xml:space="preserve">Civil Suit No. 49/2007 </w:t>
      </w:r>
      <w:r w:rsidR="00991C59" w:rsidRPr="004722CD">
        <w:rPr>
          <w:rFonts w:ascii="Times New Roman" w:hAnsi="Times New Roman" w:cs="Times New Roman"/>
          <w:sz w:val="24"/>
          <w:szCs w:val="24"/>
        </w:rPr>
        <w:t>in the High Court at Fort Portal against the appellants. Grounds 3</w:t>
      </w:r>
      <w:proofErr w:type="gramStart"/>
      <w:r w:rsidR="00991C59" w:rsidRPr="004722CD">
        <w:rPr>
          <w:rFonts w:ascii="Times New Roman" w:hAnsi="Times New Roman" w:cs="Times New Roman"/>
          <w:sz w:val="24"/>
          <w:szCs w:val="24"/>
        </w:rPr>
        <w:t>,9</w:t>
      </w:r>
      <w:proofErr w:type="gramEnd"/>
      <w:r w:rsidR="00991C59" w:rsidRPr="004722CD">
        <w:rPr>
          <w:rFonts w:ascii="Times New Roman" w:hAnsi="Times New Roman" w:cs="Times New Roman"/>
          <w:sz w:val="24"/>
          <w:szCs w:val="24"/>
        </w:rPr>
        <w:t xml:space="preserve"> and 11 of the appeal therefore fail.</w:t>
      </w:r>
    </w:p>
    <w:p w:rsidR="00AD5E00" w:rsidRPr="004722CD" w:rsidRDefault="00991C59" w:rsidP="004722CD">
      <w:pPr>
        <w:pStyle w:val="Heading20"/>
        <w:keepNext/>
        <w:keepLines/>
        <w:shd w:val="clear" w:color="auto" w:fill="auto"/>
        <w:spacing w:before="0" w:after="192" w:line="360" w:lineRule="auto"/>
        <w:ind w:left="20"/>
        <w:rPr>
          <w:rFonts w:ascii="Times New Roman" w:hAnsi="Times New Roman" w:cs="Times New Roman"/>
          <w:sz w:val="24"/>
          <w:szCs w:val="24"/>
        </w:rPr>
      </w:pPr>
      <w:bookmarkStart w:id="2" w:name="bookmark2"/>
      <w:r w:rsidRPr="004722CD">
        <w:rPr>
          <w:rFonts w:ascii="Times New Roman" w:hAnsi="Times New Roman" w:cs="Times New Roman"/>
          <w:sz w:val="24"/>
          <w:szCs w:val="24"/>
        </w:rPr>
        <w:t>Issue No. 4:</w:t>
      </w:r>
      <w:bookmarkEnd w:id="2"/>
    </w:p>
    <w:p w:rsidR="00AD5E00" w:rsidRPr="004722CD" w:rsidRDefault="004722CD"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8" behindDoc="1" locked="0" layoutInCell="1" allowOverlap="1">
                <wp:simplePos x="0" y="0"/>
                <wp:positionH relativeFrom="margin">
                  <wp:posOffset>-658495</wp:posOffset>
                </wp:positionH>
                <wp:positionV relativeFrom="paragraph">
                  <wp:posOffset>316865</wp:posOffset>
                </wp:positionV>
                <wp:extent cx="268605" cy="152400"/>
                <wp:effectExtent l="0" t="2540" r="0" b="0"/>
                <wp:wrapSquare wrapText="bothSides"/>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51.85pt;margin-top:24.95pt;width:21.15pt;height:12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r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&#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This issue requires us to determine whether the learned trial Judge was right, on the basis of the evidence that was before him, to hold that it is the respondent who provided money and thus actually purchased the 200 acres of land at </w:t>
      </w:r>
      <w:proofErr w:type="spellStart"/>
      <w:r w:rsidR="00991C59" w:rsidRPr="004722CD">
        <w:rPr>
          <w:rFonts w:ascii="Times New Roman" w:hAnsi="Times New Roman" w:cs="Times New Roman"/>
          <w:sz w:val="24"/>
          <w:szCs w:val="24"/>
        </w:rPr>
        <w:t>Rwentutu</w:t>
      </w:r>
      <w:proofErr w:type="spellEnd"/>
      <w:r w:rsidR="00991C59" w:rsidRPr="004722CD">
        <w:rPr>
          <w:rFonts w:ascii="Times New Roman" w:hAnsi="Times New Roman" w:cs="Times New Roman"/>
          <w:sz w:val="24"/>
          <w:szCs w:val="24"/>
        </w:rPr>
        <w:t>.</w:t>
      </w:r>
    </w:p>
    <w:p w:rsidR="00AD5E00" w:rsidRPr="004722CD" w:rsidRDefault="004722CD"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0" behindDoc="1" locked="0" layoutInCell="1" allowOverlap="1">
                <wp:simplePos x="0" y="0"/>
                <wp:positionH relativeFrom="margin">
                  <wp:posOffset>-660400</wp:posOffset>
                </wp:positionH>
                <wp:positionV relativeFrom="paragraph">
                  <wp:posOffset>628015</wp:posOffset>
                </wp:positionV>
                <wp:extent cx="270510" cy="152400"/>
                <wp:effectExtent l="0" t="0" r="0" b="635"/>
                <wp:wrapSquare wrapText="bothSides"/>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52pt;margin-top:49.45pt;width:21.3pt;height:12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ZRsQ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It was contended for the appellants that the trial Judge </w:t>
      </w:r>
      <w:proofErr w:type="gramStart"/>
      <w:r w:rsidR="00991C59" w:rsidRPr="004722CD">
        <w:rPr>
          <w:rFonts w:ascii="Times New Roman" w:hAnsi="Times New Roman" w:cs="Times New Roman"/>
          <w:sz w:val="24"/>
          <w:szCs w:val="24"/>
        </w:rPr>
        <w:t xml:space="preserve">ought </w:t>
      </w:r>
      <w:r w:rsidR="002E3D6A" w:rsidRPr="004722CD">
        <w:rPr>
          <w:rFonts w:ascii="Times New Roman" w:hAnsi="Times New Roman" w:cs="Times New Roman"/>
          <w:sz w:val="24"/>
          <w:szCs w:val="24"/>
        </w:rPr>
        <w:t xml:space="preserve"> to</w:t>
      </w:r>
      <w:proofErr w:type="gramEnd"/>
      <w:r w:rsidR="002E3D6A" w:rsidRPr="004722CD">
        <w:rPr>
          <w:rFonts w:ascii="Times New Roman" w:hAnsi="Times New Roman" w:cs="Times New Roman"/>
          <w:sz w:val="24"/>
          <w:szCs w:val="24"/>
        </w:rPr>
        <w:t xml:space="preserve"> </w:t>
      </w:r>
      <w:r w:rsidR="00991C59" w:rsidRPr="004722CD">
        <w:rPr>
          <w:rFonts w:ascii="Times New Roman" w:hAnsi="Times New Roman" w:cs="Times New Roman"/>
          <w:sz w:val="24"/>
          <w:szCs w:val="24"/>
        </w:rPr>
        <w:t xml:space="preserve">have found that the respondent could not have bought the said 200 acres of land at </w:t>
      </w:r>
      <w:proofErr w:type="spellStart"/>
      <w:r w:rsidR="00991C59" w:rsidRPr="004722CD">
        <w:rPr>
          <w:rFonts w:ascii="Times New Roman" w:hAnsi="Times New Roman" w:cs="Times New Roman"/>
          <w:sz w:val="24"/>
          <w:szCs w:val="24"/>
        </w:rPr>
        <w:t>Rwentutu</w:t>
      </w:r>
      <w:proofErr w:type="spellEnd"/>
      <w:r w:rsidR="00991C59" w:rsidRPr="004722CD">
        <w:rPr>
          <w:rFonts w:ascii="Times New Roman" w:hAnsi="Times New Roman" w:cs="Times New Roman"/>
          <w:sz w:val="24"/>
          <w:szCs w:val="24"/>
        </w:rPr>
        <w:t xml:space="preserve"> because in law, being a </w:t>
      </w:r>
      <w:r w:rsidR="002E3D6A" w:rsidRPr="004722CD">
        <w:rPr>
          <w:rFonts w:ascii="Times New Roman" w:hAnsi="Times New Roman" w:cs="Times New Roman"/>
          <w:sz w:val="24"/>
          <w:szCs w:val="24"/>
        </w:rPr>
        <w:t>non-Ugandan</w:t>
      </w:r>
      <w:r w:rsidR="00991C59" w:rsidRPr="004722CD">
        <w:rPr>
          <w:rFonts w:ascii="Times New Roman" w:hAnsi="Times New Roman" w:cs="Times New Roman"/>
          <w:sz w:val="24"/>
          <w:szCs w:val="24"/>
        </w:rPr>
        <w:t xml:space="preserve"> she could not own such land. Further, that the trial</w:t>
      </w:r>
      <w:r w:rsidR="00991C59" w:rsidRPr="004722CD">
        <w:rPr>
          <w:rFonts w:ascii="Times New Roman" w:hAnsi="Times New Roman" w:cs="Times New Roman"/>
          <w:sz w:val="24"/>
          <w:szCs w:val="24"/>
        </w:rPr>
        <w:br w:type="page"/>
      </w:r>
    </w:p>
    <w:p w:rsidR="00AD5E00" w:rsidRPr="004722CD" w:rsidRDefault="00991C59" w:rsidP="004722CD">
      <w:pPr>
        <w:pStyle w:val="BodyText2"/>
        <w:shd w:val="clear" w:color="auto" w:fill="auto"/>
        <w:spacing w:before="0" w:after="186"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Judge did not consider the effect of exhibit D3 which clearly stated the true owner of the said land.</w:t>
      </w:r>
    </w:p>
    <w:p w:rsidR="00AD5E00" w:rsidRPr="004722CD" w:rsidRDefault="00991C59" w:rsidP="004722CD">
      <w:pPr>
        <w:pStyle w:val="BodyText2"/>
        <w:shd w:val="clear" w:color="auto" w:fill="auto"/>
        <w:spacing w:before="0" w:after="180"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For the respondent, it was maintained that the said land was acquired by purchase with money provided by the respondent and it was supposed to be owned by the NGO, KITHENDE HOSTELS Project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and be utilized for the charitable purposes of that NGO.</w:t>
      </w:r>
    </w:p>
    <w:p w:rsidR="00AD5E00" w:rsidRPr="004722CD" w:rsidRDefault="00991C59" w:rsidP="004722CD">
      <w:pPr>
        <w:pStyle w:val="BodyText2"/>
        <w:shd w:val="clear" w:color="auto" w:fill="auto"/>
        <w:spacing w:before="0" w:after="186"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have carefully reviewed the evidence that was adduced before the trial Judge as regards the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We reject the appellants contention that because, in law, the respondent, being a </w:t>
      </w:r>
      <w:r w:rsidR="002E3D6A" w:rsidRPr="004722CD">
        <w:rPr>
          <w:rFonts w:ascii="Times New Roman" w:hAnsi="Times New Roman" w:cs="Times New Roman"/>
          <w:sz w:val="24"/>
          <w:szCs w:val="24"/>
        </w:rPr>
        <w:t>non-Ugandan</w:t>
      </w:r>
      <w:r w:rsidRPr="004722CD">
        <w:rPr>
          <w:rFonts w:ascii="Times New Roman" w:hAnsi="Times New Roman" w:cs="Times New Roman"/>
          <w:sz w:val="24"/>
          <w:szCs w:val="24"/>
        </w:rPr>
        <w:t>, she could not own land, therefore she could not buy such a land. No provision of any law was cited to Court to support this preposition.</w:t>
      </w:r>
    </w:p>
    <w:p w:rsidR="00AD5E00" w:rsidRPr="004722CD" w:rsidRDefault="00991C59" w:rsidP="004722CD">
      <w:pPr>
        <w:pStyle w:val="BodyText2"/>
        <w:shd w:val="clear" w:color="auto" w:fill="auto"/>
        <w:spacing w:before="0" w:after="174" w:line="360" w:lineRule="auto"/>
        <w:ind w:left="40" w:right="360" w:firstLine="0"/>
        <w:jc w:val="both"/>
        <w:rPr>
          <w:rFonts w:ascii="Times New Roman" w:hAnsi="Times New Roman" w:cs="Times New Roman"/>
          <w:sz w:val="24"/>
          <w:szCs w:val="24"/>
        </w:rPr>
      </w:pPr>
      <w:r w:rsidRPr="004722CD">
        <w:rPr>
          <w:rFonts w:ascii="Times New Roman" w:hAnsi="Times New Roman" w:cs="Times New Roman"/>
          <w:sz w:val="24"/>
          <w:szCs w:val="24"/>
        </w:rPr>
        <w:t>Exhibit DE</w:t>
      </w:r>
      <w:r w:rsidR="002E3D6A"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2 clearly shows that, through a foreign organization known as “HOPE”, the respondent raised the money that was the purchase price for the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and bought the same in 1994 and after the purchase the said land was donated to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(KITHOP), an NGO registered in Uganda. The purpose of the donation according to Exhibit DE</w:t>
      </w:r>
      <w:r w:rsidR="002E3D6A" w:rsidRPr="004722CD">
        <w:rPr>
          <w:rFonts w:ascii="Times New Roman" w:hAnsi="Times New Roman" w:cs="Times New Roman"/>
          <w:sz w:val="24"/>
          <w:szCs w:val="24"/>
        </w:rPr>
        <w:t xml:space="preserve"> </w:t>
      </w:r>
      <w:r w:rsidRPr="004722CD">
        <w:rPr>
          <w:rFonts w:ascii="Times New Roman" w:hAnsi="Times New Roman" w:cs="Times New Roman"/>
          <w:sz w:val="24"/>
          <w:szCs w:val="24"/>
        </w:rPr>
        <w:t>2 was:</w:t>
      </w:r>
    </w:p>
    <w:p w:rsidR="00AD5E00" w:rsidRPr="004722CD" w:rsidRDefault="00991C59" w:rsidP="004722CD">
      <w:pPr>
        <w:pStyle w:val="Bodytext50"/>
        <w:shd w:val="clear" w:color="auto" w:fill="auto"/>
        <w:spacing w:before="0" w:line="360" w:lineRule="auto"/>
        <w:ind w:left="420" w:right="360" w:firstLine="0"/>
        <w:rPr>
          <w:rFonts w:ascii="Times New Roman" w:hAnsi="Times New Roman" w:cs="Times New Roman"/>
          <w:sz w:val="24"/>
          <w:szCs w:val="24"/>
        </w:rPr>
        <w:sectPr w:rsidR="00AD5E00" w:rsidRPr="004722CD">
          <w:headerReference w:type="even" r:id="rId20"/>
          <w:headerReference w:type="default" r:id="rId21"/>
          <w:footerReference w:type="even" r:id="rId22"/>
          <w:footerReference w:type="default" r:id="rId23"/>
          <w:footerReference w:type="first" r:id="rId24"/>
          <w:pgSz w:w="12240" w:h="15840"/>
          <w:pgMar w:top="750" w:right="934" w:bottom="2645" w:left="1888" w:header="0" w:footer="3" w:gutter="0"/>
          <w:cols w:space="720"/>
          <w:noEndnote/>
          <w:docGrid w:linePitch="360"/>
        </w:sectPr>
      </w:pPr>
      <w:r w:rsidRPr="004722CD">
        <w:rPr>
          <w:rFonts w:ascii="Times New Roman" w:hAnsi="Times New Roman" w:cs="Times New Roman"/>
          <w:sz w:val="24"/>
          <w:szCs w:val="24"/>
        </w:rPr>
        <w:t>“This land is not owned by an individual. It is owned by ”KITHOP</w:t>
      </w:r>
      <w:r w:rsidR="002E3D6A" w:rsidRPr="004722CD">
        <w:rPr>
          <w:rFonts w:ascii="Times New Roman" w:hAnsi="Times New Roman" w:cs="Times New Roman"/>
          <w:sz w:val="24"/>
          <w:szCs w:val="24"/>
        </w:rPr>
        <w:t>”</w:t>
      </w:r>
      <w:r w:rsidRPr="004722CD">
        <w:rPr>
          <w:rFonts w:ascii="Times New Roman" w:hAnsi="Times New Roman" w:cs="Times New Roman"/>
          <w:sz w:val="24"/>
          <w:szCs w:val="24"/>
        </w:rPr>
        <w:t xml:space="preserve"> as a </w:t>
      </w:r>
      <w:r w:rsidR="002E3D6A" w:rsidRPr="004722CD">
        <w:rPr>
          <w:rFonts w:ascii="Times New Roman" w:hAnsi="Times New Roman" w:cs="Times New Roman"/>
          <w:sz w:val="24"/>
          <w:szCs w:val="24"/>
        </w:rPr>
        <w:t>self-help</w:t>
      </w:r>
      <w:r w:rsidRPr="004722CD">
        <w:rPr>
          <w:rFonts w:ascii="Times New Roman" w:hAnsi="Times New Roman" w:cs="Times New Roman"/>
          <w:sz w:val="24"/>
          <w:szCs w:val="24"/>
        </w:rPr>
        <w:t xml:space="preserve"> project to support hundreds of children in the “KITHOP</w:t>
      </w:r>
      <w:r w:rsidR="002E3D6A" w:rsidRPr="004722CD">
        <w:rPr>
          <w:rFonts w:ascii="Times New Roman" w:hAnsi="Times New Roman" w:cs="Times New Roman"/>
          <w:sz w:val="24"/>
          <w:szCs w:val="24"/>
        </w:rPr>
        <w:t>”</w:t>
      </w:r>
      <w:r w:rsidRPr="004722CD">
        <w:rPr>
          <w:rFonts w:ascii="Times New Roman" w:hAnsi="Times New Roman" w:cs="Times New Roman"/>
          <w:sz w:val="24"/>
          <w:szCs w:val="24"/>
        </w:rPr>
        <w:t xml:space="preserve"> Hostels in </w:t>
      </w:r>
      <w:proofErr w:type="spellStart"/>
      <w:r w:rsidRPr="004722CD">
        <w:rPr>
          <w:rFonts w:ascii="Times New Roman" w:hAnsi="Times New Roman" w:cs="Times New Roman"/>
          <w:sz w:val="24"/>
          <w:szCs w:val="24"/>
        </w:rPr>
        <w:t>Kyarumba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Kampala and others are planned. Also many orphans</w:t>
      </w:r>
    </w:p>
    <w:p w:rsidR="00AD5E00" w:rsidRPr="004722CD" w:rsidRDefault="00991C59" w:rsidP="004722CD">
      <w:pPr>
        <w:pStyle w:val="Bodytext50"/>
        <w:shd w:val="clear" w:color="auto" w:fill="auto"/>
        <w:spacing w:before="0" w:after="135" w:line="360" w:lineRule="auto"/>
        <w:ind w:left="20" w:right="340" w:firstLine="0"/>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will</w:t>
      </w:r>
      <w:proofErr w:type="gramEnd"/>
      <w:r w:rsidRPr="004722CD">
        <w:rPr>
          <w:rFonts w:ascii="Times New Roman" w:hAnsi="Times New Roman" w:cs="Times New Roman"/>
          <w:sz w:val="24"/>
          <w:szCs w:val="24"/>
        </w:rPr>
        <w:t xml:space="preserve"> benefit from the proceeds of the products growing on that land.</w:t>
      </w:r>
    </w:p>
    <w:p w:rsidR="00AD5E00" w:rsidRPr="004722CD" w:rsidRDefault="00991C59" w:rsidP="004722CD">
      <w:pPr>
        <w:pStyle w:val="Bodytext50"/>
        <w:shd w:val="clear" w:color="auto" w:fill="auto"/>
        <w:spacing w:before="0" w:after="126" w:line="360" w:lineRule="auto"/>
        <w:ind w:left="20" w:right="340" w:firstLine="0"/>
        <w:rPr>
          <w:rFonts w:ascii="Times New Roman" w:hAnsi="Times New Roman" w:cs="Times New Roman"/>
          <w:sz w:val="24"/>
          <w:szCs w:val="24"/>
        </w:rPr>
      </w:pPr>
      <w:r w:rsidRPr="004722CD">
        <w:rPr>
          <w:rFonts w:ascii="Times New Roman" w:hAnsi="Times New Roman" w:cs="Times New Roman"/>
          <w:sz w:val="24"/>
          <w:szCs w:val="24"/>
        </w:rPr>
        <w:t>“KITHOP” needs that big land to survive for the betterment and development of the youth as the “KITHOP</w:t>
      </w:r>
      <w:r w:rsidR="002E3D6A" w:rsidRPr="004722CD">
        <w:rPr>
          <w:rFonts w:ascii="Times New Roman" w:hAnsi="Times New Roman" w:cs="Times New Roman"/>
          <w:sz w:val="24"/>
          <w:szCs w:val="24"/>
        </w:rPr>
        <w:t>”</w:t>
      </w:r>
      <w:r w:rsidRPr="004722CD">
        <w:rPr>
          <w:rFonts w:ascii="Times New Roman" w:hAnsi="Times New Roman" w:cs="Times New Roman"/>
          <w:sz w:val="24"/>
          <w:szCs w:val="24"/>
        </w:rPr>
        <w:t xml:space="preserve"> Constitution states</w:t>
      </w:r>
      <w:r w:rsidR="002E3D6A" w:rsidRPr="004722CD">
        <w:rPr>
          <w:rFonts w:ascii="Times New Roman" w:hAnsi="Times New Roman" w:cs="Times New Roman"/>
          <w:sz w:val="24"/>
          <w:szCs w:val="24"/>
        </w:rPr>
        <w:t>”</w:t>
      </w:r>
      <w:r w:rsidRPr="004722CD">
        <w:rPr>
          <w:rFonts w:ascii="Times New Roman" w:hAnsi="Times New Roman" w:cs="Times New Roman"/>
          <w:sz w:val="24"/>
          <w:szCs w:val="24"/>
        </w:rPr>
        <w:t>.</w:t>
      </w:r>
    </w:p>
    <w:p w:rsidR="00AD5E00" w:rsidRPr="004722CD" w:rsidRDefault="00991C59" w:rsidP="004722CD">
      <w:pPr>
        <w:pStyle w:val="BodyText2"/>
        <w:shd w:val="clear" w:color="auto" w:fill="auto"/>
        <w:spacing w:before="0" w:after="120" w:line="360" w:lineRule="auto"/>
        <w:ind w:left="20" w:right="3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The learned trial Judge dealt in detail with the evidence as regards the land at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He found that the respondent had bought the said land with the aim that the same be utilized by the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NGO which was supposed to be managed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The said NGO was so mismanaged that it no longer operated as an NGO and the Board refused to re-new its registration as it was being managed like a business instead of as a charitable </w:t>
      </w:r>
      <w:proofErr w:type="spellStart"/>
      <w:r w:rsidRPr="004722CD">
        <w:rPr>
          <w:rFonts w:ascii="Times New Roman" w:hAnsi="Times New Roman" w:cs="Times New Roman"/>
          <w:sz w:val="24"/>
          <w:szCs w:val="24"/>
        </w:rPr>
        <w:t>organisation</w:t>
      </w:r>
      <w:proofErr w:type="spellEnd"/>
      <w:r w:rsidRPr="004722CD">
        <w:rPr>
          <w:rFonts w:ascii="Times New Roman" w:hAnsi="Times New Roman" w:cs="Times New Roman"/>
          <w:sz w:val="24"/>
          <w:szCs w:val="24"/>
        </w:rPr>
        <w:t>. Instead of using the land for charitable purposes,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had used it for business purposes by letting it to other people at a yearly fee of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40,000= per acre. No accountability had been given to the respondent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as to how the money so charged was being used.</w:t>
      </w:r>
    </w:p>
    <w:p w:rsidR="00AD5E00" w:rsidRPr="004722CD" w:rsidRDefault="00991C59" w:rsidP="004722CD">
      <w:pPr>
        <w:pStyle w:val="BodyText2"/>
        <w:shd w:val="clear" w:color="auto" w:fill="auto"/>
        <w:spacing w:before="0" w:line="360" w:lineRule="auto"/>
        <w:ind w:left="20" w:right="3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note with approval the learned trial Judge’s evaluation of the evidence as regards the land at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and the finding he reached that the said land was bought with money provided by the respondent to be used for charitable objectives. Accordingly issue No. 4 is answered in the affirmative.</w:t>
      </w:r>
      <w:r w:rsidRPr="004722CD">
        <w:rPr>
          <w:rFonts w:ascii="Times New Roman" w:hAnsi="Times New Roman" w:cs="Times New Roman"/>
          <w:sz w:val="24"/>
          <w:szCs w:val="24"/>
        </w:rPr>
        <w:br w:type="page"/>
      </w:r>
    </w:p>
    <w:p w:rsidR="00AD5E00" w:rsidRPr="004722CD" w:rsidRDefault="00991C59" w:rsidP="004722CD">
      <w:pPr>
        <w:pStyle w:val="BodyText2"/>
        <w:shd w:val="clear" w:color="auto" w:fill="auto"/>
        <w:spacing w:before="0" w:after="364" w:line="360" w:lineRule="auto"/>
        <w:ind w:left="4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Therefore, grounds 4 and 11 of the appeal that constitute this issue are disallowed.</w:t>
      </w:r>
    </w:p>
    <w:p w:rsidR="00AD5E00" w:rsidRPr="004722CD" w:rsidRDefault="00991C59" w:rsidP="004722CD">
      <w:pPr>
        <w:pStyle w:val="Heading20"/>
        <w:keepNext/>
        <w:keepLines/>
        <w:shd w:val="clear" w:color="auto" w:fill="auto"/>
        <w:spacing w:before="0" w:after="188" w:line="360" w:lineRule="auto"/>
        <w:ind w:left="40"/>
        <w:rPr>
          <w:rFonts w:ascii="Times New Roman" w:hAnsi="Times New Roman" w:cs="Times New Roman"/>
          <w:sz w:val="24"/>
          <w:szCs w:val="24"/>
        </w:rPr>
      </w:pPr>
      <w:bookmarkStart w:id="3" w:name="bookmark3"/>
      <w:r w:rsidRPr="004722CD">
        <w:rPr>
          <w:rFonts w:ascii="Times New Roman" w:hAnsi="Times New Roman" w:cs="Times New Roman"/>
          <w:sz w:val="24"/>
          <w:szCs w:val="24"/>
        </w:rPr>
        <w:t>Issue No. 5</w:t>
      </w:r>
      <w:bookmarkEnd w:id="3"/>
    </w:p>
    <w:p w:rsidR="00AD5E00" w:rsidRPr="004722CD" w:rsidRDefault="004722CD" w:rsidP="004722CD">
      <w:pPr>
        <w:pStyle w:val="BodyText2"/>
        <w:shd w:val="clear" w:color="auto" w:fill="auto"/>
        <w:spacing w:before="0" w:after="180" w:line="360" w:lineRule="auto"/>
        <w:ind w:left="4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3" behindDoc="1" locked="0" layoutInCell="1" allowOverlap="1">
                <wp:simplePos x="0" y="0"/>
                <wp:positionH relativeFrom="margin">
                  <wp:posOffset>-882650</wp:posOffset>
                </wp:positionH>
                <wp:positionV relativeFrom="paragraph">
                  <wp:posOffset>638810</wp:posOffset>
                </wp:positionV>
                <wp:extent cx="266065" cy="152400"/>
                <wp:effectExtent l="3175" t="635" r="0" b="0"/>
                <wp:wrapSquare wrapText="bothSides"/>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69.5pt;margin-top:50.3pt;width:20.95pt;height:12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The essence of this issue is whether or not the trial Judge acted rightly to award both special and general damages to the respondent jointly and/or generally against the appellants.</w:t>
      </w:r>
    </w:p>
    <w:p w:rsidR="00AD5E00" w:rsidRPr="004722CD" w:rsidRDefault="004722CD" w:rsidP="004722CD">
      <w:pPr>
        <w:pStyle w:val="BodyText2"/>
        <w:shd w:val="clear" w:color="auto" w:fill="auto"/>
        <w:spacing w:before="0" w:after="192" w:line="360" w:lineRule="auto"/>
        <w:ind w:left="4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4" behindDoc="1" locked="0" layoutInCell="1" allowOverlap="1">
                <wp:simplePos x="0" y="0"/>
                <wp:positionH relativeFrom="margin">
                  <wp:posOffset>-875665</wp:posOffset>
                </wp:positionH>
                <wp:positionV relativeFrom="paragraph">
                  <wp:posOffset>1259205</wp:posOffset>
                </wp:positionV>
                <wp:extent cx="266065" cy="152400"/>
                <wp:effectExtent l="635" t="1905" r="0" b="0"/>
                <wp:wrapSquare wrapText="bothSides"/>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68.95pt;margin-top:99.15pt;width:20.95pt;height:12pt;z-index:-1258293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dWsw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25" behindDoc="1" locked="0" layoutInCell="1" allowOverlap="1">
                <wp:simplePos x="0" y="0"/>
                <wp:positionH relativeFrom="margin">
                  <wp:posOffset>-873125</wp:posOffset>
                </wp:positionH>
                <wp:positionV relativeFrom="paragraph">
                  <wp:posOffset>2822575</wp:posOffset>
                </wp:positionV>
                <wp:extent cx="264160" cy="152400"/>
                <wp:effectExtent l="3175" t="3175" r="0" b="0"/>
                <wp:wrapSquare wrapText="bothSides"/>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68.75pt;margin-top:222.25pt;width:20.8pt;height:12pt;z-index:-1258293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V2sQIAALI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As to special damages these were specifically pleaded in paragraph 6 of the plaint as being moneys advanced by the respondent to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appellant for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to carry out the charitable work of KITHENDE HOSTELS Project (KITHOP). That money was: </w:t>
      </w:r>
      <w:proofErr w:type="spellStart"/>
      <w:r w:rsidR="00991C59" w:rsidRPr="004722CD">
        <w:rPr>
          <w:rFonts w:ascii="Times New Roman" w:hAnsi="Times New Roman" w:cs="Times New Roman"/>
          <w:sz w:val="24"/>
          <w:szCs w:val="24"/>
        </w:rPr>
        <w:t>shs</w:t>
      </w:r>
      <w:proofErr w:type="spellEnd"/>
      <w:r w:rsidR="00991C59" w:rsidRPr="004722CD">
        <w:rPr>
          <w:rFonts w:ascii="Times New Roman" w:hAnsi="Times New Roman" w:cs="Times New Roman"/>
          <w:sz w:val="24"/>
          <w:szCs w:val="24"/>
        </w:rPr>
        <w:t xml:space="preserve"> 60 million for the EL-GO- Round Scheme of Microfinance activities, </w:t>
      </w:r>
      <w:proofErr w:type="spellStart"/>
      <w:r w:rsidR="00991C59" w:rsidRPr="004722CD">
        <w:rPr>
          <w:rFonts w:ascii="Times New Roman" w:hAnsi="Times New Roman" w:cs="Times New Roman"/>
          <w:sz w:val="24"/>
          <w:szCs w:val="24"/>
        </w:rPr>
        <w:t>shs</w:t>
      </w:r>
      <w:proofErr w:type="spellEnd"/>
      <w:r w:rsidR="00991C59" w:rsidRPr="004722CD">
        <w:rPr>
          <w:rFonts w:ascii="Times New Roman" w:hAnsi="Times New Roman" w:cs="Times New Roman"/>
          <w:sz w:val="24"/>
          <w:szCs w:val="24"/>
        </w:rPr>
        <w:t xml:space="preserve">. </w:t>
      </w:r>
      <w:proofErr w:type="gramStart"/>
      <w:r w:rsidR="00991C59" w:rsidRPr="004722CD">
        <w:rPr>
          <w:rFonts w:ascii="Times New Roman" w:hAnsi="Times New Roman" w:cs="Times New Roman"/>
          <w:sz w:val="24"/>
          <w:szCs w:val="24"/>
        </w:rPr>
        <w:t xml:space="preserve">20 million for the development of </w:t>
      </w:r>
      <w:proofErr w:type="spellStart"/>
      <w:r w:rsidR="00991C59" w:rsidRPr="004722CD">
        <w:rPr>
          <w:rFonts w:ascii="Times New Roman" w:hAnsi="Times New Roman" w:cs="Times New Roman"/>
          <w:sz w:val="24"/>
          <w:szCs w:val="24"/>
        </w:rPr>
        <w:t>Rwentuntu</w:t>
      </w:r>
      <w:proofErr w:type="spellEnd"/>
      <w:r w:rsidR="00991C59" w:rsidRPr="004722CD">
        <w:rPr>
          <w:rFonts w:ascii="Times New Roman" w:hAnsi="Times New Roman" w:cs="Times New Roman"/>
          <w:sz w:val="24"/>
          <w:szCs w:val="24"/>
        </w:rPr>
        <w:t xml:space="preserve"> land and </w:t>
      </w:r>
      <w:proofErr w:type="spellStart"/>
      <w:r w:rsidR="00991C59" w:rsidRPr="004722CD">
        <w:rPr>
          <w:rFonts w:ascii="Times New Roman" w:hAnsi="Times New Roman" w:cs="Times New Roman"/>
          <w:sz w:val="24"/>
          <w:szCs w:val="24"/>
        </w:rPr>
        <w:t>shs</w:t>
      </w:r>
      <w:proofErr w:type="spellEnd"/>
      <w:r w:rsidR="00991C59" w:rsidRPr="004722CD">
        <w:rPr>
          <w:rFonts w:ascii="Times New Roman" w:hAnsi="Times New Roman" w:cs="Times New Roman"/>
          <w:sz w:val="24"/>
          <w:szCs w:val="24"/>
        </w:rPr>
        <w:t>.</w:t>
      </w:r>
      <w:proofErr w:type="gramEnd"/>
      <w:r w:rsidR="00991C59" w:rsidRPr="004722CD">
        <w:rPr>
          <w:rFonts w:ascii="Times New Roman" w:hAnsi="Times New Roman" w:cs="Times New Roman"/>
          <w:sz w:val="24"/>
          <w:szCs w:val="24"/>
        </w:rPr>
        <w:t xml:space="preserve"> 65 million for land mines victims. The respondent contended that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appellant converted to personal use and/or embezzled the said money.</w:t>
      </w:r>
    </w:p>
    <w:p w:rsidR="00AD5E00" w:rsidRPr="004722CD" w:rsidRDefault="00991C59" w:rsidP="004722CD">
      <w:pPr>
        <w:pStyle w:val="BodyText2"/>
        <w:shd w:val="clear" w:color="auto" w:fill="auto"/>
        <w:spacing w:before="0" w:after="169" w:line="360" w:lineRule="auto"/>
        <w:ind w:left="40" w:right="20" w:firstLine="0"/>
        <w:jc w:val="both"/>
        <w:rPr>
          <w:rFonts w:ascii="Times New Roman" w:hAnsi="Times New Roman" w:cs="Times New Roman"/>
          <w:sz w:val="24"/>
          <w:szCs w:val="24"/>
        </w:rPr>
      </w:pPr>
      <w:r w:rsidRPr="004722CD">
        <w:rPr>
          <w:rFonts w:ascii="Times New Roman" w:hAnsi="Times New Roman" w:cs="Times New Roman"/>
          <w:sz w:val="24"/>
          <w:szCs w:val="24"/>
        </w:rPr>
        <w:t>Further, in paragraph 11 of the plaint, the respondent pleaded that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embezzled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xml:space="preserve">. 12 million meant for purchase of the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w:t>
      </w:r>
    </w:p>
    <w:p w:rsidR="00AD5E00" w:rsidRPr="004722CD" w:rsidRDefault="004722CD" w:rsidP="004722CD">
      <w:pPr>
        <w:pStyle w:val="BodyText2"/>
        <w:shd w:val="clear" w:color="auto" w:fill="auto"/>
        <w:spacing w:before="0" w:line="360" w:lineRule="auto"/>
        <w:ind w:left="40" w:right="20" w:firstLine="0"/>
        <w:jc w:val="both"/>
        <w:rPr>
          <w:rFonts w:ascii="Times New Roman" w:hAnsi="Times New Roman" w:cs="Times New Roman"/>
          <w:sz w:val="24"/>
          <w:szCs w:val="24"/>
        </w:rPr>
        <w:sectPr w:rsidR="00AD5E00" w:rsidRPr="004722CD">
          <w:headerReference w:type="even" r:id="rId25"/>
          <w:headerReference w:type="default" r:id="rId26"/>
          <w:footerReference w:type="default" r:id="rId27"/>
          <w:pgSz w:w="12240" w:h="15840"/>
          <w:pgMar w:top="750" w:right="934" w:bottom="2645" w:left="1888" w:header="0" w:footer="3" w:gutter="0"/>
          <w:cols w:space="720"/>
          <w:noEndnote/>
          <w:titlePg/>
          <w:docGrid w:linePitch="360"/>
        </w:sectPr>
      </w:pPr>
      <w:r>
        <w:rPr>
          <w:rFonts w:ascii="Times New Roman" w:hAnsi="Times New Roman" w:cs="Times New Roman"/>
          <w:noProof/>
          <w:sz w:val="24"/>
          <w:szCs w:val="24"/>
        </w:rPr>
        <mc:AlternateContent>
          <mc:Choice Requires="wps">
            <w:drawing>
              <wp:anchor distT="0" distB="0" distL="63500" distR="63500" simplePos="0" relativeHeight="377487127" behindDoc="1" locked="0" layoutInCell="1" allowOverlap="1">
                <wp:simplePos x="0" y="0"/>
                <wp:positionH relativeFrom="margin">
                  <wp:posOffset>-873125</wp:posOffset>
                </wp:positionH>
                <wp:positionV relativeFrom="paragraph">
                  <wp:posOffset>309880</wp:posOffset>
                </wp:positionV>
                <wp:extent cx="268605" cy="152400"/>
                <wp:effectExtent l="3175" t="0" r="4445" b="4445"/>
                <wp:wrapSquare wrapText="bothSides"/>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68.75pt;margin-top:24.4pt;width:21.15pt;height:12pt;z-index:-1258293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yNsgIAALI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&#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The first appellant admitted in paragraphs 6 and 8 of the written statement of </w:t>
      </w:r>
      <w:proofErr w:type="spellStart"/>
      <w:r w:rsidR="00991C59" w:rsidRPr="004722CD">
        <w:rPr>
          <w:rFonts w:ascii="Times New Roman" w:hAnsi="Times New Roman" w:cs="Times New Roman"/>
          <w:sz w:val="24"/>
          <w:szCs w:val="24"/>
        </w:rPr>
        <w:t>defence</w:t>
      </w:r>
      <w:proofErr w:type="spellEnd"/>
      <w:r w:rsidR="00991C59" w:rsidRPr="004722CD">
        <w:rPr>
          <w:rFonts w:ascii="Times New Roman" w:hAnsi="Times New Roman" w:cs="Times New Roman"/>
          <w:sz w:val="24"/>
          <w:szCs w:val="24"/>
        </w:rPr>
        <w:t xml:space="preserve"> receipt of the moneys pleaded in paragraph 6 of the plaint.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denied receipt and/or embezzlement of the respondent’s </w:t>
      </w:r>
      <w:proofErr w:type="spellStart"/>
      <w:r w:rsidR="00991C59" w:rsidRPr="004722CD">
        <w:rPr>
          <w:rFonts w:ascii="Times New Roman" w:hAnsi="Times New Roman" w:cs="Times New Roman"/>
          <w:sz w:val="24"/>
          <w:szCs w:val="24"/>
        </w:rPr>
        <w:t>shs</w:t>
      </w:r>
      <w:proofErr w:type="spellEnd"/>
      <w:r w:rsidR="00991C59" w:rsidRPr="004722CD">
        <w:rPr>
          <w:rFonts w:ascii="Times New Roman" w:hAnsi="Times New Roman" w:cs="Times New Roman"/>
          <w:sz w:val="24"/>
          <w:szCs w:val="24"/>
        </w:rPr>
        <w:t>. 12 million</w:t>
      </w:r>
    </w:p>
    <w:p w:rsidR="00AD5E00" w:rsidRPr="004722CD" w:rsidRDefault="00991C59" w:rsidP="004722CD">
      <w:pPr>
        <w:pStyle w:val="BodyText2"/>
        <w:shd w:val="clear" w:color="auto" w:fill="auto"/>
        <w:spacing w:before="0" w:after="192" w:line="360" w:lineRule="auto"/>
        <w:ind w:left="20" w:right="30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meant</w:t>
      </w:r>
      <w:proofErr w:type="gramEnd"/>
      <w:r w:rsidRPr="004722CD">
        <w:rPr>
          <w:rFonts w:ascii="Times New Roman" w:hAnsi="Times New Roman" w:cs="Times New Roman"/>
          <w:sz w:val="24"/>
          <w:szCs w:val="24"/>
        </w:rPr>
        <w:t xml:space="preserve"> for construction of a business school. Both appellants denied embezzling any moneys of the respondent.</w:t>
      </w:r>
    </w:p>
    <w:p w:rsidR="00AD5E00" w:rsidRPr="004722CD" w:rsidRDefault="004722CD" w:rsidP="004722CD">
      <w:pPr>
        <w:pStyle w:val="BodyText2"/>
        <w:shd w:val="clear" w:color="auto" w:fill="auto"/>
        <w:spacing w:before="0" w:after="183" w:line="360" w:lineRule="auto"/>
        <w:ind w:left="20" w:right="30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28" behindDoc="1" locked="0" layoutInCell="1" allowOverlap="1">
                <wp:simplePos x="0" y="0"/>
                <wp:positionH relativeFrom="margin">
                  <wp:posOffset>-884555</wp:posOffset>
                </wp:positionH>
                <wp:positionV relativeFrom="paragraph">
                  <wp:posOffset>1579245</wp:posOffset>
                </wp:positionV>
                <wp:extent cx="268605" cy="152400"/>
                <wp:effectExtent l="1270" t="0" r="0" b="1905"/>
                <wp:wrapSquare wrapText="bothSides"/>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69.65pt;margin-top:124.35pt;width:21.15pt;height:12pt;z-index:-125829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vpsg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The learned trial Judge evaluated in detail the evidence relating to the claim for special damages. He found that none of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gave any accountability as to how the respective amounts of money received from the respondent by each one of them for the various projects was expended. The respondents’ </w:t>
      </w:r>
      <w:proofErr w:type="gramStart"/>
      <w:r w:rsidR="00991C59" w:rsidRPr="004722CD">
        <w:rPr>
          <w:rFonts w:ascii="Times New Roman" w:hAnsi="Times New Roman" w:cs="Times New Roman"/>
          <w:sz w:val="24"/>
          <w:szCs w:val="24"/>
        </w:rPr>
        <w:t>efforts to cause the appellants to account for the money was</w:t>
      </w:r>
      <w:proofErr w:type="gramEnd"/>
      <w:r w:rsidR="00991C59" w:rsidRPr="004722CD">
        <w:rPr>
          <w:rFonts w:ascii="Times New Roman" w:hAnsi="Times New Roman" w:cs="Times New Roman"/>
          <w:sz w:val="24"/>
          <w:szCs w:val="24"/>
        </w:rPr>
        <w:t xml:space="preserve"> to no avail.</w:t>
      </w:r>
    </w:p>
    <w:p w:rsidR="00AD5E00" w:rsidRPr="004722CD" w:rsidRDefault="004722CD" w:rsidP="004722CD">
      <w:pPr>
        <w:pStyle w:val="BodyText2"/>
        <w:shd w:val="clear" w:color="auto" w:fill="auto"/>
        <w:spacing w:before="0" w:after="180" w:line="360" w:lineRule="auto"/>
        <w:ind w:lef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32" behindDoc="1" locked="0" layoutInCell="1" allowOverlap="1">
                <wp:simplePos x="0" y="0"/>
                <wp:positionH relativeFrom="margin">
                  <wp:posOffset>-884555</wp:posOffset>
                </wp:positionH>
                <wp:positionV relativeFrom="paragraph">
                  <wp:posOffset>2412365</wp:posOffset>
                </wp:positionV>
                <wp:extent cx="264160" cy="152400"/>
                <wp:effectExtent l="0" t="0" r="3810" b="635"/>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69.65pt;margin-top:189.95pt;width:20.8pt;height:12pt;z-index:-1258293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cRsgIAALI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29" behindDoc="1" locked="0" layoutInCell="1" allowOverlap="1">
                <wp:simplePos x="0" y="0"/>
                <wp:positionH relativeFrom="margin">
                  <wp:posOffset>-882650</wp:posOffset>
                </wp:positionH>
                <wp:positionV relativeFrom="paragraph">
                  <wp:posOffset>941070</wp:posOffset>
                </wp:positionV>
                <wp:extent cx="264160" cy="152400"/>
                <wp:effectExtent l="3175" t="0" r="0" b="1905"/>
                <wp:wrapSquare wrapText="bothSides"/>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69.5pt;margin-top:74.1pt;width:20.8pt;height:12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mpsQ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30" behindDoc="1" locked="0" layoutInCell="1" allowOverlap="1">
                <wp:simplePos x="0" y="0"/>
                <wp:positionH relativeFrom="margin">
                  <wp:posOffset>-880110</wp:posOffset>
                </wp:positionH>
                <wp:positionV relativeFrom="paragraph">
                  <wp:posOffset>2499995</wp:posOffset>
                </wp:positionV>
                <wp:extent cx="268605" cy="152400"/>
                <wp:effectExtent l="0" t="4445" r="1905"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69.3pt;margin-top:196.85pt;width:21.15pt;height:12pt;z-index:-1258293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We are persuaded, as the trial Judge was, that the fact as to how the money donated by the respondent was utilized was within the special knowledge of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in terms of to Section 106 of the Evidence Act. Therefore the evidential burden shifted to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for each one of them to provide accountability as to the use of the sums of money provided to them by the respondent. Each of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had the burden to show that the money </w:t>
      </w:r>
      <w:r w:rsidR="00991C59" w:rsidRPr="004722CD">
        <w:rPr>
          <w:rStyle w:val="Bodytext125pt0"/>
          <w:rFonts w:ascii="Times New Roman" w:hAnsi="Times New Roman" w:cs="Times New Roman"/>
          <w:sz w:val="24"/>
          <w:szCs w:val="24"/>
        </w:rPr>
        <w:t xml:space="preserve">received was </w:t>
      </w:r>
      <w:r w:rsidR="002E3D6A" w:rsidRPr="004722CD">
        <w:rPr>
          <w:rStyle w:val="Bodytext125pt0"/>
          <w:rFonts w:ascii="Times New Roman" w:hAnsi="Times New Roman" w:cs="Times New Roman"/>
          <w:sz w:val="24"/>
          <w:szCs w:val="24"/>
        </w:rPr>
        <w:t>expended</w:t>
      </w:r>
      <w:r w:rsidR="00991C59" w:rsidRPr="004722CD">
        <w:rPr>
          <w:rStyle w:val="Bodytext125pt0"/>
          <w:rFonts w:ascii="Times New Roman" w:hAnsi="Times New Roman" w:cs="Times New Roman"/>
          <w:sz w:val="24"/>
          <w:szCs w:val="24"/>
        </w:rPr>
        <w:t xml:space="preserve"> for the purposes for which it </w:t>
      </w:r>
      <w:r w:rsidR="00991C59" w:rsidRPr="004722CD">
        <w:rPr>
          <w:rFonts w:ascii="Times New Roman" w:hAnsi="Times New Roman" w:cs="Times New Roman"/>
          <w:sz w:val="24"/>
          <w:szCs w:val="24"/>
        </w:rPr>
        <w:t>was intended and that the same was not converted by them to their personal use.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 like the trial Judge found, and as we also conclude, failed to discharge this burden.</w:t>
      </w:r>
    </w:p>
    <w:p w:rsidR="00AD5E00" w:rsidRPr="004722CD" w:rsidRDefault="00991C59" w:rsidP="004722CD">
      <w:pPr>
        <w:pStyle w:val="BodyText2"/>
        <w:shd w:val="clear" w:color="auto" w:fill="auto"/>
        <w:spacing w:before="0" w:after="180" w:line="360" w:lineRule="auto"/>
        <w:ind w:left="20" w:right="300" w:firstLine="0"/>
        <w:jc w:val="both"/>
        <w:rPr>
          <w:rFonts w:ascii="Times New Roman" w:hAnsi="Times New Roman" w:cs="Times New Roman"/>
          <w:sz w:val="24"/>
          <w:szCs w:val="24"/>
        </w:rPr>
        <w:sectPr w:rsidR="00AD5E00" w:rsidRPr="004722CD">
          <w:pgSz w:w="12240" w:h="15840"/>
          <w:pgMar w:top="474" w:right="916" w:bottom="2252" w:left="916" w:header="0" w:footer="3" w:gutter="1408"/>
          <w:cols w:space="720"/>
          <w:noEndnote/>
          <w:docGrid w:linePitch="360"/>
        </w:sectPr>
      </w:pPr>
      <w:r w:rsidRPr="004722CD">
        <w:rPr>
          <w:rFonts w:ascii="Times New Roman" w:hAnsi="Times New Roman" w:cs="Times New Roman"/>
          <w:sz w:val="24"/>
          <w:szCs w:val="24"/>
        </w:rPr>
        <w:t>Accordingly,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must refund to the respondent the monies pleaded in paragraph 6 of the plaint.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too has to refund to the respondent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xml:space="preserve">. 12 million </w:t>
      </w:r>
    </w:p>
    <w:p w:rsidR="00AD5E00" w:rsidRPr="004722CD" w:rsidRDefault="00991C59" w:rsidP="004722CD">
      <w:pPr>
        <w:pStyle w:val="BodyText2"/>
        <w:shd w:val="clear" w:color="auto" w:fill="auto"/>
        <w:spacing w:before="0" w:after="180" w:line="360" w:lineRule="auto"/>
        <w:ind w:left="20" w:right="30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being</w:t>
      </w:r>
      <w:proofErr w:type="gramEnd"/>
      <w:r w:rsidRPr="004722CD">
        <w:rPr>
          <w:rFonts w:ascii="Times New Roman" w:hAnsi="Times New Roman" w:cs="Times New Roman"/>
          <w:sz w:val="24"/>
          <w:szCs w:val="24"/>
        </w:rPr>
        <w:t xml:space="preserve"> the balance of the sum of money the respondent sent to him to pay for the purchase of the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but which balance he retained for his own use.</w:t>
      </w:r>
    </w:p>
    <w:p w:rsidR="00AD5E00" w:rsidRPr="004722CD" w:rsidRDefault="00991C59" w:rsidP="004722CD">
      <w:pPr>
        <w:pStyle w:val="BodyText2"/>
        <w:shd w:val="clear" w:color="auto" w:fill="auto"/>
        <w:spacing w:before="0" w:after="183" w:line="360" w:lineRule="auto"/>
        <w:ind w:left="20" w:right="3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 xml:space="preserve">As regards the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 12 million for the construction of a business studies school allegedly embezzled by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defendant, there was no admission by any of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that it was received by them or any of them. The respondent on her part adduced no evidence to Court relating to this sum. We thus uphold the finding of the trial Judge, in respect of which there was no counter-appeal by the respondent, that this item of special damages was not proved by the respondent.</w:t>
      </w:r>
    </w:p>
    <w:p w:rsidR="00AD5E00" w:rsidRPr="004722CD" w:rsidRDefault="00991C59" w:rsidP="004722CD">
      <w:pPr>
        <w:pStyle w:val="BodyText2"/>
        <w:shd w:val="clear" w:color="auto" w:fill="auto"/>
        <w:spacing w:before="0" w:after="177" w:line="360" w:lineRule="auto"/>
        <w:ind w:left="20" w:right="320" w:firstLine="0"/>
        <w:jc w:val="both"/>
        <w:rPr>
          <w:rFonts w:ascii="Times New Roman" w:hAnsi="Times New Roman" w:cs="Times New Roman"/>
          <w:sz w:val="24"/>
          <w:szCs w:val="24"/>
        </w:rPr>
      </w:pPr>
      <w:r w:rsidRPr="004722CD">
        <w:rPr>
          <w:rFonts w:ascii="Times New Roman" w:hAnsi="Times New Roman" w:cs="Times New Roman"/>
          <w:sz w:val="24"/>
          <w:szCs w:val="24"/>
        </w:rPr>
        <w:t>As regards the award of general damages, in our Judgment we conclude that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acted willingly, intentionally and fraudulently to turn the charitable intentions of the respondent to help the needy, to their personal </w:t>
      </w:r>
      <w:r w:rsidR="008505A8" w:rsidRPr="004722CD">
        <w:rPr>
          <w:rFonts w:ascii="Times New Roman" w:hAnsi="Times New Roman" w:cs="Times New Roman"/>
          <w:sz w:val="24"/>
          <w:szCs w:val="24"/>
        </w:rPr>
        <w:t>aggrandizement</w:t>
      </w:r>
      <w:r w:rsidRPr="004722CD">
        <w:rPr>
          <w:rFonts w:ascii="Times New Roman" w:hAnsi="Times New Roman" w:cs="Times New Roman"/>
          <w:sz w:val="24"/>
          <w:szCs w:val="24"/>
        </w:rPr>
        <w:t>, enjoyment and profit. They did so through creating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None of them informed or sought the prior consent of the respondent. This was a gross breach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of the trust that the respondent had put in them.</w:t>
      </w:r>
    </w:p>
    <w:p w:rsidR="00AD5E00" w:rsidRPr="004722CD" w:rsidRDefault="00991C59" w:rsidP="004722CD">
      <w:pPr>
        <w:pStyle w:val="BodyText2"/>
        <w:shd w:val="clear" w:color="auto" w:fill="auto"/>
        <w:spacing w:before="0" w:line="360" w:lineRule="auto"/>
        <w:ind w:left="20" w:right="3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We too, like the learned trial Judge found, come to the conclusion that the respondent, provided substantial sums of money to develop and put up structures of boys and girls hostels in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District and other projects from which the</w:t>
      </w:r>
    </w:p>
    <w:p w:rsidR="00AD5E00" w:rsidRPr="004722CD" w:rsidRDefault="00991C59" w:rsidP="004722CD">
      <w:pPr>
        <w:pStyle w:val="BodyText2"/>
        <w:shd w:val="clear" w:color="auto" w:fill="auto"/>
        <w:spacing w:before="0" w:after="183" w:line="360" w:lineRule="auto"/>
        <w:ind w:left="20" w:right="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appellants</w:t>
      </w:r>
      <w:proofErr w:type="gramEnd"/>
      <w:r w:rsidRPr="004722CD">
        <w:rPr>
          <w:rFonts w:ascii="Times New Roman" w:hAnsi="Times New Roman" w:cs="Times New Roman"/>
          <w:sz w:val="24"/>
          <w:szCs w:val="24"/>
        </w:rPr>
        <w:t xml:space="preserve"> benefited and continue to benefit by being the controllers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Therefore, it is only fair that the respondent be awarded substantial general damages to enable her </w:t>
      </w:r>
      <w:proofErr w:type="gramStart"/>
      <w:r w:rsidRPr="004722CD">
        <w:rPr>
          <w:rFonts w:ascii="Times New Roman" w:hAnsi="Times New Roman" w:cs="Times New Roman"/>
          <w:sz w:val="24"/>
          <w:szCs w:val="24"/>
        </w:rPr>
        <w:t>pursue</w:t>
      </w:r>
      <w:proofErr w:type="gramEnd"/>
      <w:r w:rsidRPr="004722CD">
        <w:rPr>
          <w:rFonts w:ascii="Times New Roman" w:hAnsi="Times New Roman" w:cs="Times New Roman"/>
          <w:sz w:val="24"/>
          <w:szCs w:val="24"/>
        </w:rPr>
        <w:t xml:space="preserve"> her charitable goals. The learned trial Judge assessed this sum at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150,000,000=. We have not been persuaded by the appellants that this sum ought to be set aside or reduced. We find the same appropriate and adequate as general damages, given the circumstances of this case.</w:t>
      </w:r>
    </w:p>
    <w:p w:rsidR="00AD5E00" w:rsidRPr="004722CD" w:rsidRDefault="00991C59" w:rsidP="004722CD">
      <w:pPr>
        <w:pStyle w:val="BodyText2"/>
        <w:shd w:val="clear" w:color="auto" w:fill="auto"/>
        <w:spacing w:before="0" w:after="359" w:line="360" w:lineRule="auto"/>
        <w:ind w:left="20" w:right="40" w:firstLine="0"/>
        <w:jc w:val="both"/>
        <w:rPr>
          <w:rFonts w:ascii="Times New Roman" w:hAnsi="Times New Roman" w:cs="Times New Roman"/>
          <w:sz w:val="24"/>
          <w:szCs w:val="24"/>
        </w:rPr>
      </w:pPr>
      <w:r w:rsidRPr="004722CD">
        <w:rPr>
          <w:rFonts w:ascii="Times New Roman" w:hAnsi="Times New Roman" w:cs="Times New Roman"/>
          <w:sz w:val="24"/>
          <w:szCs w:val="24"/>
        </w:rPr>
        <w:t>Issue No. 5 is thus answered in the affirmative. Grounds 5, 6, 7 and 11 of the appeal also fail.</w:t>
      </w:r>
    </w:p>
    <w:p w:rsidR="00AD5E00" w:rsidRPr="004722CD" w:rsidRDefault="00991C59" w:rsidP="004722CD">
      <w:pPr>
        <w:pStyle w:val="Heading20"/>
        <w:keepNext/>
        <w:keepLines/>
        <w:shd w:val="clear" w:color="auto" w:fill="auto"/>
        <w:spacing w:before="0" w:after="176" w:line="360" w:lineRule="auto"/>
        <w:ind w:left="20"/>
        <w:rPr>
          <w:rFonts w:ascii="Times New Roman" w:hAnsi="Times New Roman" w:cs="Times New Roman"/>
          <w:sz w:val="24"/>
          <w:szCs w:val="24"/>
        </w:rPr>
      </w:pPr>
      <w:bookmarkStart w:id="4" w:name="bookmark4"/>
      <w:r w:rsidRPr="004722CD">
        <w:rPr>
          <w:rFonts w:ascii="Times New Roman" w:hAnsi="Times New Roman" w:cs="Times New Roman"/>
          <w:sz w:val="24"/>
          <w:szCs w:val="24"/>
        </w:rPr>
        <w:t>Issue: 6:</w:t>
      </w:r>
      <w:bookmarkEnd w:id="4"/>
    </w:p>
    <w:p w:rsidR="00AD5E00" w:rsidRPr="004722CD" w:rsidRDefault="00991C59" w:rsidP="004722CD">
      <w:pPr>
        <w:pStyle w:val="BodyText2"/>
        <w:shd w:val="clear" w:color="auto" w:fill="auto"/>
        <w:spacing w:before="0" w:after="183" w:line="360" w:lineRule="auto"/>
        <w:ind w:left="20" w:right="40" w:firstLine="0"/>
        <w:jc w:val="both"/>
        <w:rPr>
          <w:rFonts w:ascii="Times New Roman" w:hAnsi="Times New Roman" w:cs="Times New Roman"/>
          <w:sz w:val="24"/>
          <w:szCs w:val="24"/>
        </w:rPr>
      </w:pPr>
      <w:r w:rsidRPr="004722CD">
        <w:rPr>
          <w:rFonts w:ascii="Times New Roman" w:hAnsi="Times New Roman" w:cs="Times New Roman"/>
          <w:sz w:val="24"/>
          <w:szCs w:val="24"/>
        </w:rPr>
        <w:t>This ground faults the learned trial Judge for striking off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from the Register of Companies.</w:t>
      </w:r>
    </w:p>
    <w:p w:rsidR="00AD5E00" w:rsidRPr="004722CD" w:rsidRDefault="00991C59" w:rsidP="004722CD">
      <w:pPr>
        <w:pStyle w:val="BodyText2"/>
        <w:shd w:val="clear" w:color="auto" w:fill="auto"/>
        <w:spacing w:before="0" w:after="323" w:line="360" w:lineRule="auto"/>
        <w:ind w:left="20" w:right="4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The reasons why the learned trial Judge ordered the deregistration are that, on the basis of the evidence that was before him,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was registered as a company without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as a subscriber which was contrary to Section 3(1) of the then Companies Act. Further, the Memorandum and Articles of Association of the said company were never properly executed. The Memorandum was not dated and there was no witness to the signatures of the subscribers. The Articles of Association were not dated either.</w:t>
      </w:r>
    </w:p>
    <w:p w:rsidR="00AD5E00" w:rsidRPr="004722CD" w:rsidRDefault="00AD5E00" w:rsidP="004722CD">
      <w:pPr>
        <w:framePr w:h="695"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headerReference w:type="even" r:id="rId28"/>
          <w:headerReference w:type="default" r:id="rId29"/>
          <w:pgSz w:w="12240" w:h="15840"/>
          <w:pgMar w:top="474" w:right="916" w:bottom="2252" w:left="916" w:header="0" w:footer="3" w:gutter="1408"/>
          <w:cols w:space="720"/>
          <w:noEndnote/>
          <w:docGrid w:linePitch="360"/>
        </w:sectPr>
      </w:pPr>
    </w:p>
    <w:p w:rsidR="00AD5E00" w:rsidRPr="004722CD" w:rsidRDefault="00991C59" w:rsidP="004722CD">
      <w:pPr>
        <w:pStyle w:val="BodyText2"/>
        <w:shd w:val="clear" w:color="auto" w:fill="auto"/>
        <w:spacing w:before="0" w:after="183" w:line="360" w:lineRule="auto"/>
        <w:ind w:left="20" w:right="3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At trial, none of the appellants denied the assertion that the Memorandum and Articles of Association had not been properly executed. Before us, counsel for the appellants submitted that the certificate of registration was conclusive evidence that all the necessary steps had been complied with in registering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That the power of </w:t>
      </w:r>
      <w:proofErr w:type="gramStart"/>
      <w:r w:rsidRPr="004722CD">
        <w:rPr>
          <w:rFonts w:ascii="Times New Roman" w:hAnsi="Times New Roman" w:cs="Times New Roman"/>
          <w:sz w:val="24"/>
          <w:szCs w:val="24"/>
        </w:rPr>
        <w:t>attorney</w:t>
      </w:r>
      <w:proofErr w:type="gramEnd"/>
      <w:r w:rsidRPr="004722CD">
        <w:rPr>
          <w:rFonts w:ascii="Times New Roman" w:hAnsi="Times New Roman" w:cs="Times New Roman"/>
          <w:sz w:val="24"/>
          <w:szCs w:val="24"/>
        </w:rPr>
        <w:t xml:space="preserve"> by virtue of which the respondent had instituted the suit, did not empower him to seek de-registration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w:t>
      </w:r>
    </w:p>
    <w:p w:rsidR="00AD5E00" w:rsidRPr="004722CD" w:rsidRDefault="004722CD" w:rsidP="004722CD">
      <w:pPr>
        <w:pStyle w:val="BodyText2"/>
        <w:shd w:val="clear" w:color="auto" w:fill="auto"/>
        <w:spacing w:before="0" w:line="360" w:lineRule="auto"/>
        <w:ind w:left="20" w:right="3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34" behindDoc="1" locked="0" layoutInCell="1" allowOverlap="1">
                <wp:simplePos x="0" y="0"/>
                <wp:positionH relativeFrom="margin">
                  <wp:posOffset>-882650</wp:posOffset>
                </wp:positionH>
                <wp:positionV relativeFrom="paragraph">
                  <wp:posOffset>319405</wp:posOffset>
                </wp:positionV>
                <wp:extent cx="264160" cy="152400"/>
                <wp:effectExtent l="3175" t="0" r="0" b="4445"/>
                <wp:wrapSquare wrapText="bothSides"/>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69.5pt;margin-top:25.15pt;width:20.8pt;height:12pt;z-index:-1258293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VlsQIAALI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35" behindDoc="1" locked="0" layoutInCell="1" allowOverlap="1">
                <wp:simplePos x="0" y="0"/>
                <wp:positionH relativeFrom="margin">
                  <wp:posOffset>-880110</wp:posOffset>
                </wp:positionH>
                <wp:positionV relativeFrom="paragraph">
                  <wp:posOffset>1883410</wp:posOffset>
                </wp:positionV>
                <wp:extent cx="268605" cy="152400"/>
                <wp:effectExtent l="0" t="0" r="1905" b="2540"/>
                <wp:wrapSquare wrapText="bothSides"/>
                <wp:docPr id="4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left:0;text-align:left;margin-left:-69.3pt;margin-top:148.3pt;width:21.15pt;height:12pt;z-index:-1258293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PisQ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We reject the submissions of counsel for the appellants on this point. The Memorandum and Articles of Association provide for the Internal Rules of the company. Persons transacting business with a company are bound to make themselves acquainted with such company’s </w:t>
      </w:r>
      <w:proofErr w:type="gramStart"/>
      <w:r w:rsidR="00991C59" w:rsidRPr="004722CD">
        <w:rPr>
          <w:rFonts w:ascii="Times New Roman" w:hAnsi="Times New Roman" w:cs="Times New Roman"/>
          <w:sz w:val="24"/>
          <w:szCs w:val="24"/>
        </w:rPr>
        <w:t>statutes, that is</w:t>
      </w:r>
      <w:proofErr w:type="gramEnd"/>
      <w:r w:rsidR="00991C59" w:rsidRPr="004722CD">
        <w:rPr>
          <w:rFonts w:ascii="Times New Roman" w:hAnsi="Times New Roman" w:cs="Times New Roman"/>
          <w:sz w:val="24"/>
          <w:szCs w:val="24"/>
        </w:rPr>
        <w:t xml:space="preserve"> the Memorandum and Articles of Association, so as to inform themselves generally about the operations of the company before dealing with it. Such persons fail to do so at their own peril: See: </w:t>
      </w:r>
      <w:r w:rsidR="00991C59" w:rsidRPr="004722CD">
        <w:rPr>
          <w:rStyle w:val="BodytextBold"/>
          <w:rFonts w:ascii="Times New Roman" w:hAnsi="Times New Roman" w:cs="Times New Roman"/>
          <w:sz w:val="24"/>
          <w:szCs w:val="24"/>
        </w:rPr>
        <w:t xml:space="preserve">Royal British Bank VS </w:t>
      </w:r>
      <w:proofErr w:type="spellStart"/>
      <w:r w:rsidR="00991C59" w:rsidRPr="004722CD">
        <w:rPr>
          <w:rStyle w:val="BodytextBold"/>
          <w:rFonts w:ascii="Times New Roman" w:hAnsi="Times New Roman" w:cs="Times New Roman"/>
          <w:sz w:val="24"/>
          <w:szCs w:val="24"/>
        </w:rPr>
        <w:t>Turquand</w:t>
      </w:r>
      <w:proofErr w:type="spellEnd"/>
      <w:r w:rsidR="00991C59" w:rsidRPr="004722CD">
        <w:rPr>
          <w:rStyle w:val="BodytextBold"/>
          <w:rFonts w:ascii="Times New Roman" w:hAnsi="Times New Roman" w:cs="Times New Roman"/>
          <w:sz w:val="24"/>
          <w:szCs w:val="24"/>
        </w:rPr>
        <w:t xml:space="preserve"> [1843-1860] ALL ER 435.</w:t>
      </w:r>
    </w:p>
    <w:p w:rsidR="00AD5E00" w:rsidRPr="004722CD" w:rsidRDefault="004722CD" w:rsidP="004722CD">
      <w:pPr>
        <w:pStyle w:val="BodyText2"/>
        <w:shd w:val="clear" w:color="auto" w:fill="auto"/>
        <w:spacing w:before="0" w:after="82" w:line="360" w:lineRule="auto"/>
        <w:ind w:lef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37" behindDoc="1" locked="0" layoutInCell="1" allowOverlap="1">
                <wp:simplePos x="0" y="0"/>
                <wp:positionH relativeFrom="margin">
                  <wp:posOffset>-1144270</wp:posOffset>
                </wp:positionH>
                <wp:positionV relativeFrom="paragraph">
                  <wp:posOffset>392430</wp:posOffset>
                </wp:positionV>
                <wp:extent cx="264160" cy="152400"/>
                <wp:effectExtent l="0" t="635" r="3175" b="0"/>
                <wp:wrapSquare wrapText="bothSides"/>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90.1pt;margin-top:30.9pt;width:20.8pt;height:12pt;z-index:-1258293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UAsgIAALI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Accordingly the subscribers/shareholders to a company that is being registered have a duty to ensure that the Memorandum and Articles of Association that they submit for registration are properly executed. </w:t>
      </w:r>
      <w:proofErr w:type="gramStart"/>
      <w:r w:rsidR="00991C59" w:rsidRPr="004722CD">
        <w:rPr>
          <w:rFonts w:ascii="Times New Roman" w:hAnsi="Times New Roman" w:cs="Times New Roman"/>
          <w:sz w:val="24"/>
          <w:szCs w:val="24"/>
        </w:rPr>
        <w:t>Sections 5 and 11 of the then Companies Act, Cap.</w:t>
      </w:r>
      <w:proofErr w:type="gramEnd"/>
      <w:r w:rsidR="00991C59" w:rsidRPr="004722CD">
        <w:rPr>
          <w:rFonts w:ascii="Times New Roman" w:hAnsi="Times New Roman" w:cs="Times New Roman"/>
          <w:sz w:val="24"/>
          <w:szCs w:val="24"/>
        </w:rPr>
        <w:t xml:space="preserve"> </w:t>
      </w:r>
      <w:proofErr w:type="gramStart"/>
      <w:r w:rsidR="00991C59" w:rsidRPr="004722CD">
        <w:rPr>
          <w:rFonts w:ascii="Times New Roman" w:hAnsi="Times New Roman" w:cs="Times New Roman"/>
          <w:sz w:val="24"/>
          <w:szCs w:val="24"/>
        </w:rPr>
        <w:t>110,</w:t>
      </w:r>
      <w:proofErr w:type="gramEnd"/>
      <w:r w:rsidR="00991C59" w:rsidRPr="004722CD">
        <w:rPr>
          <w:rFonts w:ascii="Times New Roman" w:hAnsi="Times New Roman" w:cs="Times New Roman"/>
          <w:sz w:val="24"/>
          <w:szCs w:val="24"/>
        </w:rPr>
        <w:t xml:space="preserve"> required this, among other things, in mandatory terms. Section 11 provided substantially in similar terms in respect of the Articles of Association.</w:t>
      </w:r>
    </w:p>
    <w:p w:rsidR="00AD5E00" w:rsidRPr="004722CD" w:rsidRDefault="00AD5E00" w:rsidP="004722CD">
      <w:pPr>
        <w:framePr w:h="1710" w:wrap="notBeside" w:vAnchor="text" w:hAnchor="text" w:xAlign="right" w:y="1"/>
        <w:spacing w:line="360" w:lineRule="auto"/>
        <w:jc w:val="both"/>
        <w:rPr>
          <w:rFonts w:ascii="Times New Roman" w:hAnsi="Times New Roman" w:cs="Times New Roman"/>
        </w:rPr>
      </w:pPr>
    </w:p>
    <w:p w:rsidR="00AD5E00" w:rsidRPr="004722CD" w:rsidRDefault="00991C59" w:rsidP="004722CD">
      <w:pPr>
        <w:spacing w:line="360" w:lineRule="auto"/>
        <w:jc w:val="both"/>
        <w:rPr>
          <w:rFonts w:ascii="Times New Roman" w:hAnsi="Times New Roman" w:cs="Times New Roman"/>
        </w:rPr>
      </w:pPr>
      <w:r w:rsidRPr="004722CD">
        <w:rPr>
          <w:rFonts w:ascii="Times New Roman" w:hAnsi="Times New Roman" w:cs="Times New Roman"/>
        </w:rPr>
        <w:br w:type="page"/>
      </w:r>
    </w:p>
    <w:p w:rsidR="00AD5E00" w:rsidRPr="004722CD" w:rsidRDefault="00991C59" w:rsidP="004722CD">
      <w:pPr>
        <w:spacing w:line="360" w:lineRule="auto"/>
        <w:jc w:val="both"/>
        <w:rPr>
          <w:rFonts w:ascii="Times New Roman" w:hAnsi="Times New Roman" w:cs="Times New Roman"/>
        </w:rPr>
      </w:pPr>
      <w:r w:rsidRPr="004722CD">
        <w:rPr>
          <w:rFonts w:ascii="Times New Roman" w:hAnsi="Times New Roman" w:cs="Times New Roman"/>
        </w:rPr>
        <w:lastRenderedPageBreak/>
        <w:br w:type="page"/>
      </w:r>
    </w:p>
    <w:p w:rsidR="00AD5E00" w:rsidRPr="004722CD" w:rsidRDefault="00991C59" w:rsidP="004722CD">
      <w:pPr>
        <w:pStyle w:val="BodyText2"/>
        <w:shd w:val="clear" w:color="auto" w:fill="auto"/>
        <w:spacing w:before="0" w:after="129"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Under the new Companies Act, Act 1 of 2012, the relevant Sections are 8(1) and 15(d).</w:t>
      </w:r>
    </w:p>
    <w:p w:rsidR="00AD5E00" w:rsidRPr="004722CD" w:rsidRDefault="00991C59" w:rsidP="004722CD">
      <w:pPr>
        <w:pStyle w:val="BodyText2"/>
        <w:shd w:val="clear" w:color="auto" w:fill="auto"/>
        <w:spacing w:before="0" w:after="123"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The appellants did not contest the assertion that the Memorandum of Association of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Hostels Project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Limited was not dated and that the signatures of the subscribers were not witnessed as the law required.</w:t>
      </w:r>
    </w:p>
    <w:p w:rsidR="00AD5E00" w:rsidRPr="004722CD" w:rsidRDefault="00991C59" w:rsidP="004722CD">
      <w:pPr>
        <w:pStyle w:val="BodyText2"/>
        <w:shd w:val="clear" w:color="auto" w:fill="auto"/>
        <w:spacing w:before="0" w:after="12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There is, however, no </w:t>
      </w:r>
      <w:proofErr w:type="gramStart"/>
      <w:r w:rsidRPr="004722CD">
        <w:rPr>
          <w:rFonts w:ascii="Times New Roman" w:hAnsi="Times New Roman" w:cs="Times New Roman"/>
          <w:sz w:val="24"/>
          <w:szCs w:val="24"/>
        </w:rPr>
        <w:t>Statutory</w:t>
      </w:r>
      <w:proofErr w:type="gramEnd"/>
      <w:r w:rsidRPr="004722CD">
        <w:rPr>
          <w:rFonts w:ascii="Times New Roman" w:hAnsi="Times New Roman" w:cs="Times New Roman"/>
          <w:sz w:val="24"/>
          <w:szCs w:val="24"/>
        </w:rPr>
        <w:t xml:space="preserve"> requirement that the Articles of Association be dated, though in the normal course of things, they are usually also dated.</w:t>
      </w:r>
    </w:p>
    <w:p w:rsidR="00AD5E00" w:rsidRPr="004722CD" w:rsidRDefault="00991C59" w:rsidP="004722CD">
      <w:pPr>
        <w:pStyle w:val="BodyText2"/>
        <w:shd w:val="clear" w:color="auto" w:fill="auto"/>
        <w:spacing w:before="0" w:after="126"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At the trial, evidence was adduced, and the learned trial Judge accepted it as truthful, to the effect that the signature of the second appellant (Peter </w:t>
      </w:r>
      <w:proofErr w:type="spellStart"/>
      <w:r w:rsidRPr="004722CD">
        <w:rPr>
          <w:rFonts w:ascii="Times New Roman" w:hAnsi="Times New Roman" w:cs="Times New Roman"/>
          <w:sz w:val="24"/>
          <w:szCs w:val="24"/>
        </w:rPr>
        <w:t>Kalibogha</w:t>
      </w:r>
      <w:proofErr w:type="spellEnd"/>
      <w:r w:rsidRPr="004722CD">
        <w:rPr>
          <w:rFonts w:ascii="Times New Roman" w:hAnsi="Times New Roman" w:cs="Times New Roman"/>
          <w:sz w:val="24"/>
          <w:szCs w:val="24"/>
        </w:rPr>
        <w:t>) that appeared on the Company’s Memorandum and Articles of Association was a forgery. This meant in effect that the third appellant became registered as a Company Limited by Guarantee with only one genuine subscriber, the first appellant.</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sectPr w:rsidR="00AD5E00" w:rsidRPr="004722CD">
          <w:footerReference w:type="even" r:id="rId30"/>
          <w:headerReference w:type="first" r:id="rId31"/>
          <w:footerReference w:type="first" r:id="rId32"/>
          <w:pgSz w:w="12240" w:h="15840"/>
          <w:pgMar w:top="688" w:right="922" w:bottom="659" w:left="922" w:header="0" w:footer="3" w:gutter="1404"/>
          <w:cols w:space="720"/>
          <w:noEndnote/>
          <w:titlePg/>
          <w:rtlGutter/>
          <w:docGrid w:linePitch="360"/>
        </w:sectPr>
      </w:pPr>
      <w:r w:rsidRPr="004722CD">
        <w:rPr>
          <w:rFonts w:ascii="Times New Roman" w:hAnsi="Times New Roman" w:cs="Times New Roman"/>
          <w:sz w:val="24"/>
          <w:szCs w:val="24"/>
        </w:rPr>
        <w:t>The evidence of the forgery of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signature in the Memorandum and Articles of Association of the third appellant is contained in exhibit PE 12, a document that the second appellant admitted as having been its author. In that document, the second appellant accused the first appellant thus:-</w:t>
      </w:r>
    </w:p>
    <w:p w:rsidR="00AD5E00" w:rsidRPr="004722CD" w:rsidRDefault="00991C59" w:rsidP="004722CD">
      <w:pPr>
        <w:pStyle w:val="Bodytext70"/>
        <w:shd w:val="clear" w:color="auto" w:fill="auto"/>
        <w:tabs>
          <w:tab w:val="left" w:pos="1431"/>
        </w:tabs>
        <w:spacing w:after="123" w:line="360" w:lineRule="auto"/>
        <w:ind w:left="20" w:right="500" w:firstLine="1420"/>
        <w:rPr>
          <w:rFonts w:ascii="Times New Roman" w:hAnsi="Times New Roman" w:cs="Times New Roman"/>
          <w:sz w:val="24"/>
          <w:szCs w:val="24"/>
        </w:rPr>
      </w:pPr>
      <w:r w:rsidRPr="004722CD">
        <w:rPr>
          <w:rFonts w:ascii="Times New Roman" w:hAnsi="Times New Roman" w:cs="Times New Roman"/>
          <w:sz w:val="24"/>
          <w:szCs w:val="24"/>
        </w:rPr>
        <w:lastRenderedPageBreak/>
        <w:t xml:space="preserve">“(b) This trend of income expectation </w:t>
      </w:r>
      <w:proofErr w:type="gramStart"/>
      <w:r w:rsidRPr="004722CD">
        <w:rPr>
          <w:rFonts w:ascii="Times New Roman" w:hAnsi="Times New Roman" w:cs="Times New Roman"/>
          <w:sz w:val="24"/>
          <w:szCs w:val="24"/>
        </w:rPr>
        <w:t>do</w:t>
      </w:r>
      <w:proofErr w:type="gramEnd"/>
      <w:r w:rsidRPr="004722CD">
        <w:rPr>
          <w:rFonts w:ascii="Times New Roman" w:hAnsi="Times New Roman" w:cs="Times New Roman"/>
          <w:sz w:val="24"/>
          <w:szCs w:val="24"/>
        </w:rPr>
        <w:t xml:space="preserve"> also put a lot of questions to </w:t>
      </w:r>
      <w:proofErr w:type="spellStart"/>
      <w:r w:rsidRPr="004722CD">
        <w:rPr>
          <w:rFonts w:ascii="Times New Roman" w:hAnsi="Times New Roman" w:cs="Times New Roman"/>
          <w:sz w:val="24"/>
          <w:szCs w:val="24"/>
        </w:rPr>
        <w:t>Appolinaris</w:t>
      </w:r>
      <w:proofErr w:type="spellEnd"/>
      <w:r w:rsidRPr="004722CD">
        <w:rPr>
          <w:rFonts w:ascii="Times New Roman" w:hAnsi="Times New Roman" w:cs="Times New Roman"/>
          <w:sz w:val="24"/>
          <w:szCs w:val="24"/>
        </w:rPr>
        <w:t xml:space="preserve"> illegal transformation of </w:t>
      </w:r>
      <w:proofErr w:type="spellStart"/>
      <w:r w:rsidRPr="004722CD">
        <w:rPr>
          <w:rFonts w:ascii="Times New Roman" w:hAnsi="Times New Roman" w:cs="Times New Roman"/>
          <w:sz w:val="24"/>
          <w:szCs w:val="24"/>
        </w:rPr>
        <w:t>Kithop</w:t>
      </w:r>
      <w:proofErr w:type="spellEnd"/>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NGO to Co. Ltd without resolution of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xml:space="preserve"> Board”. (SIC)</w:t>
      </w:r>
    </w:p>
    <w:p w:rsidR="00AD5E00" w:rsidRPr="004722CD" w:rsidRDefault="00991C59" w:rsidP="004722CD">
      <w:pPr>
        <w:pStyle w:val="BodyText2"/>
        <w:shd w:val="clear" w:color="auto" w:fill="auto"/>
        <w:spacing w:before="0" w:after="123" w:line="360" w:lineRule="auto"/>
        <w:ind w:left="1440" w:right="50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The </w:t>
      </w:r>
      <w:proofErr w:type="spellStart"/>
      <w:r w:rsidRPr="004722CD">
        <w:rPr>
          <w:rFonts w:ascii="Times New Roman" w:hAnsi="Times New Roman" w:cs="Times New Roman"/>
          <w:sz w:val="24"/>
          <w:szCs w:val="24"/>
        </w:rPr>
        <w:t>Appolinaris</w:t>
      </w:r>
      <w:proofErr w:type="spellEnd"/>
      <w:r w:rsidRPr="004722CD">
        <w:rPr>
          <w:rFonts w:ascii="Times New Roman" w:hAnsi="Times New Roman" w:cs="Times New Roman"/>
          <w:sz w:val="24"/>
          <w:szCs w:val="24"/>
        </w:rPr>
        <w:t xml:space="preserve"> referred to in the quotation is one of the names of the first appellant.</w:t>
      </w:r>
    </w:p>
    <w:p w:rsidR="00AD5E00" w:rsidRPr="004722CD" w:rsidRDefault="00991C59" w:rsidP="004722CD">
      <w:pPr>
        <w:pStyle w:val="BodyText2"/>
        <w:shd w:val="clear" w:color="auto" w:fill="auto"/>
        <w:tabs>
          <w:tab w:val="left" w:pos="1431"/>
        </w:tabs>
        <w:spacing w:before="0" w:line="360" w:lineRule="auto"/>
        <w:ind w:left="20" w:right="500" w:firstLine="1420"/>
        <w:jc w:val="both"/>
        <w:rPr>
          <w:rFonts w:ascii="Times New Roman" w:hAnsi="Times New Roman" w:cs="Times New Roman"/>
          <w:sz w:val="24"/>
          <w:szCs w:val="24"/>
        </w:rPr>
      </w:pPr>
      <w:r w:rsidRPr="004722CD">
        <w:rPr>
          <w:rFonts w:ascii="Times New Roman" w:hAnsi="Times New Roman" w:cs="Times New Roman"/>
          <w:sz w:val="24"/>
          <w:szCs w:val="24"/>
        </w:rPr>
        <w:t xml:space="preserve">In Exhibit PE 13, being the minutes of a meeting held in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on 16.04.07, which both appellants as well as the</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respondent agreed to have attended and signed the said</w:t>
      </w:r>
    </w:p>
    <w:p w:rsidR="00AD5E00" w:rsidRPr="004722CD" w:rsidRDefault="00991C59" w:rsidP="004722CD">
      <w:pPr>
        <w:pStyle w:val="BodyText2"/>
        <w:shd w:val="clear" w:color="auto" w:fill="auto"/>
        <w:spacing w:before="0" w:after="120" w:line="360" w:lineRule="auto"/>
        <w:ind w:left="1440" w:right="50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minutes</w:t>
      </w:r>
      <w:proofErr w:type="gramEnd"/>
      <w:r w:rsidRPr="004722CD">
        <w:rPr>
          <w:rFonts w:ascii="Times New Roman" w:hAnsi="Times New Roman" w:cs="Times New Roman"/>
          <w:sz w:val="24"/>
          <w:szCs w:val="24"/>
        </w:rPr>
        <w:t>, the second appellant explained in clear terms in Min. 03/04/07 that:</w:t>
      </w:r>
    </w:p>
    <w:p w:rsidR="00AD5E00" w:rsidRPr="004722CD" w:rsidRDefault="00991C59" w:rsidP="004722CD">
      <w:pPr>
        <w:pStyle w:val="Bodytext70"/>
        <w:shd w:val="clear" w:color="auto" w:fill="auto"/>
        <w:tabs>
          <w:tab w:val="left" w:pos="1435"/>
        </w:tabs>
        <w:spacing w:after="0" w:line="360" w:lineRule="auto"/>
        <w:ind w:left="20" w:right="500" w:firstLine="1420"/>
        <w:rPr>
          <w:rFonts w:ascii="Times New Roman" w:hAnsi="Times New Roman" w:cs="Times New Roman"/>
          <w:sz w:val="24"/>
          <w:szCs w:val="24"/>
        </w:rPr>
      </w:pPr>
      <w:r w:rsidRPr="004722CD">
        <w:rPr>
          <w:rFonts w:ascii="Times New Roman" w:hAnsi="Times New Roman" w:cs="Times New Roman"/>
          <w:sz w:val="24"/>
          <w:szCs w:val="24"/>
        </w:rPr>
        <w:t>“</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xml:space="preserve"> Co. Ltd was registered as a Company limited by Guarantee and my signature was forged so I am not a</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member of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xml:space="preserve"> Co. Ltd and I had complained about this</w:t>
      </w:r>
    </w:p>
    <w:p w:rsidR="00AD5E00" w:rsidRPr="004722CD" w:rsidRDefault="00991C59" w:rsidP="004722CD">
      <w:pPr>
        <w:pStyle w:val="Bodytext70"/>
        <w:shd w:val="clear" w:color="auto" w:fill="auto"/>
        <w:spacing w:after="123" w:line="360" w:lineRule="auto"/>
        <w:ind w:left="1440" w:right="500"/>
        <w:rPr>
          <w:rFonts w:ascii="Times New Roman" w:hAnsi="Times New Roman" w:cs="Times New Roman"/>
          <w:sz w:val="24"/>
          <w:szCs w:val="24"/>
        </w:rPr>
      </w:pPr>
      <w:proofErr w:type="gramStart"/>
      <w:r w:rsidRPr="004722CD">
        <w:rPr>
          <w:rFonts w:ascii="Times New Roman" w:hAnsi="Times New Roman" w:cs="Times New Roman"/>
          <w:sz w:val="24"/>
          <w:szCs w:val="24"/>
        </w:rPr>
        <w:t>forgery</w:t>
      </w:r>
      <w:proofErr w:type="gramEnd"/>
      <w:r w:rsidRPr="004722CD">
        <w:rPr>
          <w:rFonts w:ascii="Times New Roman" w:hAnsi="Times New Roman" w:cs="Times New Roman"/>
          <w:sz w:val="24"/>
          <w:szCs w:val="24"/>
        </w:rPr>
        <w:t xml:space="preserve"> on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November 2003 in a Board meeting held at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Hostel Kampala. I made a complaint through my lawyers </w:t>
      </w:r>
      <w:proofErr w:type="spellStart"/>
      <w:r w:rsidRPr="004722CD">
        <w:rPr>
          <w:rFonts w:ascii="Times New Roman" w:hAnsi="Times New Roman" w:cs="Times New Roman"/>
          <w:sz w:val="24"/>
          <w:szCs w:val="24"/>
        </w:rPr>
        <w:t>Mwesigye</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Mugisha</w:t>
      </w:r>
      <w:proofErr w:type="spellEnd"/>
      <w:r w:rsidRPr="004722CD">
        <w:rPr>
          <w:rFonts w:ascii="Times New Roman" w:hAnsi="Times New Roman" w:cs="Times New Roman"/>
          <w:sz w:val="24"/>
          <w:szCs w:val="24"/>
        </w:rPr>
        <w:t xml:space="preserve"> and Co, Advocates about the forgery in a letter dated 23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June, 2005”.</w:t>
      </w:r>
    </w:p>
    <w:p w:rsidR="00AD5E00" w:rsidRPr="004722CD" w:rsidRDefault="00991C59" w:rsidP="004722CD">
      <w:pPr>
        <w:pStyle w:val="BodyText2"/>
        <w:shd w:val="clear" w:color="auto" w:fill="auto"/>
        <w:tabs>
          <w:tab w:val="left" w:pos="1424"/>
        </w:tabs>
        <w:spacing w:before="0" w:line="360" w:lineRule="auto"/>
        <w:ind w:left="20" w:firstLine="0"/>
        <w:jc w:val="both"/>
        <w:rPr>
          <w:rFonts w:ascii="Times New Roman" w:hAnsi="Times New Roman" w:cs="Times New Roman"/>
          <w:sz w:val="24"/>
          <w:szCs w:val="24"/>
        </w:rPr>
      </w:pPr>
      <w:r w:rsidRPr="004722CD">
        <w:rPr>
          <w:rStyle w:val="Bodytext125pt"/>
          <w:rFonts w:ascii="Times New Roman" w:hAnsi="Times New Roman" w:cs="Times New Roman"/>
          <w:sz w:val="24"/>
          <w:szCs w:val="24"/>
        </w:rPr>
        <w:tab/>
      </w:r>
      <w:r w:rsidRPr="004722CD">
        <w:rPr>
          <w:rFonts w:ascii="Times New Roman" w:hAnsi="Times New Roman" w:cs="Times New Roman"/>
          <w:sz w:val="24"/>
          <w:szCs w:val="24"/>
        </w:rPr>
        <w:t>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did not deny making the above statement at</w:t>
      </w:r>
    </w:p>
    <w:p w:rsidR="00AD5E00" w:rsidRPr="004722CD" w:rsidRDefault="00991C59" w:rsidP="004722CD">
      <w:pPr>
        <w:pStyle w:val="BodyText2"/>
        <w:shd w:val="clear" w:color="auto" w:fill="auto"/>
        <w:tabs>
          <w:tab w:val="left" w:pos="1431"/>
        </w:tabs>
        <w:spacing w:before="0" w:after="322" w:line="360" w:lineRule="auto"/>
        <w:ind w:left="20" w:right="500" w:firstLine="1420"/>
        <w:jc w:val="both"/>
        <w:rPr>
          <w:rFonts w:ascii="Times New Roman" w:hAnsi="Times New Roman" w:cs="Times New Roman"/>
          <w:sz w:val="24"/>
          <w:szCs w:val="24"/>
        </w:rPr>
      </w:pPr>
      <w:proofErr w:type="gramStart"/>
      <w:r w:rsidRPr="004722CD">
        <w:rPr>
          <w:rFonts w:ascii="Times New Roman" w:hAnsi="Times New Roman" w:cs="Times New Roman"/>
          <w:sz w:val="24"/>
          <w:szCs w:val="24"/>
        </w:rPr>
        <w:t>the</w:t>
      </w:r>
      <w:proofErr w:type="gramEnd"/>
      <w:r w:rsidRPr="004722CD">
        <w:rPr>
          <w:rFonts w:ascii="Times New Roman" w:hAnsi="Times New Roman" w:cs="Times New Roman"/>
          <w:sz w:val="24"/>
          <w:szCs w:val="24"/>
        </w:rPr>
        <w:t xml:space="preserve"> meeting. Indeed he signed the minutes of that meeting. He later, however, claimed that he signed the said minutes involuntarily after counsel for the respondent had forced him to do so. Yet the very second appellant communicated to his</w:t>
      </w:r>
      <w:r w:rsidRPr="004722CD">
        <w:rPr>
          <w:rStyle w:val="Bodytext125pt"/>
          <w:rFonts w:ascii="Times New Roman" w:hAnsi="Times New Roman" w:cs="Times New Roman"/>
          <w:sz w:val="24"/>
          <w:szCs w:val="24"/>
        </w:rPr>
        <w:tab/>
      </w:r>
      <w:r w:rsidRPr="004722CD">
        <w:rPr>
          <w:rFonts w:ascii="Times New Roman" w:hAnsi="Times New Roman" w:cs="Times New Roman"/>
          <w:sz w:val="24"/>
          <w:szCs w:val="24"/>
        </w:rPr>
        <w:t xml:space="preserve">lawyers, </w:t>
      </w:r>
      <w:proofErr w:type="spellStart"/>
      <w:r w:rsidRPr="004722CD">
        <w:rPr>
          <w:rFonts w:ascii="Times New Roman" w:hAnsi="Times New Roman" w:cs="Times New Roman"/>
          <w:sz w:val="24"/>
          <w:szCs w:val="24"/>
        </w:rPr>
        <w:t>Messrs</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Mwesigye</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Mugisha</w:t>
      </w:r>
      <w:proofErr w:type="spellEnd"/>
      <w:r w:rsidRPr="004722CD">
        <w:rPr>
          <w:rFonts w:ascii="Times New Roman" w:hAnsi="Times New Roman" w:cs="Times New Roman"/>
          <w:sz w:val="24"/>
          <w:szCs w:val="24"/>
        </w:rPr>
        <w:t xml:space="preserve"> and Co, Advocates, on</w:t>
      </w:r>
    </w:p>
    <w:p w:rsidR="00AD5E00" w:rsidRPr="004722CD" w:rsidRDefault="00AD5E00" w:rsidP="004722CD">
      <w:pPr>
        <w:framePr w:h="1836"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604" w:right="806" w:bottom="543" w:left="860" w:header="0" w:footer="3" w:gutter="0"/>
          <w:cols w:space="720"/>
          <w:noEndnote/>
          <w:docGrid w:linePitch="360"/>
        </w:sectPr>
      </w:pPr>
    </w:p>
    <w:p w:rsidR="00AD5E00" w:rsidRPr="004722CD" w:rsidRDefault="00991C59" w:rsidP="004722CD">
      <w:pPr>
        <w:pStyle w:val="BodyText2"/>
        <w:shd w:val="clear" w:color="auto" w:fill="auto"/>
        <w:spacing w:before="0" w:after="189" w:line="360" w:lineRule="auto"/>
        <w:ind w:left="1440" w:right="6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18.07.05 in his letter to them, Exhibit PE 18, and stated, as regards the allegation of forgery of his signature that:</w:t>
      </w:r>
    </w:p>
    <w:p w:rsidR="00AD5E00" w:rsidRPr="004722CD" w:rsidRDefault="00991C59" w:rsidP="004722CD">
      <w:pPr>
        <w:pStyle w:val="Bodytext70"/>
        <w:shd w:val="clear" w:color="auto" w:fill="auto"/>
        <w:tabs>
          <w:tab w:val="left" w:pos="1435"/>
        </w:tabs>
        <w:spacing w:after="0" w:line="360" w:lineRule="auto"/>
        <w:ind w:left="20" w:right="620" w:firstLine="1420"/>
        <w:rPr>
          <w:rFonts w:ascii="Times New Roman" w:hAnsi="Times New Roman" w:cs="Times New Roman"/>
          <w:sz w:val="24"/>
          <w:szCs w:val="24"/>
        </w:rPr>
      </w:pPr>
      <w:r w:rsidRPr="004722CD">
        <w:rPr>
          <w:rFonts w:ascii="Times New Roman" w:hAnsi="Times New Roman" w:cs="Times New Roman"/>
          <w:sz w:val="24"/>
          <w:szCs w:val="24"/>
        </w:rPr>
        <w:t>“I request to withdraw the allegations put against my brother after receiving your findings about it. He has</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come to me and explained to me and I have understood</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and consented to what he did. He had sought advice that N.G.O. couldn’t own property and we ought to streamline the N.G.O. to Company Ltd by Guarantee to own property with the guarantees of we both as guarantee by way of</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resolution of the N.G.O. Directors dated 26</w:t>
      </w:r>
      <w:r w:rsidRPr="004722CD">
        <w:rPr>
          <w:rFonts w:ascii="Times New Roman" w:hAnsi="Times New Roman" w:cs="Times New Roman"/>
          <w:sz w:val="24"/>
          <w:szCs w:val="24"/>
          <w:vertAlign w:val="superscript"/>
        </w:rPr>
        <w:t>th</w:t>
      </w:r>
      <w:r w:rsidRPr="004722CD">
        <w:rPr>
          <w:rFonts w:ascii="Times New Roman" w:hAnsi="Times New Roman" w:cs="Times New Roman"/>
          <w:sz w:val="24"/>
          <w:szCs w:val="24"/>
        </w:rPr>
        <w:t xml:space="preserve"> January</w:t>
      </w:r>
      <w:proofErr w:type="gramStart"/>
      <w:r w:rsidRPr="004722CD">
        <w:rPr>
          <w:rFonts w:ascii="Times New Roman" w:hAnsi="Times New Roman" w:cs="Times New Roman"/>
          <w:sz w:val="24"/>
          <w:szCs w:val="24"/>
        </w:rPr>
        <w:t>,1996</w:t>
      </w:r>
      <w:proofErr w:type="gramEnd"/>
      <w:r w:rsidRPr="004722CD">
        <w:rPr>
          <w:rFonts w:ascii="Times New Roman" w:hAnsi="Times New Roman" w:cs="Times New Roman"/>
          <w:sz w:val="24"/>
          <w:szCs w:val="24"/>
        </w:rPr>
        <w:t>.</w:t>
      </w:r>
    </w:p>
    <w:p w:rsidR="00AD5E00" w:rsidRPr="004722CD" w:rsidRDefault="00991C59" w:rsidP="004722CD">
      <w:pPr>
        <w:pStyle w:val="Bodytext70"/>
        <w:shd w:val="clear" w:color="auto" w:fill="auto"/>
        <w:tabs>
          <w:tab w:val="left" w:pos="1431"/>
        </w:tabs>
        <w:spacing w:after="0" w:line="360" w:lineRule="auto"/>
        <w:ind w:left="20" w:right="620" w:firstLine="1420"/>
        <w:rPr>
          <w:rFonts w:ascii="Times New Roman" w:hAnsi="Times New Roman" w:cs="Times New Roman"/>
          <w:sz w:val="24"/>
          <w:szCs w:val="24"/>
        </w:rPr>
      </w:pPr>
      <w:r w:rsidRPr="004722CD">
        <w:rPr>
          <w:rFonts w:ascii="Times New Roman" w:hAnsi="Times New Roman" w:cs="Times New Roman"/>
          <w:sz w:val="24"/>
          <w:szCs w:val="24"/>
        </w:rPr>
        <w:t xml:space="preserve">In this resolution we had agreed that we apply for ownership of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P.t.</w:t>
      </w:r>
      <w:proofErr w:type="spellEnd"/>
      <w:r w:rsidRPr="004722CD">
        <w:rPr>
          <w:rFonts w:ascii="Times New Roman" w:hAnsi="Times New Roman" w:cs="Times New Roman"/>
          <w:sz w:val="24"/>
          <w:szCs w:val="24"/>
        </w:rPr>
        <w:t xml:space="preserve"> 3 LRV 152, Folio 12 which became legal. Hence the allegations of forgery in that</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matter become meaningless because the reason for which</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 xml:space="preserve">it was done was for the good, safety and development of the Organization. Noted here too was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xml:space="preserve"> Co. Ltd stands in for </w:t>
      </w:r>
      <w:proofErr w:type="spellStart"/>
      <w:r w:rsidRPr="004722CD">
        <w:rPr>
          <w:rFonts w:ascii="Times New Roman" w:hAnsi="Times New Roman" w:cs="Times New Roman"/>
          <w:sz w:val="24"/>
          <w:szCs w:val="24"/>
        </w:rPr>
        <w:t>Kithop</w:t>
      </w:r>
      <w:proofErr w:type="spellEnd"/>
      <w:r w:rsidRPr="004722CD">
        <w:rPr>
          <w:rFonts w:ascii="Times New Roman" w:hAnsi="Times New Roman" w:cs="Times New Roman"/>
          <w:sz w:val="24"/>
          <w:szCs w:val="24"/>
        </w:rPr>
        <w:t xml:space="preserve"> N.G.O. without any intention to change or tamper with its original objectives under its</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constitution”. (SIC)</w:t>
      </w:r>
    </w:p>
    <w:p w:rsidR="00AD5E00" w:rsidRPr="004722CD" w:rsidRDefault="00991C59" w:rsidP="004722CD">
      <w:pPr>
        <w:pStyle w:val="BodyText2"/>
        <w:shd w:val="clear" w:color="auto" w:fill="auto"/>
        <w:tabs>
          <w:tab w:val="left" w:pos="1428"/>
        </w:tabs>
        <w:spacing w:before="0" w:after="82" w:line="360" w:lineRule="auto"/>
        <w:ind w:left="20" w:right="620" w:firstLine="1420"/>
        <w:jc w:val="both"/>
        <w:rPr>
          <w:rFonts w:ascii="Times New Roman" w:hAnsi="Times New Roman" w:cs="Times New Roman"/>
          <w:sz w:val="24"/>
          <w:szCs w:val="24"/>
        </w:rPr>
      </w:pPr>
      <w:r w:rsidRPr="004722CD">
        <w:rPr>
          <w:rFonts w:ascii="Times New Roman" w:hAnsi="Times New Roman" w:cs="Times New Roman"/>
          <w:sz w:val="24"/>
          <w:szCs w:val="24"/>
        </w:rPr>
        <w:t>The second appellant confirmed that he was the author of this letter, Exhibit PE 18. His reasoning in this letter is that, according to him, the fact that his name had been forged by his brother, the first appellant, in the Memorandum and</w:t>
      </w:r>
      <w:r w:rsidR="008505A8" w:rsidRPr="004722CD">
        <w:rPr>
          <w:rFonts w:ascii="Times New Roman" w:hAnsi="Times New Roman" w:cs="Times New Roman"/>
          <w:sz w:val="24"/>
          <w:szCs w:val="24"/>
        </w:rPr>
        <w:t xml:space="preserve"> </w:t>
      </w:r>
      <w:r w:rsidRPr="004722CD">
        <w:rPr>
          <w:rFonts w:ascii="Times New Roman" w:hAnsi="Times New Roman" w:cs="Times New Roman"/>
          <w:sz w:val="24"/>
          <w:szCs w:val="24"/>
        </w:rPr>
        <w:t>Articles of Association, Exhibit PE3, had become of no</w:t>
      </w:r>
    </w:p>
    <w:p w:rsidR="00AD5E00" w:rsidRPr="004722CD" w:rsidRDefault="00AD5E00" w:rsidP="004722CD">
      <w:pPr>
        <w:framePr w:h="1660" w:wrap="notBeside" w:vAnchor="text" w:hAnchor="text" w:xAlign="right"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headerReference w:type="even" r:id="rId33"/>
          <w:footerReference w:type="even" r:id="rId34"/>
          <w:headerReference w:type="first" r:id="rId35"/>
          <w:footerReference w:type="first" r:id="rId36"/>
          <w:pgSz w:w="12240" w:h="15840"/>
          <w:pgMar w:top="416" w:right="1051" w:bottom="351" w:left="475" w:header="0" w:footer="3" w:gutter="0"/>
          <w:cols w:space="720"/>
          <w:noEndnote/>
          <w:titlePg/>
          <w:docGrid w:linePitch="360"/>
        </w:sectPr>
      </w:pPr>
    </w:p>
    <w:p w:rsidR="00AD5E00" w:rsidRPr="004722CD" w:rsidRDefault="008505A8" w:rsidP="004722CD">
      <w:pPr>
        <w:pStyle w:val="BodyText2"/>
        <w:shd w:val="clear" w:color="auto" w:fill="auto"/>
        <w:spacing w:before="0" w:after="180" w:line="360" w:lineRule="auto"/>
        <w:ind w:left="20" w:right="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meaning</w:t>
      </w:r>
      <w:proofErr w:type="gramEnd"/>
      <w:r w:rsidR="00991C59" w:rsidRPr="004722CD">
        <w:rPr>
          <w:rFonts w:ascii="Times New Roman" w:hAnsi="Times New Roman" w:cs="Times New Roman"/>
          <w:sz w:val="24"/>
          <w:szCs w:val="24"/>
        </w:rPr>
        <w:t xml:space="preserve"> because the said forgery had been done for the good, safety and development of the organization.</w:t>
      </w:r>
    </w:p>
    <w:p w:rsidR="00AD5E00" w:rsidRPr="004722CD" w:rsidRDefault="00991C59" w:rsidP="004722CD">
      <w:pPr>
        <w:pStyle w:val="BodyText2"/>
        <w:shd w:val="clear" w:color="auto" w:fill="auto"/>
        <w:spacing w:before="0" w:after="186"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But forgery is a crime created by Sections 342, 343 and 345 (a) (d) (i) and (</w:t>
      </w:r>
      <w:proofErr w:type="gramStart"/>
      <w:r w:rsidRPr="004722CD">
        <w:rPr>
          <w:rFonts w:ascii="Times New Roman" w:hAnsi="Times New Roman" w:cs="Times New Roman"/>
          <w:sz w:val="24"/>
          <w:szCs w:val="24"/>
        </w:rPr>
        <w:t>iv</w:t>
      </w:r>
      <w:proofErr w:type="gramEnd"/>
      <w:r w:rsidRPr="004722CD">
        <w:rPr>
          <w:rFonts w:ascii="Times New Roman" w:hAnsi="Times New Roman" w:cs="Times New Roman"/>
          <w:sz w:val="24"/>
          <w:szCs w:val="24"/>
        </w:rPr>
        <w:t>) of the Penal Code Act with a sentence of imprisonment for three (3) years in case of a conviction.</w:t>
      </w:r>
    </w:p>
    <w:p w:rsidR="00AD5E00" w:rsidRPr="004722CD" w:rsidRDefault="004722CD" w:rsidP="004722CD">
      <w:pPr>
        <w:pStyle w:val="BodyText2"/>
        <w:shd w:val="clear" w:color="auto" w:fill="auto"/>
        <w:spacing w:before="0" w:after="183"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39" behindDoc="1" locked="0" layoutInCell="1" allowOverlap="1">
                <wp:simplePos x="0" y="0"/>
                <wp:positionH relativeFrom="margin">
                  <wp:posOffset>-887095</wp:posOffset>
                </wp:positionH>
                <wp:positionV relativeFrom="paragraph">
                  <wp:posOffset>1263650</wp:posOffset>
                </wp:positionV>
                <wp:extent cx="268605" cy="152400"/>
                <wp:effectExtent l="0" t="0" r="0" b="3175"/>
                <wp:wrapSquare wrapText="bothSides"/>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8" type="#_x0000_t202" style="position:absolute;left:0;text-align:left;margin-left:-69.85pt;margin-top:99.5pt;width:21.15pt;height:12pt;z-index:-1258293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hy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In effect, the second appellant’s reasoning expressed in Exhibit PE </w:t>
      </w:r>
      <w:proofErr w:type="gramStart"/>
      <w:r w:rsidR="00991C59" w:rsidRPr="004722CD">
        <w:rPr>
          <w:rFonts w:ascii="Times New Roman" w:hAnsi="Times New Roman" w:cs="Times New Roman"/>
          <w:sz w:val="24"/>
          <w:szCs w:val="24"/>
        </w:rPr>
        <w:t>18,</w:t>
      </w:r>
      <w:proofErr w:type="gramEnd"/>
      <w:r w:rsidR="00991C59" w:rsidRPr="004722CD">
        <w:rPr>
          <w:rFonts w:ascii="Times New Roman" w:hAnsi="Times New Roman" w:cs="Times New Roman"/>
          <w:sz w:val="24"/>
          <w:szCs w:val="24"/>
        </w:rPr>
        <w:t xml:space="preserve"> was that the crime of forgery committed by the first appellant of forging the second appellant’s signature on the Memorandum and Articles of Association of the third appellant was no longer a crime because the same had been done for the good, safety and development of the organization.</w:t>
      </w:r>
    </w:p>
    <w:p w:rsidR="00AD5E00" w:rsidRPr="004722CD" w:rsidRDefault="004722CD" w:rsidP="004722CD">
      <w:pPr>
        <w:pStyle w:val="BodyText2"/>
        <w:shd w:val="clear" w:color="auto" w:fill="auto"/>
        <w:spacing w:before="0" w:after="180"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40" behindDoc="1" locked="0" layoutInCell="1" allowOverlap="1">
                <wp:simplePos x="0" y="0"/>
                <wp:positionH relativeFrom="margin">
                  <wp:posOffset>-882650</wp:posOffset>
                </wp:positionH>
                <wp:positionV relativeFrom="paragraph">
                  <wp:posOffset>946150</wp:posOffset>
                </wp:positionV>
                <wp:extent cx="264160" cy="152400"/>
                <wp:effectExtent l="3175" t="3175" r="0" b="0"/>
                <wp:wrapSquare wrapText="bothSides"/>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left:0;text-align:left;margin-left:-69.5pt;margin-top:74.5pt;width:20.8pt;height:12pt;z-index:-1258293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T5swIAALI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42" behindDoc="1" locked="0" layoutInCell="1" allowOverlap="1">
                <wp:simplePos x="0" y="0"/>
                <wp:positionH relativeFrom="margin">
                  <wp:posOffset>-882650</wp:posOffset>
                </wp:positionH>
                <wp:positionV relativeFrom="paragraph">
                  <wp:posOffset>2486025</wp:posOffset>
                </wp:positionV>
                <wp:extent cx="270510" cy="152400"/>
                <wp:effectExtent l="3175" t="0" r="2540" b="0"/>
                <wp:wrapSquare wrapText="bothSides"/>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left:0;text-align:left;margin-left:-69.5pt;margin-top:195.75pt;width:21.3pt;height:12pt;z-index:-1258293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1jsg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This evidence amounted to compounding the crime of forgery committed by the first appellant by his brother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A Court of Law cannot be a party to such.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had a duty to inform the relevant authorities, such as the Registrar of Companies as well as the respondent, if not the Police, of the felony of forgery of his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signature on the Memorandum and Articles of Association committed by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appellant, as soon as, he,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became aware of the commission of that felony.</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pPr>
      <w:r w:rsidRPr="004722CD">
        <w:rPr>
          <w:rFonts w:ascii="Times New Roman" w:hAnsi="Times New Roman" w:cs="Times New Roman"/>
          <w:sz w:val="24"/>
          <w:szCs w:val="24"/>
        </w:rPr>
        <w:t>The conduct of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whereby he allowed the forgery of his signature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to remain on the Memorandum and Articles of Association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t>
      </w:r>
      <w:r w:rsidRPr="004722CD">
        <w:rPr>
          <w:rStyle w:val="BodytextBold0"/>
          <w:rFonts w:ascii="Times New Roman" w:hAnsi="Times New Roman" w:cs="Times New Roman"/>
          <w:sz w:val="24"/>
          <w:szCs w:val="24"/>
        </w:rPr>
        <w:t>“because the reasons for which it was done was for the</w:t>
      </w:r>
      <w:r w:rsidRPr="004722CD">
        <w:rPr>
          <w:rStyle w:val="BodytextBold0"/>
          <w:rFonts w:ascii="Times New Roman" w:hAnsi="Times New Roman" w:cs="Times New Roman"/>
          <w:sz w:val="24"/>
          <w:szCs w:val="24"/>
        </w:rPr>
        <w:br w:type="page"/>
      </w:r>
      <w:r w:rsidRPr="004722CD">
        <w:rPr>
          <w:rStyle w:val="BodytextBold0"/>
          <w:rFonts w:ascii="Times New Roman" w:hAnsi="Times New Roman" w:cs="Times New Roman"/>
          <w:sz w:val="24"/>
          <w:szCs w:val="24"/>
        </w:rPr>
        <w:lastRenderedPageBreak/>
        <w:t>good, safety and development of the organization</w:t>
      </w:r>
      <w:r w:rsidR="00167613" w:rsidRPr="004722CD">
        <w:rPr>
          <w:rStyle w:val="BodytextBold0"/>
          <w:rFonts w:ascii="Times New Roman" w:hAnsi="Times New Roman" w:cs="Times New Roman"/>
          <w:sz w:val="24"/>
          <w:szCs w:val="24"/>
        </w:rPr>
        <w:t>”</w:t>
      </w:r>
    </w:p>
    <w:p w:rsidR="00AD5E00" w:rsidRPr="004722CD" w:rsidRDefault="00991C59" w:rsidP="004722CD">
      <w:pPr>
        <w:pStyle w:val="BodyText2"/>
        <w:shd w:val="clear" w:color="auto" w:fill="auto"/>
        <w:spacing w:before="0" w:after="183" w:line="360" w:lineRule="auto"/>
        <w:ind w:left="20" w:right="3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amounted</w:t>
      </w:r>
      <w:proofErr w:type="gramEnd"/>
      <w:r w:rsidRPr="004722CD">
        <w:rPr>
          <w:rFonts w:ascii="Times New Roman" w:hAnsi="Times New Roman" w:cs="Times New Roman"/>
          <w:sz w:val="24"/>
          <w:szCs w:val="24"/>
        </w:rPr>
        <w:t xml:space="preserve"> to debasing justice. It is proof, in our considered view, of how far both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went with their schemes, in total disrespect of the law, to defraud the respondent.</w:t>
      </w:r>
    </w:p>
    <w:p w:rsidR="00AD5E00" w:rsidRPr="004722CD" w:rsidRDefault="00991C59" w:rsidP="004722CD">
      <w:pPr>
        <w:pStyle w:val="BodyText2"/>
        <w:shd w:val="clear" w:color="auto" w:fill="auto"/>
        <w:spacing w:before="0" w:after="186" w:line="360" w:lineRule="auto"/>
        <w:ind w:left="20" w:right="320" w:firstLine="0"/>
        <w:jc w:val="both"/>
        <w:rPr>
          <w:rFonts w:ascii="Times New Roman" w:hAnsi="Times New Roman" w:cs="Times New Roman"/>
          <w:sz w:val="24"/>
          <w:szCs w:val="24"/>
        </w:rPr>
      </w:pPr>
      <w:r w:rsidRPr="004722CD">
        <w:rPr>
          <w:rFonts w:ascii="Times New Roman" w:hAnsi="Times New Roman" w:cs="Times New Roman"/>
          <w:sz w:val="24"/>
          <w:szCs w:val="24"/>
        </w:rPr>
        <w:t>We accordingly uphold the finding of the learned trial judge, who, in our view, dealt in great detail, by way of evaluating the evidence that was before him, relating to the issue of the forgery of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signature on the Memorandum and Articles of Association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before finding that the incorporation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was done fraudulently, and therefore,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was, and is, an illegal company.</w:t>
      </w:r>
    </w:p>
    <w:p w:rsidR="00AD5E00" w:rsidRPr="004722CD" w:rsidRDefault="00991C59" w:rsidP="004722CD">
      <w:pPr>
        <w:pStyle w:val="BodyText2"/>
        <w:shd w:val="clear" w:color="auto" w:fill="auto"/>
        <w:spacing w:before="0" w:after="171" w:line="360" w:lineRule="auto"/>
        <w:ind w:left="20" w:right="3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The then Section 16(1) of the Companies Act, Cap.</w:t>
      </w:r>
      <w:proofErr w:type="gramEnd"/>
      <w:r w:rsidRPr="004722CD">
        <w:rPr>
          <w:rFonts w:ascii="Times New Roman" w:hAnsi="Times New Roman" w:cs="Times New Roman"/>
          <w:sz w:val="24"/>
          <w:szCs w:val="24"/>
        </w:rPr>
        <w:t xml:space="preserve"> 110, (now Section 22(1) of the new Companies Act 1 of 2012) provides that a certificate of incorporation given by the Registrar in respect of any association shall be conclusive evidence that all the requirements of the Companies Act in respect of registration and matters precedent and incidental to registration have been complied with and that the association is a company authorized to be and is duly registered under the Act.</w:t>
      </w:r>
    </w:p>
    <w:p w:rsidR="00AD5E00" w:rsidRPr="004722CD" w:rsidRDefault="00991C59" w:rsidP="004722CD">
      <w:pPr>
        <w:pStyle w:val="BodyText2"/>
        <w:shd w:val="clear" w:color="auto" w:fill="auto"/>
        <w:spacing w:before="0" w:line="360" w:lineRule="auto"/>
        <w:ind w:left="20" w:right="320" w:firstLine="0"/>
        <w:jc w:val="both"/>
        <w:rPr>
          <w:rFonts w:ascii="Times New Roman" w:hAnsi="Times New Roman" w:cs="Times New Roman"/>
          <w:sz w:val="24"/>
          <w:szCs w:val="24"/>
        </w:rPr>
        <w:sectPr w:rsidR="00AD5E00" w:rsidRPr="004722CD">
          <w:pgSz w:w="12240" w:h="15840"/>
          <w:pgMar w:top="682" w:right="915" w:bottom="2406" w:left="915" w:header="0" w:footer="3" w:gutter="1408"/>
          <w:cols w:space="720"/>
          <w:noEndnote/>
          <w:rtlGutter/>
          <w:docGrid w:linePitch="360"/>
        </w:sectPr>
      </w:pPr>
      <w:r w:rsidRPr="004722CD">
        <w:rPr>
          <w:rFonts w:ascii="Times New Roman" w:hAnsi="Times New Roman" w:cs="Times New Roman"/>
          <w:sz w:val="24"/>
          <w:szCs w:val="24"/>
        </w:rPr>
        <w:t>However, the issuance of a Certificate of Incorporation does not make lawful any activity of the company that is unlawful under the general law and does not validate any provision of</w:t>
      </w:r>
    </w:p>
    <w:p w:rsidR="00AD5E00" w:rsidRPr="004722CD" w:rsidRDefault="00991C59" w:rsidP="004722CD">
      <w:pPr>
        <w:pStyle w:val="BodyText2"/>
        <w:shd w:val="clear" w:color="auto" w:fill="auto"/>
        <w:spacing w:before="0" w:after="132" w:line="360" w:lineRule="auto"/>
        <w:ind w:left="20" w:right="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the</w:t>
      </w:r>
      <w:proofErr w:type="gramEnd"/>
      <w:r w:rsidRPr="004722CD">
        <w:rPr>
          <w:rFonts w:ascii="Times New Roman" w:hAnsi="Times New Roman" w:cs="Times New Roman"/>
          <w:sz w:val="24"/>
          <w:szCs w:val="24"/>
        </w:rPr>
        <w:t xml:space="preserve"> company’s Memorandum or Articles of Association which conflict with the general law; such as, for example, the mandatory provisions of the Companies Act: See: </w:t>
      </w:r>
      <w:r w:rsidRPr="004722CD">
        <w:rPr>
          <w:rStyle w:val="BodytextBold"/>
          <w:rFonts w:ascii="Times New Roman" w:hAnsi="Times New Roman" w:cs="Times New Roman"/>
          <w:sz w:val="24"/>
          <w:szCs w:val="24"/>
        </w:rPr>
        <w:t xml:space="preserve">Pennington’s Company Law </w:t>
      </w:r>
      <w:proofErr w:type="spellStart"/>
      <w:r w:rsidRPr="004722CD">
        <w:rPr>
          <w:rStyle w:val="BodytextBold"/>
          <w:rFonts w:ascii="Times New Roman" w:hAnsi="Times New Roman" w:cs="Times New Roman"/>
          <w:sz w:val="24"/>
          <w:szCs w:val="24"/>
        </w:rPr>
        <w:t>Butterworths</w:t>
      </w:r>
      <w:proofErr w:type="spellEnd"/>
      <w:r w:rsidRPr="004722CD">
        <w:rPr>
          <w:rStyle w:val="BodytextBold"/>
          <w:rFonts w:ascii="Times New Roman" w:hAnsi="Times New Roman" w:cs="Times New Roman"/>
          <w:sz w:val="24"/>
          <w:szCs w:val="24"/>
        </w:rPr>
        <w:t>, UK, 7</w:t>
      </w:r>
      <w:r w:rsidRPr="004722CD">
        <w:rPr>
          <w:rStyle w:val="BodytextBold"/>
          <w:rFonts w:ascii="Times New Roman" w:hAnsi="Times New Roman" w:cs="Times New Roman"/>
          <w:sz w:val="24"/>
          <w:szCs w:val="24"/>
          <w:vertAlign w:val="superscript"/>
        </w:rPr>
        <w:t>th</w:t>
      </w:r>
      <w:r w:rsidRPr="004722CD">
        <w:rPr>
          <w:rStyle w:val="BodytextBold"/>
          <w:rFonts w:ascii="Times New Roman" w:hAnsi="Times New Roman" w:cs="Times New Roman"/>
          <w:sz w:val="24"/>
          <w:szCs w:val="24"/>
        </w:rPr>
        <w:t xml:space="preserve"> Edition, P. 34</w:t>
      </w:r>
    </w:p>
    <w:p w:rsidR="00AD5E00" w:rsidRPr="004722CD" w:rsidRDefault="004722CD" w:rsidP="004722CD">
      <w:pPr>
        <w:pStyle w:val="BodyText2"/>
        <w:shd w:val="clear" w:color="auto" w:fill="auto"/>
        <w:spacing w:before="0" w:after="120" w:line="360" w:lineRule="auto"/>
        <w:ind w:left="20" w:right="2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44" behindDoc="1" locked="0" layoutInCell="1" allowOverlap="1">
                <wp:simplePos x="0" y="0"/>
                <wp:positionH relativeFrom="margin">
                  <wp:posOffset>-891540</wp:posOffset>
                </wp:positionH>
                <wp:positionV relativeFrom="paragraph">
                  <wp:posOffset>8890</wp:posOffset>
                </wp:positionV>
                <wp:extent cx="264160" cy="152400"/>
                <wp:effectExtent l="3810" t="0" r="0" b="635"/>
                <wp:wrapSquare wrapText="bothSides"/>
                <wp:docPr id="4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51" type="#_x0000_t202" style="position:absolute;left:0;text-align:left;margin-left:-70.2pt;margin-top:.7pt;width:20.8pt;height:12pt;z-index:-125829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RdsQIAALI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45" behindDoc="1" locked="0" layoutInCell="1" allowOverlap="1">
                <wp:simplePos x="0" y="0"/>
                <wp:positionH relativeFrom="margin">
                  <wp:posOffset>-887095</wp:posOffset>
                </wp:positionH>
                <wp:positionV relativeFrom="paragraph">
                  <wp:posOffset>1578610</wp:posOffset>
                </wp:positionV>
                <wp:extent cx="268605" cy="152400"/>
                <wp:effectExtent l="0" t="0" r="0" b="2540"/>
                <wp:wrapSquare wrapText="bothSides"/>
                <wp:docPr id="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52" type="#_x0000_t202" style="position:absolute;left:0;text-align:left;margin-left:-69.85pt;margin-top:124.3pt;width:21.15pt;height:12pt;z-index:-1258293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Ulsw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46" behindDoc="1" locked="0" layoutInCell="1" allowOverlap="1">
                <wp:simplePos x="0" y="0"/>
                <wp:positionH relativeFrom="margin">
                  <wp:posOffset>-887095</wp:posOffset>
                </wp:positionH>
                <wp:positionV relativeFrom="paragraph">
                  <wp:posOffset>3142615</wp:posOffset>
                </wp:positionV>
                <wp:extent cx="266065" cy="152400"/>
                <wp:effectExtent l="0" t="0" r="1905" b="635"/>
                <wp:wrapSquare wrapText="bothSides"/>
                <wp:docPr id="4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3" type="#_x0000_t202" style="position:absolute;left:0;text-align:left;margin-left:-69.85pt;margin-top:247.45pt;width:20.95pt;height:12pt;z-index:-1258293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9j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48" behindDoc="1" locked="0" layoutInCell="1" allowOverlap="1">
                <wp:simplePos x="0" y="0"/>
                <wp:positionH relativeFrom="margin">
                  <wp:posOffset>-882650</wp:posOffset>
                </wp:positionH>
                <wp:positionV relativeFrom="paragraph">
                  <wp:posOffset>4685030</wp:posOffset>
                </wp:positionV>
                <wp:extent cx="268605" cy="152400"/>
                <wp:effectExtent l="3175" t="0" r="4445" b="1270"/>
                <wp:wrapSquare wrapText="bothSides"/>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54" type="#_x0000_t202" style="position:absolute;left:0;text-align:left;margin-left:-69.5pt;margin-top:368.9pt;width:21.15pt;height:12pt;z-index:-1258293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sv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At the material time i.e. January, 1998 Section 3(1) of the then Companies Act required in mandatory terms that a private company, which the third appellant purports to be, had to be formed by any two or more persons, associated for any lawful purpose. Under the new Companies Act 1 of 2012, the law seems to have been changed because Section 4(1) of the new Act now provides that any one or more persons may for a lawful purpose, form a company, by subscribing their names to a Memorandum of Association and otherwise complying with the requirements of the Act in respect of registration. However, by January, 1996, the law in mandatory terms required the 3</w:t>
      </w:r>
      <w:r w:rsidR="00991C59" w:rsidRPr="004722CD">
        <w:rPr>
          <w:rFonts w:ascii="Times New Roman" w:hAnsi="Times New Roman" w:cs="Times New Roman"/>
          <w:sz w:val="24"/>
          <w:szCs w:val="24"/>
          <w:vertAlign w:val="superscript"/>
        </w:rPr>
        <w:t>rd</w:t>
      </w:r>
      <w:r w:rsidR="00991C59" w:rsidRPr="004722CD">
        <w:rPr>
          <w:rFonts w:ascii="Times New Roman" w:hAnsi="Times New Roman" w:cs="Times New Roman"/>
          <w:sz w:val="24"/>
          <w:szCs w:val="24"/>
        </w:rPr>
        <w:t xml:space="preserve"> appellant to be incorporated with at least two subscribers having signed the Memorandum of Association.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appellant did so with one, </w:t>
      </w:r>
      <w:proofErr w:type="gramStart"/>
      <w:r w:rsidR="00991C59" w:rsidRPr="004722CD">
        <w:rPr>
          <w:rFonts w:ascii="Times New Roman" w:hAnsi="Times New Roman" w:cs="Times New Roman"/>
          <w:sz w:val="24"/>
          <w:szCs w:val="24"/>
        </w:rPr>
        <w:t>himself</w:t>
      </w:r>
      <w:proofErr w:type="gramEnd"/>
      <w:r w:rsidR="00991C59" w:rsidRPr="004722CD">
        <w:rPr>
          <w:rFonts w:ascii="Times New Roman" w:hAnsi="Times New Roman" w:cs="Times New Roman"/>
          <w:sz w:val="24"/>
          <w:szCs w:val="24"/>
        </w:rPr>
        <w:t>, and then included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through the forgery of the signature of the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 on the Memorandum and Articles of Association.</w:t>
      </w:r>
    </w:p>
    <w:p w:rsidR="00AD5E00" w:rsidRPr="004722CD" w:rsidRDefault="00991C59" w:rsidP="004722CD">
      <w:pPr>
        <w:pStyle w:val="BodyText2"/>
        <w:shd w:val="clear" w:color="auto" w:fill="auto"/>
        <w:spacing w:before="0" w:line="360" w:lineRule="auto"/>
        <w:ind w:left="20" w:right="20" w:firstLine="0"/>
        <w:jc w:val="both"/>
        <w:rPr>
          <w:rFonts w:ascii="Times New Roman" w:hAnsi="Times New Roman" w:cs="Times New Roman"/>
          <w:sz w:val="24"/>
          <w:szCs w:val="24"/>
        </w:rPr>
        <w:sectPr w:rsidR="00AD5E00" w:rsidRPr="004722CD">
          <w:headerReference w:type="even" r:id="rId37"/>
          <w:footerReference w:type="even" r:id="rId38"/>
          <w:footerReference w:type="default" r:id="rId39"/>
          <w:headerReference w:type="first" r:id="rId40"/>
          <w:footerReference w:type="first" r:id="rId41"/>
          <w:pgSz w:w="12240" w:h="15840"/>
          <w:pgMar w:top="570" w:right="1680" w:bottom="505" w:left="1867" w:header="0" w:footer="3" w:gutter="0"/>
          <w:cols w:space="720"/>
          <w:noEndnote/>
          <w:titlePg/>
          <w:docGrid w:linePitch="360"/>
        </w:sectPr>
      </w:pPr>
      <w:r w:rsidRPr="004722CD">
        <w:rPr>
          <w:rFonts w:ascii="Times New Roman" w:hAnsi="Times New Roman" w:cs="Times New Roman"/>
          <w:sz w:val="24"/>
          <w:szCs w:val="24"/>
        </w:rPr>
        <w:t>Further, the Memorandum of Association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submitted to the Registrar of Companies on 25</w:t>
      </w:r>
      <w:r w:rsidRPr="004722CD">
        <w:rPr>
          <w:rFonts w:ascii="Times New Roman" w:hAnsi="Times New Roman" w:cs="Times New Roman"/>
          <w:sz w:val="24"/>
          <w:szCs w:val="24"/>
          <w:vertAlign w:val="superscript"/>
        </w:rPr>
        <w:t>th</w:t>
      </w:r>
      <w:r w:rsidRPr="004722CD">
        <w:rPr>
          <w:rFonts w:ascii="Times New Roman" w:hAnsi="Times New Roman" w:cs="Times New Roman"/>
          <w:sz w:val="24"/>
          <w:szCs w:val="24"/>
        </w:rPr>
        <w:t xml:space="preserve"> January, 1996, was not dated and there was no attestation to the </w:t>
      </w:r>
      <w:proofErr w:type="gramStart"/>
      <w:r w:rsidRPr="004722CD">
        <w:rPr>
          <w:rFonts w:ascii="Times New Roman" w:hAnsi="Times New Roman" w:cs="Times New Roman"/>
          <w:sz w:val="24"/>
          <w:szCs w:val="24"/>
        </w:rPr>
        <w:t>subscribers</w:t>
      </w:r>
      <w:proofErr w:type="gramEnd"/>
      <w:r w:rsidRPr="004722CD">
        <w:rPr>
          <w:rFonts w:ascii="Times New Roman" w:hAnsi="Times New Roman" w:cs="Times New Roman"/>
          <w:sz w:val="24"/>
          <w:szCs w:val="24"/>
        </w:rPr>
        <w:t xml:space="preserve"> signatures, contrary to the mandatory</w:t>
      </w:r>
    </w:p>
    <w:p w:rsidR="00AD5E00" w:rsidRPr="004722CD" w:rsidRDefault="004722CD" w:rsidP="004722CD">
      <w:pPr>
        <w:spacing w:line="36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extent cx="7772400" cy="143510"/>
                <wp:effectExtent l="0" t="0" r="0" b="0"/>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txbxContent>
                      </wps:txbx>
                      <wps:bodyPr rot="0" vert="horz" wrap="square" lIns="0" tIns="0" rIns="0" bIns="0" anchor="t" anchorCtr="0" upright="1">
                        <a:noAutofit/>
                      </wps:bodyPr>
                    </wps:wsp>
                  </a:graphicData>
                </a:graphic>
              </wp:inline>
            </w:drawing>
          </mc:Choice>
          <mc:Fallback>
            <w:pict>
              <v:shape id="Text Box 113" o:spid="_x0000_s1055" type="#_x0000_t202" style="width:612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" filled="f" stroked="f">
                <v:textbox inset="0,0,0,0">
                  <w:txbxContent>
                    <w:p w:rsidR="00991C59" w:rsidRDefault="00991C59"/>
                  </w:txbxContent>
                </v:textbox>
                <w10:anchorlock/>
              </v:shape>
            </w:pict>
          </mc:Fallback>
        </mc:AlternateContent>
      </w:r>
      <w:r w:rsidR="00991C59" w:rsidRPr="004722CD">
        <w:rPr>
          <w:rFonts w:ascii="Times New Roman" w:hAnsi="Times New Roman" w:cs="Times New Roman"/>
        </w:rPr>
        <w:t xml:space="preserve"> </w:t>
      </w: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0" w:right="0" w:bottom="0" w:left="0" w:header="0" w:footer="3" w:gutter="0"/>
          <w:cols w:space="720"/>
          <w:noEndnote/>
          <w:docGrid w:linePitch="360"/>
        </w:sectPr>
      </w:pPr>
    </w:p>
    <w:p w:rsidR="00AD5E00" w:rsidRPr="004722CD" w:rsidRDefault="00AD5E00" w:rsidP="004722CD">
      <w:pPr>
        <w:framePr w:h="1955" w:wrap="notBeside" w:vAnchor="text" w:hAnchor="text" w:xAlign="center"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540" w:right="1308" w:bottom="475" w:left="8645" w:header="0" w:footer="3" w:gutter="0"/>
          <w:cols w:space="720"/>
          <w:noEndnote/>
          <w:docGrid w:linePitch="360"/>
        </w:sectPr>
      </w:pPr>
    </w:p>
    <w:p w:rsidR="00AD5E00" w:rsidRPr="004722CD" w:rsidRDefault="00991C59" w:rsidP="004722CD">
      <w:pPr>
        <w:pStyle w:val="BodyText2"/>
        <w:shd w:val="clear" w:color="auto" w:fill="auto"/>
        <w:tabs>
          <w:tab w:val="left" w:pos="1431"/>
        </w:tabs>
        <w:spacing w:before="0" w:line="360" w:lineRule="auto"/>
        <w:ind w:left="20" w:firstLine="0"/>
        <w:jc w:val="both"/>
        <w:rPr>
          <w:rFonts w:ascii="Times New Roman" w:hAnsi="Times New Roman" w:cs="Times New Roman"/>
          <w:sz w:val="24"/>
          <w:szCs w:val="24"/>
        </w:rPr>
      </w:pPr>
      <w:r w:rsidRPr="004722CD">
        <w:rPr>
          <w:rFonts w:ascii="Times New Roman" w:hAnsi="Times New Roman" w:cs="Times New Roman"/>
          <w:sz w:val="24"/>
          <w:szCs w:val="24"/>
        </w:rPr>
        <w:lastRenderedPageBreak/>
        <w:tab/>
      </w:r>
      <w:proofErr w:type="gramStart"/>
      <w:r w:rsidRPr="004722CD">
        <w:rPr>
          <w:rFonts w:ascii="Times New Roman" w:hAnsi="Times New Roman" w:cs="Times New Roman"/>
          <w:sz w:val="24"/>
          <w:szCs w:val="24"/>
        </w:rPr>
        <w:t>requirement</w:t>
      </w:r>
      <w:proofErr w:type="gramEnd"/>
      <w:r w:rsidRPr="004722CD">
        <w:rPr>
          <w:rFonts w:ascii="Times New Roman" w:hAnsi="Times New Roman" w:cs="Times New Roman"/>
          <w:sz w:val="24"/>
          <w:szCs w:val="24"/>
        </w:rPr>
        <w:t xml:space="preserve"> of Section 5(1) of the then Companies Act (now</w:t>
      </w:r>
    </w:p>
    <w:p w:rsidR="00AD5E00" w:rsidRPr="004722CD" w:rsidRDefault="00991C59" w:rsidP="004722CD">
      <w:pPr>
        <w:pStyle w:val="BodyText2"/>
        <w:shd w:val="clear" w:color="auto" w:fill="auto"/>
        <w:spacing w:before="0" w:after="198" w:line="360" w:lineRule="auto"/>
        <w:ind w:left="20" w:firstLine="1420"/>
        <w:jc w:val="both"/>
        <w:rPr>
          <w:rFonts w:ascii="Times New Roman" w:hAnsi="Times New Roman" w:cs="Times New Roman"/>
          <w:sz w:val="24"/>
          <w:szCs w:val="24"/>
        </w:rPr>
      </w:pPr>
      <w:proofErr w:type="gramStart"/>
      <w:r w:rsidRPr="004722CD">
        <w:rPr>
          <w:rFonts w:ascii="Times New Roman" w:hAnsi="Times New Roman" w:cs="Times New Roman"/>
          <w:sz w:val="24"/>
          <w:szCs w:val="24"/>
        </w:rPr>
        <w:t>Section 8(1) of</w:t>
      </w:r>
      <w:r w:rsidR="00167613" w:rsidRPr="004722CD">
        <w:rPr>
          <w:rFonts w:ascii="Times New Roman" w:hAnsi="Times New Roman" w:cs="Times New Roman"/>
          <w:sz w:val="24"/>
          <w:szCs w:val="24"/>
        </w:rPr>
        <w:t xml:space="preserve"> </w:t>
      </w:r>
      <w:r w:rsidRPr="004722CD">
        <w:rPr>
          <w:rFonts w:ascii="Times New Roman" w:hAnsi="Times New Roman" w:cs="Times New Roman"/>
          <w:sz w:val="24"/>
          <w:szCs w:val="24"/>
        </w:rPr>
        <w:t>Act</w:t>
      </w:r>
      <w:r w:rsidR="00167613" w:rsidRPr="004722CD">
        <w:rPr>
          <w:rFonts w:ascii="Times New Roman" w:hAnsi="Times New Roman" w:cs="Times New Roman"/>
          <w:sz w:val="24"/>
          <w:szCs w:val="24"/>
        </w:rPr>
        <w:t xml:space="preserve"> </w:t>
      </w:r>
      <w:r w:rsidRPr="004722CD">
        <w:rPr>
          <w:rFonts w:ascii="Times New Roman" w:hAnsi="Times New Roman" w:cs="Times New Roman"/>
          <w:sz w:val="24"/>
          <w:szCs w:val="24"/>
        </w:rPr>
        <w:t>l/2012.</w:t>
      </w:r>
      <w:proofErr w:type="gramEnd"/>
    </w:p>
    <w:p w:rsidR="00AD5E00" w:rsidRPr="004722CD" w:rsidRDefault="00991C59" w:rsidP="004722CD">
      <w:pPr>
        <w:pStyle w:val="BodyText2"/>
        <w:shd w:val="clear" w:color="auto" w:fill="auto"/>
        <w:tabs>
          <w:tab w:val="left" w:pos="1431"/>
        </w:tabs>
        <w:spacing w:before="0" w:line="360" w:lineRule="auto"/>
        <w:ind w:left="20" w:right="40" w:firstLine="1420"/>
        <w:jc w:val="both"/>
        <w:rPr>
          <w:rFonts w:ascii="Times New Roman" w:hAnsi="Times New Roman" w:cs="Times New Roman"/>
          <w:sz w:val="24"/>
          <w:szCs w:val="24"/>
        </w:rPr>
      </w:pPr>
      <w:r w:rsidRPr="004722CD">
        <w:rPr>
          <w:rFonts w:ascii="Times New Roman" w:hAnsi="Times New Roman" w:cs="Times New Roman"/>
          <w:sz w:val="24"/>
          <w:szCs w:val="24"/>
        </w:rPr>
        <w:t>It follows, therefore, that the issuance of the Certificate of Incorporation of the 3</w:t>
      </w:r>
      <w:r w:rsidRPr="004722CD">
        <w:rPr>
          <w:rFonts w:ascii="Times New Roman" w:hAnsi="Times New Roman" w:cs="Times New Roman"/>
          <w:sz w:val="24"/>
          <w:szCs w:val="24"/>
          <w:vertAlign w:val="superscript"/>
        </w:rPr>
        <w:t>rd</w:t>
      </w:r>
      <w:r w:rsidRPr="004722CD">
        <w:rPr>
          <w:rFonts w:ascii="Times New Roman" w:hAnsi="Times New Roman" w:cs="Times New Roman"/>
          <w:sz w:val="24"/>
          <w:szCs w:val="24"/>
        </w:rPr>
        <w:t xml:space="preserve"> appellant by the Registrar of Companies did not validate what the Companies Act, Cap. 110</w:t>
      </w:r>
      <w:r w:rsidR="00167613" w:rsidRPr="004722CD">
        <w:rPr>
          <w:rFonts w:ascii="Times New Roman" w:hAnsi="Times New Roman" w:cs="Times New Roman"/>
          <w:sz w:val="24"/>
          <w:szCs w:val="24"/>
        </w:rPr>
        <w:t xml:space="preserve"> </w:t>
      </w:r>
      <w:r w:rsidRPr="004722CD">
        <w:rPr>
          <w:rFonts w:ascii="Times New Roman" w:hAnsi="Times New Roman" w:cs="Times New Roman"/>
          <w:sz w:val="24"/>
          <w:szCs w:val="24"/>
        </w:rPr>
        <w:t>mandatorily required to be complied with as a condition</w:t>
      </w:r>
      <w:r w:rsidR="00167613" w:rsidRPr="004722CD">
        <w:rPr>
          <w:rFonts w:ascii="Times New Roman" w:hAnsi="Times New Roman" w:cs="Times New Roman"/>
          <w:sz w:val="24"/>
          <w:szCs w:val="24"/>
        </w:rPr>
        <w:t xml:space="preserve"> </w:t>
      </w:r>
      <w:r w:rsidRPr="004722CD">
        <w:rPr>
          <w:rFonts w:ascii="Times New Roman" w:hAnsi="Times New Roman" w:cs="Times New Roman"/>
          <w:sz w:val="24"/>
          <w:szCs w:val="24"/>
        </w:rPr>
        <w:t>precedent before the third appellant was incorporated as a Private Company Limited by Guarantee.</w:t>
      </w:r>
    </w:p>
    <w:p w:rsidR="00AD5E00" w:rsidRPr="004722CD" w:rsidRDefault="00991C59" w:rsidP="004722CD">
      <w:pPr>
        <w:pStyle w:val="BodyText2"/>
        <w:shd w:val="clear" w:color="auto" w:fill="auto"/>
        <w:spacing w:before="0" w:after="174" w:line="360" w:lineRule="auto"/>
        <w:ind w:left="1440" w:right="40" w:firstLine="0"/>
        <w:jc w:val="both"/>
        <w:rPr>
          <w:rFonts w:ascii="Times New Roman" w:hAnsi="Times New Roman" w:cs="Times New Roman"/>
          <w:sz w:val="24"/>
          <w:szCs w:val="24"/>
        </w:rPr>
      </w:pPr>
      <w:r w:rsidRPr="004722CD">
        <w:rPr>
          <w:rFonts w:ascii="Times New Roman" w:hAnsi="Times New Roman" w:cs="Times New Roman"/>
          <w:sz w:val="24"/>
          <w:szCs w:val="24"/>
        </w:rPr>
        <w:t>We accordingly, answer issue number 6 (ground 8 of the appeal) in the affirmative.</w:t>
      </w:r>
    </w:p>
    <w:p w:rsidR="00AD5E00" w:rsidRPr="004722CD" w:rsidRDefault="00991C59" w:rsidP="004722CD">
      <w:pPr>
        <w:pStyle w:val="BodyText2"/>
        <w:shd w:val="clear" w:color="auto" w:fill="auto"/>
        <w:tabs>
          <w:tab w:val="left" w:pos="1424"/>
        </w:tabs>
        <w:spacing w:before="0" w:line="360" w:lineRule="auto"/>
        <w:ind w:left="20" w:firstLine="0"/>
        <w:jc w:val="both"/>
        <w:rPr>
          <w:rFonts w:ascii="Times New Roman" w:hAnsi="Times New Roman" w:cs="Times New Roman"/>
          <w:sz w:val="24"/>
          <w:szCs w:val="24"/>
        </w:rPr>
      </w:pPr>
      <w:r w:rsidRPr="004722CD">
        <w:rPr>
          <w:rFonts w:ascii="Times New Roman" w:hAnsi="Times New Roman" w:cs="Times New Roman"/>
          <w:sz w:val="24"/>
          <w:szCs w:val="24"/>
        </w:rPr>
        <w:tab/>
        <w:t xml:space="preserve">We </w:t>
      </w:r>
      <w:r w:rsidR="00167613" w:rsidRPr="004722CD">
        <w:rPr>
          <w:rFonts w:ascii="Times New Roman" w:hAnsi="Times New Roman" w:cs="Times New Roman"/>
          <w:sz w:val="24"/>
          <w:szCs w:val="24"/>
        </w:rPr>
        <w:t>appreciate</w:t>
      </w:r>
      <w:r w:rsidRPr="004722CD">
        <w:rPr>
          <w:rFonts w:ascii="Times New Roman" w:hAnsi="Times New Roman" w:cs="Times New Roman"/>
          <w:sz w:val="24"/>
          <w:szCs w:val="24"/>
        </w:rPr>
        <w:t xml:space="preserve"> that the respondent, Mrs. </w:t>
      </w:r>
      <w:proofErr w:type="spellStart"/>
      <w:r w:rsidRPr="004722CD">
        <w:rPr>
          <w:rFonts w:ascii="Times New Roman" w:hAnsi="Times New Roman" w:cs="Times New Roman"/>
          <w:sz w:val="24"/>
          <w:szCs w:val="24"/>
        </w:rPr>
        <w:t>Eleonora</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Wismer</w:t>
      </w:r>
      <w:proofErr w:type="spellEnd"/>
      <w:r w:rsidRPr="004722CD">
        <w:rPr>
          <w:rFonts w:ascii="Times New Roman" w:hAnsi="Times New Roman" w:cs="Times New Roman"/>
          <w:sz w:val="24"/>
          <w:szCs w:val="24"/>
        </w:rPr>
        <w:t>,</w:t>
      </w:r>
    </w:p>
    <w:p w:rsidR="00AD5E00" w:rsidRPr="004722CD" w:rsidRDefault="00991C59" w:rsidP="004722CD">
      <w:pPr>
        <w:pStyle w:val="BodyText2"/>
        <w:shd w:val="clear" w:color="auto" w:fill="auto"/>
        <w:spacing w:before="0" w:after="186" w:line="360" w:lineRule="auto"/>
        <w:ind w:left="1440" w:right="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being</w:t>
      </w:r>
      <w:proofErr w:type="gramEnd"/>
      <w:r w:rsidRPr="004722CD">
        <w:rPr>
          <w:rFonts w:ascii="Times New Roman" w:hAnsi="Times New Roman" w:cs="Times New Roman"/>
          <w:sz w:val="24"/>
          <w:szCs w:val="24"/>
        </w:rPr>
        <w:t xml:space="preserve"> a Swiss national, thus a </w:t>
      </w:r>
      <w:proofErr w:type="spellStart"/>
      <w:r w:rsidRPr="004722CD">
        <w:rPr>
          <w:rFonts w:ascii="Times New Roman" w:hAnsi="Times New Roman" w:cs="Times New Roman"/>
          <w:sz w:val="24"/>
          <w:szCs w:val="24"/>
        </w:rPr>
        <w:t>non citizen</w:t>
      </w:r>
      <w:proofErr w:type="spellEnd"/>
      <w:r w:rsidRPr="004722CD">
        <w:rPr>
          <w:rFonts w:ascii="Times New Roman" w:hAnsi="Times New Roman" w:cs="Times New Roman"/>
          <w:sz w:val="24"/>
          <w:szCs w:val="24"/>
        </w:rPr>
        <w:t xml:space="preserve"> of Uganda, cannot as an individual, have land in Uganda vested in her and can only acquire lease interests in such land: See </w:t>
      </w:r>
      <w:r w:rsidRPr="004722CD">
        <w:rPr>
          <w:rStyle w:val="BodytextBold"/>
          <w:rFonts w:ascii="Times New Roman" w:hAnsi="Times New Roman" w:cs="Times New Roman"/>
          <w:sz w:val="24"/>
          <w:szCs w:val="24"/>
        </w:rPr>
        <w:t xml:space="preserve">Article 237 </w:t>
      </w:r>
      <w:r w:rsidRPr="004722CD">
        <w:rPr>
          <w:rFonts w:ascii="Times New Roman" w:hAnsi="Times New Roman" w:cs="Times New Roman"/>
          <w:sz w:val="24"/>
          <w:szCs w:val="24"/>
        </w:rPr>
        <w:t>of the Constitution and Section 2 of The Land Act, Cap. 227.</w:t>
      </w:r>
    </w:p>
    <w:p w:rsidR="00AD5E00" w:rsidRPr="004722CD" w:rsidRDefault="00991C59" w:rsidP="004722CD">
      <w:pPr>
        <w:pStyle w:val="BodyText2"/>
        <w:shd w:val="clear" w:color="auto" w:fill="auto"/>
        <w:tabs>
          <w:tab w:val="left" w:pos="1438"/>
        </w:tabs>
        <w:spacing w:before="0" w:line="360" w:lineRule="auto"/>
        <w:ind w:left="20" w:firstLine="0"/>
        <w:jc w:val="both"/>
        <w:rPr>
          <w:rFonts w:ascii="Times New Roman" w:hAnsi="Times New Roman" w:cs="Times New Roman"/>
          <w:sz w:val="24"/>
          <w:szCs w:val="24"/>
        </w:rPr>
      </w:pPr>
      <w:r w:rsidRPr="004722CD">
        <w:rPr>
          <w:rFonts w:ascii="Times New Roman" w:hAnsi="Times New Roman" w:cs="Times New Roman"/>
          <w:sz w:val="24"/>
          <w:szCs w:val="24"/>
        </w:rPr>
        <w:tab/>
        <w:t xml:space="preserve">However, the same Section 2 of the Land Act allows a </w:t>
      </w:r>
      <w:proofErr w:type="gramStart"/>
      <w:r w:rsidRPr="004722CD">
        <w:rPr>
          <w:rFonts w:ascii="Times New Roman" w:hAnsi="Times New Roman" w:cs="Times New Roman"/>
          <w:sz w:val="24"/>
          <w:szCs w:val="24"/>
        </w:rPr>
        <w:t>Non</w:t>
      </w:r>
      <w:proofErr w:type="gramEnd"/>
    </w:p>
    <w:p w:rsidR="00AD5E00" w:rsidRPr="004722CD" w:rsidRDefault="00991C59" w:rsidP="004722CD">
      <w:pPr>
        <w:pStyle w:val="BodyText2"/>
        <w:shd w:val="clear" w:color="auto" w:fill="auto"/>
        <w:tabs>
          <w:tab w:val="left" w:pos="1435"/>
        </w:tabs>
        <w:spacing w:before="0" w:line="360" w:lineRule="auto"/>
        <w:ind w:left="20" w:right="40" w:firstLine="1420"/>
        <w:jc w:val="both"/>
        <w:rPr>
          <w:rFonts w:ascii="Times New Roman" w:hAnsi="Times New Roman" w:cs="Times New Roman"/>
          <w:sz w:val="24"/>
          <w:szCs w:val="24"/>
        </w:rPr>
      </w:pPr>
      <w:r w:rsidRPr="004722CD">
        <w:rPr>
          <w:rFonts w:ascii="Times New Roman" w:hAnsi="Times New Roman" w:cs="Times New Roman"/>
          <w:sz w:val="24"/>
          <w:szCs w:val="24"/>
        </w:rPr>
        <w:t xml:space="preserve">Governmental </w:t>
      </w:r>
      <w:proofErr w:type="spellStart"/>
      <w:r w:rsidRPr="004722CD">
        <w:rPr>
          <w:rFonts w:ascii="Times New Roman" w:hAnsi="Times New Roman" w:cs="Times New Roman"/>
          <w:sz w:val="24"/>
          <w:szCs w:val="24"/>
        </w:rPr>
        <w:t>Organisation</w:t>
      </w:r>
      <w:proofErr w:type="spellEnd"/>
      <w:r w:rsidRPr="004722CD">
        <w:rPr>
          <w:rFonts w:ascii="Times New Roman" w:hAnsi="Times New Roman" w:cs="Times New Roman"/>
          <w:sz w:val="24"/>
          <w:szCs w:val="24"/>
        </w:rPr>
        <w:t xml:space="preserve"> (NGO</w:t>
      </w:r>
      <w:proofErr w:type="gramStart"/>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 duly registered to carry out charitable work, under the </w:t>
      </w:r>
      <w:proofErr w:type="spellStart"/>
      <w:r w:rsidRPr="004722CD">
        <w:rPr>
          <w:rFonts w:ascii="Times New Roman" w:hAnsi="Times New Roman" w:cs="Times New Roman"/>
          <w:sz w:val="24"/>
          <w:szCs w:val="24"/>
        </w:rPr>
        <w:t>Non Governmental</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Organisations</w:t>
      </w:r>
      <w:proofErr w:type="spellEnd"/>
      <w:r w:rsidRPr="004722CD">
        <w:rPr>
          <w:rFonts w:ascii="Times New Roman" w:hAnsi="Times New Roman" w:cs="Times New Roman"/>
          <w:sz w:val="24"/>
          <w:szCs w:val="24"/>
        </w:rPr>
        <w:t xml:space="preserve"> Registration Act, Cap. 113 to own land since the same is a body corporate. Thus the respondent together with other</w:t>
      </w:r>
      <w:r w:rsidRPr="004722CD">
        <w:rPr>
          <w:rFonts w:ascii="Times New Roman" w:hAnsi="Times New Roman" w:cs="Times New Roman"/>
          <w:sz w:val="24"/>
          <w:szCs w:val="24"/>
        </w:rPr>
        <w:tab/>
        <w:t>Ugandans is free to be a member of such an NGO which can</w:t>
      </w:r>
      <w:r w:rsidR="00167613" w:rsidRPr="004722CD">
        <w:rPr>
          <w:rFonts w:ascii="Times New Roman" w:hAnsi="Times New Roman" w:cs="Times New Roman"/>
          <w:sz w:val="24"/>
          <w:szCs w:val="24"/>
        </w:rPr>
        <w:t xml:space="preserve"> </w:t>
      </w:r>
      <w:r w:rsidRPr="004722CD">
        <w:rPr>
          <w:rFonts w:ascii="Times New Roman" w:hAnsi="Times New Roman" w:cs="Times New Roman"/>
          <w:sz w:val="24"/>
          <w:szCs w:val="24"/>
        </w:rPr>
        <w:t>be vested with ownership of the said land.</w:t>
      </w:r>
    </w:p>
    <w:p w:rsidR="00AD5E00" w:rsidRPr="004722CD" w:rsidRDefault="00991C59" w:rsidP="004722CD">
      <w:pPr>
        <w:pStyle w:val="BodyText2"/>
        <w:shd w:val="clear" w:color="auto" w:fill="auto"/>
        <w:spacing w:before="0" w:line="360" w:lineRule="auto"/>
        <w:ind w:left="1440" w:right="40" w:firstLine="0"/>
        <w:jc w:val="both"/>
        <w:rPr>
          <w:rFonts w:ascii="Times New Roman" w:hAnsi="Times New Roman" w:cs="Times New Roman"/>
          <w:sz w:val="24"/>
          <w:szCs w:val="24"/>
        </w:rPr>
        <w:sectPr w:rsidR="00AD5E00" w:rsidRPr="004722CD">
          <w:pgSz w:w="12240" w:h="15840"/>
          <w:pgMar w:top="615" w:right="1609" w:bottom="2397" w:left="500" w:header="0" w:footer="3" w:gutter="0"/>
          <w:cols w:space="720"/>
          <w:noEndnote/>
          <w:docGrid w:linePitch="360"/>
        </w:sectPr>
      </w:pPr>
      <w:r w:rsidRPr="004722CD">
        <w:rPr>
          <w:rFonts w:ascii="Times New Roman" w:hAnsi="Times New Roman" w:cs="Times New Roman"/>
          <w:sz w:val="24"/>
          <w:szCs w:val="24"/>
        </w:rPr>
        <w:t xml:space="preserve">The land comprised in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 is of a Leasehold tenure and as such the respondent, though a foreigner, can</w:t>
      </w:r>
    </w:p>
    <w:p w:rsidR="00AD5E00" w:rsidRPr="004722CD" w:rsidRDefault="00991C59" w:rsidP="004722CD">
      <w:pPr>
        <w:pStyle w:val="BodyText2"/>
        <w:shd w:val="clear" w:color="auto" w:fill="auto"/>
        <w:spacing w:before="0" w:after="132" w:line="360" w:lineRule="auto"/>
        <w:ind w:left="40" w:right="2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individually</w:t>
      </w:r>
      <w:proofErr w:type="gramEnd"/>
      <w:r w:rsidRPr="004722CD">
        <w:rPr>
          <w:rFonts w:ascii="Times New Roman" w:hAnsi="Times New Roman" w:cs="Times New Roman"/>
          <w:sz w:val="24"/>
          <w:szCs w:val="24"/>
        </w:rPr>
        <w:t xml:space="preserve"> have the same registered into her names, if she so wishes. </w:t>
      </w:r>
      <w:proofErr w:type="gramStart"/>
      <w:r w:rsidRPr="004722CD">
        <w:rPr>
          <w:rFonts w:ascii="Times New Roman" w:hAnsi="Times New Roman" w:cs="Times New Roman"/>
          <w:sz w:val="24"/>
          <w:szCs w:val="24"/>
        </w:rPr>
        <w:t>She,</w:t>
      </w:r>
      <w:proofErr w:type="gramEnd"/>
      <w:r w:rsidRPr="004722CD">
        <w:rPr>
          <w:rFonts w:ascii="Times New Roman" w:hAnsi="Times New Roman" w:cs="Times New Roman"/>
          <w:sz w:val="24"/>
          <w:szCs w:val="24"/>
        </w:rPr>
        <w:t xml:space="preserve"> may then transfer the same to an NGO that may </w:t>
      </w:r>
      <w:r w:rsidRPr="004722CD">
        <w:rPr>
          <w:rStyle w:val="Bodytext125pt0"/>
          <w:rFonts w:ascii="Times New Roman" w:hAnsi="Times New Roman" w:cs="Times New Roman"/>
          <w:sz w:val="24"/>
          <w:szCs w:val="24"/>
        </w:rPr>
        <w:t xml:space="preserve">be subsequently created. There is thus no need to interfere </w:t>
      </w:r>
      <w:r w:rsidRPr="004722CD">
        <w:rPr>
          <w:rFonts w:ascii="Times New Roman" w:hAnsi="Times New Roman" w:cs="Times New Roman"/>
          <w:sz w:val="24"/>
          <w:szCs w:val="24"/>
        </w:rPr>
        <w:t xml:space="preserve">with the trial Judge’s Order No. 1 of his Judgment as regards Plot 3 </w:t>
      </w:r>
      <w:proofErr w:type="spellStart"/>
      <w:r w:rsidRPr="004722CD">
        <w:rPr>
          <w:rFonts w:ascii="Times New Roman" w:hAnsi="Times New Roman" w:cs="Times New Roman"/>
          <w:sz w:val="24"/>
          <w:szCs w:val="24"/>
        </w:rPr>
        <w:t>Rubaga</w:t>
      </w:r>
      <w:proofErr w:type="spellEnd"/>
      <w:r w:rsidRPr="004722CD">
        <w:rPr>
          <w:rFonts w:ascii="Times New Roman" w:hAnsi="Times New Roman" w:cs="Times New Roman"/>
          <w:sz w:val="24"/>
          <w:szCs w:val="24"/>
        </w:rPr>
        <w:t xml:space="preserve"> Road.</w:t>
      </w:r>
    </w:p>
    <w:p w:rsidR="00AD5E00" w:rsidRPr="004722CD" w:rsidRDefault="00991C59" w:rsidP="004722CD">
      <w:pPr>
        <w:pStyle w:val="BodyText2"/>
        <w:shd w:val="clear" w:color="auto" w:fill="auto"/>
        <w:spacing w:before="0" w:after="120" w:line="360" w:lineRule="auto"/>
        <w:ind w:left="4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However, with regard to the land of 200 acres and the developments thereon at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the tenure of this land was not ascertained by the trial judge. There was no evidence to show that a registered title to the same had ever been issued whether as leasehold or freehold or </w:t>
      </w:r>
      <w:proofErr w:type="spellStart"/>
      <w:r w:rsidRPr="004722CD">
        <w:rPr>
          <w:rFonts w:ascii="Times New Roman" w:hAnsi="Times New Roman" w:cs="Times New Roman"/>
          <w:sz w:val="24"/>
          <w:szCs w:val="24"/>
        </w:rPr>
        <w:t>mailo</w:t>
      </w:r>
      <w:proofErr w:type="spellEnd"/>
      <w:r w:rsidRPr="004722CD">
        <w:rPr>
          <w:rFonts w:ascii="Times New Roman" w:hAnsi="Times New Roman" w:cs="Times New Roman"/>
          <w:sz w:val="24"/>
          <w:szCs w:val="24"/>
        </w:rPr>
        <w:t xml:space="preserve">. The respondent cannot thus, in our view, own and hold it as an individual so as to be able to assign or donate the same to the </w:t>
      </w:r>
      <w:proofErr w:type="spellStart"/>
      <w:r w:rsidRPr="004722CD">
        <w:rPr>
          <w:rFonts w:ascii="Times New Roman" w:hAnsi="Times New Roman" w:cs="Times New Roman"/>
          <w:sz w:val="24"/>
          <w:szCs w:val="24"/>
        </w:rPr>
        <w:t>Kasese</w:t>
      </w:r>
      <w:proofErr w:type="spellEnd"/>
      <w:r w:rsidRPr="004722CD">
        <w:rPr>
          <w:rFonts w:ascii="Times New Roman" w:hAnsi="Times New Roman" w:cs="Times New Roman"/>
          <w:sz w:val="24"/>
          <w:szCs w:val="24"/>
        </w:rPr>
        <w:t xml:space="preserve"> Catholic Diocese or any other charitable organization of her choice as the trial Judge ordered.</w:t>
      </w:r>
    </w:p>
    <w:p w:rsidR="00AD5E00" w:rsidRPr="004722CD" w:rsidRDefault="00991C59" w:rsidP="004722CD">
      <w:pPr>
        <w:pStyle w:val="BodyText2"/>
        <w:shd w:val="clear" w:color="auto" w:fill="auto"/>
        <w:spacing w:before="0" w:after="120" w:line="360" w:lineRule="auto"/>
        <w:ind w:left="4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In the circumstances, we consider it appropriate for Court to appoint the two attorneys of the respondent, who are Ugandan citizens, namely Mr. Aaron </w:t>
      </w:r>
      <w:proofErr w:type="spellStart"/>
      <w:r w:rsidRPr="004722CD">
        <w:rPr>
          <w:rFonts w:ascii="Times New Roman" w:hAnsi="Times New Roman" w:cs="Times New Roman"/>
          <w:sz w:val="24"/>
          <w:szCs w:val="24"/>
        </w:rPr>
        <w:t>Muhindo</w:t>
      </w:r>
      <w:proofErr w:type="spellEnd"/>
      <w:r w:rsidRPr="004722CD">
        <w:rPr>
          <w:rFonts w:ascii="Times New Roman" w:hAnsi="Times New Roman" w:cs="Times New Roman"/>
          <w:sz w:val="24"/>
          <w:szCs w:val="24"/>
        </w:rPr>
        <w:t xml:space="preserve"> and Rev. Fr. Laurent </w:t>
      </w:r>
      <w:proofErr w:type="spellStart"/>
      <w:r w:rsidRPr="004722CD">
        <w:rPr>
          <w:rFonts w:ascii="Times New Roman" w:hAnsi="Times New Roman" w:cs="Times New Roman"/>
          <w:sz w:val="24"/>
          <w:szCs w:val="24"/>
        </w:rPr>
        <w:t>Bwambale</w:t>
      </w:r>
      <w:proofErr w:type="spellEnd"/>
      <w:r w:rsidRPr="004722CD">
        <w:rPr>
          <w:rFonts w:ascii="Times New Roman" w:hAnsi="Times New Roman" w:cs="Times New Roman"/>
          <w:sz w:val="24"/>
          <w:szCs w:val="24"/>
        </w:rPr>
        <w:t>, to be trustees for and on behalf of the respondent, to, in the interim, take over the said land from the appellants and to own and manage the same for charitable purposes in accordance with the directions of the respondent.</w:t>
      </w:r>
    </w:p>
    <w:p w:rsidR="00AD5E00" w:rsidRPr="004722CD" w:rsidRDefault="00991C59" w:rsidP="004722CD">
      <w:pPr>
        <w:pStyle w:val="BodyText2"/>
        <w:shd w:val="clear" w:color="auto" w:fill="auto"/>
        <w:spacing w:before="0" w:line="360" w:lineRule="auto"/>
        <w:ind w:left="40" w:right="2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It will be up to the respondent to cause an appropriate entity by way of an NGO, or otherwise, catering for her charitable interests to be created or appointed to own and manage the said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This appointment is made by this Court</w:t>
      </w:r>
      <w:r w:rsidRPr="004722CD">
        <w:rPr>
          <w:rFonts w:ascii="Times New Roman" w:hAnsi="Times New Roman" w:cs="Times New Roman"/>
          <w:sz w:val="24"/>
          <w:szCs w:val="24"/>
        </w:rPr>
        <w:br w:type="page"/>
      </w:r>
    </w:p>
    <w:p w:rsidR="00AD5E00" w:rsidRPr="004722CD" w:rsidRDefault="00991C59" w:rsidP="004722CD">
      <w:pPr>
        <w:pStyle w:val="BodyText2"/>
        <w:shd w:val="clear" w:color="auto" w:fill="auto"/>
        <w:spacing w:before="0" w:after="123" w:line="360" w:lineRule="auto"/>
        <w:ind w:left="20" w:right="3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lastRenderedPageBreak/>
        <w:t>pursuant</w:t>
      </w:r>
      <w:proofErr w:type="gramEnd"/>
      <w:r w:rsidRPr="004722CD">
        <w:rPr>
          <w:rFonts w:ascii="Times New Roman" w:hAnsi="Times New Roman" w:cs="Times New Roman"/>
          <w:sz w:val="24"/>
          <w:szCs w:val="24"/>
        </w:rPr>
        <w:t xml:space="preserve"> to Sections 40 and 51 of the Trustees Act, Cap 154. The appointment is to last for 3 years, within which period steps will have been taken to create an appropriate entity to own and manage the said land. In the event that this will not have been done, then the parties concerned, that is the respondent and the two trustees shall apply to the High Court for directions. At all the time of the appointment of the trustees, they shall act jointly and not </w:t>
      </w:r>
      <w:proofErr w:type="spellStart"/>
      <w:r w:rsidRPr="004722CD">
        <w:rPr>
          <w:rFonts w:ascii="Times New Roman" w:hAnsi="Times New Roman" w:cs="Times New Roman"/>
          <w:sz w:val="24"/>
          <w:szCs w:val="24"/>
        </w:rPr>
        <w:t>sing</w:t>
      </w:r>
      <w:r w:rsidR="00167613" w:rsidRPr="004722CD">
        <w:rPr>
          <w:rFonts w:ascii="Times New Roman" w:hAnsi="Times New Roman" w:cs="Times New Roman"/>
          <w:sz w:val="24"/>
          <w:szCs w:val="24"/>
        </w:rPr>
        <w:t>le</w:t>
      </w:r>
      <w:r w:rsidRPr="004722CD">
        <w:rPr>
          <w:rFonts w:ascii="Times New Roman" w:hAnsi="Times New Roman" w:cs="Times New Roman"/>
          <w:sz w:val="24"/>
          <w:szCs w:val="24"/>
        </w:rPr>
        <w:t>ly</w:t>
      </w:r>
      <w:proofErr w:type="spellEnd"/>
      <w:r w:rsidRPr="004722CD">
        <w:rPr>
          <w:rFonts w:ascii="Times New Roman" w:hAnsi="Times New Roman" w:cs="Times New Roman"/>
          <w:sz w:val="24"/>
          <w:szCs w:val="24"/>
        </w:rPr>
        <w:t>.</w:t>
      </w:r>
    </w:p>
    <w:p w:rsidR="00AD5E00" w:rsidRPr="004722CD" w:rsidRDefault="00991C59" w:rsidP="004722CD">
      <w:pPr>
        <w:pStyle w:val="BodyText2"/>
        <w:shd w:val="clear" w:color="auto" w:fill="auto"/>
        <w:spacing w:before="0" w:after="132" w:line="360" w:lineRule="auto"/>
        <w:ind w:left="20" w:right="340" w:firstLine="0"/>
        <w:jc w:val="both"/>
        <w:rPr>
          <w:rFonts w:ascii="Times New Roman" w:hAnsi="Times New Roman" w:cs="Times New Roman"/>
          <w:sz w:val="24"/>
          <w:szCs w:val="24"/>
        </w:rPr>
      </w:pPr>
      <w:r w:rsidRPr="004722CD">
        <w:rPr>
          <w:rFonts w:ascii="Times New Roman" w:hAnsi="Times New Roman" w:cs="Times New Roman"/>
          <w:sz w:val="24"/>
          <w:szCs w:val="24"/>
        </w:rPr>
        <w:t xml:space="preserve">As all the issues and consequently the grounds of appeal having been resolved in </w:t>
      </w:r>
      <w:proofErr w:type="spellStart"/>
      <w:r w:rsidRPr="004722CD">
        <w:rPr>
          <w:rFonts w:ascii="Times New Roman" w:hAnsi="Times New Roman" w:cs="Times New Roman"/>
          <w:sz w:val="24"/>
          <w:szCs w:val="24"/>
        </w:rPr>
        <w:t>favour</w:t>
      </w:r>
      <w:proofErr w:type="spellEnd"/>
      <w:r w:rsidRPr="004722CD">
        <w:rPr>
          <w:rFonts w:ascii="Times New Roman" w:hAnsi="Times New Roman" w:cs="Times New Roman"/>
          <w:sz w:val="24"/>
          <w:szCs w:val="24"/>
        </w:rPr>
        <w:t xml:space="preserve"> of the respondent, this appeal fails and stands dismissed. The Judgment of the High Court is hereby upheld subject to the following modifications and additions thereto:</w:t>
      </w:r>
    </w:p>
    <w:p w:rsidR="00AD5E00" w:rsidRPr="004722CD" w:rsidRDefault="00991C59" w:rsidP="004722CD">
      <w:pPr>
        <w:pStyle w:val="BodyText2"/>
        <w:shd w:val="clear" w:color="auto" w:fill="auto"/>
        <w:spacing w:before="0" w:after="477" w:line="360" w:lineRule="auto"/>
        <w:ind w:left="20" w:right="3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 xml:space="preserve">The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 60 Million </w:t>
      </w:r>
      <w:proofErr w:type="gramStart"/>
      <w:r w:rsidRPr="004722CD">
        <w:rPr>
          <w:rFonts w:ascii="Times New Roman" w:hAnsi="Times New Roman" w:cs="Times New Roman"/>
          <w:sz w:val="24"/>
          <w:szCs w:val="24"/>
        </w:rPr>
        <w:t>which</w:t>
      </w:r>
      <w:proofErr w:type="gramEnd"/>
      <w:r w:rsidRPr="004722CD">
        <w:rPr>
          <w:rFonts w:ascii="Times New Roman" w:hAnsi="Times New Roman" w:cs="Times New Roman"/>
          <w:sz w:val="24"/>
          <w:szCs w:val="24"/>
        </w:rPr>
        <w:t xml:space="preserve"> was meant for the EL-Go Round Scheme,</w:t>
      </w:r>
    </w:p>
    <w:p w:rsidR="00AD5E00" w:rsidRPr="004722CD" w:rsidRDefault="00991C59" w:rsidP="004722CD">
      <w:pPr>
        <w:pStyle w:val="BodyText2"/>
        <w:shd w:val="clear" w:color="auto" w:fill="auto"/>
        <w:spacing w:before="0" w:after="474" w:line="360" w:lineRule="auto"/>
        <w:ind w:left="20" w:right="340" w:firstLine="0"/>
        <w:jc w:val="both"/>
        <w:rPr>
          <w:rFonts w:ascii="Times New Roman" w:hAnsi="Times New Roman" w:cs="Times New Roman"/>
          <w:sz w:val="24"/>
          <w:szCs w:val="24"/>
        </w:rPr>
      </w:pPr>
      <w:proofErr w:type="gramStart"/>
      <w:r w:rsidRPr="004722CD">
        <w:rPr>
          <w:rFonts w:ascii="Times New Roman" w:hAnsi="Times New Roman" w:cs="Times New Roman"/>
          <w:sz w:val="24"/>
          <w:szCs w:val="24"/>
        </w:rPr>
        <w:t xml:space="preserve">The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 20 Million </w:t>
      </w:r>
      <w:proofErr w:type="gramStart"/>
      <w:r w:rsidRPr="004722CD">
        <w:rPr>
          <w:rFonts w:ascii="Times New Roman" w:hAnsi="Times New Roman" w:cs="Times New Roman"/>
          <w:sz w:val="24"/>
          <w:szCs w:val="24"/>
        </w:rPr>
        <w:t>which</w:t>
      </w:r>
      <w:proofErr w:type="gramEnd"/>
      <w:r w:rsidRPr="004722CD">
        <w:rPr>
          <w:rFonts w:ascii="Times New Roman" w:hAnsi="Times New Roman" w:cs="Times New Roman"/>
          <w:sz w:val="24"/>
          <w:szCs w:val="24"/>
        </w:rPr>
        <w:t xml:space="preserve"> was meant for the development of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and</w:t>
      </w:r>
    </w:p>
    <w:p w:rsidR="00AD5E00" w:rsidRPr="004722CD" w:rsidRDefault="00991C59" w:rsidP="004722CD">
      <w:pPr>
        <w:pStyle w:val="BodyText2"/>
        <w:shd w:val="clear" w:color="auto" w:fill="auto"/>
        <w:spacing w:before="0" w:line="360" w:lineRule="auto"/>
        <w:ind w:left="20" w:right="340" w:firstLine="0"/>
        <w:jc w:val="both"/>
        <w:rPr>
          <w:rFonts w:ascii="Times New Roman" w:hAnsi="Times New Roman" w:cs="Times New Roman"/>
          <w:sz w:val="24"/>
          <w:szCs w:val="24"/>
        </w:rPr>
        <w:sectPr w:rsidR="00AD5E00" w:rsidRPr="004722CD">
          <w:headerReference w:type="even" r:id="rId42"/>
          <w:footerReference w:type="even" r:id="rId43"/>
          <w:footerReference w:type="default" r:id="rId44"/>
          <w:headerReference w:type="first" r:id="rId45"/>
          <w:footerReference w:type="first" r:id="rId46"/>
          <w:pgSz w:w="12240" w:h="15840"/>
          <w:pgMar w:top="615" w:right="1609" w:bottom="2397" w:left="500" w:header="0" w:footer="3" w:gutter="0"/>
          <w:cols w:space="720"/>
          <w:noEndnote/>
          <w:titlePg/>
          <w:docGrid w:linePitch="360"/>
        </w:sectPr>
      </w:pPr>
      <w:proofErr w:type="gramStart"/>
      <w:r w:rsidRPr="004722CD">
        <w:rPr>
          <w:rFonts w:ascii="Times New Roman" w:hAnsi="Times New Roman" w:cs="Times New Roman"/>
          <w:sz w:val="24"/>
          <w:szCs w:val="24"/>
        </w:rPr>
        <w:t xml:space="preserve">The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w:t>
      </w:r>
      <w:proofErr w:type="gramEnd"/>
      <w:r w:rsidRPr="004722CD">
        <w:rPr>
          <w:rFonts w:ascii="Times New Roman" w:hAnsi="Times New Roman" w:cs="Times New Roman"/>
          <w:sz w:val="24"/>
          <w:szCs w:val="24"/>
        </w:rPr>
        <w:t xml:space="preserve"> 65 Million which was meant for land mine victims, i.e. the sums in (i), (ii) and (iii) above are to be paid back to the respondent (Plaintiff) by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appellant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Defendant: </w:t>
      </w:r>
      <w:proofErr w:type="spellStart"/>
      <w:r w:rsidRPr="004722CD">
        <w:rPr>
          <w:rFonts w:ascii="Times New Roman" w:hAnsi="Times New Roman" w:cs="Times New Roman"/>
          <w:sz w:val="24"/>
          <w:szCs w:val="24"/>
        </w:rPr>
        <w:t>Kithende</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Appollonaris</w:t>
      </w:r>
      <w:proofErr w:type="spellEnd"/>
      <w:r w:rsidRPr="004722CD">
        <w:rPr>
          <w:rFonts w:ascii="Times New Roman" w:hAnsi="Times New Roman" w:cs="Times New Roman"/>
          <w:sz w:val="24"/>
          <w:szCs w:val="24"/>
        </w:rPr>
        <w:t xml:space="preserve"> </w:t>
      </w:r>
      <w:proofErr w:type="spellStart"/>
      <w:r w:rsidRPr="004722CD">
        <w:rPr>
          <w:rFonts w:ascii="Times New Roman" w:hAnsi="Times New Roman" w:cs="Times New Roman"/>
          <w:sz w:val="24"/>
          <w:szCs w:val="24"/>
        </w:rPr>
        <w:t>Kalibogha</w:t>
      </w:r>
      <w:proofErr w:type="spellEnd"/>
      <w:r w:rsidRPr="004722CD">
        <w:rPr>
          <w:rFonts w:ascii="Times New Roman" w:hAnsi="Times New Roman" w:cs="Times New Roman"/>
          <w:sz w:val="24"/>
          <w:szCs w:val="24"/>
        </w:rPr>
        <w:t>).</w:t>
      </w:r>
    </w:p>
    <w:p w:rsidR="00AD5E00" w:rsidRPr="004722CD" w:rsidRDefault="00991C59" w:rsidP="004722CD">
      <w:pPr>
        <w:pStyle w:val="BodyText2"/>
        <w:numPr>
          <w:ilvl w:val="0"/>
          <w:numId w:val="6"/>
        </w:numPr>
        <w:shd w:val="clear" w:color="auto" w:fill="auto"/>
        <w:tabs>
          <w:tab w:val="left" w:pos="695"/>
        </w:tabs>
        <w:spacing w:before="0" w:after="423" w:line="360" w:lineRule="auto"/>
        <w:ind w:left="720" w:right="40" w:hanging="720"/>
        <w:jc w:val="both"/>
        <w:rPr>
          <w:rFonts w:ascii="Times New Roman" w:hAnsi="Times New Roman" w:cs="Times New Roman"/>
          <w:sz w:val="24"/>
          <w:szCs w:val="24"/>
        </w:rPr>
      </w:pPr>
      <w:r w:rsidRPr="004722CD">
        <w:rPr>
          <w:rFonts w:ascii="Times New Roman" w:hAnsi="Times New Roman" w:cs="Times New Roman"/>
          <w:sz w:val="24"/>
          <w:szCs w:val="24"/>
        </w:rPr>
        <w:lastRenderedPageBreak/>
        <w:t xml:space="preserve">The </w:t>
      </w:r>
      <w:proofErr w:type="spellStart"/>
      <w:r w:rsidRPr="004722CD">
        <w:rPr>
          <w:rFonts w:ascii="Times New Roman" w:hAnsi="Times New Roman" w:cs="Times New Roman"/>
          <w:sz w:val="24"/>
          <w:szCs w:val="24"/>
        </w:rPr>
        <w:t>shs</w:t>
      </w:r>
      <w:proofErr w:type="spellEnd"/>
      <w:r w:rsidRPr="004722CD">
        <w:rPr>
          <w:rFonts w:ascii="Times New Roman" w:hAnsi="Times New Roman" w:cs="Times New Roman"/>
          <w:sz w:val="24"/>
          <w:szCs w:val="24"/>
        </w:rPr>
        <w:t xml:space="preserve">. 12 million, the balance of the money meant for the purchase of </w:t>
      </w:r>
      <w:proofErr w:type="spellStart"/>
      <w:r w:rsidRPr="004722CD">
        <w:rPr>
          <w:rFonts w:ascii="Times New Roman" w:hAnsi="Times New Roman" w:cs="Times New Roman"/>
          <w:sz w:val="24"/>
          <w:szCs w:val="24"/>
        </w:rPr>
        <w:t>Rwentutu</w:t>
      </w:r>
      <w:proofErr w:type="spellEnd"/>
      <w:r w:rsidRPr="004722CD">
        <w:rPr>
          <w:rFonts w:ascii="Times New Roman" w:hAnsi="Times New Roman" w:cs="Times New Roman"/>
          <w:sz w:val="24"/>
          <w:szCs w:val="24"/>
        </w:rPr>
        <w:t xml:space="preserve"> land is to be paid back to the respondent (plaintiff) by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defendant Peter </w:t>
      </w:r>
      <w:proofErr w:type="spellStart"/>
      <w:r w:rsidRPr="004722CD">
        <w:rPr>
          <w:rFonts w:ascii="Times New Roman" w:hAnsi="Times New Roman" w:cs="Times New Roman"/>
          <w:sz w:val="24"/>
          <w:szCs w:val="24"/>
        </w:rPr>
        <w:t>Kalibogha</w:t>
      </w:r>
      <w:proofErr w:type="spellEnd"/>
      <w:r w:rsidRPr="004722CD">
        <w:rPr>
          <w:rFonts w:ascii="Times New Roman" w:hAnsi="Times New Roman" w:cs="Times New Roman"/>
          <w:sz w:val="24"/>
          <w:szCs w:val="24"/>
        </w:rPr>
        <w:t>).</w:t>
      </w:r>
    </w:p>
    <w:p w:rsidR="00AD5E00" w:rsidRPr="004722CD" w:rsidRDefault="004722CD" w:rsidP="004722CD">
      <w:pPr>
        <w:pStyle w:val="BodyText2"/>
        <w:numPr>
          <w:ilvl w:val="0"/>
          <w:numId w:val="6"/>
        </w:numPr>
        <w:shd w:val="clear" w:color="auto" w:fill="auto"/>
        <w:tabs>
          <w:tab w:val="left" w:pos="695"/>
        </w:tabs>
        <w:spacing w:before="0" w:after="420" w:line="360" w:lineRule="auto"/>
        <w:ind w:left="720" w:right="4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53" behindDoc="1" locked="0" layoutInCell="1" allowOverlap="1">
                <wp:simplePos x="0" y="0"/>
                <wp:positionH relativeFrom="margin">
                  <wp:posOffset>-368300</wp:posOffset>
                </wp:positionH>
                <wp:positionV relativeFrom="paragraph">
                  <wp:posOffset>639445</wp:posOffset>
                </wp:positionV>
                <wp:extent cx="264160" cy="152400"/>
                <wp:effectExtent l="3175" t="1270" r="0" b="0"/>
                <wp:wrapSquare wrapText="bothSides"/>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56" type="#_x0000_t202" style="position:absolute;left:0;text-align:left;margin-left:-29pt;margin-top:50.35pt;width:20.8pt;height:12pt;z-index:-12582932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YcsAIAALI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The general damages of </w:t>
      </w:r>
      <w:proofErr w:type="spellStart"/>
      <w:r w:rsidR="00991C59" w:rsidRPr="004722CD">
        <w:rPr>
          <w:rFonts w:ascii="Times New Roman" w:hAnsi="Times New Roman" w:cs="Times New Roman"/>
          <w:sz w:val="24"/>
          <w:szCs w:val="24"/>
        </w:rPr>
        <w:t>shs</w:t>
      </w:r>
      <w:proofErr w:type="spellEnd"/>
      <w:r w:rsidR="00991C59" w:rsidRPr="004722CD">
        <w:rPr>
          <w:rFonts w:ascii="Times New Roman" w:hAnsi="Times New Roman" w:cs="Times New Roman"/>
          <w:sz w:val="24"/>
          <w:szCs w:val="24"/>
        </w:rPr>
        <w:t>. 150,000,000= is hereby awarded to the respondent (plaintiff) jointly and /or severally against the 1</w:t>
      </w:r>
      <w:r w:rsidR="00991C59" w:rsidRPr="004722CD">
        <w:rPr>
          <w:rFonts w:ascii="Times New Roman" w:hAnsi="Times New Roman" w:cs="Times New Roman"/>
          <w:sz w:val="24"/>
          <w:szCs w:val="24"/>
          <w:vertAlign w:val="superscript"/>
        </w:rPr>
        <w:t>st</w:t>
      </w:r>
      <w:r w:rsidR="00991C59" w:rsidRPr="004722CD">
        <w:rPr>
          <w:rFonts w:ascii="Times New Roman" w:hAnsi="Times New Roman" w:cs="Times New Roman"/>
          <w:sz w:val="24"/>
          <w:szCs w:val="24"/>
        </w:rPr>
        <w:t xml:space="preserve"> and 2</w:t>
      </w:r>
      <w:r w:rsidR="00991C59" w:rsidRPr="004722CD">
        <w:rPr>
          <w:rFonts w:ascii="Times New Roman" w:hAnsi="Times New Roman" w:cs="Times New Roman"/>
          <w:sz w:val="24"/>
          <w:szCs w:val="24"/>
          <w:vertAlign w:val="superscript"/>
        </w:rPr>
        <w:t>nd</w:t>
      </w:r>
      <w:r w:rsidR="00991C59" w:rsidRPr="004722CD">
        <w:rPr>
          <w:rFonts w:ascii="Times New Roman" w:hAnsi="Times New Roman" w:cs="Times New Roman"/>
          <w:sz w:val="24"/>
          <w:szCs w:val="24"/>
        </w:rPr>
        <w:t xml:space="preserve"> appellants.</w:t>
      </w:r>
    </w:p>
    <w:p w:rsidR="00AD5E00" w:rsidRPr="004722CD" w:rsidRDefault="004722CD" w:rsidP="004722CD">
      <w:pPr>
        <w:pStyle w:val="BodyText2"/>
        <w:numPr>
          <w:ilvl w:val="0"/>
          <w:numId w:val="6"/>
        </w:numPr>
        <w:shd w:val="clear" w:color="auto" w:fill="auto"/>
        <w:tabs>
          <w:tab w:val="left" w:pos="691"/>
        </w:tabs>
        <w:spacing w:before="0" w:after="426" w:line="360" w:lineRule="auto"/>
        <w:ind w:left="720" w:right="4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54" behindDoc="1" locked="0" layoutInCell="1" allowOverlap="1">
                <wp:simplePos x="0" y="0"/>
                <wp:positionH relativeFrom="margin">
                  <wp:posOffset>-365760</wp:posOffset>
                </wp:positionH>
                <wp:positionV relativeFrom="paragraph">
                  <wp:posOffset>948055</wp:posOffset>
                </wp:positionV>
                <wp:extent cx="268605" cy="152400"/>
                <wp:effectExtent l="0" t="0" r="1905" b="4445"/>
                <wp:wrapSquare wrapText="bothSides"/>
                <wp:docPr id="3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57" type="#_x0000_t202" style="position:absolute;left:0;text-align:left;margin-left:-28.8pt;margin-top:74.65pt;width:21.15pt;height:12pt;z-index:-1258293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Jjsg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&#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The lawful respondent’s Attorneys in the suit and in this appeal, that is, Mr. Aaron </w:t>
      </w:r>
      <w:proofErr w:type="spellStart"/>
      <w:r w:rsidR="00991C59" w:rsidRPr="004722CD">
        <w:rPr>
          <w:rFonts w:ascii="Times New Roman" w:hAnsi="Times New Roman" w:cs="Times New Roman"/>
          <w:sz w:val="24"/>
          <w:szCs w:val="24"/>
        </w:rPr>
        <w:t>Muhindo</w:t>
      </w:r>
      <w:proofErr w:type="spellEnd"/>
      <w:r w:rsidR="00991C59" w:rsidRPr="004722CD">
        <w:rPr>
          <w:rFonts w:ascii="Times New Roman" w:hAnsi="Times New Roman" w:cs="Times New Roman"/>
          <w:sz w:val="24"/>
          <w:szCs w:val="24"/>
        </w:rPr>
        <w:t xml:space="preserve"> and Fr. Laurent </w:t>
      </w:r>
      <w:proofErr w:type="spellStart"/>
      <w:r w:rsidR="00991C59" w:rsidRPr="004722CD">
        <w:rPr>
          <w:rFonts w:ascii="Times New Roman" w:hAnsi="Times New Roman" w:cs="Times New Roman"/>
          <w:sz w:val="24"/>
          <w:szCs w:val="24"/>
        </w:rPr>
        <w:t>Bwambale</w:t>
      </w:r>
      <w:proofErr w:type="spellEnd"/>
      <w:r w:rsidR="00991C59" w:rsidRPr="004722CD">
        <w:rPr>
          <w:rFonts w:ascii="Times New Roman" w:hAnsi="Times New Roman" w:cs="Times New Roman"/>
          <w:sz w:val="24"/>
          <w:szCs w:val="24"/>
        </w:rPr>
        <w:t xml:space="preserve"> are hereby appointed trustees to jointly take over from the appellants, own and manage for and on behalf of the respondent, the land of 200 acres at </w:t>
      </w:r>
      <w:proofErr w:type="spellStart"/>
      <w:r w:rsidR="00991C59" w:rsidRPr="004722CD">
        <w:rPr>
          <w:rFonts w:ascii="Times New Roman" w:hAnsi="Times New Roman" w:cs="Times New Roman"/>
          <w:sz w:val="24"/>
          <w:szCs w:val="24"/>
        </w:rPr>
        <w:t>Rwentutu</w:t>
      </w:r>
      <w:proofErr w:type="spellEnd"/>
      <w:r w:rsidR="00991C59" w:rsidRPr="004722CD">
        <w:rPr>
          <w:rFonts w:ascii="Times New Roman" w:hAnsi="Times New Roman" w:cs="Times New Roman"/>
          <w:sz w:val="24"/>
          <w:szCs w:val="24"/>
        </w:rPr>
        <w:t xml:space="preserve"> for a period of 3 years as from the date of this Judgment, subject to orders set out in this Judgment.</w:t>
      </w:r>
    </w:p>
    <w:p w:rsidR="00AD5E00" w:rsidRPr="004722CD" w:rsidRDefault="004722CD" w:rsidP="004722CD">
      <w:pPr>
        <w:pStyle w:val="BodyText2"/>
        <w:numPr>
          <w:ilvl w:val="0"/>
          <w:numId w:val="6"/>
        </w:numPr>
        <w:shd w:val="clear" w:color="auto" w:fill="auto"/>
        <w:tabs>
          <w:tab w:val="left" w:pos="698"/>
        </w:tabs>
        <w:spacing w:before="0" w:line="360" w:lineRule="auto"/>
        <w:ind w:left="720" w:right="40" w:hanging="720"/>
        <w:jc w:val="both"/>
        <w:rPr>
          <w:rFonts w:ascii="Times New Roman" w:hAnsi="Times New Roman" w:cs="Times New Roman"/>
          <w:sz w:val="24"/>
          <w:szCs w:val="24"/>
        </w:rPr>
        <w:sectPr w:rsidR="00AD5E00" w:rsidRPr="004722CD">
          <w:pgSz w:w="12240" w:h="15840"/>
          <w:pgMar w:top="814" w:right="1051" w:bottom="2413" w:left="1051" w:header="0" w:footer="3" w:gutter="716"/>
          <w:cols w:space="720"/>
          <w:noEndnote/>
          <w:docGrid w:linePitch="360"/>
        </w:sectPr>
      </w:pPr>
      <w:r>
        <w:rPr>
          <w:rFonts w:ascii="Times New Roman" w:hAnsi="Times New Roman" w:cs="Times New Roman"/>
          <w:noProof/>
          <w:sz w:val="24"/>
          <w:szCs w:val="24"/>
        </w:rPr>
        <mc:AlternateContent>
          <mc:Choice Requires="wps">
            <w:drawing>
              <wp:anchor distT="0" distB="0" distL="63500" distR="63500" simplePos="0" relativeHeight="377487155" behindDoc="1" locked="0" layoutInCell="1" allowOverlap="1">
                <wp:simplePos x="0" y="0"/>
                <wp:positionH relativeFrom="margin">
                  <wp:posOffset>-363220</wp:posOffset>
                </wp:positionH>
                <wp:positionV relativeFrom="paragraph">
                  <wp:posOffset>6350</wp:posOffset>
                </wp:positionV>
                <wp:extent cx="266065" cy="152400"/>
                <wp:effectExtent l="0" t="0" r="1905" b="3175"/>
                <wp:wrapSquare wrapText="bothSides"/>
                <wp:docPr id="3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left:0;text-align:left;margin-left:-28.6pt;margin-top:.5pt;width:20.95pt;height:12pt;z-index:-1258293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5xsg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63500" distR="63500" simplePos="0" relativeHeight="377487157" behindDoc="1" locked="0" layoutInCell="1" allowOverlap="1">
                <wp:simplePos x="0" y="0"/>
                <wp:positionH relativeFrom="margin">
                  <wp:posOffset>-363220</wp:posOffset>
                </wp:positionH>
                <wp:positionV relativeFrom="paragraph">
                  <wp:posOffset>1546860</wp:posOffset>
                </wp:positionV>
                <wp:extent cx="268605" cy="152400"/>
                <wp:effectExtent l="0" t="3810" r="0" b="0"/>
                <wp:wrapSquare wrapText="bothSides"/>
                <wp:docPr id="3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left:0;text-align:left;margin-left:-28.6pt;margin-top:121.8pt;width:21.15pt;height:12pt;z-index:-12582932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aWsg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" filled="f" stroked="f">
                <v:textbox style="mso-fit-shape-to-text:t" inset="0,0,0,0">
                  <w:txbxContent>
                    <w:p w:rsidR="00991C59" w:rsidRDefault="00991C59">
                      <w:pPr>
                        <w:pStyle w:val="Bodytext60"/>
                        <w:shd w:val="clear" w:color="auto" w:fill="auto"/>
                        <w:spacing w:after="0" w:line="240" w:lineRule="exact"/>
                        <w:ind w:firstLine="0"/>
                      </w:pPr>
                    </w:p>
                  </w:txbxContent>
                </v:textbox>
                <w10:wrap type="square" anchorx="margin"/>
              </v:shape>
            </w:pict>
          </mc:Fallback>
        </mc:AlternateContent>
      </w:r>
      <w:r w:rsidR="00991C59" w:rsidRPr="004722CD">
        <w:rPr>
          <w:rFonts w:ascii="Times New Roman" w:hAnsi="Times New Roman" w:cs="Times New Roman"/>
          <w:sz w:val="24"/>
          <w:szCs w:val="24"/>
        </w:rPr>
        <w:t xml:space="preserve">The two trustees appointed in (vi) above shall furnish the </w:t>
      </w:r>
      <w:r w:rsidR="00991C59" w:rsidRPr="004722CD">
        <w:rPr>
          <w:rStyle w:val="Bodytext125pt0"/>
          <w:rFonts w:ascii="Times New Roman" w:hAnsi="Times New Roman" w:cs="Times New Roman"/>
          <w:sz w:val="24"/>
          <w:szCs w:val="24"/>
        </w:rPr>
        <w:t xml:space="preserve">respondents with annual management reports over the </w:t>
      </w:r>
      <w:r w:rsidR="00991C59" w:rsidRPr="004722CD">
        <w:rPr>
          <w:rFonts w:ascii="Times New Roman" w:hAnsi="Times New Roman" w:cs="Times New Roman"/>
          <w:sz w:val="24"/>
          <w:szCs w:val="24"/>
        </w:rPr>
        <w:t xml:space="preserve">property herein put under their trusteeship including, </w:t>
      </w:r>
      <w:r w:rsidR="00991C59" w:rsidRPr="004722CD">
        <w:rPr>
          <w:rStyle w:val="BodytextItalic"/>
          <w:rFonts w:ascii="Times New Roman" w:hAnsi="Times New Roman" w:cs="Times New Roman"/>
          <w:sz w:val="24"/>
          <w:szCs w:val="24"/>
        </w:rPr>
        <w:t>inter alia,</w:t>
      </w:r>
      <w:r w:rsidR="00991C59" w:rsidRPr="004722CD">
        <w:rPr>
          <w:rFonts w:ascii="Times New Roman" w:hAnsi="Times New Roman" w:cs="Times New Roman"/>
          <w:sz w:val="24"/>
          <w:szCs w:val="24"/>
        </w:rPr>
        <w:t xml:space="preserve"> the progress in the steps taken to comply with the Courts directions herein. A copy of the said reports shall be filed with the Registrar of this Court and another with the Registrar of the High Court at every end of year of their trusteeship and in any case not </w:t>
      </w:r>
      <w:r w:rsidR="00D96DF2" w:rsidRPr="004722CD">
        <w:rPr>
          <w:rFonts w:ascii="Times New Roman" w:hAnsi="Times New Roman" w:cs="Times New Roman"/>
          <w:sz w:val="24"/>
          <w:szCs w:val="24"/>
        </w:rPr>
        <w:t>before</w:t>
      </w:r>
      <w:r w:rsidR="00991C59" w:rsidRPr="004722CD">
        <w:rPr>
          <w:rFonts w:ascii="Times New Roman" w:hAnsi="Times New Roman" w:cs="Times New Roman"/>
          <w:sz w:val="24"/>
          <w:szCs w:val="24"/>
        </w:rPr>
        <w:t xml:space="preserve"> 14 days after the end of the previous year of such trusteeship.</w:t>
      </w:r>
    </w:p>
    <w:p w:rsidR="00AD5E00" w:rsidRPr="004722CD" w:rsidRDefault="00991C59" w:rsidP="004722CD">
      <w:pPr>
        <w:pStyle w:val="BodyText2"/>
        <w:shd w:val="clear" w:color="auto" w:fill="auto"/>
        <w:spacing w:before="0" w:line="360" w:lineRule="auto"/>
        <w:ind w:left="20" w:right="420" w:firstLine="0"/>
        <w:jc w:val="both"/>
        <w:rPr>
          <w:rFonts w:ascii="Times New Roman" w:hAnsi="Times New Roman" w:cs="Times New Roman"/>
          <w:sz w:val="24"/>
          <w:szCs w:val="24"/>
        </w:rPr>
        <w:sectPr w:rsidR="00AD5E00" w:rsidRPr="004722CD">
          <w:headerReference w:type="even" r:id="rId47"/>
          <w:headerReference w:type="default" r:id="rId48"/>
          <w:footerReference w:type="default" r:id="rId49"/>
          <w:pgSz w:w="12240" w:h="15840"/>
          <w:pgMar w:top="814" w:right="1051" w:bottom="2413" w:left="1051" w:header="0" w:footer="3" w:gutter="716"/>
          <w:pgNumType w:start="885"/>
          <w:cols w:space="720"/>
          <w:noEndnote/>
          <w:docGrid w:linePitch="360"/>
        </w:sectPr>
      </w:pPr>
      <w:r w:rsidRPr="004722CD">
        <w:rPr>
          <w:rFonts w:ascii="Times New Roman" w:hAnsi="Times New Roman" w:cs="Times New Roman"/>
          <w:sz w:val="24"/>
          <w:szCs w:val="24"/>
        </w:rPr>
        <w:lastRenderedPageBreak/>
        <w:t>The respondent is awarded the costs of this appeal and those in the Court below as against the 1</w:t>
      </w:r>
      <w:r w:rsidRPr="004722CD">
        <w:rPr>
          <w:rFonts w:ascii="Times New Roman" w:hAnsi="Times New Roman" w:cs="Times New Roman"/>
          <w:sz w:val="24"/>
          <w:szCs w:val="24"/>
          <w:vertAlign w:val="superscript"/>
        </w:rPr>
        <w:t>st</w:t>
      </w:r>
      <w:r w:rsidRPr="004722CD">
        <w:rPr>
          <w:rFonts w:ascii="Times New Roman" w:hAnsi="Times New Roman" w:cs="Times New Roman"/>
          <w:sz w:val="24"/>
          <w:szCs w:val="24"/>
        </w:rPr>
        <w:t xml:space="preserve"> and the 2</w:t>
      </w:r>
      <w:r w:rsidRPr="004722CD">
        <w:rPr>
          <w:rFonts w:ascii="Times New Roman" w:hAnsi="Times New Roman" w:cs="Times New Roman"/>
          <w:sz w:val="24"/>
          <w:szCs w:val="24"/>
          <w:vertAlign w:val="superscript"/>
        </w:rPr>
        <w:t>nd</w:t>
      </w:r>
      <w:r w:rsidRPr="004722CD">
        <w:rPr>
          <w:rFonts w:ascii="Times New Roman" w:hAnsi="Times New Roman" w:cs="Times New Roman"/>
          <w:sz w:val="24"/>
          <w:szCs w:val="24"/>
        </w:rPr>
        <w:t xml:space="preserve"> appellants (defendants in the Court below) jointly and/or severally.</w:t>
      </w:r>
    </w:p>
    <w:p w:rsidR="00AD5E00" w:rsidRPr="004722CD" w:rsidRDefault="004722CD" w:rsidP="004722CD">
      <w:pPr>
        <w:spacing w:line="36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63500" distR="63500" simplePos="0" relativeHeight="251657728" behindDoc="0" locked="0" layoutInCell="1" allowOverlap="1">
                <wp:simplePos x="0" y="0"/>
                <wp:positionH relativeFrom="margin">
                  <wp:posOffset>2171700</wp:posOffset>
                </wp:positionH>
                <wp:positionV relativeFrom="paragraph">
                  <wp:posOffset>3293745</wp:posOffset>
                </wp:positionV>
                <wp:extent cx="2667635" cy="237490"/>
                <wp:effectExtent l="0" t="0" r="0" b="635"/>
                <wp:wrapNone/>
                <wp:docPr id="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rsidP="00D96DF2">
                            <w:pPr>
                              <w:pStyle w:val="Picturecaption"/>
                              <w:shd w:val="clear" w:color="auto" w:fill="auto"/>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60" type="#_x0000_t202" style="position:absolute;left:0;text-align:left;margin-left:171pt;margin-top:259.35pt;width:210.05pt;height:18.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khs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" filled="f" stroked="f">
                <v:textbox style="mso-fit-shape-to-text:t" inset="0,0,0,0">
                  <w:txbxContent>
                    <w:p w:rsidR="00991C59" w:rsidRDefault="00991C59" w:rsidP="00D96DF2">
                      <w:pPr>
                        <w:pStyle w:val="Picturecaption"/>
                        <w:shd w:val="clear" w:color="auto" w:fill="auto"/>
                        <w:jc w:val="both"/>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29" behindDoc="0" locked="0" layoutInCell="1" allowOverlap="1">
                <wp:simplePos x="0" y="0"/>
                <wp:positionH relativeFrom="margin">
                  <wp:posOffset>462915</wp:posOffset>
                </wp:positionH>
                <wp:positionV relativeFrom="paragraph">
                  <wp:posOffset>614680</wp:posOffset>
                </wp:positionV>
                <wp:extent cx="3088005" cy="158750"/>
                <wp:effectExtent l="0" t="0" r="1905" b="1905"/>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2"/>
                              <w:shd w:val="clear" w:color="auto" w:fill="auto"/>
                              <w:tabs>
                                <w:tab w:val="left" w:pos="4481"/>
                              </w:tabs>
                              <w:spacing w:before="0" w:line="25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1" type="#_x0000_t202" style="position:absolute;left:0;text-align:left;margin-left:36.45pt;margin-top:48.4pt;width:243.15pt;height:1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" filled="f" stroked="f">
                <v:textbox style="mso-fit-shape-to-text:t" inset="0,0,0,0">
                  <w:txbxContent>
                    <w:p w:rsidR="00991C59" w:rsidRDefault="00991C59">
                      <w:pPr>
                        <w:pStyle w:val="BodyText2"/>
                        <w:shd w:val="clear" w:color="auto" w:fill="auto"/>
                        <w:tabs>
                          <w:tab w:val="left" w:pos="4481"/>
                        </w:tabs>
                        <w:spacing w:before="0" w:line="250" w:lineRule="exact"/>
                        <w:ind w:left="100" w:firstLine="0"/>
                        <w:jc w:val="left"/>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0" behindDoc="0" locked="0" layoutInCell="1" allowOverlap="1">
                <wp:simplePos x="0" y="0"/>
                <wp:positionH relativeFrom="margin">
                  <wp:posOffset>19685</wp:posOffset>
                </wp:positionH>
                <wp:positionV relativeFrom="paragraph">
                  <wp:posOffset>1096645</wp:posOffset>
                </wp:positionV>
                <wp:extent cx="333375" cy="152400"/>
                <wp:effectExtent l="635" t="1270" r="0" b="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left:0;text-align:left;margin-left:1.55pt;margin-top:86.35pt;width:26.2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1FsQ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" filled="f" stroked="f">
                <v:textbox style="mso-fit-shape-to-text:t" inset="0,0,0,0">
                  <w:txbxContent>
                    <w:p w:rsidR="00991C59" w:rsidRDefault="00991C59">
                      <w:pPr>
                        <w:pStyle w:val="Bodytext60"/>
                        <w:shd w:val="clear" w:color="auto" w:fill="auto"/>
                        <w:spacing w:after="0" w:line="240" w:lineRule="exact"/>
                        <w:ind w:left="100" w:firstLine="0"/>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1" behindDoc="0" locked="0" layoutInCell="1" allowOverlap="1">
                <wp:simplePos x="0" y="0"/>
                <wp:positionH relativeFrom="margin">
                  <wp:posOffset>24130</wp:posOffset>
                </wp:positionH>
                <wp:positionV relativeFrom="paragraph">
                  <wp:posOffset>2294255</wp:posOffset>
                </wp:positionV>
                <wp:extent cx="328930" cy="152400"/>
                <wp:effectExtent l="0" t="0" r="0" b="1270"/>
                <wp:wrapNone/>
                <wp:docPr id="3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left:0;text-align:left;margin-left:1.9pt;margin-top:180.65pt;width:25.9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Absg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" filled="f" stroked="f">
                <v:textbox style="mso-fit-shape-to-text:t" inset="0,0,0,0">
                  <w:txbxContent>
                    <w:p w:rsidR="00991C59" w:rsidRDefault="00991C59">
                      <w:pPr>
                        <w:pStyle w:val="Bodytext60"/>
                        <w:shd w:val="clear" w:color="auto" w:fill="auto"/>
                        <w:spacing w:after="0" w:line="240" w:lineRule="exact"/>
                        <w:ind w:left="100" w:firstLine="0"/>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2" behindDoc="0" locked="0" layoutInCell="1" allowOverlap="1">
                <wp:simplePos x="0" y="0"/>
                <wp:positionH relativeFrom="margin">
                  <wp:posOffset>26670</wp:posOffset>
                </wp:positionH>
                <wp:positionV relativeFrom="paragraph">
                  <wp:posOffset>3599815</wp:posOffset>
                </wp:positionV>
                <wp:extent cx="333375" cy="152400"/>
                <wp:effectExtent l="0" t="0" r="1905" b="635"/>
                <wp:wrapNone/>
                <wp:docPr id="3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Bodytext60"/>
                              <w:shd w:val="clear" w:color="auto" w:fill="auto"/>
                              <w:spacing w:after="0" w:line="24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64" type="#_x0000_t202" style="position:absolute;left:0;text-align:left;margin-left:2.1pt;margin-top:283.45pt;width:26.25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h5sgIAALM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" filled="f" stroked="f">
                <v:textbox style="mso-fit-shape-to-text:t" inset="0,0,0,0">
                  <w:txbxContent>
                    <w:p w:rsidR="00991C59" w:rsidRDefault="00991C59">
                      <w:pPr>
                        <w:pStyle w:val="Bodytext60"/>
                        <w:shd w:val="clear" w:color="auto" w:fill="auto"/>
                        <w:spacing w:after="0" w:line="240" w:lineRule="exact"/>
                        <w:ind w:left="100" w:firstLine="0"/>
                      </w:pPr>
                    </w:p>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3" behindDoc="0" locked="0" layoutInCell="1" allowOverlap="1">
                <wp:simplePos x="0" y="0"/>
                <wp:positionH relativeFrom="margin">
                  <wp:posOffset>3879215</wp:posOffset>
                </wp:positionH>
                <wp:positionV relativeFrom="paragraph">
                  <wp:posOffset>306070</wp:posOffset>
                </wp:positionV>
                <wp:extent cx="1442720" cy="172720"/>
                <wp:effectExtent l="2540" t="1270" r="2540" b="0"/>
                <wp:wrapNone/>
                <wp:docPr id="3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5" type="#_x0000_t202" style="position:absolute;left:0;text-align:left;margin-left:305.45pt;margin-top:24.1pt;width:113.6pt;height:13.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Frr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" filled="f" stroked="f">
                <v:textbox style="mso-fit-shape-to-text:t" inset="0,0,0,0">
                  <w:txbxContent>
                    <w:p w:rsidR="00991C59" w:rsidRDefault="00991C59"/>
                  </w:txbxContent>
                </v:textbox>
                <w10:wrap anchorx="margin"/>
              </v:shape>
            </w:pict>
          </mc:Fallback>
        </mc:AlternateContent>
      </w:r>
      <w:r>
        <w:rPr>
          <w:rFonts w:ascii="Times New Roman" w:hAnsi="Times New Roman" w:cs="Times New Roman"/>
          <w:noProof/>
        </w:rPr>
        <mc:AlternateContent>
          <mc:Choice Requires="wps">
            <w:drawing>
              <wp:anchor distT="0" distB="0" distL="63500" distR="63500" simplePos="0" relativeHeight="251657734" behindDoc="0" locked="0" layoutInCell="1" allowOverlap="1">
                <wp:simplePos x="0" y="0"/>
                <wp:positionH relativeFrom="margin">
                  <wp:posOffset>5330825</wp:posOffset>
                </wp:positionH>
                <wp:positionV relativeFrom="paragraph">
                  <wp:posOffset>614680</wp:posOffset>
                </wp:positionV>
                <wp:extent cx="568960" cy="158750"/>
                <wp:effectExtent l="0" t="0" r="0" b="0"/>
                <wp:wrapNone/>
                <wp:docPr id="2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Tablecaption"/>
                              <w:shd w:val="clear" w:color="auto" w:fill="auto"/>
                              <w:spacing w:line="250" w:lineRule="exact"/>
                            </w:pPr>
                            <w:r>
                              <w:rPr>
                                <w:spacing w:val="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left:0;text-align:left;margin-left:419.75pt;margin-top:48.4pt;width:44.8pt;height:12.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" filled="f" stroked="f">
                <v:textbox style="mso-fit-shape-to-text:t" inset="0,0,0,0">
                  <w:txbxContent>
                    <w:p w:rsidR="00991C59" w:rsidRDefault="00991C59">
                      <w:pPr>
                        <w:pStyle w:val="Tablecaption"/>
                        <w:shd w:val="clear" w:color="auto" w:fill="auto"/>
                        <w:spacing w:line="250" w:lineRule="exact"/>
                      </w:pPr>
                      <w:r>
                        <w:rPr>
                          <w:spacing w:val="0"/>
                        </w:rPr>
                        <w:t xml:space="preserve">, </w:t>
                      </w:r>
                    </w:p>
                  </w:txbxContent>
                </v:textbox>
                <w10:wrap anchorx="margin"/>
              </v:shape>
            </w:pict>
          </mc:Fallback>
        </mc:AlternateContent>
      </w:r>
    </w:p>
    <w:p w:rsidR="00AD5E00" w:rsidRPr="004722CD" w:rsidRDefault="00D96DF2" w:rsidP="004722CD">
      <w:pPr>
        <w:pStyle w:val="NoSpacing"/>
        <w:spacing w:line="360" w:lineRule="auto"/>
        <w:jc w:val="both"/>
        <w:rPr>
          <w:rFonts w:ascii="Times New Roman" w:hAnsi="Times New Roman" w:cs="Times New Roman"/>
        </w:rPr>
      </w:pPr>
      <w:r w:rsidRPr="004722CD">
        <w:rPr>
          <w:rFonts w:ascii="Times New Roman" w:hAnsi="Times New Roman" w:cs="Times New Roman"/>
        </w:rPr>
        <w:t xml:space="preserve">Dated at </w:t>
      </w:r>
      <w:proofErr w:type="spellStart"/>
      <w:proofErr w:type="gramStart"/>
      <w:r w:rsidRPr="004722CD">
        <w:rPr>
          <w:rFonts w:ascii="Times New Roman" w:hAnsi="Times New Roman" w:cs="Times New Roman"/>
        </w:rPr>
        <w:t>kampala</w:t>
      </w:r>
      <w:proofErr w:type="spellEnd"/>
      <w:proofErr w:type="gramEnd"/>
      <w:r w:rsidRPr="004722CD">
        <w:rPr>
          <w:rFonts w:ascii="Times New Roman" w:hAnsi="Times New Roman" w:cs="Times New Roman"/>
        </w:rPr>
        <w:t xml:space="preserve"> this </w:t>
      </w:r>
      <w:r w:rsidR="0000030D">
        <w:rPr>
          <w:rFonts w:ascii="Times New Roman" w:hAnsi="Times New Roman" w:cs="Times New Roman"/>
        </w:rPr>
        <w:t>2</w:t>
      </w:r>
      <w:r w:rsidRPr="004722CD">
        <w:rPr>
          <w:rFonts w:ascii="Times New Roman" w:hAnsi="Times New Roman" w:cs="Times New Roman"/>
        </w:rPr>
        <w:t>3</w:t>
      </w:r>
      <w:r w:rsidRPr="004722CD">
        <w:rPr>
          <w:rFonts w:ascii="Times New Roman" w:hAnsi="Times New Roman" w:cs="Times New Roman"/>
          <w:vertAlign w:val="superscript"/>
        </w:rPr>
        <w:t>rd</w:t>
      </w:r>
      <w:r w:rsidRPr="004722CD">
        <w:rPr>
          <w:rFonts w:ascii="Times New Roman" w:hAnsi="Times New Roman" w:cs="Times New Roman"/>
        </w:rPr>
        <w:t xml:space="preserve"> day of </w:t>
      </w:r>
      <w:r w:rsidR="0000030D">
        <w:rPr>
          <w:rFonts w:ascii="Times New Roman" w:hAnsi="Times New Roman" w:cs="Times New Roman"/>
        </w:rPr>
        <w:t>October</w:t>
      </w:r>
      <w:r w:rsidRPr="004722CD">
        <w:rPr>
          <w:rFonts w:ascii="Times New Roman" w:hAnsi="Times New Roman" w:cs="Times New Roman"/>
        </w:rPr>
        <w:t xml:space="preserve"> 2015</w:t>
      </w:r>
    </w:p>
    <w:p w:rsidR="00D96DF2" w:rsidRPr="004722CD" w:rsidRDefault="00D96DF2" w:rsidP="004722CD">
      <w:pPr>
        <w:pStyle w:val="NoSpacing"/>
        <w:spacing w:line="360" w:lineRule="auto"/>
        <w:jc w:val="both"/>
        <w:rPr>
          <w:rFonts w:ascii="Times New Roman" w:hAnsi="Times New Roman" w:cs="Times New Roman"/>
        </w:rPr>
      </w:pPr>
    </w:p>
    <w:p w:rsidR="00AD5E00" w:rsidRPr="004722CD" w:rsidRDefault="00D96DF2" w:rsidP="004722CD">
      <w:pPr>
        <w:pStyle w:val="NoSpacing"/>
        <w:spacing w:line="360" w:lineRule="auto"/>
        <w:jc w:val="both"/>
        <w:rPr>
          <w:rFonts w:ascii="Times New Roman" w:hAnsi="Times New Roman" w:cs="Times New Roman"/>
        </w:rPr>
      </w:pPr>
      <w:r w:rsidRPr="004722CD">
        <w:rPr>
          <w:rFonts w:ascii="Times New Roman" w:hAnsi="Times New Roman" w:cs="Times New Roman"/>
        </w:rPr>
        <w:t xml:space="preserve">Hon. </w:t>
      </w:r>
      <w:proofErr w:type="spellStart"/>
      <w:r w:rsidRPr="004722CD">
        <w:rPr>
          <w:rFonts w:ascii="Times New Roman" w:hAnsi="Times New Roman" w:cs="Times New Roman"/>
        </w:rPr>
        <w:t>Mr</w:t>
      </w:r>
      <w:proofErr w:type="spellEnd"/>
      <w:r w:rsidRPr="004722CD">
        <w:rPr>
          <w:rFonts w:ascii="Times New Roman" w:hAnsi="Times New Roman" w:cs="Times New Roman"/>
        </w:rPr>
        <w:t xml:space="preserve"> Justice S.B.K </w:t>
      </w:r>
      <w:proofErr w:type="spellStart"/>
      <w:r w:rsidRPr="004722CD">
        <w:rPr>
          <w:rFonts w:ascii="Times New Roman" w:hAnsi="Times New Roman" w:cs="Times New Roman"/>
        </w:rPr>
        <w:t>Kavuma</w:t>
      </w:r>
      <w:proofErr w:type="spellEnd"/>
      <w:r w:rsidRPr="004722CD">
        <w:rPr>
          <w:rFonts w:ascii="Times New Roman" w:hAnsi="Times New Roman" w:cs="Times New Roman"/>
        </w:rPr>
        <w:t xml:space="preserve"> </w:t>
      </w:r>
    </w:p>
    <w:p w:rsidR="00D96DF2" w:rsidRPr="004722CD" w:rsidRDefault="00D96DF2" w:rsidP="004722CD">
      <w:pPr>
        <w:pStyle w:val="NoSpacing"/>
        <w:spacing w:line="360" w:lineRule="auto"/>
        <w:jc w:val="both"/>
        <w:rPr>
          <w:rFonts w:ascii="Times New Roman" w:hAnsi="Times New Roman" w:cs="Times New Roman"/>
        </w:rPr>
      </w:pPr>
      <w:r w:rsidRPr="004722CD">
        <w:rPr>
          <w:rFonts w:ascii="Times New Roman" w:hAnsi="Times New Roman" w:cs="Times New Roman"/>
        </w:rPr>
        <w:t>Deputy Chief Justice</w:t>
      </w:r>
    </w:p>
    <w:p w:rsidR="00D96DF2" w:rsidRPr="004722CD" w:rsidRDefault="00D96DF2" w:rsidP="004722CD">
      <w:pPr>
        <w:pStyle w:val="NoSpacing"/>
        <w:spacing w:line="360" w:lineRule="auto"/>
        <w:jc w:val="both"/>
        <w:rPr>
          <w:rFonts w:ascii="Times New Roman" w:hAnsi="Times New Roman" w:cs="Times New Roman"/>
        </w:rPr>
      </w:pPr>
    </w:p>
    <w:p w:rsidR="00D96DF2" w:rsidRPr="004722CD" w:rsidRDefault="00D96DF2" w:rsidP="004722CD">
      <w:pPr>
        <w:pStyle w:val="NoSpacing"/>
        <w:spacing w:line="360" w:lineRule="auto"/>
        <w:jc w:val="both"/>
        <w:rPr>
          <w:rFonts w:ascii="Times New Roman" w:hAnsi="Times New Roman" w:cs="Times New Roman"/>
        </w:rPr>
      </w:pPr>
      <w:r w:rsidRPr="004722CD">
        <w:rPr>
          <w:rFonts w:ascii="Times New Roman" w:hAnsi="Times New Roman" w:cs="Times New Roman"/>
        </w:rPr>
        <w:t xml:space="preserve">Hon. Mr. Justice ATS </w:t>
      </w:r>
      <w:proofErr w:type="spellStart"/>
      <w:r w:rsidRPr="004722CD">
        <w:rPr>
          <w:rFonts w:ascii="Times New Roman" w:hAnsi="Times New Roman" w:cs="Times New Roman"/>
        </w:rPr>
        <w:t>Nshimye</w:t>
      </w:r>
      <w:proofErr w:type="spellEnd"/>
    </w:p>
    <w:p w:rsidR="00D96DF2" w:rsidRDefault="00D96DF2" w:rsidP="004722CD">
      <w:pPr>
        <w:pStyle w:val="NoSpacing"/>
        <w:spacing w:line="360" w:lineRule="auto"/>
        <w:jc w:val="both"/>
        <w:rPr>
          <w:rFonts w:ascii="Times New Roman" w:hAnsi="Times New Roman" w:cs="Times New Roman"/>
        </w:rPr>
      </w:pPr>
      <w:r w:rsidRPr="004722CD">
        <w:rPr>
          <w:rFonts w:ascii="Times New Roman" w:hAnsi="Times New Roman" w:cs="Times New Roman"/>
        </w:rPr>
        <w:t>Justice of Appeal</w:t>
      </w:r>
    </w:p>
    <w:p w:rsidR="0000030D" w:rsidRDefault="0000030D" w:rsidP="004722CD">
      <w:pPr>
        <w:pStyle w:val="NoSpacing"/>
        <w:spacing w:line="360" w:lineRule="auto"/>
        <w:jc w:val="both"/>
        <w:rPr>
          <w:rFonts w:ascii="Times New Roman" w:hAnsi="Times New Roman" w:cs="Times New Roman"/>
        </w:rPr>
      </w:pPr>
      <w:r>
        <w:rPr>
          <w:rFonts w:ascii="Times New Roman" w:hAnsi="Times New Roman" w:cs="Times New Roman"/>
        </w:rPr>
        <w:t xml:space="preserve">Hon. Mr. Justice </w:t>
      </w:r>
      <w:proofErr w:type="spellStart"/>
      <w:r>
        <w:rPr>
          <w:rFonts w:ascii="Times New Roman" w:hAnsi="Times New Roman" w:cs="Times New Roman"/>
        </w:rPr>
        <w:t>Remmy</w:t>
      </w:r>
      <w:proofErr w:type="spellEnd"/>
      <w:r>
        <w:rPr>
          <w:rFonts w:ascii="Times New Roman" w:hAnsi="Times New Roman" w:cs="Times New Roman"/>
        </w:rPr>
        <w:t xml:space="preserve"> </w:t>
      </w:r>
      <w:proofErr w:type="spellStart"/>
      <w:r>
        <w:rPr>
          <w:rFonts w:ascii="Times New Roman" w:hAnsi="Times New Roman" w:cs="Times New Roman"/>
        </w:rPr>
        <w:t>Kasule</w:t>
      </w:r>
      <w:proofErr w:type="spellEnd"/>
    </w:p>
    <w:p w:rsidR="0000030D" w:rsidRPr="004722CD" w:rsidRDefault="0000030D" w:rsidP="004722CD">
      <w:pPr>
        <w:pStyle w:val="NoSpacing"/>
        <w:spacing w:line="360" w:lineRule="auto"/>
        <w:jc w:val="both"/>
        <w:rPr>
          <w:rFonts w:ascii="Times New Roman" w:hAnsi="Times New Roman" w:cs="Times New Roman"/>
        </w:rPr>
      </w:pPr>
      <w:r>
        <w:rPr>
          <w:rFonts w:ascii="Times New Roman" w:hAnsi="Times New Roman" w:cs="Times New Roman"/>
        </w:rPr>
        <w:t>Justice Of Appeal</w:t>
      </w:r>
      <w:bookmarkStart w:id="5" w:name="_GoBack"/>
      <w:bookmarkEnd w:id="5"/>
    </w:p>
    <w:p w:rsidR="004722CD" w:rsidRPr="004722CD" w:rsidRDefault="004722CD" w:rsidP="004722CD">
      <w:pPr>
        <w:pStyle w:val="NoSpacing"/>
        <w:spacing w:line="360" w:lineRule="auto"/>
        <w:jc w:val="both"/>
        <w:rPr>
          <w:rFonts w:ascii="Times New Roman" w:hAnsi="Times New Roman" w:cs="Times New Roman"/>
        </w:rPr>
      </w:pPr>
    </w:p>
    <w:p w:rsidR="004722CD" w:rsidRPr="004722CD" w:rsidRDefault="004722CD" w:rsidP="004722CD">
      <w:pPr>
        <w:pStyle w:val="NoSpacing"/>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551" w:right="457" w:bottom="551" w:left="457" w:header="0" w:footer="3" w:gutter="0"/>
          <w:cols w:space="720"/>
          <w:noEndnote/>
          <w:docGrid w:linePitch="360"/>
        </w:sect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before="55" w:after="55"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sectPr w:rsidR="00AD5E00" w:rsidRPr="004722CD">
          <w:type w:val="continuous"/>
          <w:pgSz w:w="12240" w:h="15840"/>
          <w:pgMar w:top="0" w:right="0" w:bottom="0" w:left="0" w:header="0" w:footer="3" w:gutter="0"/>
          <w:cols w:space="720"/>
          <w:noEndnote/>
          <w:docGrid w:linePitch="360"/>
        </w:sectPr>
      </w:pPr>
    </w:p>
    <w:p w:rsidR="00AD5E00" w:rsidRPr="004722CD" w:rsidRDefault="00AD5E00" w:rsidP="004722CD">
      <w:pPr>
        <w:framePr w:h="1411" w:wrap="notBeside" w:vAnchor="text" w:hAnchor="text" w:xAlign="center" w:y="1"/>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AD5E00" w:rsidRPr="004722CD" w:rsidRDefault="00AD5E00" w:rsidP="004722CD">
      <w:pPr>
        <w:spacing w:line="360" w:lineRule="auto"/>
        <w:jc w:val="both"/>
        <w:rPr>
          <w:rFonts w:ascii="Times New Roman" w:hAnsi="Times New Roman" w:cs="Times New Roman"/>
        </w:rPr>
      </w:pPr>
    </w:p>
    <w:p w:rsidR="004722CD" w:rsidRPr="004722CD" w:rsidRDefault="004722CD">
      <w:pPr>
        <w:spacing w:line="360" w:lineRule="auto"/>
        <w:jc w:val="both"/>
        <w:rPr>
          <w:rFonts w:ascii="Times New Roman" w:hAnsi="Times New Roman" w:cs="Times New Roman"/>
        </w:rPr>
      </w:pPr>
    </w:p>
    <w:sectPr w:rsidR="004722CD" w:rsidRPr="004722CD">
      <w:type w:val="continuous"/>
      <w:pgSz w:w="12240" w:h="15840"/>
      <w:pgMar w:top="1841" w:right="808" w:bottom="1776" w:left="37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59" w:rsidRDefault="00991C59">
      <w:r>
        <w:separator/>
      </w:r>
    </w:p>
  </w:endnote>
  <w:endnote w:type="continuationSeparator" w:id="0">
    <w:p w:rsidR="00991C59" w:rsidRDefault="0099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3964305</wp:posOffset>
              </wp:positionH>
              <wp:positionV relativeFrom="page">
                <wp:posOffset>9196705</wp:posOffset>
              </wp:positionV>
              <wp:extent cx="67310" cy="144780"/>
              <wp:effectExtent l="1905" t="0" r="317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312.15pt;margin-top:724.15pt;width:5.3pt;height:1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h5qgIAAKc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4</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3614420</wp:posOffset>
              </wp:positionH>
              <wp:positionV relativeFrom="page">
                <wp:posOffset>9281795</wp:posOffset>
              </wp:positionV>
              <wp:extent cx="134620" cy="144780"/>
              <wp:effectExtent l="4445" t="444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5" type="#_x0000_t202" style="position:absolute;margin-left:284.6pt;margin-top:730.85pt;width:10.6pt;height:11.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15</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3525520</wp:posOffset>
              </wp:positionH>
              <wp:positionV relativeFrom="page">
                <wp:posOffset>8864600</wp:posOffset>
              </wp:positionV>
              <wp:extent cx="134620" cy="14478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6" type="#_x0000_t202" style="position:absolute;margin-left:277.6pt;margin-top:698pt;width:10.6pt;height:11.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l2rQ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14</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3896360</wp:posOffset>
              </wp:positionH>
              <wp:positionV relativeFrom="page">
                <wp:posOffset>8902700</wp:posOffset>
              </wp:positionV>
              <wp:extent cx="134620" cy="144780"/>
              <wp:effectExtent l="63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8" type="#_x0000_t202" style="position:absolute;margin-left:306.8pt;margin-top:701pt;width:10.6pt;height:11.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ogrQIAALA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17</w:t>
                    </w:r>
                    <w:r>
                      <w:rPr>
                        <w:rStyle w:val="Headerorfooter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3910965</wp:posOffset>
              </wp:positionH>
              <wp:positionV relativeFrom="page">
                <wp:posOffset>9043035</wp:posOffset>
              </wp:positionV>
              <wp:extent cx="134620" cy="144780"/>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1" type="#_x0000_t202" style="position:absolute;margin-left:307.95pt;margin-top:712.05pt;width:10.6pt;height:11.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VsrAIAALA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26</w:t>
                    </w:r>
                    <w:r>
                      <w:rPr>
                        <w:rStyle w:val="Headerorfooter1"/>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596900</wp:posOffset>
              </wp:positionH>
              <wp:positionV relativeFrom="page">
                <wp:posOffset>8252460</wp:posOffset>
              </wp:positionV>
              <wp:extent cx="201930" cy="144780"/>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640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3" type="#_x0000_t202" style="position:absolute;margin-left:47pt;margin-top:649.8pt;width:15.9pt;height:11.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" filled="f" stroked="f">
              <v:textbox style="mso-fit-shape-to-text:t" inset="0,0,0,0">
                <w:txbxContent>
                  <w:p w:rsidR="00991C59" w:rsidRDefault="00991C59">
                    <w:pPr>
                      <w:pStyle w:val="Headerorfooter0"/>
                      <w:shd w:val="clear" w:color="auto" w:fill="auto"/>
                      <w:spacing w:line="240" w:lineRule="auto"/>
                    </w:pPr>
                    <w:r>
                      <w:rPr>
                        <w:rStyle w:val="Headerorfooter1"/>
                      </w:rPr>
                      <w:t>640</w:t>
                    </w:r>
                  </w:p>
                </w:txbxContent>
              </v:textbox>
              <w10:wrap anchorx="page" anchory="page"/>
            </v:shape>
          </w:pict>
        </mc:Fallback>
      </mc:AlternateContent>
    </w:r>
    <w:r>
      <w:rPr>
        <w:noProof/>
      </w:rPr>
      <mc:AlternateContent>
        <mc:Choice Requires="wps">
          <w:drawing>
            <wp:anchor distT="0" distB="0" distL="63500" distR="63500" simplePos="0" relativeHeight="314572433" behindDoc="1" locked="0" layoutInCell="1" allowOverlap="1">
              <wp:simplePos x="0" y="0"/>
              <wp:positionH relativeFrom="page">
                <wp:posOffset>3945890</wp:posOffset>
              </wp:positionH>
              <wp:positionV relativeFrom="page">
                <wp:posOffset>8805545</wp:posOffset>
              </wp:positionV>
              <wp:extent cx="134620" cy="144780"/>
              <wp:effectExtent l="2540" t="444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84" type="#_x0000_t202" style="position:absolute;margin-left:310.7pt;margin-top:693.35pt;width:10.6pt;height:11.4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M2rgIAALA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24</w:t>
                    </w:r>
                    <w:r>
                      <w:rPr>
                        <w:rStyle w:val="Headerorfooter1"/>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3910965</wp:posOffset>
              </wp:positionH>
              <wp:positionV relativeFrom="page">
                <wp:posOffset>9043035</wp:posOffset>
              </wp:positionV>
              <wp:extent cx="134620" cy="14478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6" type="#_x0000_t202" style="position:absolute;margin-left:307.95pt;margin-top:712.05pt;width:10.6pt;height:11.4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jJrQ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28</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3964305</wp:posOffset>
              </wp:positionH>
              <wp:positionV relativeFrom="page">
                <wp:posOffset>9196705</wp:posOffset>
              </wp:positionV>
              <wp:extent cx="67310" cy="144780"/>
              <wp:effectExtent l="1905" t="0" r="317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8" type="#_x0000_t202" style="position:absolute;margin-left:312.15pt;margin-top:724.15pt;width:5.3pt;height:1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w:t>
                    </w:r>
                    <w:r>
                      <w:rPr>
                        <w:rStyle w:val="Headerorfooter1"/>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3910965</wp:posOffset>
              </wp:positionH>
              <wp:positionV relativeFrom="page">
                <wp:posOffset>9043035</wp:posOffset>
              </wp:positionV>
              <wp:extent cx="134620" cy="14478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7" type="#_x0000_t202" style="position:absolute;margin-left:307.95pt;margin-top:712.05pt;width:10.6pt;height:11.4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xrQIAAK4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32</w:t>
                    </w:r>
                    <w:r>
                      <w:rPr>
                        <w:rStyle w:val="Headerorfooter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3910965</wp:posOffset>
              </wp:positionH>
              <wp:positionV relativeFrom="page">
                <wp:posOffset>9043035</wp:posOffset>
              </wp:positionV>
              <wp:extent cx="134620" cy="14478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167613" w:rsidRPr="00167613">
                            <w:rPr>
                              <w:rStyle w:val="Headerorfooter1"/>
                              <w:noProof/>
                            </w:rPr>
                            <w:t>35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8" type="#_x0000_t202" style="position:absolute;margin-left:307.95pt;margin-top:712.05pt;width:10.6pt;height:11.4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TrgIAAK4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167613" w:rsidRPr="00167613">
                      <w:rPr>
                        <w:rStyle w:val="Headerorfooter1"/>
                        <w:noProof/>
                      </w:rPr>
                      <w:t>35</w:t>
                    </w:r>
                    <w:r>
                      <w:rPr>
                        <w:rStyle w:val="Headerorfooter1"/>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3651885</wp:posOffset>
              </wp:positionH>
              <wp:positionV relativeFrom="page">
                <wp:posOffset>8725535</wp:posOffset>
              </wp:positionV>
              <wp:extent cx="134620" cy="144780"/>
              <wp:effectExtent l="381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287.55pt;margin-top:687.05pt;width:10.6pt;height:11.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8x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31</w:t>
                    </w:r>
                    <w:r>
                      <w:rPr>
                        <w:rStyle w:val="Headerorfooter1"/>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41" behindDoc="1" locked="0" layoutInCell="1" allowOverlap="1">
              <wp:simplePos x="0" y="0"/>
              <wp:positionH relativeFrom="page">
                <wp:posOffset>3910965</wp:posOffset>
              </wp:positionH>
              <wp:positionV relativeFrom="page">
                <wp:posOffset>9043035</wp:posOffset>
              </wp:positionV>
              <wp:extent cx="134620" cy="14478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2" type="#_x0000_t202" style="position:absolute;margin-left:307.95pt;margin-top:712.05pt;width:10.6pt;height:11.4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35</w:t>
                    </w:r>
                    <w:r>
                      <w:rPr>
                        <w:rStyle w:val="Headerorfooter1"/>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3964305</wp:posOffset>
              </wp:positionH>
              <wp:positionV relativeFrom="page">
                <wp:posOffset>9196705</wp:posOffset>
              </wp:positionV>
              <wp:extent cx="67310" cy="144780"/>
              <wp:effectExtent l="1905" t="0" r="3175"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9" type="#_x0000_t202" style="position:absolute;margin-left:312.15pt;margin-top:724.15pt;width:5.3pt;height:11.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9vrgIAAK4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9</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3525520</wp:posOffset>
              </wp:positionH>
              <wp:positionV relativeFrom="page">
                <wp:posOffset>8864600</wp:posOffset>
              </wp:positionV>
              <wp:extent cx="134620" cy="14478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732C05" w:rsidRPr="00732C05">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0" type="#_x0000_t202" style="position:absolute;margin-left:277.6pt;margin-top:698pt;width:10.6pt;height:11.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UUrw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732C05" w:rsidRPr="00732C05">
                      <w:rPr>
                        <w:rStyle w:val="Headerorfooter1"/>
                        <w:noProof/>
                      </w:rPr>
                      <w:t>16</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3525520</wp:posOffset>
              </wp:positionH>
              <wp:positionV relativeFrom="page">
                <wp:posOffset>8864600</wp:posOffset>
              </wp:positionV>
              <wp:extent cx="134620" cy="14478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1" type="#_x0000_t202" style="position:absolute;margin-left:277.6pt;margin-top:698pt;width:10.6pt;height:11.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g5rg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13</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3964305</wp:posOffset>
              </wp:positionH>
              <wp:positionV relativeFrom="page">
                <wp:posOffset>9196705</wp:posOffset>
              </wp:positionV>
              <wp:extent cx="134620" cy="144780"/>
              <wp:effectExtent l="1905" t="0" r="317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2" type="#_x0000_t202" style="position:absolute;margin-left:312.15pt;margin-top:724.15pt;width:10.6pt;height:11.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Cyrw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12</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4047490</wp:posOffset>
              </wp:positionH>
              <wp:positionV relativeFrom="page">
                <wp:posOffset>9109075</wp:posOffset>
              </wp:positionV>
              <wp:extent cx="134620" cy="144780"/>
              <wp:effectExtent l="0" t="3175" r="127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4" type="#_x0000_t202" style="position:absolute;margin-left:318.7pt;margin-top:717.25pt;width:10.6pt;height:11.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xmrgIAAK8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16</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59" w:rsidRDefault="00991C59"/>
  </w:footnote>
  <w:footnote w:type="continuationSeparator" w:id="0">
    <w:p w:rsidR="00991C59" w:rsidRDefault="00991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675640</wp:posOffset>
              </wp:positionH>
              <wp:positionV relativeFrom="page">
                <wp:posOffset>1119505</wp:posOffset>
              </wp:positionV>
              <wp:extent cx="201930" cy="14478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425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3" type="#_x0000_t202" style="position:absolute;margin-left:53.2pt;margin-top:88.15pt;width:15.9pt;height:1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" filled="f" stroked="f">
              <v:textbox style="mso-fit-shape-to-text:t" inset="0,0,0,0">
                <w:txbxContent>
                  <w:p w:rsidR="00991C59" w:rsidRDefault="00991C59">
                    <w:pPr>
                      <w:pStyle w:val="Headerorfooter0"/>
                      <w:shd w:val="clear" w:color="auto" w:fill="auto"/>
                      <w:spacing w:line="240" w:lineRule="auto"/>
                    </w:pPr>
                    <w:r>
                      <w:rPr>
                        <w:rStyle w:val="Headerorfooter1"/>
                      </w:rPr>
                      <w:t>425</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288925</wp:posOffset>
              </wp:positionH>
              <wp:positionV relativeFrom="page">
                <wp:posOffset>402590</wp:posOffset>
              </wp:positionV>
              <wp:extent cx="201930" cy="144780"/>
              <wp:effectExtent l="3175" t="254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760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9" type="#_x0000_t202" style="position:absolute;margin-left:22.75pt;margin-top:31.7pt;width:15.9pt;height:11.4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h6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" filled="f" stroked="f">
              <v:textbox style="mso-fit-shape-to-text:t" inset="0,0,0,0">
                <w:txbxContent>
                  <w:p w:rsidR="00991C59" w:rsidRDefault="00991C59">
                    <w:pPr>
                      <w:pStyle w:val="Headerorfooter0"/>
                      <w:shd w:val="clear" w:color="auto" w:fill="auto"/>
                      <w:spacing w:line="240" w:lineRule="auto"/>
                    </w:pPr>
                    <w:r>
                      <w:rPr>
                        <w:rStyle w:val="Headerorfooter1"/>
                      </w:rPr>
                      <w:t>760</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290195</wp:posOffset>
              </wp:positionH>
              <wp:positionV relativeFrom="page">
                <wp:posOffset>1202055</wp:posOffset>
              </wp:positionV>
              <wp:extent cx="201930" cy="144780"/>
              <wp:effectExtent l="4445"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860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22.85pt;margin-top:94.65pt;width:15.9pt;height:11.4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4UrQ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" filled="f" stroked="f">
              <v:textbox style="mso-fit-shape-to-text:t" inset="0,0,0,0">
                <w:txbxContent>
                  <w:p w:rsidR="00991C59" w:rsidRDefault="00991C59">
                    <w:pPr>
                      <w:pStyle w:val="Headerorfooter0"/>
                      <w:shd w:val="clear" w:color="auto" w:fill="auto"/>
                      <w:spacing w:line="240" w:lineRule="auto"/>
                    </w:pPr>
                    <w:r>
                      <w:rPr>
                        <w:rStyle w:val="Headerorfooter1"/>
                      </w:rPr>
                      <w:t>860</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42" behindDoc="1" locked="0" layoutInCell="1" allowOverlap="1">
              <wp:simplePos x="0" y="0"/>
              <wp:positionH relativeFrom="page">
                <wp:posOffset>367665</wp:posOffset>
              </wp:positionH>
              <wp:positionV relativeFrom="page">
                <wp:posOffset>883920</wp:posOffset>
              </wp:positionV>
              <wp:extent cx="201930" cy="14478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886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8.95pt;margin-top:69.6pt;width:15.9pt;height:11.4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krQIAAK4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886</w:t>
                    </w:r>
                    <w:r>
                      <w:rPr>
                        <w:rStyle w:val="Headerorfooter1"/>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43" behindDoc="1" locked="0" layoutInCell="1" allowOverlap="1">
              <wp:simplePos x="0" y="0"/>
              <wp:positionH relativeFrom="page">
                <wp:posOffset>367665</wp:posOffset>
              </wp:positionH>
              <wp:positionV relativeFrom="page">
                <wp:posOffset>883920</wp:posOffset>
              </wp:positionV>
              <wp:extent cx="201930" cy="144780"/>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885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28.95pt;margin-top:69.6pt;width:15.9pt;height:11.4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" filled="f" stroked="f">
              <v:textbox style="mso-fit-shape-to-text:t" inset="0,0,0,0">
                <w:txbxContent>
                  <w:p w:rsidR="00991C59" w:rsidRDefault="00991C59">
                    <w:pPr>
                      <w:pStyle w:val="Headerorfooter0"/>
                      <w:shd w:val="clear" w:color="auto" w:fill="auto"/>
                      <w:spacing w:line="240" w:lineRule="auto"/>
                    </w:pPr>
                    <w:r>
                      <w:fldChar w:fldCharType="begin"/>
                    </w:r>
                    <w:r>
                      <w:instrText xml:space="preserve"> PAGE \* MERGEFORMAT </w:instrText>
                    </w:r>
                    <w:r>
                      <w:fldChar w:fldCharType="separate"/>
                    </w:r>
                    <w:r w:rsidR="0000030D" w:rsidRPr="0000030D">
                      <w:rPr>
                        <w:rStyle w:val="Headerorfooter1"/>
                        <w:noProof/>
                      </w:rPr>
                      <w:t>885</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527050</wp:posOffset>
              </wp:positionH>
              <wp:positionV relativeFrom="page">
                <wp:posOffset>906145</wp:posOffset>
              </wp:positionV>
              <wp:extent cx="201930" cy="144780"/>
              <wp:effectExtent l="3175" t="1270" r="63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450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7" type="#_x0000_t202" style="position:absolute;margin-left:41.5pt;margin-top:71.35pt;width:15.9pt;height:11.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" filled="f" stroked="f">
              <v:textbox style="mso-fit-shape-to-text:t" inset="0,0,0,0">
                <w:txbxContent>
                  <w:p w:rsidR="00991C59" w:rsidRDefault="00991C59">
                    <w:pPr>
                      <w:pStyle w:val="Headerorfooter0"/>
                      <w:shd w:val="clear" w:color="auto" w:fill="auto"/>
                      <w:spacing w:line="240" w:lineRule="auto"/>
                    </w:pPr>
                    <w:r>
                      <w:rPr>
                        <w:rStyle w:val="Headerorfooter1"/>
                      </w:rPr>
                      <w:t>450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309880</wp:posOffset>
              </wp:positionH>
              <wp:positionV relativeFrom="page">
                <wp:posOffset>528320</wp:posOffset>
              </wp:positionV>
              <wp:extent cx="201930" cy="144780"/>
              <wp:effectExtent l="0" t="444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520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9" type="#_x0000_t202" style="position:absolute;margin-left:24.4pt;margin-top:41.6pt;width:15.9pt;height:11.4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" filled="f" stroked="f">
              <v:textbox style="mso-fit-shape-to-text:t" inset="0,0,0,0">
                <w:txbxContent>
                  <w:p w:rsidR="00991C59" w:rsidRDefault="00991C59">
                    <w:pPr>
                      <w:pStyle w:val="Headerorfooter0"/>
                      <w:shd w:val="clear" w:color="auto" w:fill="auto"/>
                      <w:spacing w:line="240" w:lineRule="auto"/>
                    </w:pPr>
                    <w:r>
                      <w:rPr>
                        <w:rStyle w:val="Headerorfooter1"/>
                      </w:rPr>
                      <w:t>520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586105</wp:posOffset>
              </wp:positionH>
              <wp:positionV relativeFrom="page">
                <wp:posOffset>1133475</wp:posOffset>
              </wp:positionV>
              <wp:extent cx="201930" cy="1447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545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0" type="#_x0000_t202" style="position:absolute;margin-left:46.15pt;margin-top:89.25pt;width:15.9pt;height:11.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" filled="f" stroked="f">
              <v:textbox style="mso-fit-shape-to-text:t" inset="0,0,0,0">
                <w:txbxContent>
                  <w:p w:rsidR="00991C59" w:rsidRDefault="00991C59">
                    <w:pPr>
                      <w:pStyle w:val="Headerorfooter0"/>
                      <w:shd w:val="clear" w:color="auto" w:fill="auto"/>
                      <w:spacing w:line="240" w:lineRule="auto"/>
                    </w:pPr>
                    <w:r>
                      <w:rPr>
                        <w:rStyle w:val="Headerorfooter1"/>
                      </w:rPr>
                      <w:t>545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991C5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589915</wp:posOffset>
              </wp:positionH>
              <wp:positionV relativeFrom="page">
                <wp:posOffset>1767205</wp:posOffset>
              </wp:positionV>
              <wp:extent cx="201930" cy="1447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620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2" type="#_x0000_t202" style="position:absolute;margin-left:46.45pt;margin-top:139.15pt;width:15.9pt;height:11.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" filled="f" stroked="f">
              <v:textbox style="mso-fit-shape-to-text:t" inset="0,0,0,0">
                <w:txbxContent>
                  <w:p w:rsidR="00991C59" w:rsidRDefault="00991C59">
                    <w:pPr>
                      <w:pStyle w:val="Headerorfooter0"/>
                      <w:shd w:val="clear" w:color="auto" w:fill="auto"/>
                      <w:spacing w:line="240" w:lineRule="auto"/>
                    </w:pPr>
                    <w:r>
                      <w:rPr>
                        <w:rStyle w:val="Headerorfooter1"/>
                      </w:rPr>
                      <w:t>620</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9" w:rsidRDefault="004722CD">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582930</wp:posOffset>
              </wp:positionH>
              <wp:positionV relativeFrom="page">
                <wp:posOffset>1886585</wp:posOffset>
              </wp:positionV>
              <wp:extent cx="201930" cy="144780"/>
              <wp:effectExtent l="1905"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C59" w:rsidRDefault="00991C59">
                          <w:pPr>
                            <w:pStyle w:val="Headerorfooter0"/>
                            <w:shd w:val="clear" w:color="auto" w:fill="auto"/>
                            <w:spacing w:line="240" w:lineRule="auto"/>
                          </w:pPr>
                          <w:r>
                            <w:rPr>
                              <w:rStyle w:val="Headerorfooter1"/>
                            </w:rPr>
                            <w:t>715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5" type="#_x0000_t202" style="position:absolute;margin-left:45.9pt;margin-top:148.55pt;width:15.9pt;height:11.4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" filled="f" stroked="f">
              <v:textbox style="mso-fit-shape-to-text:t" inset="0,0,0,0">
                <w:txbxContent>
                  <w:p w:rsidR="00991C59" w:rsidRDefault="00991C59">
                    <w:pPr>
                      <w:pStyle w:val="Headerorfooter0"/>
                      <w:shd w:val="clear" w:color="auto" w:fill="auto"/>
                      <w:spacing w:line="240" w:lineRule="auto"/>
                    </w:pPr>
                    <w:r>
                      <w:rPr>
                        <w:rStyle w:val="Headerorfooter1"/>
                      </w:rPr>
                      <w:t>715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247"/>
    <w:multiLevelType w:val="multilevel"/>
    <w:tmpl w:val="C4CA3016"/>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D5B93"/>
    <w:multiLevelType w:val="multilevel"/>
    <w:tmpl w:val="E4E47A34"/>
    <w:lvl w:ilvl="0">
      <w:start w:val="5"/>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70D21"/>
    <w:multiLevelType w:val="multilevel"/>
    <w:tmpl w:val="DE668770"/>
    <w:lvl w:ilvl="0">
      <w:start w:val="4"/>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45F23"/>
    <w:multiLevelType w:val="multilevel"/>
    <w:tmpl w:val="231C5390"/>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344AD"/>
    <w:multiLevelType w:val="multilevel"/>
    <w:tmpl w:val="A76EC748"/>
    <w:lvl w:ilvl="0">
      <w:start w:val="3"/>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A445B7"/>
    <w:multiLevelType w:val="multilevel"/>
    <w:tmpl w:val="661A68C0"/>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evenAndOddHeaders/>
  <w:drawingGridHorizontalSpacing w:val="181"/>
  <w:drawingGridVerticalSpacing w:val="181"/>
  <w:characterSpacingControl w:val="compressPunctuation"/>
  <w:hdrShapeDefaults>
    <o:shapedefaults v:ext="edit" spidmax="20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00"/>
    <w:rsid w:val="0000030D"/>
    <w:rsid w:val="00167613"/>
    <w:rsid w:val="002E3D6A"/>
    <w:rsid w:val="004722CD"/>
    <w:rsid w:val="005072E6"/>
    <w:rsid w:val="00512F1A"/>
    <w:rsid w:val="005F1B38"/>
    <w:rsid w:val="006F6DBA"/>
    <w:rsid w:val="00732C05"/>
    <w:rsid w:val="008505A8"/>
    <w:rsid w:val="00991C59"/>
    <w:rsid w:val="00AD5E00"/>
    <w:rsid w:val="00D96DF2"/>
    <w:rsid w:val="00FC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55pt">
    <w:name w:val="Body text + 15.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0">
    <w:name w:val="Body text (2)_"/>
    <w:basedOn w:val="DefaultParagraphFont"/>
    <w:link w:val="Bodytext21"/>
    <w:rPr>
      <w:rFonts w:ascii="Bookman Old Style" w:eastAsia="Bookman Old Style" w:hAnsi="Bookman Old Style" w:cs="Bookman Old Style"/>
      <w:b w:val="0"/>
      <w:bCs w:val="0"/>
      <w:i/>
      <w:iCs/>
      <w:smallCaps w:val="0"/>
      <w:strike w:val="0"/>
      <w:sz w:val="23"/>
      <w:szCs w:val="23"/>
      <w:u w:val="none"/>
    </w:rPr>
  </w:style>
  <w:style w:type="character" w:customStyle="1" w:styleId="Bodytext2125pt">
    <w:name w:val="Body text (2) + 12.5 pt"/>
    <w:aliases w:val="Not Italic"/>
    <w:basedOn w:val="Bodytext20"/>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CenturySchoolbook">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7"/>
      <w:szCs w:val="27"/>
      <w:u w:val="none"/>
    </w:rPr>
  </w:style>
  <w:style w:type="character" w:customStyle="1" w:styleId="Bodytext4Exact">
    <w:name w:val="Body text (4) Exact"/>
    <w:basedOn w:val="DefaultParagraphFont"/>
    <w:link w:val="Bodytext4"/>
    <w:rPr>
      <w:rFonts w:ascii="Consolas" w:eastAsia="Consolas" w:hAnsi="Consolas" w:cs="Consolas"/>
      <w:b w:val="0"/>
      <w:bCs w:val="0"/>
      <w:i w:val="0"/>
      <w:iCs w:val="0"/>
      <w:smallCaps w:val="0"/>
      <w:strike w:val="0"/>
      <w:sz w:val="69"/>
      <w:szCs w:val="69"/>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5CenturySchoolbook">
    <w:name w:val="Body text (5) + Century Schoolbook"/>
    <w:aliases w:val="10 pt,Not Bold,Not Italic"/>
    <w:basedOn w:val="Bodytext5"/>
    <w:rPr>
      <w:rFonts w:ascii="Century Schoolbook" w:eastAsia="Century Schoolbook" w:hAnsi="Century Schoolbook" w:cs="Century Schoolbook"/>
      <w:b/>
      <w:bCs/>
      <w:i/>
      <w:iCs/>
      <w:smallCaps w:val="0"/>
      <w:strike w:val="0"/>
      <w:color w:val="000000"/>
      <w:spacing w:val="0"/>
      <w:w w:val="100"/>
      <w:position w:val="0"/>
      <w:sz w:val="20"/>
      <w:szCs w:val="20"/>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9pt">
    <w:name w:val="Body text (5) + 9 pt"/>
    <w:aliases w:val="Not Bold,Not Italic"/>
    <w:basedOn w:val="Bodytext5"/>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125pt">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125pt0">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Consolas">
    <w:name w:val="Body text + Consolas"/>
    <w:aliases w:val="8.5 pt"/>
    <w:basedOn w:val="Bodytext"/>
    <w:rPr>
      <w:rFonts w:ascii="Consolas" w:eastAsia="Consolas" w:hAnsi="Consolas" w:cs="Consolas"/>
      <w:b w:val="0"/>
      <w:bCs w:val="0"/>
      <w:i w:val="0"/>
      <w:iCs w:val="0"/>
      <w:smallCaps w:val="0"/>
      <w:strike w:val="0"/>
      <w:color w:val="000000"/>
      <w:spacing w:val="0"/>
      <w:w w:val="100"/>
      <w:position w:val="0"/>
      <w:sz w:val="17"/>
      <w:szCs w:val="17"/>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6CenturySchoolbook">
    <w:name w:val="Body text (6) + Century Schoolbook"/>
    <w:aliases w:val="10 pt"/>
    <w:basedOn w:val="Bodytext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7NotBold">
    <w:name w:val="Body text (7) + Not Bold"/>
    <w:basedOn w:val="Bodytext7"/>
    <w:rPr>
      <w:rFonts w:ascii="Bookman Old Style" w:eastAsia="Bookman Old Style" w:hAnsi="Bookman Old Style" w:cs="Bookman Old Style"/>
      <w:b/>
      <w:bCs/>
      <w:i w:val="0"/>
      <w:iCs w:val="0"/>
      <w:smallCaps w:val="0"/>
      <w:strike w:val="0"/>
      <w:sz w:val="27"/>
      <w:szCs w:val="27"/>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27"/>
      <w:szCs w:val="27"/>
      <w:u w:val="none"/>
    </w:rPr>
  </w:style>
  <w:style w:type="character" w:customStyle="1" w:styleId="BodytextCenturySchoolbook0">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3"/>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7125pt">
    <w:name w:val="Body text (7) + 12.5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7CenturySchoolbook">
    <w:name w:val="Body text (7) + Century Schoolbook"/>
    <w:aliases w:val="10 pt,Not Bold"/>
    <w:basedOn w:val="Bodytext7"/>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PicturecaptionBold">
    <w:name w:val="Picture caption + Bold"/>
    <w:aliases w:val="Spacing 0 pt Exact"/>
    <w:basedOn w:val="PicturecaptionExac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BodytextConsolas0">
    <w:name w:val="Body text + Consolas"/>
    <w:aliases w:val="36 pt,Spacing 3 pt"/>
    <w:basedOn w:val="Bodytext"/>
    <w:rPr>
      <w:rFonts w:ascii="Consolas" w:eastAsia="Consolas" w:hAnsi="Consolas" w:cs="Consolas"/>
      <w:b w:val="0"/>
      <w:bCs w:val="0"/>
      <w:i w:val="0"/>
      <w:iCs w:val="0"/>
      <w:smallCaps w:val="0"/>
      <w:strike w:val="0"/>
      <w:color w:val="000000"/>
      <w:spacing w:val="68"/>
      <w:w w:val="100"/>
      <w:position w:val="0"/>
      <w:sz w:val="72"/>
      <w:szCs w:val="72"/>
      <w:u w:val="none"/>
      <w:lang w:val="en-US"/>
    </w:rPr>
  </w:style>
  <w:style w:type="character" w:customStyle="1" w:styleId="Bodytext18pt">
    <w:name w:val="Body text + 18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36"/>
      <w:szCs w:val="36"/>
      <w:u w:val="none"/>
    </w:rPr>
  </w:style>
  <w:style w:type="character" w:customStyle="1" w:styleId="BodytextConsolas1">
    <w:name w:val="Body text + Consolas"/>
    <w:aliases w:val="6.5 pt,Spacing 0 pt"/>
    <w:basedOn w:val="Bodytext"/>
    <w:rPr>
      <w:rFonts w:ascii="Consolas" w:eastAsia="Consolas" w:hAnsi="Consolas" w:cs="Consolas"/>
      <w:b w:val="0"/>
      <w:bCs w:val="0"/>
      <w:i w:val="0"/>
      <w:iCs w:val="0"/>
      <w:smallCaps w:val="0"/>
      <w:strike w:val="0"/>
      <w:color w:val="000000"/>
      <w:spacing w:val="0"/>
      <w:w w:val="100"/>
      <w:position w:val="0"/>
      <w:sz w:val="13"/>
      <w:szCs w:val="13"/>
      <w:u w:val="none"/>
    </w:rPr>
  </w:style>
  <w:style w:type="character" w:customStyle="1" w:styleId="TablecaptionExact">
    <w:name w:val="Table caption Exact"/>
    <w:basedOn w:val="DefaultParagraphFont"/>
    <w:link w:val="Tablecaption"/>
    <w:rPr>
      <w:rFonts w:ascii="Bookman Old Style" w:eastAsia="Bookman Old Style" w:hAnsi="Bookman Old Style" w:cs="Bookman Old Style"/>
      <w:b w:val="0"/>
      <w:bCs w:val="0"/>
      <w:i w:val="0"/>
      <w:iCs w:val="0"/>
      <w:smallCaps w:val="0"/>
      <w:strike w:val="0"/>
      <w:spacing w:val="4"/>
      <w:sz w:val="25"/>
      <w:szCs w:val="25"/>
      <w:u w:val="none"/>
    </w:rPr>
  </w:style>
  <w:style w:type="paragraph" w:customStyle="1" w:styleId="BodyText2">
    <w:name w:val="Body Text2"/>
    <w:basedOn w:val="Normal"/>
    <w:link w:val="Bodytext"/>
    <w:pPr>
      <w:shd w:val="clear" w:color="auto" w:fill="FFFFFF"/>
      <w:spacing w:before="360" w:line="601" w:lineRule="exact"/>
      <w:ind w:hanging="2020"/>
      <w:jc w:val="center"/>
    </w:pPr>
    <w:rPr>
      <w:rFonts w:ascii="Bookman Old Style" w:eastAsia="Bookman Old Style" w:hAnsi="Bookman Old Style" w:cs="Bookman Old Style"/>
      <w:sz w:val="27"/>
      <w:szCs w:val="27"/>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Bodytext21">
    <w:name w:val="Body text (2)"/>
    <w:basedOn w:val="Normal"/>
    <w:link w:val="Bodytext20"/>
    <w:pPr>
      <w:shd w:val="clear" w:color="auto" w:fill="FFFFFF"/>
      <w:spacing w:after="540" w:line="324" w:lineRule="exact"/>
    </w:pPr>
    <w:rPr>
      <w:rFonts w:ascii="Bookman Old Style" w:eastAsia="Bookman Old Style" w:hAnsi="Bookman Old Style" w:cs="Bookman Old Style"/>
      <w:i/>
      <w:iCs/>
      <w:sz w:val="23"/>
      <w:szCs w:val="23"/>
    </w:rPr>
  </w:style>
  <w:style w:type="paragraph" w:customStyle="1" w:styleId="Bodytext30">
    <w:name w:val="Body text (3)"/>
    <w:basedOn w:val="Normal"/>
    <w:link w:val="Bodytext3"/>
    <w:pPr>
      <w:shd w:val="clear" w:color="auto" w:fill="FFFFFF"/>
      <w:spacing w:before="540" w:line="0" w:lineRule="atLeast"/>
      <w:jc w:val="center"/>
    </w:pPr>
    <w:rPr>
      <w:rFonts w:ascii="Bookman Old Style" w:eastAsia="Bookman Old Style" w:hAnsi="Bookman Old Style" w:cs="Bookman Old Style"/>
      <w:i/>
      <w:iCs/>
      <w:sz w:val="27"/>
      <w:szCs w:val="27"/>
    </w:rPr>
  </w:style>
  <w:style w:type="paragraph" w:customStyle="1" w:styleId="Bodytext4">
    <w:name w:val="Body text (4)"/>
    <w:basedOn w:val="Normal"/>
    <w:link w:val="Bodytext4Exact"/>
    <w:pPr>
      <w:shd w:val="clear" w:color="auto" w:fill="FFFFFF"/>
      <w:spacing w:line="0" w:lineRule="atLeast"/>
    </w:pPr>
    <w:rPr>
      <w:rFonts w:ascii="Consolas" w:eastAsia="Consolas" w:hAnsi="Consolas" w:cs="Consolas"/>
      <w:sz w:val="69"/>
      <w:szCs w:val="69"/>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sz w:val="19"/>
      <w:szCs w:val="19"/>
    </w:rPr>
  </w:style>
  <w:style w:type="paragraph" w:customStyle="1" w:styleId="Bodytext50">
    <w:name w:val="Body text (5)"/>
    <w:basedOn w:val="Normal"/>
    <w:link w:val="Bodytext5"/>
    <w:pPr>
      <w:shd w:val="clear" w:color="auto" w:fill="FFFFFF"/>
      <w:spacing w:before="120" w:line="490" w:lineRule="exact"/>
      <w:ind w:hanging="1300"/>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after="120" w:line="504" w:lineRule="exact"/>
      <w:ind w:hanging="1760"/>
    </w:pPr>
    <w:rPr>
      <w:rFonts w:ascii="Bookman Old Style" w:eastAsia="Bookman Old Style" w:hAnsi="Bookman Old Style" w:cs="Bookman Old Style"/>
      <w:sz w:val="25"/>
      <w:szCs w:val="25"/>
    </w:rPr>
  </w:style>
  <w:style w:type="paragraph" w:customStyle="1" w:styleId="Bodytext70">
    <w:name w:val="Body text (7)"/>
    <w:basedOn w:val="Normal"/>
    <w:link w:val="Bodytext7"/>
    <w:pPr>
      <w:shd w:val="clear" w:color="auto" w:fill="FFFFFF"/>
      <w:spacing w:after="180" w:line="493" w:lineRule="exact"/>
      <w:jc w:val="both"/>
    </w:pPr>
    <w:rPr>
      <w:rFonts w:ascii="Bookman Old Style" w:eastAsia="Bookman Old Style" w:hAnsi="Bookman Old Style" w:cs="Bookman Old Style"/>
      <w:b/>
      <w:bCs/>
      <w:sz w:val="27"/>
      <w:szCs w:val="27"/>
    </w:rPr>
  </w:style>
  <w:style w:type="paragraph" w:customStyle="1" w:styleId="Heading20">
    <w:name w:val="Heading #2"/>
    <w:basedOn w:val="Normal"/>
    <w:link w:val="Heading2"/>
    <w:pPr>
      <w:shd w:val="clear" w:color="auto" w:fill="FFFFFF"/>
      <w:spacing w:before="120" w:after="420" w:line="0" w:lineRule="atLeast"/>
      <w:jc w:val="both"/>
      <w:outlineLvl w:val="1"/>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pPr>
      <w:shd w:val="clear" w:color="auto" w:fill="FFFFFF"/>
      <w:spacing w:line="374" w:lineRule="exact"/>
      <w:jc w:val="center"/>
    </w:pPr>
    <w:rPr>
      <w:rFonts w:ascii="Bookman Old Style" w:eastAsia="Bookman Old Style" w:hAnsi="Bookman Old Style" w:cs="Bookman Old Style"/>
      <w:spacing w:val="4"/>
      <w:sz w:val="25"/>
      <w:szCs w:val="25"/>
    </w:rPr>
  </w:style>
  <w:style w:type="paragraph" w:customStyle="1" w:styleId="Tablecaption">
    <w:name w:val="Table caption"/>
    <w:basedOn w:val="Normal"/>
    <w:link w:val="TablecaptionExact"/>
    <w:pPr>
      <w:shd w:val="clear" w:color="auto" w:fill="FFFFFF"/>
      <w:spacing w:line="0" w:lineRule="atLeast"/>
    </w:pPr>
    <w:rPr>
      <w:rFonts w:ascii="Bookman Old Style" w:eastAsia="Bookman Old Style" w:hAnsi="Bookman Old Style" w:cs="Bookman Old Style"/>
      <w:spacing w:val="4"/>
      <w:sz w:val="25"/>
      <w:szCs w:val="25"/>
    </w:rPr>
  </w:style>
  <w:style w:type="paragraph" w:styleId="Header">
    <w:name w:val="header"/>
    <w:basedOn w:val="Normal"/>
    <w:link w:val="HeaderChar"/>
    <w:uiPriority w:val="99"/>
    <w:unhideWhenUsed/>
    <w:rsid w:val="006F6DBA"/>
    <w:pPr>
      <w:tabs>
        <w:tab w:val="center" w:pos="4680"/>
        <w:tab w:val="right" w:pos="9360"/>
      </w:tabs>
    </w:pPr>
  </w:style>
  <w:style w:type="character" w:customStyle="1" w:styleId="HeaderChar">
    <w:name w:val="Header Char"/>
    <w:basedOn w:val="DefaultParagraphFont"/>
    <w:link w:val="Header"/>
    <w:uiPriority w:val="99"/>
    <w:rsid w:val="006F6DBA"/>
    <w:rPr>
      <w:color w:val="000000"/>
    </w:rPr>
  </w:style>
  <w:style w:type="paragraph" w:styleId="Footer">
    <w:name w:val="footer"/>
    <w:basedOn w:val="Normal"/>
    <w:link w:val="FooterChar"/>
    <w:uiPriority w:val="99"/>
    <w:unhideWhenUsed/>
    <w:rsid w:val="006F6DBA"/>
    <w:pPr>
      <w:tabs>
        <w:tab w:val="center" w:pos="4680"/>
        <w:tab w:val="right" w:pos="9360"/>
      </w:tabs>
    </w:pPr>
  </w:style>
  <w:style w:type="character" w:customStyle="1" w:styleId="FooterChar">
    <w:name w:val="Footer Char"/>
    <w:basedOn w:val="DefaultParagraphFont"/>
    <w:link w:val="Footer"/>
    <w:uiPriority w:val="99"/>
    <w:rsid w:val="006F6DBA"/>
    <w:rPr>
      <w:color w:val="000000"/>
    </w:rPr>
  </w:style>
  <w:style w:type="paragraph" w:styleId="NoSpacing">
    <w:name w:val="No Spacing"/>
    <w:uiPriority w:val="1"/>
    <w:qFormat/>
    <w:rsid w:val="00D96D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55pt">
    <w:name w:val="Body text + 15.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0">
    <w:name w:val="Body text (2)_"/>
    <w:basedOn w:val="DefaultParagraphFont"/>
    <w:link w:val="Bodytext21"/>
    <w:rPr>
      <w:rFonts w:ascii="Bookman Old Style" w:eastAsia="Bookman Old Style" w:hAnsi="Bookman Old Style" w:cs="Bookman Old Style"/>
      <w:b w:val="0"/>
      <w:bCs w:val="0"/>
      <w:i/>
      <w:iCs/>
      <w:smallCaps w:val="0"/>
      <w:strike w:val="0"/>
      <w:sz w:val="23"/>
      <w:szCs w:val="23"/>
      <w:u w:val="none"/>
    </w:rPr>
  </w:style>
  <w:style w:type="character" w:customStyle="1" w:styleId="Bodytext2125pt">
    <w:name w:val="Body text (2) + 12.5 pt"/>
    <w:aliases w:val="Not Italic"/>
    <w:basedOn w:val="Bodytext20"/>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CenturySchoolbook">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7"/>
      <w:szCs w:val="27"/>
      <w:u w:val="none"/>
    </w:rPr>
  </w:style>
  <w:style w:type="character" w:customStyle="1" w:styleId="Bodytext4Exact">
    <w:name w:val="Body text (4) Exact"/>
    <w:basedOn w:val="DefaultParagraphFont"/>
    <w:link w:val="Bodytext4"/>
    <w:rPr>
      <w:rFonts w:ascii="Consolas" w:eastAsia="Consolas" w:hAnsi="Consolas" w:cs="Consolas"/>
      <w:b w:val="0"/>
      <w:bCs w:val="0"/>
      <w:i w:val="0"/>
      <w:iCs w:val="0"/>
      <w:smallCaps w:val="0"/>
      <w:strike w:val="0"/>
      <w:sz w:val="69"/>
      <w:szCs w:val="69"/>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5CenturySchoolbook">
    <w:name w:val="Body text (5) + Century Schoolbook"/>
    <w:aliases w:val="10 pt,Not Bold,Not Italic"/>
    <w:basedOn w:val="Bodytext5"/>
    <w:rPr>
      <w:rFonts w:ascii="Century Schoolbook" w:eastAsia="Century Schoolbook" w:hAnsi="Century Schoolbook" w:cs="Century Schoolbook"/>
      <w:b/>
      <w:bCs/>
      <w:i/>
      <w:iCs/>
      <w:smallCaps w:val="0"/>
      <w:strike w:val="0"/>
      <w:color w:val="000000"/>
      <w:spacing w:val="0"/>
      <w:w w:val="100"/>
      <w:position w:val="0"/>
      <w:sz w:val="20"/>
      <w:szCs w:val="20"/>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9pt">
    <w:name w:val="Body text (5) + 9 pt"/>
    <w:aliases w:val="Not Bold,Not Italic"/>
    <w:basedOn w:val="Bodytext5"/>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125pt">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125pt0">
    <w:name w:val="Body text + 12.5 pt"/>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Consolas">
    <w:name w:val="Body text + Consolas"/>
    <w:aliases w:val="8.5 pt"/>
    <w:basedOn w:val="Bodytext"/>
    <w:rPr>
      <w:rFonts w:ascii="Consolas" w:eastAsia="Consolas" w:hAnsi="Consolas" w:cs="Consolas"/>
      <w:b w:val="0"/>
      <w:bCs w:val="0"/>
      <w:i w:val="0"/>
      <w:iCs w:val="0"/>
      <w:smallCaps w:val="0"/>
      <w:strike w:val="0"/>
      <w:color w:val="000000"/>
      <w:spacing w:val="0"/>
      <w:w w:val="100"/>
      <w:position w:val="0"/>
      <w:sz w:val="17"/>
      <w:szCs w:val="17"/>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6CenturySchoolbook">
    <w:name w:val="Body text (6) + Century Schoolbook"/>
    <w:aliases w:val="10 pt"/>
    <w:basedOn w:val="Bodytext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7NotBold">
    <w:name w:val="Body text (7) + Not Bold"/>
    <w:basedOn w:val="Bodytext7"/>
    <w:rPr>
      <w:rFonts w:ascii="Bookman Old Style" w:eastAsia="Bookman Old Style" w:hAnsi="Bookman Old Style" w:cs="Bookman Old Style"/>
      <w:b/>
      <w:bCs/>
      <w:i w:val="0"/>
      <w:iCs w:val="0"/>
      <w:smallCaps w:val="0"/>
      <w:strike w:val="0"/>
      <w:sz w:val="27"/>
      <w:szCs w:val="27"/>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27"/>
      <w:szCs w:val="27"/>
      <w:u w:val="none"/>
    </w:rPr>
  </w:style>
  <w:style w:type="character" w:customStyle="1" w:styleId="BodytextCenturySchoolbook0">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3"/>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7125pt">
    <w:name w:val="Body text (7) + 12.5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7CenturySchoolbook">
    <w:name w:val="Body text (7) + Century Schoolbook"/>
    <w:aliases w:val="10 pt,Not Bold"/>
    <w:basedOn w:val="Bodytext7"/>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PicturecaptionBold">
    <w:name w:val="Picture caption + Bold"/>
    <w:aliases w:val="Spacing 0 pt Exact"/>
    <w:basedOn w:val="PicturecaptionExac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BodytextConsolas0">
    <w:name w:val="Body text + Consolas"/>
    <w:aliases w:val="36 pt,Spacing 3 pt"/>
    <w:basedOn w:val="Bodytext"/>
    <w:rPr>
      <w:rFonts w:ascii="Consolas" w:eastAsia="Consolas" w:hAnsi="Consolas" w:cs="Consolas"/>
      <w:b w:val="0"/>
      <w:bCs w:val="0"/>
      <w:i w:val="0"/>
      <w:iCs w:val="0"/>
      <w:smallCaps w:val="0"/>
      <w:strike w:val="0"/>
      <w:color w:val="000000"/>
      <w:spacing w:val="68"/>
      <w:w w:val="100"/>
      <w:position w:val="0"/>
      <w:sz w:val="72"/>
      <w:szCs w:val="72"/>
      <w:u w:val="none"/>
      <w:lang w:val="en-US"/>
    </w:rPr>
  </w:style>
  <w:style w:type="character" w:customStyle="1" w:styleId="Bodytext18pt">
    <w:name w:val="Body text + 18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36"/>
      <w:szCs w:val="36"/>
      <w:u w:val="none"/>
    </w:rPr>
  </w:style>
  <w:style w:type="character" w:customStyle="1" w:styleId="BodytextConsolas1">
    <w:name w:val="Body text + Consolas"/>
    <w:aliases w:val="6.5 pt,Spacing 0 pt"/>
    <w:basedOn w:val="Bodytext"/>
    <w:rPr>
      <w:rFonts w:ascii="Consolas" w:eastAsia="Consolas" w:hAnsi="Consolas" w:cs="Consolas"/>
      <w:b w:val="0"/>
      <w:bCs w:val="0"/>
      <w:i w:val="0"/>
      <w:iCs w:val="0"/>
      <w:smallCaps w:val="0"/>
      <w:strike w:val="0"/>
      <w:color w:val="000000"/>
      <w:spacing w:val="0"/>
      <w:w w:val="100"/>
      <w:position w:val="0"/>
      <w:sz w:val="13"/>
      <w:szCs w:val="13"/>
      <w:u w:val="none"/>
    </w:rPr>
  </w:style>
  <w:style w:type="character" w:customStyle="1" w:styleId="TablecaptionExact">
    <w:name w:val="Table caption Exact"/>
    <w:basedOn w:val="DefaultParagraphFont"/>
    <w:link w:val="Tablecaption"/>
    <w:rPr>
      <w:rFonts w:ascii="Bookman Old Style" w:eastAsia="Bookman Old Style" w:hAnsi="Bookman Old Style" w:cs="Bookman Old Style"/>
      <w:b w:val="0"/>
      <w:bCs w:val="0"/>
      <w:i w:val="0"/>
      <w:iCs w:val="0"/>
      <w:smallCaps w:val="0"/>
      <w:strike w:val="0"/>
      <w:spacing w:val="4"/>
      <w:sz w:val="25"/>
      <w:szCs w:val="25"/>
      <w:u w:val="none"/>
    </w:rPr>
  </w:style>
  <w:style w:type="paragraph" w:customStyle="1" w:styleId="BodyText2">
    <w:name w:val="Body Text2"/>
    <w:basedOn w:val="Normal"/>
    <w:link w:val="Bodytext"/>
    <w:pPr>
      <w:shd w:val="clear" w:color="auto" w:fill="FFFFFF"/>
      <w:spacing w:before="360" w:line="601" w:lineRule="exact"/>
      <w:ind w:hanging="2020"/>
      <w:jc w:val="center"/>
    </w:pPr>
    <w:rPr>
      <w:rFonts w:ascii="Bookman Old Style" w:eastAsia="Bookman Old Style" w:hAnsi="Bookman Old Style" w:cs="Bookman Old Style"/>
      <w:sz w:val="27"/>
      <w:szCs w:val="27"/>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Bodytext21">
    <w:name w:val="Body text (2)"/>
    <w:basedOn w:val="Normal"/>
    <w:link w:val="Bodytext20"/>
    <w:pPr>
      <w:shd w:val="clear" w:color="auto" w:fill="FFFFFF"/>
      <w:spacing w:after="540" w:line="324" w:lineRule="exact"/>
    </w:pPr>
    <w:rPr>
      <w:rFonts w:ascii="Bookman Old Style" w:eastAsia="Bookman Old Style" w:hAnsi="Bookman Old Style" w:cs="Bookman Old Style"/>
      <w:i/>
      <w:iCs/>
      <w:sz w:val="23"/>
      <w:szCs w:val="23"/>
    </w:rPr>
  </w:style>
  <w:style w:type="paragraph" w:customStyle="1" w:styleId="Bodytext30">
    <w:name w:val="Body text (3)"/>
    <w:basedOn w:val="Normal"/>
    <w:link w:val="Bodytext3"/>
    <w:pPr>
      <w:shd w:val="clear" w:color="auto" w:fill="FFFFFF"/>
      <w:spacing w:before="540" w:line="0" w:lineRule="atLeast"/>
      <w:jc w:val="center"/>
    </w:pPr>
    <w:rPr>
      <w:rFonts w:ascii="Bookman Old Style" w:eastAsia="Bookman Old Style" w:hAnsi="Bookman Old Style" w:cs="Bookman Old Style"/>
      <w:i/>
      <w:iCs/>
      <w:sz w:val="27"/>
      <w:szCs w:val="27"/>
    </w:rPr>
  </w:style>
  <w:style w:type="paragraph" w:customStyle="1" w:styleId="Bodytext4">
    <w:name w:val="Body text (4)"/>
    <w:basedOn w:val="Normal"/>
    <w:link w:val="Bodytext4Exact"/>
    <w:pPr>
      <w:shd w:val="clear" w:color="auto" w:fill="FFFFFF"/>
      <w:spacing w:line="0" w:lineRule="atLeast"/>
    </w:pPr>
    <w:rPr>
      <w:rFonts w:ascii="Consolas" w:eastAsia="Consolas" w:hAnsi="Consolas" w:cs="Consolas"/>
      <w:sz w:val="69"/>
      <w:szCs w:val="69"/>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sz w:val="19"/>
      <w:szCs w:val="19"/>
    </w:rPr>
  </w:style>
  <w:style w:type="paragraph" w:customStyle="1" w:styleId="Bodytext50">
    <w:name w:val="Body text (5)"/>
    <w:basedOn w:val="Normal"/>
    <w:link w:val="Bodytext5"/>
    <w:pPr>
      <w:shd w:val="clear" w:color="auto" w:fill="FFFFFF"/>
      <w:spacing w:before="120" w:line="490" w:lineRule="exact"/>
      <w:ind w:hanging="1300"/>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after="120" w:line="504" w:lineRule="exact"/>
      <w:ind w:hanging="1760"/>
    </w:pPr>
    <w:rPr>
      <w:rFonts w:ascii="Bookman Old Style" w:eastAsia="Bookman Old Style" w:hAnsi="Bookman Old Style" w:cs="Bookman Old Style"/>
      <w:sz w:val="25"/>
      <w:szCs w:val="25"/>
    </w:rPr>
  </w:style>
  <w:style w:type="paragraph" w:customStyle="1" w:styleId="Bodytext70">
    <w:name w:val="Body text (7)"/>
    <w:basedOn w:val="Normal"/>
    <w:link w:val="Bodytext7"/>
    <w:pPr>
      <w:shd w:val="clear" w:color="auto" w:fill="FFFFFF"/>
      <w:spacing w:after="180" w:line="493" w:lineRule="exact"/>
      <w:jc w:val="both"/>
    </w:pPr>
    <w:rPr>
      <w:rFonts w:ascii="Bookman Old Style" w:eastAsia="Bookman Old Style" w:hAnsi="Bookman Old Style" w:cs="Bookman Old Style"/>
      <w:b/>
      <w:bCs/>
      <w:sz w:val="27"/>
      <w:szCs w:val="27"/>
    </w:rPr>
  </w:style>
  <w:style w:type="paragraph" w:customStyle="1" w:styleId="Heading20">
    <w:name w:val="Heading #2"/>
    <w:basedOn w:val="Normal"/>
    <w:link w:val="Heading2"/>
    <w:pPr>
      <w:shd w:val="clear" w:color="auto" w:fill="FFFFFF"/>
      <w:spacing w:before="120" w:after="420" w:line="0" w:lineRule="atLeast"/>
      <w:jc w:val="both"/>
      <w:outlineLvl w:val="1"/>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pPr>
      <w:shd w:val="clear" w:color="auto" w:fill="FFFFFF"/>
      <w:spacing w:line="374" w:lineRule="exact"/>
      <w:jc w:val="center"/>
    </w:pPr>
    <w:rPr>
      <w:rFonts w:ascii="Bookman Old Style" w:eastAsia="Bookman Old Style" w:hAnsi="Bookman Old Style" w:cs="Bookman Old Style"/>
      <w:spacing w:val="4"/>
      <w:sz w:val="25"/>
      <w:szCs w:val="25"/>
    </w:rPr>
  </w:style>
  <w:style w:type="paragraph" w:customStyle="1" w:styleId="Tablecaption">
    <w:name w:val="Table caption"/>
    <w:basedOn w:val="Normal"/>
    <w:link w:val="TablecaptionExact"/>
    <w:pPr>
      <w:shd w:val="clear" w:color="auto" w:fill="FFFFFF"/>
      <w:spacing w:line="0" w:lineRule="atLeast"/>
    </w:pPr>
    <w:rPr>
      <w:rFonts w:ascii="Bookman Old Style" w:eastAsia="Bookman Old Style" w:hAnsi="Bookman Old Style" w:cs="Bookman Old Style"/>
      <w:spacing w:val="4"/>
      <w:sz w:val="25"/>
      <w:szCs w:val="25"/>
    </w:rPr>
  </w:style>
  <w:style w:type="paragraph" w:styleId="Header">
    <w:name w:val="header"/>
    <w:basedOn w:val="Normal"/>
    <w:link w:val="HeaderChar"/>
    <w:uiPriority w:val="99"/>
    <w:unhideWhenUsed/>
    <w:rsid w:val="006F6DBA"/>
    <w:pPr>
      <w:tabs>
        <w:tab w:val="center" w:pos="4680"/>
        <w:tab w:val="right" w:pos="9360"/>
      </w:tabs>
    </w:pPr>
  </w:style>
  <w:style w:type="character" w:customStyle="1" w:styleId="HeaderChar">
    <w:name w:val="Header Char"/>
    <w:basedOn w:val="DefaultParagraphFont"/>
    <w:link w:val="Header"/>
    <w:uiPriority w:val="99"/>
    <w:rsid w:val="006F6DBA"/>
    <w:rPr>
      <w:color w:val="000000"/>
    </w:rPr>
  </w:style>
  <w:style w:type="paragraph" w:styleId="Footer">
    <w:name w:val="footer"/>
    <w:basedOn w:val="Normal"/>
    <w:link w:val="FooterChar"/>
    <w:uiPriority w:val="99"/>
    <w:unhideWhenUsed/>
    <w:rsid w:val="006F6DBA"/>
    <w:pPr>
      <w:tabs>
        <w:tab w:val="center" w:pos="4680"/>
        <w:tab w:val="right" w:pos="9360"/>
      </w:tabs>
    </w:pPr>
  </w:style>
  <w:style w:type="character" w:customStyle="1" w:styleId="FooterChar">
    <w:name w:val="Footer Char"/>
    <w:basedOn w:val="DefaultParagraphFont"/>
    <w:link w:val="Footer"/>
    <w:uiPriority w:val="99"/>
    <w:rsid w:val="006F6DBA"/>
    <w:rPr>
      <w:color w:val="000000"/>
    </w:rPr>
  </w:style>
  <w:style w:type="paragraph" w:styleId="NoSpacing">
    <w:name w:val="No Spacing"/>
    <w:uiPriority w:val="1"/>
    <w:qFormat/>
    <w:rsid w:val="00D96D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header" Target="header5.xml"/><Relationship Id="rId39" Type="http://schemas.openxmlformats.org/officeDocument/2006/relationships/footer" Target="footer21.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oter" Target="footer18.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footer" Target="footer20.xml"/><Relationship Id="rId46" Type="http://schemas.openxmlformats.org/officeDocument/2006/relationships/footer" Target="footer2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header" Target="header6.xml"/><Relationship Id="rId36" Type="http://schemas.openxmlformats.org/officeDocument/2006/relationships/footer" Target="footer19.xml"/><Relationship Id="rId49"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header" Target="header8.xml"/><Relationship Id="rId4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6.xml"/><Relationship Id="rId35" Type="http://schemas.openxmlformats.org/officeDocument/2006/relationships/header" Target="header10.xml"/><Relationship Id="rId43" Type="http://schemas.openxmlformats.org/officeDocument/2006/relationships/footer" Target="footer23.xml"/><Relationship Id="rId48" Type="http://schemas.openxmlformats.org/officeDocument/2006/relationships/header" Target="header16.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2015-11-02T11:22:00Z</dcterms:created>
  <dcterms:modified xsi:type="dcterms:W3CDTF">2015-11-02T11:22:00Z</dcterms:modified>
</cp:coreProperties>
</file>