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C4B" w:rsidRPr="008344F0" w:rsidRDefault="00EB19A3" w:rsidP="008344F0">
      <w:pPr>
        <w:pStyle w:val="Bodytext20"/>
        <w:shd w:val="clear" w:color="auto" w:fill="auto"/>
        <w:spacing w:after="296" w:line="360" w:lineRule="auto"/>
        <w:ind w:left="40"/>
        <w:jc w:val="both"/>
        <w:rPr>
          <w:rFonts w:ascii="Times New Roman" w:hAnsi="Times New Roman" w:cs="Times New Roman"/>
          <w:sz w:val="24"/>
          <w:szCs w:val="24"/>
        </w:rPr>
      </w:pPr>
      <w:r w:rsidRPr="008344F0">
        <w:rPr>
          <w:rFonts w:ascii="Times New Roman" w:hAnsi="Times New Roman" w:cs="Times New Roman"/>
          <w:sz w:val="24"/>
          <w:szCs w:val="24"/>
        </w:rPr>
        <w:t xml:space="preserve">THE REPUBLIC OF UGANDA </w:t>
      </w:r>
    </w:p>
    <w:p w:rsidR="00130C4B" w:rsidRPr="008344F0" w:rsidRDefault="00EB19A3" w:rsidP="008344F0">
      <w:pPr>
        <w:pStyle w:val="Bodytext20"/>
        <w:shd w:val="clear" w:color="auto" w:fill="auto"/>
        <w:spacing w:after="296" w:line="360" w:lineRule="auto"/>
        <w:ind w:left="40"/>
        <w:jc w:val="both"/>
        <w:rPr>
          <w:rFonts w:ascii="Times New Roman" w:hAnsi="Times New Roman" w:cs="Times New Roman"/>
          <w:sz w:val="24"/>
          <w:szCs w:val="24"/>
        </w:rPr>
      </w:pPr>
      <w:r w:rsidRPr="008344F0">
        <w:rPr>
          <w:rFonts w:ascii="Times New Roman" w:hAnsi="Times New Roman" w:cs="Times New Roman"/>
          <w:sz w:val="24"/>
          <w:szCs w:val="24"/>
        </w:rPr>
        <w:t xml:space="preserve">IN THE COURT OF APPEAL OF UGANDA AT KAMPALA </w:t>
      </w:r>
    </w:p>
    <w:p w:rsidR="007E3C68" w:rsidRPr="008344F0" w:rsidRDefault="00EB19A3" w:rsidP="008344F0">
      <w:pPr>
        <w:pStyle w:val="Bodytext20"/>
        <w:shd w:val="clear" w:color="auto" w:fill="auto"/>
        <w:spacing w:after="296" w:line="360" w:lineRule="auto"/>
        <w:ind w:left="40"/>
        <w:jc w:val="both"/>
        <w:rPr>
          <w:rFonts w:ascii="Times New Roman" w:hAnsi="Times New Roman" w:cs="Times New Roman"/>
          <w:sz w:val="24"/>
          <w:szCs w:val="24"/>
        </w:rPr>
      </w:pPr>
      <w:r w:rsidRPr="008344F0">
        <w:rPr>
          <w:rFonts w:ascii="Times New Roman" w:hAnsi="Times New Roman" w:cs="Times New Roman"/>
          <w:sz w:val="24"/>
          <w:szCs w:val="24"/>
        </w:rPr>
        <w:t>CIVIL APPEAL NUMBER 012 OF 2012</w:t>
      </w:r>
    </w:p>
    <w:p w:rsidR="007E3C68" w:rsidRPr="008344F0" w:rsidRDefault="00EB19A3" w:rsidP="008344F0">
      <w:pPr>
        <w:pStyle w:val="Bodytext20"/>
        <w:numPr>
          <w:ilvl w:val="0"/>
          <w:numId w:val="1"/>
        </w:numPr>
        <w:shd w:val="clear" w:color="auto" w:fill="auto"/>
        <w:tabs>
          <w:tab w:val="left" w:pos="856"/>
        </w:tabs>
        <w:spacing w:after="0" w:line="360" w:lineRule="auto"/>
        <w:ind w:left="520"/>
        <w:jc w:val="both"/>
        <w:rPr>
          <w:rFonts w:ascii="Times New Roman" w:hAnsi="Times New Roman" w:cs="Times New Roman"/>
          <w:sz w:val="24"/>
          <w:szCs w:val="24"/>
        </w:rPr>
      </w:pPr>
      <w:r w:rsidRPr="008344F0">
        <w:rPr>
          <w:rFonts w:ascii="Times New Roman" w:hAnsi="Times New Roman" w:cs="Times New Roman"/>
          <w:sz w:val="24"/>
          <w:szCs w:val="24"/>
        </w:rPr>
        <w:t>NYAKETCHO VANESSA LEONIE</w:t>
      </w:r>
      <w:bookmarkStart w:id="0" w:name="_GoBack"/>
      <w:bookmarkEnd w:id="0"/>
    </w:p>
    <w:p w:rsidR="007E3C68" w:rsidRPr="008344F0" w:rsidRDefault="00EB19A3" w:rsidP="008344F0">
      <w:pPr>
        <w:pStyle w:val="BodyText1"/>
        <w:shd w:val="clear" w:color="auto" w:fill="auto"/>
        <w:spacing w:line="360" w:lineRule="auto"/>
        <w:ind w:left="520" w:firstLine="0"/>
        <w:jc w:val="both"/>
        <w:rPr>
          <w:rFonts w:ascii="Times New Roman" w:hAnsi="Times New Roman" w:cs="Times New Roman"/>
          <w:sz w:val="24"/>
          <w:szCs w:val="24"/>
        </w:rPr>
      </w:pPr>
      <w:r w:rsidRPr="008344F0">
        <w:rPr>
          <w:rFonts w:ascii="Times New Roman" w:hAnsi="Times New Roman" w:cs="Times New Roman"/>
          <w:sz w:val="24"/>
          <w:szCs w:val="24"/>
        </w:rPr>
        <w:t>(Appealing through her next friend Elizabeth Tuhaise)</w:t>
      </w:r>
    </w:p>
    <w:p w:rsidR="007E3C68" w:rsidRPr="008344F0" w:rsidRDefault="00EB19A3" w:rsidP="008344F0">
      <w:pPr>
        <w:pStyle w:val="Bodytext20"/>
        <w:numPr>
          <w:ilvl w:val="0"/>
          <w:numId w:val="1"/>
        </w:numPr>
        <w:shd w:val="clear" w:color="auto" w:fill="auto"/>
        <w:tabs>
          <w:tab w:val="left" w:pos="885"/>
        </w:tabs>
        <w:spacing w:after="0" w:line="360" w:lineRule="auto"/>
        <w:ind w:left="520"/>
        <w:jc w:val="both"/>
        <w:rPr>
          <w:rFonts w:ascii="Times New Roman" w:hAnsi="Times New Roman" w:cs="Times New Roman"/>
          <w:sz w:val="24"/>
          <w:szCs w:val="24"/>
        </w:rPr>
      </w:pPr>
      <w:r w:rsidRPr="008344F0">
        <w:rPr>
          <w:rFonts w:ascii="Times New Roman" w:hAnsi="Times New Roman" w:cs="Times New Roman"/>
          <w:sz w:val="24"/>
          <w:szCs w:val="24"/>
        </w:rPr>
        <w:t>GETRUDE LUSWATA</w:t>
      </w:r>
    </w:p>
    <w:p w:rsidR="007E3C68" w:rsidRPr="008344F0" w:rsidRDefault="00EB19A3" w:rsidP="008344F0">
      <w:pPr>
        <w:pStyle w:val="Bodytext20"/>
        <w:numPr>
          <w:ilvl w:val="0"/>
          <w:numId w:val="1"/>
        </w:numPr>
        <w:shd w:val="clear" w:color="auto" w:fill="auto"/>
        <w:tabs>
          <w:tab w:val="left" w:pos="350"/>
          <w:tab w:val="left" w:leader="dot" w:pos="7032"/>
        </w:tabs>
        <w:spacing w:after="0" w:line="360" w:lineRule="auto"/>
        <w:ind w:right="320"/>
        <w:jc w:val="both"/>
        <w:rPr>
          <w:rFonts w:ascii="Times New Roman" w:hAnsi="Times New Roman" w:cs="Times New Roman"/>
          <w:sz w:val="24"/>
          <w:szCs w:val="24"/>
        </w:rPr>
      </w:pPr>
      <w:r w:rsidRPr="008344F0">
        <w:rPr>
          <w:rFonts w:ascii="Times New Roman" w:hAnsi="Times New Roman" w:cs="Times New Roman"/>
          <w:sz w:val="24"/>
          <w:szCs w:val="24"/>
        </w:rPr>
        <w:t>THE REGISTRAR OF TITLES</w:t>
      </w:r>
      <w:r w:rsidRPr="008344F0">
        <w:rPr>
          <w:rFonts w:ascii="Times New Roman" w:hAnsi="Times New Roman" w:cs="Times New Roman"/>
          <w:sz w:val="24"/>
          <w:szCs w:val="24"/>
        </w:rPr>
        <w:tab/>
        <w:t>APPELLANTS</w:t>
      </w:r>
    </w:p>
    <w:p w:rsidR="007E3C68" w:rsidRPr="008344F0" w:rsidRDefault="00EB19A3" w:rsidP="008344F0">
      <w:pPr>
        <w:pStyle w:val="Bodytext20"/>
        <w:shd w:val="clear" w:color="auto" w:fill="auto"/>
        <w:spacing w:after="0" w:line="360" w:lineRule="auto"/>
        <w:ind w:left="40"/>
        <w:jc w:val="both"/>
        <w:rPr>
          <w:rFonts w:ascii="Times New Roman" w:hAnsi="Times New Roman" w:cs="Times New Roman"/>
          <w:sz w:val="24"/>
          <w:szCs w:val="24"/>
        </w:rPr>
      </w:pPr>
      <w:r w:rsidRPr="008344F0">
        <w:rPr>
          <w:rFonts w:ascii="Times New Roman" w:hAnsi="Times New Roman" w:cs="Times New Roman"/>
          <w:sz w:val="24"/>
          <w:szCs w:val="24"/>
        </w:rPr>
        <w:t>VERSUS</w:t>
      </w:r>
    </w:p>
    <w:p w:rsidR="007E3C68" w:rsidRPr="008344F0" w:rsidRDefault="00EB19A3" w:rsidP="008344F0">
      <w:pPr>
        <w:pStyle w:val="Bodytext20"/>
        <w:shd w:val="clear" w:color="auto" w:fill="auto"/>
        <w:tabs>
          <w:tab w:val="left" w:leader="dot" w:pos="6350"/>
        </w:tabs>
        <w:spacing w:after="393" w:line="360" w:lineRule="auto"/>
        <w:ind w:right="320"/>
        <w:jc w:val="both"/>
        <w:rPr>
          <w:rFonts w:ascii="Times New Roman" w:hAnsi="Times New Roman" w:cs="Times New Roman"/>
          <w:sz w:val="24"/>
          <w:szCs w:val="24"/>
        </w:rPr>
      </w:pPr>
      <w:r w:rsidRPr="008344F0">
        <w:rPr>
          <w:rFonts w:ascii="Times New Roman" w:hAnsi="Times New Roman" w:cs="Times New Roman"/>
          <w:sz w:val="24"/>
          <w:szCs w:val="24"/>
        </w:rPr>
        <w:t>OBOTH OBUYA GERSHOM</w:t>
      </w:r>
      <w:r w:rsidRPr="008344F0">
        <w:rPr>
          <w:rFonts w:ascii="Times New Roman" w:hAnsi="Times New Roman" w:cs="Times New Roman"/>
          <w:sz w:val="24"/>
          <w:szCs w:val="24"/>
        </w:rPr>
        <w:tab/>
        <w:t>.....RESPONDENT</w:t>
      </w:r>
    </w:p>
    <w:p w:rsidR="007E3C68" w:rsidRPr="008344F0" w:rsidRDefault="00EB19A3" w:rsidP="008344F0">
      <w:pPr>
        <w:pStyle w:val="Bodytext20"/>
        <w:shd w:val="clear" w:color="auto" w:fill="auto"/>
        <w:spacing w:after="318" w:line="360" w:lineRule="auto"/>
        <w:ind w:left="840" w:right="1080"/>
        <w:jc w:val="both"/>
        <w:rPr>
          <w:rFonts w:ascii="Times New Roman" w:hAnsi="Times New Roman" w:cs="Times New Roman"/>
          <w:sz w:val="24"/>
          <w:szCs w:val="24"/>
        </w:rPr>
      </w:pPr>
      <w:r w:rsidRPr="008344F0">
        <w:rPr>
          <w:rFonts w:ascii="Times New Roman" w:hAnsi="Times New Roman" w:cs="Times New Roman"/>
          <w:sz w:val="24"/>
          <w:szCs w:val="24"/>
        </w:rPr>
        <w:t>CORAM: HON. MR. JUSTICE RUBBY AWERI OPIO, JA HON. MR. JUSTICE KENNETH KAKURU, JA</w:t>
      </w:r>
    </w:p>
    <w:p w:rsidR="007E3C68" w:rsidRPr="008344F0" w:rsidRDefault="00EB19A3" w:rsidP="008344F0">
      <w:pPr>
        <w:pStyle w:val="Bodytext20"/>
        <w:shd w:val="clear" w:color="auto" w:fill="auto"/>
        <w:spacing w:after="190" w:line="360" w:lineRule="auto"/>
        <w:ind w:right="320"/>
        <w:jc w:val="both"/>
        <w:rPr>
          <w:rFonts w:ascii="Times New Roman" w:hAnsi="Times New Roman" w:cs="Times New Roman"/>
          <w:sz w:val="24"/>
          <w:szCs w:val="24"/>
        </w:rPr>
      </w:pPr>
      <w:r w:rsidRPr="008344F0">
        <w:rPr>
          <w:rFonts w:ascii="Times New Roman" w:hAnsi="Times New Roman" w:cs="Times New Roman"/>
          <w:sz w:val="24"/>
          <w:szCs w:val="24"/>
        </w:rPr>
        <w:t>HON. MR. JUSTICE GEOFFREY KIRYABWIRE, JA</w:t>
      </w:r>
    </w:p>
    <w:p w:rsidR="007E3C68" w:rsidRPr="008344F0" w:rsidRDefault="00EB19A3" w:rsidP="008344F0">
      <w:pPr>
        <w:pStyle w:val="Bodytext30"/>
        <w:shd w:val="clear" w:color="auto" w:fill="auto"/>
        <w:spacing w:before="0" w:after="292" w:line="360" w:lineRule="auto"/>
        <w:ind w:left="40" w:firstLine="0"/>
        <w:jc w:val="both"/>
        <w:rPr>
          <w:rFonts w:ascii="Times New Roman" w:hAnsi="Times New Roman" w:cs="Times New Roman"/>
          <w:sz w:val="24"/>
          <w:szCs w:val="24"/>
        </w:rPr>
      </w:pPr>
      <w:r w:rsidRPr="008344F0">
        <w:rPr>
          <w:rFonts w:ascii="Times New Roman" w:hAnsi="Times New Roman" w:cs="Times New Roman"/>
          <w:sz w:val="24"/>
          <w:szCs w:val="24"/>
        </w:rPr>
        <w:t xml:space="preserve">[An appeal against the Ruling and Orders of the High Court of Uganda at </w:t>
      </w:r>
      <w:proofErr w:type="spellStart"/>
      <w:r w:rsidRPr="008344F0">
        <w:rPr>
          <w:rFonts w:ascii="Times New Roman" w:hAnsi="Times New Roman" w:cs="Times New Roman"/>
          <w:sz w:val="24"/>
          <w:szCs w:val="24"/>
        </w:rPr>
        <w:t>Nakawa</w:t>
      </w:r>
      <w:proofErr w:type="spellEnd"/>
      <w:r w:rsidRPr="008344F0">
        <w:rPr>
          <w:rFonts w:ascii="Times New Roman" w:hAnsi="Times New Roman" w:cs="Times New Roman"/>
          <w:sz w:val="24"/>
          <w:szCs w:val="24"/>
        </w:rPr>
        <w:t xml:space="preserve"> by the </w:t>
      </w:r>
      <w:proofErr w:type="spellStart"/>
      <w:r w:rsidRPr="008344F0">
        <w:rPr>
          <w:rFonts w:ascii="Times New Roman" w:hAnsi="Times New Roman" w:cs="Times New Roman"/>
          <w:sz w:val="24"/>
          <w:szCs w:val="24"/>
        </w:rPr>
        <w:t>Honourable</w:t>
      </w:r>
      <w:proofErr w:type="spellEnd"/>
      <w:r w:rsidRPr="008344F0">
        <w:rPr>
          <w:rFonts w:ascii="Times New Roman" w:hAnsi="Times New Roman" w:cs="Times New Roman"/>
          <w:sz w:val="24"/>
          <w:szCs w:val="24"/>
        </w:rPr>
        <w:t xml:space="preserve"> Lady Justice Faith </w:t>
      </w:r>
      <w:proofErr w:type="spellStart"/>
      <w:r w:rsidRPr="008344F0">
        <w:rPr>
          <w:rFonts w:ascii="Times New Roman" w:hAnsi="Times New Roman" w:cs="Times New Roman"/>
          <w:sz w:val="24"/>
          <w:szCs w:val="24"/>
        </w:rPr>
        <w:t>Mwond</w:t>
      </w:r>
      <w:r w:rsidR="00130C4B" w:rsidRPr="008344F0">
        <w:rPr>
          <w:rFonts w:ascii="Times New Roman" w:hAnsi="Times New Roman" w:cs="Times New Roman"/>
          <w:sz w:val="24"/>
          <w:szCs w:val="24"/>
        </w:rPr>
        <w:t>h</w:t>
      </w:r>
      <w:r w:rsidRPr="008344F0">
        <w:rPr>
          <w:rFonts w:ascii="Times New Roman" w:hAnsi="Times New Roman" w:cs="Times New Roman"/>
          <w:sz w:val="24"/>
          <w:szCs w:val="24"/>
        </w:rPr>
        <w:t>a</w:t>
      </w:r>
      <w:proofErr w:type="spellEnd"/>
      <w:r w:rsidRPr="008344F0">
        <w:rPr>
          <w:rFonts w:ascii="Times New Roman" w:hAnsi="Times New Roman" w:cs="Times New Roman"/>
          <w:sz w:val="24"/>
          <w:szCs w:val="24"/>
        </w:rPr>
        <w:t xml:space="preserve"> J, in Miscellaneous Cause No. 35 of2009 dated 28</w:t>
      </w:r>
      <w:r w:rsidRPr="008344F0">
        <w:rPr>
          <w:rFonts w:ascii="Times New Roman" w:hAnsi="Times New Roman" w:cs="Times New Roman"/>
          <w:sz w:val="24"/>
          <w:szCs w:val="24"/>
          <w:vertAlign w:val="superscript"/>
        </w:rPr>
        <w:t>th</w:t>
      </w:r>
      <w:r w:rsidRPr="008344F0">
        <w:rPr>
          <w:rFonts w:ascii="Times New Roman" w:hAnsi="Times New Roman" w:cs="Times New Roman"/>
          <w:sz w:val="24"/>
          <w:szCs w:val="24"/>
        </w:rPr>
        <w:t xml:space="preserve"> June 2010]</w:t>
      </w:r>
    </w:p>
    <w:p w:rsidR="007E3C68" w:rsidRPr="008344F0" w:rsidRDefault="00EB19A3" w:rsidP="008344F0">
      <w:pPr>
        <w:pStyle w:val="Bodytext20"/>
        <w:shd w:val="clear" w:color="auto" w:fill="auto"/>
        <w:spacing w:after="185" w:line="360" w:lineRule="auto"/>
        <w:ind w:left="40"/>
        <w:jc w:val="both"/>
        <w:rPr>
          <w:rFonts w:ascii="Times New Roman" w:hAnsi="Times New Roman" w:cs="Times New Roman"/>
          <w:sz w:val="24"/>
          <w:szCs w:val="24"/>
        </w:rPr>
      </w:pPr>
      <w:r w:rsidRPr="008344F0">
        <w:rPr>
          <w:rStyle w:val="Bodytext21"/>
          <w:rFonts w:ascii="Times New Roman" w:hAnsi="Times New Roman" w:cs="Times New Roman"/>
          <w:b/>
          <w:bCs/>
          <w:sz w:val="24"/>
          <w:szCs w:val="24"/>
        </w:rPr>
        <w:t>JUDGMENT OF THE COURT</w:t>
      </w:r>
    </w:p>
    <w:p w:rsidR="007E3C68" w:rsidRPr="008344F0" w:rsidRDefault="00EB19A3" w:rsidP="008344F0">
      <w:pPr>
        <w:pStyle w:val="BodyText1"/>
        <w:shd w:val="clear" w:color="auto" w:fill="auto"/>
        <w:spacing w:after="120" w:line="360" w:lineRule="auto"/>
        <w:ind w:left="40" w:right="320" w:firstLine="0"/>
        <w:jc w:val="both"/>
        <w:rPr>
          <w:rFonts w:ascii="Times New Roman" w:hAnsi="Times New Roman" w:cs="Times New Roman"/>
          <w:sz w:val="24"/>
          <w:szCs w:val="24"/>
        </w:rPr>
      </w:pPr>
      <w:r w:rsidRPr="008344F0">
        <w:rPr>
          <w:rFonts w:ascii="Times New Roman" w:hAnsi="Times New Roman" w:cs="Times New Roman"/>
          <w:sz w:val="24"/>
          <w:szCs w:val="24"/>
        </w:rPr>
        <w:t xml:space="preserve">This appeal arises from the Ruling and order of Hon. Faith E. </w:t>
      </w:r>
      <w:proofErr w:type="spellStart"/>
      <w:r w:rsidRPr="008344F0">
        <w:rPr>
          <w:rFonts w:ascii="Times New Roman" w:hAnsi="Times New Roman" w:cs="Times New Roman"/>
          <w:sz w:val="24"/>
          <w:szCs w:val="24"/>
        </w:rPr>
        <w:t>Mwondha</w:t>
      </w:r>
      <w:proofErr w:type="spellEnd"/>
      <w:r w:rsidRPr="008344F0">
        <w:rPr>
          <w:rFonts w:ascii="Times New Roman" w:hAnsi="Times New Roman" w:cs="Times New Roman"/>
          <w:sz w:val="24"/>
          <w:szCs w:val="24"/>
        </w:rPr>
        <w:t xml:space="preserve"> J (as she then was) in </w:t>
      </w:r>
      <w:proofErr w:type="spellStart"/>
      <w:r w:rsidRPr="008344F0">
        <w:rPr>
          <w:rFonts w:ascii="Times New Roman" w:hAnsi="Times New Roman" w:cs="Times New Roman"/>
          <w:sz w:val="24"/>
          <w:szCs w:val="24"/>
        </w:rPr>
        <w:t>Nakawa</w:t>
      </w:r>
      <w:proofErr w:type="spellEnd"/>
      <w:r w:rsidRPr="008344F0">
        <w:rPr>
          <w:rFonts w:ascii="Times New Roman" w:hAnsi="Times New Roman" w:cs="Times New Roman"/>
          <w:sz w:val="24"/>
          <w:szCs w:val="24"/>
        </w:rPr>
        <w:t xml:space="preserve"> Miscellaneous Cause No. 35 of 2009 dated 28</w:t>
      </w:r>
      <w:r w:rsidRPr="008344F0">
        <w:rPr>
          <w:rFonts w:ascii="Times New Roman" w:hAnsi="Times New Roman" w:cs="Times New Roman"/>
          <w:sz w:val="24"/>
          <w:szCs w:val="24"/>
          <w:vertAlign w:val="superscript"/>
        </w:rPr>
        <w:t>th</w:t>
      </w:r>
      <w:r w:rsidRPr="008344F0">
        <w:rPr>
          <w:rFonts w:ascii="Times New Roman" w:hAnsi="Times New Roman" w:cs="Times New Roman"/>
          <w:sz w:val="24"/>
          <w:szCs w:val="24"/>
        </w:rPr>
        <w:t xml:space="preserve"> June, 2010.</w:t>
      </w:r>
    </w:p>
    <w:p w:rsidR="00130C4B" w:rsidRPr="008344F0" w:rsidRDefault="00EB19A3" w:rsidP="008344F0">
      <w:pPr>
        <w:pStyle w:val="BodyText1"/>
        <w:shd w:val="clear" w:color="auto" w:fill="auto"/>
        <w:spacing w:line="360" w:lineRule="auto"/>
        <w:ind w:left="40" w:firstLine="0"/>
        <w:jc w:val="both"/>
        <w:rPr>
          <w:rFonts w:ascii="Times New Roman" w:hAnsi="Times New Roman" w:cs="Times New Roman"/>
          <w:sz w:val="24"/>
          <w:szCs w:val="24"/>
        </w:rPr>
      </w:pPr>
      <w:r w:rsidRPr="008344F0">
        <w:rPr>
          <w:rFonts w:ascii="Times New Roman" w:hAnsi="Times New Roman" w:cs="Times New Roman"/>
          <w:sz w:val="24"/>
          <w:szCs w:val="24"/>
        </w:rPr>
        <w:t>Althou</w:t>
      </w:r>
      <w:r w:rsidRPr="008344F0">
        <w:rPr>
          <w:rFonts w:ascii="Times New Roman" w:hAnsi="Times New Roman" w:cs="Times New Roman"/>
          <w:sz w:val="24"/>
          <w:szCs w:val="24"/>
        </w:rPr>
        <w:t>gh the record of appeal and all the proceedings at this co</w:t>
      </w:r>
      <w:r w:rsidR="00130C4B" w:rsidRPr="008344F0">
        <w:rPr>
          <w:rFonts w:ascii="Times New Roman" w:hAnsi="Times New Roman" w:cs="Times New Roman"/>
          <w:sz w:val="24"/>
          <w:szCs w:val="24"/>
        </w:rPr>
        <w:t>u</w:t>
      </w:r>
      <w:r w:rsidRPr="008344F0">
        <w:rPr>
          <w:rFonts w:ascii="Times New Roman" w:hAnsi="Times New Roman" w:cs="Times New Roman"/>
          <w:sz w:val="24"/>
          <w:szCs w:val="24"/>
        </w:rPr>
        <w:t xml:space="preserve">rt indicate that the appellants are three namely:- </w:t>
      </w:r>
    </w:p>
    <w:p w:rsidR="00130C4B" w:rsidRPr="008344F0" w:rsidRDefault="00EB19A3" w:rsidP="008344F0">
      <w:pPr>
        <w:pStyle w:val="BodyText1"/>
        <w:shd w:val="clear" w:color="auto" w:fill="auto"/>
        <w:spacing w:line="360" w:lineRule="auto"/>
        <w:ind w:left="40" w:firstLine="0"/>
        <w:jc w:val="both"/>
        <w:rPr>
          <w:rFonts w:ascii="Times New Roman" w:hAnsi="Times New Roman" w:cs="Times New Roman"/>
          <w:sz w:val="24"/>
          <w:szCs w:val="24"/>
        </w:rPr>
      </w:pPr>
      <w:r w:rsidRPr="008344F0">
        <w:rPr>
          <w:rFonts w:ascii="Times New Roman" w:hAnsi="Times New Roman" w:cs="Times New Roman"/>
          <w:sz w:val="24"/>
          <w:szCs w:val="24"/>
        </w:rPr>
        <w:t>1) Nyaketc</w:t>
      </w:r>
      <w:r w:rsidR="00130C4B" w:rsidRPr="008344F0">
        <w:rPr>
          <w:rFonts w:ascii="Times New Roman" w:hAnsi="Times New Roman" w:cs="Times New Roman"/>
          <w:sz w:val="24"/>
          <w:szCs w:val="24"/>
        </w:rPr>
        <w:t>h</w:t>
      </w:r>
      <w:r w:rsidRPr="008344F0">
        <w:rPr>
          <w:rFonts w:ascii="Times New Roman" w:hAnsi="Times New Roman" w:cs="Times New Roman"/>
          <w:sz w:val="24"/>
          <w:szCs w:val="24"/>
        </w:rPr>
        <w:t>o Vanessa Leonie,</w:t>
      </w:r>
    </w:p>
    <w:p w:rsidR="00130C4B" w:rsidRPr="008344F0" w:rsidRDefault="00EB19A3" w:rsidP="008344F0">
      <w:pPr>
        <w:pStyle w:val="BodyText1"/>
        <w:shd w:val="clear" w:color="auto" w:fill="auto"/>
        <w:spacing w:line="360" w:lineRule="auto"/>
        <w:ind w:left="40" w:firstLine="0"/>
        <w:jc w:val="both"/>
        <w:rPr>
          <w:rFonts w:ascii="Times New Roman" w:hAnsi="Times New Roman" w:cs="Times New Roman"/>
          <w:sz w:val="24"/>
          <w:szCs w:val="24"/>
        </w:rPr>
      </w:pPr>
      <w:r w:rsidRPr="008344F0">
        <w:rPr>
          <w:rStyle w:val="BodytextItalic"/>
          <w:rFonts w:ascii="Times New Roman" w:hAnsi="Times New Roman" w:cs="Times New Roman"/>
          <w:sz w:val="24"/>
          <w:szCs w:val="24"/>
        </w:rPr>
        <w:t xml:space="preserve">(Appealing through her next friend </w:t>
      </w:r>
      <w:r w:rsidR="00130C4B" w:rsidRPr="008344F0">
        <w:rPr>
          <w:rStyle w:val="BodytextItalic"/>
          <w:rFonts w:ascii="Times New Roman" w:hAnsi="Times New Roman" w:cs="Times New Roman"/>
          <w:sz w:val="24"/>
          <w:szCs w:val="24"/>
        </w:rPr>
        <w:t xml:space="preserve">Elizabeth </w:t>
      </w:r>
      <w:r w:rsidRPr="008344F0">
        <w:rPr>
          <w:rStyle w:val="BodytextItalic"/>
          <w:rFonts w:ascii="Times New Roman" w:hAnsi="Times New Roman" w:cs="Times New Roman"/>
          <w:sz w:val="24"/>
          <w:szCs w:val="24"/>
        </w:rPr>
        <w:t>Tuhaise)</w:t>
      </w:r>
      <w:r w:rsidRPr="008344F0">
        <w:rPr>
          <w:rFonts w:ascii="Times New Roman" w:hAnsi="Times New Roman" w:cs="Times New Roman"/>
          <w:sz w:val="24"/>
          <w:szCs w:val="24"/>
        </w:rPr>
        <w:t xml:space="preserve"> </w:t>
      </w:r>
    </w:p>
    <w:p w:rsidR="00130C4B" w:rsidRPr="008344F0" w:rsidRDefault="00EB19A3" w:rsidP="008344F0">
      <w:pPr>
        <w:pStyle w:val="BodyText1"/>
        <w:shd w:val="clear" w:color="auto" w:fill="auto"/>
        <w:spacing w:after="472" w:line="360" w:lineRule="auto"/>
        <w:ind w:left="60" w:right="360" w:firstLine="0"/>
        <w:jc w:val="both"/>
        <w:rPr>
          <w:rFonts w:ascii="Times New Roman" w:hAnsi="Times New Roman" w:cs="Times New Roman"/>
          <w:sz w:val="24"/>
          <w:szCs w:val="24"/>
        </w:rPr>
      </w:pPr>
      <w:r w:rsidRPr="008344F0">
        <w:rPr>
          <w:rFonts w:ascii="Times New Roman" w:hAnsi="Times New Roman" w:cs="Times New Roman"/>
          <w:sz w:val="24"/>
          <w:szCs w:val="24"/>
        </w:rPr>
        <w:t xml:space="preserve">2) Gertrude Luswata </w:t>
      </w:r>
    </w:p>
    <w:p w:rsidR="007E3C68" w:rsidRPr="008344F0" w:rsidRDefault="00EB19A3" w:rsidP="008344F0">
      <w:pPr>
        <w:pStyle w:val="BodyText1"/>
        <w:shd w:val="clear" w:color="auto" w:fill="auto"/>
        <w:spacing w:after="472" w:line="360" w:lineRule="auto"/>
        <w:ind w:left="60" w:right="360" w:firstLine="0"/>
        <w:jc w:val="both"/>
        <w:rPr>
          <w:rFonts w:ascii="Times New Roman" w:hAnsi="Times New Roman" w:cs="Times New Roman"/>
          <w:sz w:val="24"/>
          <w:szCs w:val="24"/>
        </w:rPr>
      </w:pPr>
      <w:r w:rsidRPr="008344F0">
        <w:rPr>
          <w:rFonts w:ascii="Times New Roman" w:hAnsi="Times New Roman" w:cs="Times New Roman"/>
          <w:sz w:val="24"/>
          <w:szCs w:val="24"/>
        </w:rPr>
        <w:t xml:space="preserve">3) The Registrar of Titles, only Nyaketcho </w:t>
      </w:r>
      <w:r w:rsidRPr="008344F0">
        <w:rPr>
          <w:rFonts w:ascii="Times New Roman" w:hAnsi="Times New Roman" w:cs="Times New Roman"/>
          <w:sz w:val="24"/>
          <w:szCs w:val="24"/>
        </w:rPr>
        <w:t xml:space="preserve">Vanessa Leonie filed an </w:t>
      </w:r>
      <w:r w:rsidRPr="008344F0">
        <w:rPr>
          <w:rFonts w:ascii="Times New Roman" w:hAnsi="Times New Roman" w:cs="Times New Roman"/>
          <w:sz w:val="24"/>
          <w:szCs w:val="24"/>
        </w:rPr>
        <w:lastRenderedPageBreak/>
        <w:t>appeal in this Court.</w:t>
      </w:r>
    </w:p>
    <w:p w:rsidR="007E3C68" w:rsidRPr="008344F0" w:rsidRDefault="00EB19A3" w:rsidP="008344F0">
      <w:pPr>
        <w:pStyle w:val="BodyText1"/>
        <w:shd w:val="clear" w:color="auto" w:fill="auto"/>
        <w:spacing w:after="471" w:line="360" w:lineRule="auto"/>
        <w:ind w:left="60" w:firstLine="0"/>
        <w:jc w:val="both"/>
        <w:rPr>
          <w:rFonts w:ascii="Times New Roman" w:hAnsi="Times New Roman" w:cs="Times New Roman"/>
          <w:sz w:val="24"/>
          <w:szCs w:val="24"/>
        </w:rPr>
      </w:pPr>
      <w:r w:rsidRPr="008344F0">
        <w:rPr>
          <w:rFonts w:ascii="Times New Roman" w:hAnsi="Times New Roman" w:cs="Times New Roman"/>
          <w:sz w:val="24"/>
          <w:szCs w:val="24"/>
        </w:rPr>
        <w:t>In this Judgment we shall therefore only refer to one appellant.</w:t>
      </w:r>
    </w:p>
    <w:p w:rsidR="007E3C68" w:rsidRPr="008344F0" w:rsidRDefault="00EB19A3" w:rsidP="008344F0">
      <w:pPr>
        <w:pStyle w:val="Bodytext20"/>
        <w:shd w:val="clear" w:color="auto" w:fill="auto"/>
        <w:spacing w:after="185" w:line="360" w:lineRule="auto"/>
        <w:ind w:left="60"/>
        <w:jc w:val="both"/>
        <w:rPr>
          <w:rFonts w:ascii="Times New Roman" w:hAnsi="Times New Roman" w:cs="Times New Roman"/>
          <w:sz w:val="24"/>
          <w:szCs w:val="24"/>
        </w:rPr>
      </w:pPr>
      <w:r w:rsidRPr="008344F0">
        <w:rPr>
          <w:rStyle w:val="Bodytext21"/>
          <w:rFonts w:ascii="Times New Roman" w:hAnsi="Times New Roman" w:cs="Times New Roman"/>
          <w:b/>
          <w:bCs/>
          <w:sz w:val="24"/>
          <w:szCs w:val="24"/>
        </w:rPr>
        <w:t>Background</w:t>
      </w:r>
    </w:p>
    <w:p w:rsidR="007E3C68" w:rsidRPr="008344F0" w:rsidRDefault="00EB19A3" w:rsidP="008344F0">
      <w:pPr>
        <w:pStyle w:val="BodyText1"/>
        <w:shd w:val="clear" w:color="auto" w:fill="auto"/>
        <w:spacing w:after="116" w:line="360" w:lineRule="auto"/>
        <w:ind w:left="60" w:right="360" w:firstLine="0"/>
        <w:jc w:val="both"/>
        <w:rPr>
          <w:rFonts w:ascii="Times New Roman" w:hAnsi="Times New Roman" w:cs="Times New Roman"/>
          <w:sz w:val="24"/>
          <w:szCs w:val="24"/>
        </w:rPr>
      </w:pPr>
      <w:r w:rsidRPr="008344F0">
        <w:rPr>
          <w:rFonts w:ascii="Times New Roman" w:hAnsi="Times New Roman" w:cs="Times New Roman"/>
          <w:sz w:val="24"/>
          <w:szCs w:val="24"/>
        </w:rPr>
        <w:t xml:space="preserve">The facts giving raise to this appeal are scanty. Some facts are in issue as the parties do not seem to have agreed on them. What is </w:t>
      </w:r>
      <w:r w:rsidRPr="008344F0">
        <w:rPr>
          <w:rFonts w:ascii="Times New Roman" w:hAnsi="Times New Roman" w:cs="Times New Roman"/>
          <w:sz w:val="24"/>
          <w:szCs w:val="24"/>
        </w:rPr>
        <w:t xml:space="preserve">undisputed is that Mrs. Gertrude Luswata was the registered proprietor of the land comprised in </w:t>
      </w:r>
      <w:proofErr w:type="spellStart"/>
      <w:r w:rsidRPr="008344F0">
        <w:rPr>
          <w:rFonts w:ascii="Times New Roman" w:hAnsi="Times New Roman" w:cs="Times New Roman"/>
          <w:sz w:val="24"/>
          <w:szCs w:val="24"/>
        </w:rPr>
        <w:t>mailo</w:t>
      </w:r>
      <w:proofErr w:type="spellEnd"/>
      <w:r w:rsidRPr="008344F0">
        <w:rPr>
          <w:rFonts w:ascii="Times New Roman" w:hAnsi="Times New Roman" w:cs="Times New Roman"/>
          <w:sz w:val="24"/>
          <w:szCs w:val="24"/>
        </w:rPr>
        <w:t xml:space="preserve"> register, </w:t>
      </w:r>
      <w:proofErr w:type="spellStart"/>
      <w:r w:rsidRPr="008344F0">
        <w:rPr>
          <w:rFonts w:ascii="Times New Roman" w:hAnsi="Times New Roman" w:cs="Times New Roman"/>
          <w:sz w:val="24"/>
          <w:szCs w:val="24"/>
        </w:rPr>
        <w:t>Kyadondo</w:t>
      </w:r>
      <w:proofErr w:type="spellEnd"/>
      <w:r w:rsidRPr="008344F0">
        <w:rPr>
          <w:rFonts w:ascii="Times New Roman" w:hAnsi="Times New Roman" w:cs="Times New Roman"/>
          <w:sz w:val="24"/>
          <w:szCs w:val="24"/>
        </w:rPr>
        <w:t xml:space="preserve"> Block 220 Plot 1465 situated at </w:t>
      </w:r>
      <w:proofErr w:type="spellStart"/>
      <w:r w:rsidRPr="008344F0">
        <w:rPr>
          <w:rFonts w:ascii="Times New Roman" w:hAnsi="Times New Roman" w:cs="Times New Roman"/>
          <w:sz w:val="24"/>
          <w:szCs w:val="24"/>
        </w:rPr>
        <w:t>Kiwatule</w:t>
      </w:r>
      <w:proofErr w:type="spellEnd"/>
      <w:r w:rsidRPr="008344F0">
        <w:rPr>
          <w:rFonts w:ascii="Times New Roman" w:hAnsi="Times New Roman" w:cs="Times New Roman"/>
          <w:sz w:val="24"/>
          <w:szCs w:val="24"/>
        </w:rPr>
        <w:t xml:space="preserve"> and measuring </w:t>
      </w:r>
      <w:proofErr w:type="spellStart"/>
      <w:r w:rsidRPr="008344F0">
        <w:rPr>
          <w:rFonts w:ascii="Times New Roman" w:hAnsi="Times New Roman" w:cs="Times New Roman"/>
          <w:sz w:val="24"/>
          <w:szCs w:val="24"/>
        </w:rPr>
        <w:t>approx</w:t>
      </w:r>
      <w:proofErr w:type="spellEnd"/>
      <w:r w:rsidRPr="008344F0">
        <w:rPr>
          <w:rFonts w:ascii="Times New Roman" w:hAnsi="Times New Roman" w:cs="Times New Roman"/>
          <w:sz w:val="24"/>
          <w:szCs w:val="24"/>
        </w:rPr>
        <w:t xml:space="preserve"> 0.102. Hectares on 1</w:t>
      </w:r>
      <w:r w:rsidRPr="008344F0">
        <w:rPr>
          <w:rFonts w:ascii="Times New Roman" w:hAnsi="Times New Roman" w:cs="Times New Roman"/>
          <w:sz w:val="24"/>
          <w:szCs w:val="24"/>
          <w:vertAlign w:val="superscript"/>
        </w:rPr>
        <w:t>st</w:t>
      </w:r>
      <w:r w:rsidRPr="008344F0">
        <w:rPr>
          <w:rFonts w:ascii="Times New Roman" w:hAnsi="Times New Roman" w:cs="Times New Roman"/>
          <w:sz w:val="24"/>
          <w:szCs w:val="24"/>
        </w:rPr>
        <w:t xml:space="preserve"> November, 2006.</w:t>
      </w:r>
    </w:p>
    <w:p w:rsidR="007E3C68" w:rsidRPr="008344F0" w:rsidRDefault="00EB19A3" w:rsidP="008344F0">
      <w:pPr>
        <w:pStyle w:val="BodyText1"/>
        <w:shd w:val="clear" w:color="auto" w:fill="auto"/>
        <w:spacing w:after="124" w:line="360" w:lineRule="auto"/>
        <w:ind w:left="60" w:right="360" w:firstLine="0"/>
        <w:jc w:val="both"/>
        <w:rPr>
          <w:rFonts w:ascii="Times New Roman" w:hAnsi="Times New Roman" w:cs="Times New Roman"/>
          <w:sz w:val="24"/>
          <w:szCs w:val="24"/>
        </w:rPr>
      </w:pPr>
      <w:r w:rsidRPr="008344F0">
        <w:rPr>
          <w:rFonts w:ascii="Times New Roman" w:hAnsi="Times New Roman" w:cs="Times New Roman"/>
          <w:sz w:val="24"/>
          <w:szCs w:val="24"/>
        </w:rPr>
        <w:t>On 12</w:t>
      </w:r>
      <w:r w:rsidRPr="008344F0">
        <w:rPr>
          <w:rFonts w:ascii="Times New Roman" w:hAnsi="Times New Roman" w:cs="Times New Roman"/>
          <w:sz w:val="24"/>
          <w:szCs w:val="24"/>
          <w:vertAlign w:val="superscript"/>
        </w:rPr>
        <w:t>th</w:t>
      </w:r>
      <w:r w:rsidRPr="008344F0">
        <w:rPr>
          <w:rFonts w:ascii="Times New Roman" w:hAnsi="Times New Roman" w:cs="Times New Roman"/>
          <w:sz w:val="24"/>
          <w:szCs w:val="24"/>
        </w:rPr>
        <w:t xml:space="preserve"> November, 2007 she transfe</w:t>
      </w:r>
      <w:r w:rsidRPr="008344F0">
        <w:rPr>
          <w:rFonts w:ascii="Times New Roman" w:hAnsi="Times New Roman" w:cs="Times New Roman"/>
          <w:sz w:val="24"/>
          <w:szCs w:val="24"/>
        </w:rPr>
        <w:t>rred that land to the appellant a minor, at the time.</w:t>
      </w:r>
    </w:p>
    <w:p w:rsidR="007E3C68" w:rsidRPr="008344F0" w:rsidRDefault="00EB19A3" w:rsidP="008344F0">
      <w:pPr>
        <w:pStyle w:val="BodyText1"/>
        <w:shd w:val="clear" w:color="auto" w:fill="auto"/>
        <w:spacing w:after="124" w:line="360" w:lineRule="auto"/>
        <w:ind w:left="60" w:right="360" w:firstLine="0"/>
        <w:jc w:val="both"/>
        <w:rPr>
          <w:rFonts w:ascii="Times New Roman" w:hAnsi="Times New Roman" w:cs="Times New Roman"/>
          <w:sz w:val="24"/>
          <w:szCs w:val="24"/>
        </w:rPr>
      </w:pPr>
      <w:r w:rsidRPr="008344F0">
        <w:rPr>
          <w:rFonts w:ascii="Times New Roman" w:hAnsi="Times New Roman" w:cs="Times New Roman"/>
          <w:sz w:val="24"/>
          <w:szCs w:val="24"/>
        </w:rPr>
        <w:t>On 27</w:t>
      </w:r>
      <w:r w:rsidRPr="008344F0">
        <w:rPr>
          <w:rFonts w:ascii="Times New Roman" w:hAnsi="Times New Roman" w:cs="Times New Roman"/>
          <w:sz w:val="24"/>
          <w:szCs w:val="24"/>
          <w:vertAlign w:val="superscript"/>
        </w:rPr>
        <w:t>th</w:t>
      </w:r>
      <w:r w:rsidRPr="008344F0">
        <w:rPr>
          <w:rFonts w:ascii="Times New Roman" w:hAnsi="Times New Roman" w:cs="Times New Roman"/>
          <w:sz w:val="24"/>
          <w:szCs w:val="24"/>
        </w:rPr>
        <w:t xml:space="preserve"> March, 2007 the respondent brought a suit at the High Court of Uganda </w:t>
      </w:r>
      <w:r w:rsidRPr="008344F0">
        <w:rPr>
          <w:rStyle w:val="BodytextItalic"/>
          <w:rFonts w:ascii="Times New Roman" w:hAnsi="Times New Roman" w:cs="Times New Roman"/>
          <w:sz w:val="24"/>
          <w:szCs w:val="24"/>
        </w:rPr>
        <w:t>vide High Court Civil Suit No. 175 of</w:t>
      </w:r>
      <w:r w:rsidR="00130C4B" w:rsidRPr="008344F0">
        <w:rPr>
          <w:rStyle w:val="BodytextItalic"/>
          <w:rFonts w:ascii="Times New Roman" w:hAnsi="Times New Roman" w:cs="Times New Roman"/>
          <w:sz w:val="24"/>
          <w:szCs w:val="24"/>
        </w:rPr>
        <w:t xml:space="preserve"> </w:t>
      </w:r>
      <w:r w:rsidRPr="008344F0">
        <w:rPr>
          <w:rStyle w:val="BodytextItalic"/>
          <w:rFonts w:ascii="Times New Roman" w:hAnsi="Times New Roman" w:cs="Times New Roman"/>
          <w:sz w:val="24"/>
          <w:szCs w:val="24"/>
        </w:rPr>
        <w:t>2007,</w:t>
      </w:r>
      <w:r w:rsidRPr="008344F0">
        <w:rPr>
          <w:rFonts w:ascii="Times New Roman" w:hAnsi="Times New Roman" w:cs="Times New Roman"/>
          <w:sz w:val="24"/>
          <w:szCs w:val="24"/>
        </w:rPr>
        <w:t xml:space="preserve"> against </w:t>
      </w:r>
      <w:r w:rsidRPr="008344F0">
        <w:rPr>
          <w:rFonts w:ascii="Times New Roman" w:hAnsi="Times New Roman" w:cs="Times New Roman"/>
          <w:sz w:val="24"/>
          <w:szCs w:val="24"/>
        </w:rPr>
        <w:t xml:space="preserve"> Mrs. Gertrude Luswata. In that suit the respondent’s claim was for va</w:t>
      </w:r>
      <w:r w:rsidRPr="008344F0">
        <w:rPr>
          <w:rFonts w:ascii="Times New Roman" w:hAnsi="Times New Roman" w:cs="Times New Roman"/>
          <w:sz w:val="24"/>
          <w:szCs w:val="24"/>
        </w:rPr>
        <w:t xml:space="preserve">cant possession of the land comprised in </w:t>
      </w:r>
      <w:proofErr w:type="spellStart"/>
      <w:r w:rsidRPr="008344F0">
        <w:rPr>
          <w:rFonts w:ascii="Times New Roman" w:hAnsi="Times New Roman" w:cs="Times New Roman"/>
          <w:sz w:val="24"/>
          <w:szCs w:val="24"/>
        </w:rPr>
        <w:t>Mengo</w:t>
      </w:r>
      <w:proofErr w:type="spellEnd"/>
      <w:r w:rsidRPr="008344F0">
        <w:rPr>
          <w:rFonts w:ascii="Times New Roman" w:hAnsi="Times New Roman" w:cs="Times New Roman"/>
          <w:sz w:val="24"/>
          <w:szCs w:val="24"/>
        </w:rPr>
        <w:t xml:space="preserve"> </w:t>
      </w:r>
      <w:proofErr w:type="spellStart"/>
      <w:r w:rsidRPr="008344F0">
        <w:rPr>
          <w:rFonts w:ascii="Times New Roman" w:hAnsi="Times New Roman" w:cs="Times New Roman"/>
          <w:sz w:val="24"/>
          <w:szCs w:val="24"/>
        </w:rPr>
        <w:t>Kyadondo</w:t>
      </w:r>
      <w:proofErr w:type="spellEnd"/>
      <w:r w:rsidRPr="008344F0">
        <w:rPr>
          <w:rFonts w:ascii="Times New Roman" w:hAnsi="Times New Roman" w:cs="Times New Roman"/>
          <w:sz w:val="24"/>
          <w:szCs w:val="24"/>
        </w:rPr>
        <w:t xml:space="preserve"> Block 220 Plot 1465 situated at </w:t>
      </w:r>
      <w:proofErr w:type="spellStart"/>
      <w:r w:rsidRPr="008344F0">
        <w:rPr>
          <w:rFonts w:ascii="Times New Roman" w:hAnsi="Times New Roman" w:cs="Times New Roman"/>
          <w:sz w:val="24"/>
          <w:szCs w:val="24"/>
        </w:rPr>
        <w:t>Kiwatule</w:t>
      </w:r>
      <w:proofErr w:type="spellEnd"/>
      <w:r w:rsidRPr="008344F0">
        <w:rPr>
          <w:rFonts w:ascii="Times New Roman" w:hAnsi="Times New Roman" w:cs="Times New Roman"/>
          <w:sz w:val="24"/>
          <w:szCs w:val="24"/>
        </w:rPr>
        <w:t xml:space="preserve"> (herein after referred to as the ‘suit land’).</w:t>
      </w:r>
    </w:p>
    <w:p w:rsidR="007E3C68" w:rsidRPr="008344F0" w:rsidRDefault="00EB19A3" w:rsidP="008344F0">
      <w:pPr>
        <w:pStyle w:val="BodyText1"/>
        <w:shd w:val="clear" w:color="auto" w:fill="auto"/>
        <w:spacing w:after="348" w:line="360" w:lineRule="auto"/>
        <w:ind w:left="60" w:right="360" w:firstLine="0"/>
        <w:jc w:val="both"/>
        <w:rPr>
          <w:rFonts w:ascii="Times New Roman" w:hAnsi="Times New Roman" w:cs="Times New Roman"/>
          <w:sz w:val="24"/>
          <w:szCs w:val="24"/>
        </w:rPr>
      </w:pPr>
      <w:r w:rsidRPr="008344F0">
        <w:rPr>
          <w:rFonts w:ascii="Times New Roman" w:hAnsi="Times New Roman" w:cs="Times New Roman"/>
          <w:sz w:val="24"/>
          <w:szCs w:val="24"/>
        </w:rPr>
        <w:t>The respondent claims in the plaint to have purchased part of th</w:t>
      </w:r>
      <w:r w:rsidRPr="008344F0">
        <w:rPr>
          <w:rFonts w:ascii="Times New Roman" w:hAnsi="Times New Roman" w:cs="Times New Roman"/>
          <w:sz w:val="24"/>
          <w:szCs w:val="24"/>
        </w:rPr>
        <w:t>e suit land in September 2006 (the plaint reads</w:t>
      </w:r>
      <w:r w:rsidRPr="008344F0">
        <w:rPr>
          <w:rFonts w:ascii="Times New Roman" w:hAnsi="Times New Roman" w:cs="Times New Roman"/>
          <w:sz w:val="24"/>
          <w:szCs w:val="24"/>
        </w:rPr>
        <w:t xml:space="preserve"> 2007) </w:t>
      </w:r>
      <w:r w:rsidR="00130C4B" w:rsidRPr="008344F0">
        <w:rPr>
          <w:rFonts w:ascii="Times New Roman" w:hAnsi="Times New Roman" w:cs="Times New Roman"/>
          <w:sz w:val="24"/>
          <w:szCs w:val="24"/>
        </w:rPr>
        <w:t>a</w:t>
      </w:r>
      <w:r w:rsidRPr="008344F0">
        <w:rPr>
          <w:rFonts w:ascii="Times New Roman" w:hAnsi="Times New Roman" w:cs="Times New Roman"/>
          <w:sz w:val="24"/>
          <w:szCs w:val="24"/>
        </w:rPr>
        <w:t>t shs</w:t>
      </w:r>
      <w:r w:rsidR="00130C4B" w:rsidRPr="008344F0">
        <w:rPr>
          <w:rFonts w:ascii="Times New Roman" w:hAnsi="Times New Roman" w:cs="Times New Roman"/>
          <w:sz w:val="24"/>
          <w:szCs w:val="24"/>
        </w:rPr>
        <w:t>.</w:t>
      </w:r>
      <w:r w:rsidRPr="008344F0">
        <w:rPr>
          <w:rFonts w:ascii="Times New Roman" w:hAnsi="Times New Roman" w:cs="Times New Roman"/>
          <w:sz w:val="24"/>
          <w:szCs w:val="24"/>
        </w:rPr>
        <w:t xml:space="preserve"> 10,000,000/=. The respondent also claims to have paid to th</w:t>
      </w:r>
      <w:r w:rsidRPr="008344F0">
        <w:rPr>
          <w:rFonts w:ascii="Times New Roman" w:hAnsi="Times New Roman" w:cs="Times New Roman"/>
          <w:sz w:val="24"/>
          <w:szCs w:val="24"/>
        </w:rPr>
        <w:t xml:space="preserve">e said Mrs. </w:t>
      </w:r>
      <w:proofErr w:type="gramStart"/>
      <w:r w:rsidRPr="008344F0">
        <w:rPr>
          <w:rFonts w:ascii="Times New Roman" w:hAnsi="Times New Roman" w:cs="Times New Roman"/>
          <w:sz w:val="24"/>
          <w:szCs w:val="24"/>
        </w:rPr>
        <w:t xml:space="preserve">Luswata </w:t>
      </w:r>
      <w:r w:rsidR="00130C4B" w:rsidRPr="008344F0">
        <w:rPr>
          <w:rFonts w:ascii="Times New Roman" w:hAnsi="Times New Roman" w:cs="Times New Roman"/>
          <w:sz w:val="24"/>
          <w:szCs w:val="24"/>
        </w:rPr>
        <w:t xml:space="preserve"> </w:t>
      </w:r>
      <w:proofErr w:type="spellStart"/>
      <w:r w:rsidRPr="008344F0">
        <w:rPr>
          <w:rFonts w:ascii="Times New Roman" w:hAnsi="Times New Roman" w:cs="Times New Roman"/>
          <w:sz w:val="24"/>
          <w:szCs w:val="24"/>
        </w:rPr>
        <w:t>shs</w:t>
      </w:r>
      <w:proofErr w:type="spellEnd"/>
      <w:proofErr w:type="gramEnd"/>
      <w:r w:rsidRPr="008344F0">
        <w:rPr>
          <w:rFonts w:ascii="Times New Roman" w:hAnsi="Times New Roman" w:cs="Times New Roman"/>
          <w:sz w:val="24"/>
          <w:szCs w:val="24"/>
        </w:rPr>
        <w:t>. 7,000,000/</w:t>
      </w:r>
      <w:proofErr w:type="gramStart"/>
      <w:r w:rsidRPr="008344F0">
        <w:rPr>
          <w:rFonts w:ascii="Times New Roman" w:hAnsi="Times New Roman" w:cs="Times New Roman"/>
          <w:sz w:val="24"/>
          <w:szCs w:val="24"/>
        </w:rPr>
        <w:t xml:space="preserve">= </w:t>
      </w:r>
      <w:r w:rsidR="00130C4B" w:rsidRPr="008344F0">
        <w:rPr>
          <w:rFonts w:ascii="Times New Roman" w:hAnsi="Times New Roman" w:cs="Times New Roman"/>
          <w:sz w:val="24"/>
          <w:szCs w:val="24"/>
        </w:rPr>
        <w:t xml:space="preserve"> </w:t>
      </w:r>
      <w:r w:rsidRPr="008344F0">
        <w:rPr>
          <w:rFonts w:ascii="Times New Roman" w:hAnsi="Times New Roman" w:cs="Times New Roman"/>
          <w:sz w:val="24"/>
          <w:szCs w:val="24"/>
        </w:rPr>
        <w:t>in</w:t>
      </w:r>
      <w:proofErr w:type="gramEnd"/>
      <w:r w:rsidRPr="008344F0">
        <w:rPr>
          <w:rFonts w:ascii="Times New Roman" w:hAnsi="Times New Roman" w:cs="Times New Roman"/>
          <w:sz w:val="24"/>
          <w:szCs w:val="24"/>
        </w:rPr>
        <w:t xml:space="preserve"> 2 instalments of </w:t>
      </w:r>
      <w:proofErr w:type="spellStart"/>
      <w:r w:rsidRPr="008344F0">
        <w:rPr>
          <w:rFonts w:ascii="Times New Roman" w:hAnsi="Times New Roman" w:cs="Times New Roman"/>
          <w:sz w:val="24"/>
          <w:szCs w:val="24"/>
        </w:rPr>
        <w:t>shs</w:t>
      </w:r>
      <w:proofErr w:type="spellEnd"/>
      <w:r w:rsidR="00130C4B" w:rsidRPr="008344F0">
        <w:rPr>
          <w:rFonts w:ascii="Times New Roman" w:hAnsi="Times New Roman" w:cs="Times New Roman"/>
          <w:sz w:val="24"/>
          <w:szCs w:val="24"/>
        </w:rPr>
        <w:t>.</w:t>
      </w:r>
      <w:r w:rsidRPr="008344F0">
        <w:rPr>
          <w:rFonts w:ascii="Times New Roman" w:hAnsi="Times New Roman" w:cs="Times New Roman"/>
          <w:sz w:val="24"/>
          <w:szCs w:val="24"/>
        </w:rPr>
        <w:t xml:space="preserve"> 5,000,000/= and </w:t>
      </w:r>
      <w:proofErr w:type="spellStart"/>
      <w:r w:rsidRPr="008344F0">
        <w:rPr>
          <w:rFonts w:ascii="Times New Roman" w:hAnsi="Times New Roman" w:cs="Times New Roman"/>
          <w:sz w:val="24"/>
          <w:szCs w:val="24"/>
        </w:rPr>
        <w:t>shs</w:t>
      </w:r>
      <w:proofErr w:type="spellEnd"/>
      <w:r w:rsidRPr="008344F0">
        <w:rPr>
          <w:rFonts w:ascii="Times New Roman" w:hAnsi="Times New Roman" w:cs="Times New Roman"/>
          <w:sz w:val="24"/>
          <w:szCs w:val="24"/>
        </w:rPr>
        <w:t xml:space="preserve">. 2,000,000/=. </w:t>
      </w:r>
      <w:proofErr w:type="gramStart"/>
      <w:r w:rsidRPr="008344F0">
        <w:rPr>
          <w:rFonts w:ascii="Times New Roman" w:hAnsi="Times New Roman" w:cs="Times New Roman"/>
          <w:sz w:val="24"/>
          <w:szCs w:val="24"/>
        </w:rPr>
        <w:t>He,</w:t>
      </w:r>
      <w:proofErr w:type="gramEnd"/>
      <w:r w:rsidRPr="008344F0">
        <w:rPr>
          <w:rFonts w:ascii="Times New Roman" w:hAnsi="Times New Roman" w:cs="Times New Roman"/>
          <w:sz w:val="24"/>
          <w:szCs w:val="24"/>
        </w:rPr>
        <w:t xml:space="preserve"> claims that th</w:t>
      </w:r>
      <w:r w:rsidRPr="008344F0">
        <w:rPr>
          <w:rFonts w:ascii="Times New Roman" w:hAnsi="Times New Roman" w:cs="Times New Roman"/>
          <w:sz w:val="24"/>
          <w:szCs w:val="24"/>
        </w:rPr>
        <w:t xml:space="preserve">e respondent failed to turn up to collect the balance of </w:t>
      </w:r>
      <w:proofErr w:type="spellStart"/>
      <w:r w:rsidRPr="008344F0">
        <w:rPr>
          <w:rFonts w:ascii="Times New Roman" w:hAnsi="Times New Roman" w:cs="Times New Roman"/>
          <w:sz w:val="24"/>
          <w:szCs w:val="24"/>
        </w:rPr>
        <w:t>shs</w:t>
      </w:r>
      <w:proofErr w:type="spellEnd"/>
      <w:r w:rsidRPr="008344F0">
        <w:rPr>
          <w:rFonts w:ascii="Times New Roman" w:hAnsi="Times New Roman" w:cs="Times New Roman"/>
          <w:sz w:val="24"/>
          <w:szCs w:val="24"/>
        </w:rPr>
        <w:t>. 3,000</w:t>
      </w:r>
      <w:r w:rsidRPr="008344F0">
        <w:rPr>
          <w:rFonts w:ascii="Times New Roman" w:hAnsi="Times New Roman" w:cs="Times New Roman"/>
          <w:sz w:val="24"/>
          <w:szCs w:val="24"/>
        </w:rPr>
        <w:t>,000/=. The respondent sought a number of reliefs among which are the following:-</w:t>
      </w:r>
    </w:p>
    <w:p w:rsidR="007E3C68" w:rsidRPr="008344F0" w:rsidRDefault="00EB19A3" w:rsidP="008344F0">
      <w:pPr>
        <w:pStyle w:val="Bodytext30"/>
        <w:numPr>
          <w:ilvl w:val="0"/>
          <w:numId w:val="2"/>
        </w:numPr>
        <w:shd w:val="clear" w:color="auto" w:fill="auto"/>
        <w:tabs>
          <w:tab w:val="left" w:pos="841"/>
        </w:tabs>
        <w:spacing w:before="0" w:after="185" w:line="360" w:lineRule="auto"/>
        <w:ind w:left="860"/>
        <w:jc w:val="both"/>
        <w:rPr>
          <w:rFonts w:ascii="Times New Roman" w:hAnsi="Times New Roman" w:cs="Times New Roman"/>
          <w:sz w:val="24"/>
          <w:szCs w:val="24"/>
        </w:rPr>
      </w:pPr>
      <w:r w:rsidRPr="008344F0">
        <w:rPr>
          <w:rFonts w:ascii="Times New Roman" w:hAnsi="Times New Roman" w:cs="Times New Roman"/>
          <w:sz w:val="24"/>
          <w:szCs w:val="24"/>
        </w:rPr>
        <w:t>A declaration that he is the owner of the suit land.</w:t>
      </w:r>
    </w:p>
    <w:p w:rsidR="007E3C68" w:rsidRPr="008344F0" w:rsidRDefault="00EB19A3" w:rsidP="008344F0">
      <w:pPr>
        <w:pStyle w:val="Bodytext30"/>
        <w:numPr>
          <w:ilvl w:val="0"/>
          <w:numId w:val="2"/>
        </w:numPr>
        <w:shd w:val="clear" w:color="auto" w:fill="auto"/>
        <w:tabs>
          <w:tab w:val="left" w:pos="836"/>
        </w:tabs>
        <w:spacing w:before="0" w:after="352" w:line="360" w:lineRule="auto"/>
        <w:ind w:left="860" w:right="360"/>
        <w:jc w:val="both"/>
        <w:rPr>
          <w:rFonts w:ascii="Times New Roman" w:hAnsi="Times New Roman" w:cs="Times New Roman"/>
          <w:sz w:val="24"/>
          <w:szCs w:val="24"/>
        </w:rPr>
      </w:pPr>
      <w:r w:rsidRPr="008344F0">
        <w:rPr>
          <w:rFonts w:ascii="Times New Roman" w:hAnsi="Times New Roman" w:cs="Times New Roman"/>
          <w:sz w:val="24"/>
          <w:szCs w:val="24"/>
        </w:rPr>
        <w:t>A declaration that the 2</w:t>
      </w:r>
      <w:r w:rsidRPr="008344F0">
        <w:rPr>
          <w:rFonts w:ascii="Times New Roman" w:hAnsi="Times New Roman" w:cs="Times New Roman"/>
          <w:sz w:val="24"/>
          <w:szCs w:val="24"/>
          <w:vertAlign w:val="superscript"/>
        </w:rPr>
        <w:t>nd</w:t>
      </w:r>
      <w:r w:rsidRPr="008344F0">
        <w:rPr>
          <w:rFonts w:ascii="Times New Roman" w:hAnsi="Times New Roman" w:cs="Times New Roman"/>
          <w:sz w:val="24"/>
          <w:szCs w:val="24"/>
        </w:rPr>
        <w:t xml:space="preserve"> appellant was a trespasser on his </w:t>
      </w:r>
      <w:r w:rsidRPr="008344F0">
        <w:rPr>
          <w:rFonts w:ascii="Times New Roman" w:hAnsi="Times New Roman" w:cs="Times New Roman"/>
          <w:sz w:val="24"/>
          <w:szCs w:val="24"/>
        </w:rPr>
        <w:lastRenderedPageBreak/>
        <w:t>(respondents land).</w:t>
      </w:r>
    </w:p>
    <w:p w:rsidR="007E3C68" w:rsidRPr="008344F0" w:rsidRDefault="00EB19A3" w:rsidP="008344F0">
      <w:pPr>
        <w:pStyle w:val="Bodytext30"/>
        <w:numPr>
          <w:ilvl w:val="0"/>
          <w:numId w:val="2"/>
        </w:numPr>
        <w:shd w:val="clear" w:color="auto" w:fill="auto"/>
        <w:tabs>
          <w:tab w:val="left" w:pos="870"/>
        </w:tabs>
        <w:spacing w:before="0" w:after="180" w:line="360" w:lineRule="auto"/>
        <w:ind w:left="860"/>
        <w:jc w:val="both"/>
        <w:rPr>
          <w:rFonts w:ascii="Times New Roman" w:hAnsi="Times New Roman" w:cs="Times New Roman"/>
          <w:sz w:val="24"/>
          <w:szCs w:val="24"/>
        </w:rPr>
      </w:pPr>
      <w:r w:rsidRPr="008344F0">
        <w:rPr>
          <w:rFonts w:ascii="Times New Roman" w:hAnsi="Times New Roman" w:cs="Times New Roman"/>
          <w:sz w:val="24"/>
          <w:szCs w:val="24"/>
        </w:rPr>
        <w:t>Me</w:t>
      </w:r>
      <w:r w:rsidR="00B308F3" w:rsidRPr="008344F0">
        <w:rPr>
          <w:rFonts w:ascii="Times New Roman" w:hAnsi="Times New Roman" w:cs="Times New Roman"/>
          <w:sz w:val="24"/>
          <w:szCs w:val="24"/>
        </w:rPr>
        <w:t>sn</w:t>
      </w:r>
      <w:r w:rsidRPr="008344F0">
        <w:rPr>
          <w:rFonts w:ascii="Times New Roman" w:hAnsi="Times New Roman" w:cs="Times New Roman"/>
          <w:sz w:val="24"/>
          <w:szCs w:val="24"/>
        </w:rPr>
        <w:t>e profits, General</w:t>
      </w:r>
      <w:r w:rsidR="00D57A72" w:rsidRPr="008344F0">
        <w:rPr>
          <w:rFonts w:ascii="Times New Roman" w:hAnsi="Times New Roman" w:cs="Times New Roman"/>
          <w:sz w:val="24"/>
          <w:szCs w:val="24"/>
        </w:rPr>
        <w:t xml:space="preserve"> </w:t>
      </w:r>
      <w:r w:rsidRPr="008344F0">
        <w:rPr>
          <w:rFonts w:ascii="Times New Roman" w:hAnsi="Times New Roman" w:cs="Times New Roman"/>
          <w:sz w:val="24"/>
          <w:szCs w:val="24"/>
        </w:rPr>
        <w:t xml:space="preserve">exemplary and </w:t>
      </w:r>
      <w:r w:rsidRPr="008344F0">
        <w:rPr>
          <w:rFonts w:ascii="Times New Roman" w:hAnsi="Times New Roman" w:cs="Times New Roman"/>
          <w:sz w:val="24"/>
          <w:szCs w:val="24"/>
        </w:rPr>
        <w:t>punitive damages.</w:t>
      </w:r>
    </w:p>
    <w:p w:rsidR="007E3C68" w:rsidRPr="008344F0" w:rsidRDefault="00EB19A3" w:rsidP="008344F0">
      <w:pPr>
        <w:pStyle w:val="BodyText1"/>
        <w:shd w:val="clear" w:color="auto" w:fill="auto"/>
        <w:spacing w:after="180" w:line="360" w:lineRule="auto"/>
        <w:ind w:left="60" w:right="360" w:firstLine="0"/>
        <w:jc w:val="both"/>
        <w:rPr>
          <w:rFonts w:ascii="Times New Roman" w:hAnsi="Times New Roman" w:cs="Times New Roman"/>
          <w:sz w:val="24"/>
          <w:szCs w:val="24"/>
        </w:rPr>
      </w:pPr>
      <w:r w:rsidRPr="008344F0">
        <w:rPr>
          <w:rFonts w:ascii="Times New Roman" w:hAnsi="Times New Roman" w:cs="Times New Roman"/>
          <w:sz w:val="24"/>
          <w:szCs w:val="24"/>
        </w:rPr>
        <w:t>Mrs. Luswata filed a written statement of defence contending that the respondent had breached the contract of sale when he failed to pay the full purchase price. She stated that she had already sold the land to the appellant. She contende</w:t>
      </w:r>
      <w:r w:rsidRPr="008344F0">
        <w:rPr>
          <w:rFonts w:ascii="Times New Roman" w:hAnsi="Times New Roman" w:cs="Times New Roman"/>
          <w:sz w:val="24"/>
          <w:szCs w:val="24"/>
        </w:rPr>
        <w:t xml:space="preserve">d further that she had refunded to the respondent the 7 million shillings paid on the agreement of sale, and annexed to written statement of </w:t>
      </w:r>
      <w:proofErr w:type="spellStart"/>
      <w:r w:rsidRPr="008344F0">
        <w:rPr>
          <w:rFonts w:ascii="Times New Roman" w:hAnsi="Times New Roman" w:cs="Times New Roman"/>
          <w:sz w:val="24"/>
          <w:szCs w:val="24"/>
        </w:rPr>
        <w:t>defence</w:t>
      </w:r>
      <w:proofErr w:type="spellEnd"/>
      <w:r w:rsidRPr="008344F0">
        <w:rPr>
          <w:rFonts w:ascii="Times New Roman" w:hAnsi="Times New Roman" w:cs="Times New Roman"/>
          <w:sz w:val="24"/>
          <w:szCs w:val="24"/>
        </w:rPr>
        <w:t xml:space="preserve"> bank deposit slips contending that she had banked the money on the respondent’s account. Mrs. Luswata also </w:t>
      </w:r>
      <w:r w:rsidRPr="008344F0">
        <w:rPr>
          <w:rFonts w:ascii="Times New Roman" w:hAnsi="Times New Roman" w:cs="Times New Roman"/>
          <w:sz w:val="24"/>
          <w:szCs w:val="24"/>
        </w:rPr>
        <w:t xml:space="preserve">indicated in her written statement of </w:t>
      </w:r>
      <w:proofErr w:type="spellStart"/>
      <w:r w:rsidRPr="008344F0">
        <w:rPr>
          <w:rFonts w:ascii="Times New Roman" w:hAnsi="Times New Roman" w:cs="Times New Roman"/>
          <w:sz w:val="24"/>
          <w:szCs w:val="24"/>
        </w:rPr>
        <w:t>defence</w:t>
      </w:r>
      <w:proofErr w:type="spellEnd"/>
      <w:r w:rsidRPr="008344F0">
        <w:rPr>
          <w:rFonts w:ascii="Times New Roman" w:hAnsi="Times New Roman" w:cs="Times New Roman"/>
          <w:sz w:val="24"/>
          <w:szCs w:val="24"/>
        </w:rPr>
        <w:t xml:space="preserve"> that the appellant had become the registered proprietor of the suit land.</w:t>
      </w:r>
    </w:p>
    <w:p w:rsidR="007E3C68" w:rsidRPr="008344F0" w:rsidRDefault="00EB19A3" w:rsidP="008344F0">
      <w:pPr>
        <w:pStyle w:val="BodyText1"/>
        <w:shd w:val="clear" w:color="auto" w:fill="auto"/>
        <w:spacing w:line="360" w:lineRule="auto"/>
        <w:ind w:left="60" w:right="360" w:firstLine="0"/>
        <w:jc w:val="both"/>
        <w:rPr>
          <w:rFonts w:ascii="Times New Roman" w:hAnsi="Times New Roman" w:cs="Times New Roman"/>
          <w:sz w:val="24"/>
          <w:szCs w:val="24"/>
        </w:rPr>
        <w:sectPr w:rsidR="007E3C68" w:rsidRPr="008344F0">
          <w:type w:val="continuous"/>
          <w:pgSz w:w="12240" w:h="18720"/>
          <w:pgMar w:top="1935" w:right="1262" w:bottom="1906" w:left="1027" w:header="0" w:footer="3" w:gutter="0"/>
          <w:cols w:space="720"/>
          <w:noEndnote/>
          <w:docGrid w:linePitch="360"/>
        </w:sectPr>
      </w:pPr>
      <w:r w:rsidRPr="008344F0">
        <w:rPr>
          <w:rFonts w:ascii="Times New Roman" w:hAnsi="Times New Roman" w:cs="Times New Roman"/>
          <w:sz w:val="24"/>
          <w:szCs w:val="24"/>
        </w:rPr>
        <w:t xml:space="preserve">The High Court Registrar transferred the case file to </w:t>
      </w:r>
      <w:proofErr w:type="spellStart"/>
      <w:r w:rsidRPr="008344F0">
        <w:rPr>
          <w:rFonts w:ascii="Times New Roman" w:hAnsi="Times New Roman" w:cs="Times New Roman"/>
          <w:sz w:val="24"/>
          <w:szCs w:val="24"/>
        </w:rPr>
        <w:t>Nakawa</w:t>
      </w:r>
      <w:proofErr w:type="spellEnd"/>
      <w:r w:rsidRPr="008344F0">
        <w:rPr>
          <w:rFonts w:ascii="Times New Roman" w:hAnsi="Times New Roman" w:cs="Times New Roman"/>
          <w:sz w:val="24"/>
          <w:szCs w:val="24"/>
        </w:rPr>
        <w:t xml:space="preserve"> Chief Magistrates Court for trial. The case was heard b</w:t>
      </w:r>
      <w:r w:rsidRPr="008344F0">
        <w:rPr>
          <w:rFonts w:ascii="Times New Roman" w:hAnsi="Times New Roman" w:cs="Times New Roman"/>
          <w:sz w:val="24"/>
          <w:szCs w:val="24"/>
        </w:rPr>
        <w:t xml:space="preserve">y George </w:t>
      </w:r>
      <w:proofErr w:type="spellStart"/>
      <w:r w:rsidRPr="008344F0">
        <w:rPr>
          <w:rFonts w:ascii="Times New Roman" w:hAnsi="Times New Roman" w:cs="Times New Roman"/>
          <w:sz w:val="24"/>
          <w:szCs w:val="24"/>
        </w:rPr>
        <w:t>Obong</w:t>
      </w:r>
      <w:proofErr w:type="spellEnd"/>
      <w:r w:rsidRPr="008344F0">
        <w:rPr>
          <w:rFonts w:ascii="Times New Roman" w:hAnsi="Times New Roman" w:cs="Times New Roman"/>
          <w:sz w:val="24"/>
          <w:szCs w:val="24"/>
        </w:rPr>
        <w:t xml:space="preserve"> Magistrate Grade I who found for the respondent then plaintiff. He made a declaration that, the respondent was the rightful owner of the suit land having acquired it by purchase. The Judgment is dated 27</w:t>
      </w:r>
      <w:r w:rsidRPr="008344F0">
        <w:rPr>
          <w:rFonts w:ascii="Times New Roman" w:hAnsi="Times New Roman" w:cs="Times New Roman"/>
          <w:sz w:val="24"/>
          <w:szCs w:val="24"/>
          <w:vertAlign w:val="superscript"/>
        </w:rPr>
        <w:t>th</w:t>
      </w:r>
      <w:r w:rsidRPr="008344F0">
        <w:rPr>
          <w:rFonts w:ascii="Times New Roman" w:hAnsi="Times New Roman" w:cs="Times New Roman"/>
          <w:sz w:val="24"/>
          <w:szCs w:val="24"/>
        </w:rPr>
        <w:t xml:space="preserve"> August, 2009.</w:t>
      </w:r>
    </w:p>
    <w:p w:rsidR="007E3C68" w:rsidRPr="008344F0" w:rsidRDefault="00EB19A3" w:rsidP="008344F0">
      <w:pPr>
        <w:pStyle w:val="BodyText1"/>
        <w:shd w:val="clear" w:color="auto" w:fill="auto"/>
        <w:spacing w:after="176" w:line="360" w:lineRule="auto"/>
        <w:ind w:left="80" w:right="60" w:firstLine="0"/>
        <w:jc w:val="both"/>
        <w:rPr>
          <w:rFonts w:ascii="Times New Roman" w:hAnsi="Times New Roman" w:cs="Times New Roman"/>
          <w:sz w:val="24"/>
          <w:szCs w:val="24"/>
        </w:rPr>
      </w:pPr>
      <w:r w:rsidRPr="008344F0">
        <w:rPr>
          <w:rFonts w:ascii="Times New Roman" w:hAnsi="Times New Roman" w:cs="Times New Roman"/>
          <w:sz w:val="24"/>
          <w:szCs w:val="24"/>
        </w:rPr>
        <w:lastRenderedPageBreak/>
        <w:t>On 10</w:t>
      </w:r>
      <w:r w:rsidRPr="008344F0">
        <w:rPr>
          <w:rFonts w:ascii="Times New Roman" w:hAnsi="Times New Roman" w:cs="Times New Roman"/>
          <w:sz w:val="24"/>
          <w:szCs w:val="24"/>
          <w:vertAlign w:val="superscript"/>
        </w:rPr>
        <w:t>th</w:t>
      </w:r>
      <w:r w:rsidRPr="008344F0">
        <w:rPr>
          <w:rFonts w:ascii="Times New Roman" w:hAnsi="Times New Roman" w:cs="Times New Roman"/>
          <w:sz w:val="24"/>
          <w:szCs w:val="24"/>
        </w:rPr>
        <w:t xml:space="preserve"> November, 200</w:t>
      </w:r>
      <w:r w:rsidRPr="008344F0">
        <w:rPr>
          <w:rFonts w:ascii="Times New Roman" w:hAnsi="Times New Roman" w:cs="Times New Roman"/>
          <w:sz w:val="24"/>
          <w:szCs w:val="24"/>
        </w:rPr>
        <w:t xml:space="preserve">9 the respondent filed at the High </w:t>
      </w:r>
      <w:r w:rsidRPr="008344F0">
        <w:rPr>
          <w:rFonts w:ascii="Times New Roman" w:hAnsi="Times New Roman" w:cs="Times New Roman"/>
          <w:sz w:val="24"/>
          <w:szCs w:val="24"/>
        </w:rPr>
        <w:lastRenderedPageBreak/>
        <w:t xml:space="preserve">Court </w:t>
      </w:r>
      <w:proofErr w:type="spellStart"/>
      <w:r w:rsidRPr="008344F0">
        <w:rPr>
          <w:rFonts w:ascii="Times New Roman" w:hAnsi="Times New Roman" w:cs="Times New Roman"/>
          <w:sz w:val="24"/>
          <w:szCs w:val="24"/>
        </w:rPr>
        <w:t>Nakawa</w:t>
      </w:r>
      <w:proofErr w:type="spellEnd"/>
      <w:r w:rsidRPr="008344F0">
        <w:rPr>
          <w:rFonts w:ascii="Times New Roman" w:hAnsi="Times New Roman" w:cs="Times New Roman"/>
          <w:sz w:val="24"/>
          <w:szCs w:val="24"/>
        </w:rPr>
        <w:t xml:space="preserve">, a Notice of motion under Section 177 of the Registration of Titles Act (RTA) and Section 99 of the Civil Procedure Act (CPA), seeking the </w:t>
      </w:r>
      <w:r w:rsidRPr="008344F0">
        <w:rPr>
          <w:rFonts w:ascii="Times New Roman" w:hAnsi="Times New Roman" w:cs="Times New Roman"/>
          <w:sz w:val="24"/>
          <w:szCs w:val="24"/>
        </w:rPr>
        <w:lastRenderedPageBreak/>
        <w:t>following orders;-</w:t>
      </w:r>
    </w:p>
    <w:p w:rsidR="007E3C68" w:rsidRPr="008344F0" w:rsidRDefault="00EB19A3" w:rsidP="008344F0">
      <w:pPr>
        <w:pStyle w:val="Bodytext40"/>
        <w:numPr>
          <w:ilvl w:val="0"/>
          <w:numId w:val="3"/>
        </w:numPr>
        <w:shd w:val="clear" w:color="auto" w:fill="auto"/>
        <w:tabs>
          <w:tab w:val="left" w:pos="840"/>
        </w:tabs>
        <w:spacing w:before="0" w:line="360" w:lineRule="auto"/>
        <w:ind w:left="820" w:right="60" w:hanging="340"/>
        <w:rPr>
          <w:rFonts w:ascii="Times New Roman" w:hAnsi="Times New Roman" w:cs="Times New Roman"/>
          <w:sz w:val="24"/>
          <w:szCs w:val="24"/>
        </w:rPr>
      </w:pPr>
      <w:r w:rsidRPr="008344F0">
        <w:rPr>
          <w:rFonts w:ascii="Times New Roman" w:hAnsi="Times New Roman" w:cs="Times New Roman"/>
          <w:sz w:val="24"/>
          <w:szCs w:val="24"/>
        </w:rPr>
        <w:t>Subdivisions of 12 decimal</w:t>
      </w:r>
      <w:r w:rsidRPr="008344F0">
        <w:rPr>
          <w:rFonts w:ascii="Times New Roman" w:hAnsi="Times New Roman" w:cs="Times New Roman"/>
          <w:sz w:val="24"/>
          <w:szCs w:val="24"/>
        </w:rPr>
        <w:lastRenderedPageBreak/>
        <w:t xml:space="preserve">s </w:t>
      </w:r>
      <w:proofErr w:type="gramStart"/>
      <w:r w:rsidRPr="008344F0">
        <w:rPr>
          <w:rFonts w:ascii="Times New Roman" w:hAnsi="Times New Roman" w:cs="Times New Roman"/>
          <w:sz w:val="24"/>
          <w:szCs w:val="24"/>
        </w:rPr>
        <w:t>be</w:t>
      </w:r>
      <w:proofErr w:type="gramEnd"/>
      <w:r w:rsidRPr="008344F0">
        <w:rPr>
          <w:rFonts w:ascii="Times New Roman" w:hAnsi="Times New Roman" w:cs="Times New Roman"/>
          <w:sz w:val="24"/>
          <w:szCs w:val="24"/>
        </w:rPr>
        <w:t xml:space="preserve"> made without using </w:t>
      </w:r>
      <w:r w:rsidRPr="008344F0">
        <w:rPr>
          <w:rFonts w:ascii="Times New Roman" w:hAnsi="Times New Roman" w:cs="Times New Roman"/>
          <w:sz w:val="24"/>
          <w:szCs w:val="24"/>
        </w:rPr>
        <w:t>the mot</w:t>
      </w:r>
      <w:r w:rsidRPr="008344F0">
        <w:rPr>
          <w:rFonts w:ascii="Times New Roman" w:hAnsi="Times New Roman" w:cs="Times New Roman"/>
          <w:sz w:val="24"/>
          <w:szCs w:val="24"/>
        </w:rPr>
        <w:lastRenderedPageBreak/>
        <w:t xml:space="preserve">her title Block 220, Plot 1465 </w:t>
      </w:r>
      <w:r w:rsidRPr="008344F0">
        <w:rPr>
          <w:rFonts w:ascii="Times New Roman" w:hAnsi="Times New Roman" w:cs="Times New Roman"/>
          <w:sz w:val="24"/>
          <w:szCs w:val="24"/>
        </w:rPr>
        <w:lastRenderedPageBreak/>
        <w:t xml:space="preserve">Land at </w:t>
      </w:r>
      <w:proofErr w:type="spellStart"/>
      <w:r w:rsidRPr="008344F0">
        <w:rPr>
          <w:rFonts w:ascii="Times New Roman" w:hAnsi="Times New Roman" w:cs="Times New Roman"/>
          <w:sz w:val="24"/>
          <w:szCs w:val="24"/>
        </w:rPr>
        <w:t>Kiwatule</w:t>
      </w:r>
      <w:proofErr w:type="spellEnd"/>
      <w:r w:rsidRPr="008344F0">
        <w:rPr>
          <w:rFonts w:ascii="Times New Roman" w:hAnsi="Times New Roman" w:cs="Times New Roman"/>
          <w:sz w:val="24"/>
          <w:szCs w:val="24"/>
        </w:rPr>
        <w:t xml:space="preserve"> </w:t>
      </w:r>
      <w:proofErr w:type="spellStart"/>
      <w:r w:rsidRPr="008344F0">
        <w:rPr>
          <w:rFonts w:ascii="Times New Roman" w:hAnsi="Times New Roman" w:cs="Times New Roman"/>
          <w:sz w:val="24"/>
          <w:szCs w:val="24"/>
        </w:rPr>
        <w:t>Kyadondo</w:t>
      </w:r>
      <w:proofErr w:type="spellEnd"/>
      <w:r w:rsidRPr="008344F0">
        <w:rPr>
          <w:rFonts w:ascii="Times New Roman" w:hAnsi="Times New Roman" w:cs="Times New Roman"/>
          <w:sz w:val="24"/>
          <w:szCs w:val="24"/>
        </w:rPr>
        <w:t xml:space="preserve"> in re</w:t>
      </w:r>
      <w:r w:rsidRPr="008344F0">
        <w:rPr>
          <w:rFonts w:ascii="Times New Roman" w:hAnsi="Times New Roman" w:cs="Times New Roman"/>
          <w:sz w:val="24"/>
          <w:szCs w:val="24"/>
        </w:rPr>
        <w:lastRenderedPageBreak/>
        <w:t xml:space="preserve">spect of the Suit Property in </w:t>
      </w:r>
      <w:proofErr w:type="spellStart"/>
      <w:r w:rsidRPr="008344F0">
        <w:rPr>
          <w:rFonts w:ascii="Times New Roman" w:hAnsi="Times New Roman" w:cs="Times New Roman"/>
          <w:sz w:val="24"/>
          <w:szCs w:val="24"/>
        </w:rPr>
        <w:t>f</w:t>
      </w:r>
      <w:r w:rsidRPr="008344F0">
        <w:rPr>
          <w:rFonts w:ascii="Times New Roman" w:hAnsi="Times New Roman" w:cs="Times New Roman"/>
          <w:sz w:val="24"/>
          <w:szCs w:val="24"/>
        </w:rPr>
        <w:lastRenderedPageBreak/>
        <w:t>avour</w:t>
      </w:r>
      <w:proofErr w:type="spellEnd"/>
      <w:r w:rsidRPr="008344F0">
        <w:rPr>
          <w:rFonts w:ascii="Times New Roman" w:hAnsi="Times New Roman" w:cs="Times New Roman"/>
          <w:sz w:val="24"/>
          <w:szCs w:val="24"/>
        </w:rPr>
        <w:t xml:space="preserve"> of the applicant by order</w:t>
      </w:r>
      <w:r w:rsidRPr="008344F0">
        <w:rPr>
          <w:rFonts w:ascii="Times New Roman" w:hAnsi="Times New Roman" w:cs="Times New Roman"/>
          <w:sz w:val="24"/>
          <w:szCs w:val="24"/>
        </w:rPr>
        <w:lastRenderedPageBreak/>
        <w:t xml:space="preserve">ing the Registrar of titles at </w:t>
      </w:r>
      <w:r w:rsidRPr="008344F0">
        <w:rPr>
          <w:rFonts w:ascii="Times New Roman" w:hAnsi="Times New Roman" w:cs="Times New Roman"/>
          <w:sz w:val="24"/>
          <w:szCs w:val="24"/>
        </w:rPr>
        <w:lastRenderedPageBreak/>
        <w:t>Kampala and district surveyor a</w:t>
      </w:r>
      <w:r w:rsidRPr="008344F0">
        <w:rPr>
          <w:rFonts w:ascii="Times New Roman" w:hAnsi="Times New Roman" w:cs="Times New Roman"/>
          <w:sz w:val="24"/>
          <w:szCs w:val="24"/>
        </w:rPr>
        <w:lastRenderedPageBreak/>
        <w:t xml:space="preserve">t </w:t>
      </w:r>
      <w:proofErr w:type="spellStart"/>
      <w:r w:rsidRPr="008344F0">
        <w:rPr>
          <w:rFonts w:ascii="Times New Roman" w:hAnsi="Times New Roman" w:cs="Times New Roman"/>
          <w:sz w:val="24"/>
          <w:szCs w:val="24"/>
        </w:rPr>
        <w:t>Wakiso</w:t>
      </w:r>
      <w:proofErr w:type="spellEnd"/>
      <w:r w:rsidRPr="008344F0">
        <w:rPr>
          <w:rFonts w:ascii="Times New Roman" w:hAnsi="Times New Roman" w:cs="Times New Roman"/>
          <w:sz w:val="24"/>
          <w:szCs w:val="24"/>
        </w:rPr>
        <w:t xml:space="preserve"> to carry out the said </w:t>
      </w:r>
      <w:r w:rsidRPr="008344F0">
        <w:rPr>
          <w:rFonts w:ascii="Times New Roman" w:hAnsi="Times New Roman" w:cs="Times New Roman"/>
          <w:sz w:val="24"/>
          <w:szCs w:val="24"/>
        </w:rPr>
        <w:lastRenderedPageBreak/>
        <w:t>subdivision. (SIC)</w:t>
      </w:r>
    </w:p>
    <w:p w:rsidR="007E3C68" w:rsidRPr="008344F0" w:rsidRDefault="00EB19A3" w:rsidP="008344F0">
      <w:pPr>
        <w:pStyle w:val="Bodytext40"/>
        <w:numPr>
          <w:ilvl w:val="0"/>
          <w:numId w:val="3"/>
        </w:numPr>
        <w:shd w:val="clear" w:color="auto" w:fill="auto"/>
        <w:tabs>
          <w:tab w:val="left" w:pos="840"/>
        </w:tabs>
        <w:spacing w:before="0" w:after="184" w:line="360" w:lineRule="auto"/>
        <w:ind w:left="820" w:right="60" w:hanging="340"/>
        <w:rPr>
          <w:rFonts w:ascii="Times New Roman" w:hAnsi="Times New Roman" w:cs="Times New Roman"/>
          <w:sz w:val="24"/>
          <w:szCs w:val="24"/>
        </w:rPr>
      </w:pPr>
      <w:r w:rsidRPr="008344F0">
        <w:rPr>
          <w:rFonts w:ascii="Times New Roman" w:hAnsi="Times New Roman" w:cs="Times New Roman"/>
          <w:sz w:val="24"/>
          <w:szCs w:val="24"/>
        </w:rPr>
        <w:t xml:space="preserve">Delivery </w:t>
      </w:r>
      <w:proofErr w:type="gramStart"/>
      <w:r w:rsidRPr="008344F0">
        <w:rPr>
          <w:rFonts w:ascii="Times New Roman" w:hAnsi="Times New Roman" w:cs="Times New Roman"/>
          <w:sz w:val="24"/>
          <w:szCs w:val="24"/>
        </w:rPr>
        <w:t>be</w:t>
      </w:r>
      <w:proofErr w:type="gramEnd"/>
      <w:r w:rsidRPr="008344F0">
        <w:rPr>
          <w:rFonts w:ascii="Times New Roman" w:hAnsi="Times New Roman" w:cs="Times New Roman"/>
          <w:sz w:val="24"/>
          <w:szCs w:val="24"/>
        </w:rPr>
        <w:t xml:space="preserve"> </w:t>
      </w:r>
      <w:r w:rsidRPr="008344F0">
        <w:rPr>
          <w:rFonts w:ascii="Times New Roman" w:hAnsi="Times New Roman" w:cs="Times New Roman"/>
          <w:sz w:val="24"/>
          <w:szCs w:val="24"/>
        </w:rPr>
        <w:lastRenderedPageBreak/>
        <w:t>m</w:t>
      </w:r>
      <w:r w:rsidRPr="008344F0">
        <w:rPr>
          <w:rFonts w:ascii="Times New Roman" w:hAnsi="Times New Roman" w:cs="Times New Roman"/>
          <w:sz w:val="24"/>
          <w:szCs w:val="24"/>
        </w:rPr>
        <w:t>ade by putting the applicant t</w:t>
      </w:r>
      <w:r w:rsidRPr="008344F0">
        <w:rPr>
          <w:rFonts w:ascii="Times New Roman" w:hAnsi="Times New Roman" w:cs="Times New Roman"/>
          <w:sz w:val="24"/>
          <w:szCs w:val="24"/>
        </w:rPr>
        <w:lastRenderedPageBreak/>
        <w:t>o receive delivery/possession o</w:t>
      </w:r>
      <w:r w:rsidRPr="008344F0">
        <w:rPr>
          <w:rFonts w:ascii="Times New Roman" w:hAnsi="Times New Roman" w:cs="Times New Roman"/>
          <w:sz w:val="24"/>
          <w:szCs w:val="24"/>
        </w:rPr>
        <w:lastRenderedPageBreak/>
        <w:t>f the said Suit Land of 12 deci</w:t>
      </w:r>
      <w:r w:rsidRPr="008344F0">
        <w:rPr>
          <w:rFonts w:ascii="Times New Roman" w:hAnsi="Times New Roman" w:cs="Times New Roman"/>
          <w:sz w:val="24"/>
          <w:szCs w:val="24"/>
        </w:rPr>
        <w:lastRenderedPageBreak/>
        <w:t xml:space="preserve">mals [after subdivision] at </w:t>
      </w:r>
      <w:proofErr w:type="spellStart"/>
      <w:r w:rsidRPr="008344F0">
        <w:rPr>
          <w:rFonts w:ascii="Times New Roman" w:hAnsi="Times New Roman" w:cs="Times New Roman"/>
          <w:sz w:val="24"/>
          <w:szCs w:val="24"/>
        </w:rPr>
        <w:t>Kiwa</w:t>
      </w:r>
      <w:r w:rsidRPr="008344F0">
        <w:rPr>
          <w:rFonts w:ascii="Times New Roman" w:hAnsi="Times New Roman" w:cs="Times New Roman"/>
          <w:sz w:val="24"/>
          <w:szCs w:val="24"/>
        </w:rPr>
        <w:lastRenderedPageBreak/>
        <w:t>tule</w:t>
      </w:r>
      <w:proofErr w:type="spellEnd"/>
      <w:r w:rsidRPr="008344F0">
        <w:rPr>
          <w:rFonts w:ascii="Times New Roman" w:hAnsi="Times New Roman" w:cs="Times New Roman"/>
          <w:sz w:val="24"/>
          <w:szCs w:val="24"/>
        </w:rPr>
        <w:t xml:space="preserve"> referred to as the suit la</w:t>
      </w:r>
      <w:r w:rsidRPr="008344F0">
        <w:rPr>
          <w:rFonts w:ascii="Times New Roman" w:hAnsi="Times New Roman" w:cs="Times New Roman"/>
          <w:sz w:val="24"/>
          <w:szCs w:val="24"/>
        </w:rPr>
        <w:lastRenderedPageBreak/>
        <w:t>nd. (SIC)</w:t>
      </w:r>
    </w:p>
    <w:p w:rsidR="007E3C68" w:rsidRPr="008344F0" w:rsidRDefault="00EB19A3" w:rsidP="008344F0">
      <w:pPr>
        <w:pStyle w:val="BodyText1"/>
        <w:shd w:val="clear" w:color="auto" w:fill="auto"/>
        <w:spacing w:after="176" w:line="360" w:lineRule="auto"/>
        <w:ind w:left="80" w:right="60" w:firstLine="0"/>
        <w:jc w:val="both"/>
        <w:rPr>
          <w:rFonts w:ascii="Times New Roman" w:hAnsi="Times New Roman" w:cs="Times New Roman"/>
          <w:sz w:val="24"/>
          <w:szCs w:val="24"/>
        </w:rPr>
      </w:pPr>
      <w:r w:rsidRPr="008344F0">
        <w:rPr>
          <w:rFonts w:ascii="Times New Roman" w:hAnsi="Times New Roman" w:cs="Times New Roman"/>
          <w:sz w:val="24"/>
          <w:szCs w:val="24"/>
        </w:rPr>
        <w:t xml:space="preserve">The motion is supported by the affidavit of the respondent’s Advocate a one Justine </w:t>
      </w:r>
      <w:proofErr w:type="spellStart"/>
      <w:r w:rsidRPr="008344F0">
        <w:rPr>
          <w:rFonts w:ascii="Times New Roman" w:hAnsi="Times New Roman" w:cs="Times New Roman"/>
          <w:sz w:val="24"/>
          <w:szCs w:val="24"/>
        </w:rPr>
        <w:t>Oboth</w:t>
      </w:r>
      <w:proofErr w:type="spellEnd"/>
      <w:r w:rsidRPr="008344F0">
        <w:rPr>
          <w:rFonts w:ascii="Times New Roman" w:hAnsi="Times New Roman" w:cs="Times New Roman"/>
          <w:sz w:val="24"/>
          <w:szCs w:val="24"/>
        </w:rPr>
        <w:t>.</w:t>
      </w:r>
    </w:p>
    <w:p w:rsidR="007E3C68" w:rsidRPr="008344F0" w:rsidRDefault="00EB19A3" w:rsidP="008344F0">
      <w:pPr>
        <w:pStyle w:val="BodyText1"/>
        <w:shd w:val="clear" w:color="auto" w:fill="auto"/>
        <w:spacing w:after="180" w:line="360" w:lineRule="auto"/>
        <w:ind w:left="80" w:right="60" w:firstLine="0"/>
        <w:jc w:val="both"/>
        <w:rPr>
          <w:rFonts w:ascii="Times New Roman" w:hAnsi="Times New Roman" w:cs="Times New Roman"/>
          <w:sz w:val="24"/>
          <w:szCs w:val="24"/>
        </w:rPr>
      </w:pPr>
      <w:r w:rsidRPr="008344F0">
        <w:rPr>
          <w:rFonts w:ascii="Times New Roman" w:hAnsi="Times New Roman" w:cs="Times New Roman"/>
          <w:sz w:val="24"/>
          <w:szCs w:val="24"/>
        </w:rPr>
        <w:t xml:space="preserve">The </w:t>
      </w:r>
      <w:r w:rsidRPr="008344F0">
        <w:rPr>
          <w:rFonts w:ascii="Times New Roman" w:hAnsi="Times New Roman" w:cs="Times New Roman"/>
          <w:sz w:val="24"/>
          <w:szCs w:val="24"/>
        </w:rPr>
        <w:lastRenderedPageBreak/>
        <w:t xml:space="preserve">motion was registered at High Court </w:t>
      </w:r>
      <w:proofErr w:type="spellStart"/>
      <w:r w:rsidRPr="008344F0">
        <w:rPr>
          <w:rFonts w:ascii="Times New Roman" w:hAnsi="Times New Roman" w:cs="Times New Roman"/>
          <w:sz w:val="24"/>
          <w:szCs w:val="24"/>
        </w:rPr>
        <w:t>Nakawa</w:t>
      </w:r>
      <w:proofErr w:type="spellEnd"/>
      <w:r w:rsidRPr="008344F0">
        <w:rPr>
          <w:rFonts w:ascii="Times New Roman" w:hAnsi="Times New Roman" w:cs="Times New Roman"/>
          <w:sz w:val="24"/>
          <w:szCs w:val="24"/>
        </w:rPr>
        <w:t xml:space="preserve"> as Miscellaneous Cause No. 35 of 2009. The appellant and the Registrar of titles were named as respondents in </w:t>
      </w:r>
      <w:r w:rsidRPr="008344F0">
        <w:rPr>
          <w:rFonts w:ascii="Times New Roman" w:hAnsi="Times New Roman" w:cs="Times New Roman"/>
          <w:sz w:val="24"/>
          <w:szCs w:val="24"/>
        </w:rPr>
        <w:lastRenderedPageBreak/>
        <w:t xml:space="preserve">that motion. The matter was heard and determined by Hon. Justice Faith </w:t>
      </w:r>
      <w:proofErr w:type="spellStart"/>
      <w:r w:rsidRPr="008344F0">
        <w:rPr>
          <w:rFonts w:ascii="Times New Roman" w:hAnsi="Times New Roman" w:cs="Times New Roman"/>
          <w:sz w:val="24"/>
          <w:szCs w:val="24"/>
        </w:rPr>
        <w:t>Mwondha</w:t>
      </w:r>
      <w:proofErr w:type="spellEnd"/>
      <w:r w:rsidRPr="008344F0">
        <w:rPr>
          <w:rFonts w:ascii="Times New Roman" w:hAnsi="Times New Roman" w:cs="Times New Roman"/>
          <w:sz w:val="24"/>
          <w:szCs w:val="24"/>
        </w:rPr>
        <w:t xml:space="preserve"> J (as she then wa</w:t>
      </w:r>
      <w:r w:rsidRPr="008344F0">
        <w:rPr>
          <w:rFonts w:ascii="Times New Roman" w:hAnsi="Times New Roman" w:cs="Times New Roman"/>
          <w:sz w:val="24"/>
          <w:szCs w:val="24"/>
        </w:rPr>
        <w:t>s)</w:t>
      </w:r>
      <w:r w:rsidRPr="008344F0">
        <w:rPr>
          <w:rFonts w:ascii="Times New Roman" w:hAnsi="Times New Roman" w:cs="Times New Roman"/>
          <w:sz w:val="24"/>
          <w:szCs w:val="24"/>
        </w:rPr>
        <w:t xml:space="preserve"> and she allowed the application and made the </w:t>
      </w:r>
      <w:r w:rsidRPr="008344F0">
        <w:rPr>
          <w:rFonts w:ascii="Times New Roman" w:hAnsi="Times New Roman" w:cs="Times New Roman"/>
          <w:sz w:val="24"/>
          <w:szCs w:val="24"/>
        </w:rPr>
        <w:lastRenderedPageBreak/>
        <w:t>following orders.</w:t>
      </w:r>
    </w:p>
    <w:p w:rsidR="007E3C68" w:rsidRPr="008344F0" w:rsidRDefault="00F44672" w:rsidP="008344F0">
      <w:pPr>
        <w:pStyle w:val="BodyText1"/>
        <w:shd w:val="clear" w:color="auto" w:fill="auto"/>
        <w:spacing w:after="180" w:line="360" w:lineRule="auto"/>
        <w:ind w:left="-8820" w:right="60" w:hanging="90"/>
        <w:jc w:val="both"/>
        <w:rPr>
          <w:rFonts w:ascii="Times New Roman" w:hAnsi="Times New Roman" w:cs="Times New Roman"/>
          <w:sz w:val="24"/>
          <w:szCs w:val="24"/>
        </w:rPr>
      </w:pPr>
      <w:r w:rsidRPr="008344F0">
        <w:rPr>
          <w:rFonts w:ascii="Times New Roman" w:hAnsi="Times New Roman" w:cs="Times New Roman"/>
          <w:sz w:val="24"/>
          <w:szCs w:val="24"/>
        </w:rPr>
        <w:t xml:space="preserve">1. </w:t>
      </w:r>
      <w:proofErr w:type="gramStart"/>
      <w:r w:rsidRPr="008344F0">
        <w:rPr>
          <w:rFonts w:ascii="Times New Roman" w:hAnsi="Times New Roman" w:cs="Times New Roman"/>
          <w:sz w:val="24"/>
          <w:szCs w:val="24"/>
        </w:rPr>
        <w:t>that</w:t>
      </w:r>
      <w:proofErr w:type="gramEnd"/>
      <w:r w:rsidRPr="008344F0">
        <w:rPr>
          <w:rFonts w:ascii="Times New Roman" w:hAnsi="Times New Roman" w:cs="Times New Roman"/>
          <w:sz w:val="24"/>
          <w:szCs w:val="24"/>
        </w:rPr>
        <w:t xml:space="preserve"> sub division of 12 decimals be made without using the mother tittle block 220 plot 1465 land at</w:t>
      </w:r>
    </w:p>
    <w:p w:rsidR="007E3C68" w:rsidRPr="008344F0" w:rsidRDefault="00F44672" w:rsidP="008344F0">
      <w:pPr>
        <w:spacing w:line="360" w:lineRule="auto"/>
        <w:jc w:val="both"/>
        <w:rPr>
          <w:rFonts w:ascii="Times New Roman" w:hAnsi="Times New Roman" w:cs="Times New Roman"/>
        </w:rPr>
        <w:sectPr w:rsidR="007E3C68" w:rsidRPr="008344F0" w:rsidSect="00F44672">
          <w:footerReference w:type="default" r:id="rId8"/>
          <w:type w:val="continuous"/>
          <w:pgSz w:w="12240" w:h="18720"/>
          <w:pgMar w:top="1713" w:right="799" w:bottom="1684" w:left="10481" w:header="0" w:footer="3" w:gutter="0"/>
          <w:cols w:space="720"/>
          <w:noEndnote/>
          <w:docGrid w:linePitch="360"/>
        </w:sectPr>
      </w:pPr>
      <w:proofErr w:type="gramStart"/>
      <w:r w:rsidRPr="008344F0">
        <w:rPr>
          <w:rFonts w:ascii="Times New Roman" w:hAnsi="Times New Roman" w:cs="Times New Roman"/>
        </w:rPr>
        <w:t>k</w:t>
      </w:r>
      <w:proofErr w:type="gramEnd"/>
    </w:p>
    <w:p w:rsidR="007E3C68" w:rsidRPr="008344F0" w:rsidRDefault="00EB19A3" w:rsidP="008344F0">
      <w:pPr>
        <w:pStyle w:val="Bodytext50"/>
        <w:shd w:val="clear" w:color="auto" w:fill="auto"/>
        <w:spacing w:after="176" w:line="360" w:lineRule="auto"/>
        <w:ind w:right="760" w:firstLine="0"/>
        <w:rPr>
          <w:rFonts w:ascii="Times New Roman" w:hAnsi="Times New Roman" w:cs="Times New Roman"/>
          <w:sz w:val="24"/>
          <w:szCs w:val="24"/>
        </w:rPr>
      </w:pPr>
      <w:proofErr w:type="spellStart"/>
      <w:r w:rsidRPr="008344F0">
        <w:rPr>
          <w:rFonts w:ascii="Times New Roman" w:hAnsi="Times New Roman" w:cs="Times New Roman"/>
          <w:sz w:val="24"/>
          <w:szCs w:val="24"/>
        </w:rPr>
        <w:lastRenderedPageBreak/>
        <w:t>Kiwatule</w:t>
      </w:r>
      <w:proofErr w:type="spellEnd"/>
      <w:r w:rsidRPr="008344F0">
        <w:rPr>
          <w:rFonts w:ascii="Times New Roman" w:hAnsi="Times New Roman" w:cs="Times New Roman"/>
          <w:sz w:val="24"/>
          <w:szCs w:val="24"/>
        </w:rPr>
        <w:t xml:space="preserve"> </w:t>
      </w:r>
      <w:proofErr w:type="spellStart"/>
      <w:r w:rsidRPr="008344F0">
        <w:rPr>
          <w:rFonts w:ascii="Times New Roman" w:hAnsi="Times New Roman" w:cs="Times New Roman"/>
          <w:sz w:val="24"/>
          <w:szCs w:val="24"/>
        </w:rPr>
        <w:t>Kyadondo</w:t>
      </w:r>
      <w:proofErr w:type="spellEnd"/>
      <w:r w:rsidRPr="008344F0">
        <w:rPr>
          <w:rFonts w:ascii="Times New Roman" w:hAnsi="Times New Roman" w:cs="Times New Roman"/>
          <w:sz w:val="24"/>
          <w:szCs w:val="24"/>
        </w:rPr>
        <w:t xml:space="preserve"> in respect of the suit property in </w:t>
      </w:r>
      <w:proofErr w:type="spellStart"/>
      <w:r w:rsidRPr="008344F0">
        <w:rPr>
          <w:rFonts w:ascii="Times New Roman" w:hAnsi="Times New Roman" w:cs="Times New Roman"/>
          <w:sz w:val="24"/>
          <w:szCs w:val="24"/>
        </w:rPr>
        <w:t>favour</w:t>
      </w:r>
      <w:proofErr w:type="spellEnd"/>
      <w:r w:rsidRPr="008344F0">
        <w:rPr>
          <w:rFonts w:ascii="Times New Roman" w:hAnsi="Times New Roman" w:cs="Times New Roman"/>
          <w:sz w:val="24"/>
          <w:szCs w:val="24"/>
        </w:rPr>
        <w:t xml:space="preserve"> of the applicant </w:t>
      </w:r>
      <w:r w:rsidR="0048758A" w:rsidRPr="008344F0">
        <w:rPr>
          <w:rFonts w:ascii="Times New Roman" w:hAnsi="Times New Roman" w:cs="Times New Roman"/>
          <w:sz w:val="24"/>
          <w:szCs w:val="24"/>
        </w:rPr>
        <w:t>b</w:t>
      </w:r>
      <w:r w:rsidRPr="008344F0">
        <w:rPr>
          <w:rFonts w:ascii="Times New Roman" w:hAnsi="Times New Roman" w:cs="Times New Roman"/>
          <w:sz w:val="24"/>
          <w:szCs w:val="24"/>
        </w:rPr>
        <w:t xml:space="preserve">y ordering the </w:t>
      </w:r>
      <w:r w:rsidRPr="008344F0">
        <w:rPr>
          <w:rFonts w:ascii="Times New Roman" w:hAnsi="Times New Roman" w:cs="Times New Roman"/>
          <w:sz w:val="24"/>
          <w:szCs w:val="24"/>
        </w:rPr>
        <w:t>Registrar of Ti</w:t>
      </w:r>
      <w:r w:rsidR="0048758A" w:rsidRPr="008344F0">
        <w:rPr>
          <w:rFonts w:ascii="Times New Roman" w:hAnsi="Times New Roman" w:cs="Times New Roman"/>
          <w:sz w:val="24"/>
          <w:szCs w:val="24"/>
        </w:rPr>
        <w:t>t</w:t>
      </w:r>
      <w:r w:rsidRPr="008344F0">
        <w:rPr>
          <w:rFonts w:ascii="Times New Roman" w:hAnsi="Times New Roman" w:cs="Times New Roman"/>
          <w:sz w:val="24"/>
          <w:szCs w:val="24"/>
        </w:rPr>
        <w:t xml:space="preserve">les at Kampala and district surveyor at </w:t>
      </w:r>
      <w:proofErr w:type="spellStart"/>
      <w:r w:rsidRPr="008344F0">
        <w:rPr>
          <w:rFonts w:ascii="Times New Roman" w:hAnsi="Times New Roman" w:cs="Times New Roman"/>
          <w:sz w:val="24"/>
          <w:szCs w:val="24"/>
        </w:rPr>
        <w:t>Wakiso</w:t>
      </w:r>
      <w:proofErr w:type="spellEnd"/>
      <w:r w:rsidRPr="008344F0">
        <w:rPr>
          <w:rFonts w:ascii="Times New Roman" w:hAnsi="Times New Roman" w:cs="Times New Roman"/>
          <w:sz w:val="24"/>
          <w:szCs w:val="24"/>
        </w:rPr>
        <w:t xml:space="preserve"> to carry out the said sub division.</w:t>
      </w:r>
    </w:p>
    <w:p w:rsidR="007E3C68" w:rsidRPr="008344F0" w:rsidRDefault="00EB19A3" w:rsidP="008344F0">
      <w:pPr>
        <w:pStyle w:val="Bodytext50"/>
        <w:numPr>
          <w:ilvl w:val="0"/>
          <w:numId w:val="4"/>
        </w:numPr>
        <w:shd w:val="clear" w:color="auto" w:fill="auto"/>
        <w:tabs>
          <w:tab w:val="left" w:pos="1065"/>
        </w:tabs>
        <w:spacing w:line="360" w:lineRule="auto"/>
        <w:ind w:left="1140" w:right="760"/>
        <w:rPr>
          <w:rFonts w:ascii="Times New Roman" w:hAnsi="Times New Roman" w:cs="Times New Roman"/>
          <w:sz w:val="24"/>
          <w:szCs w:val="24"/>
        </w:rPr>
      </w:pPr>
      <w:r w:rsidRPr="008344F0">
        <w:rPr>
          <w:rFonts w:ascii="Times New Roman" w:hAnsi="Times New Roman" w:cs="Times New Roman"/>
          <w:sz w:val="24"/>
          <w:szCs w:val="24"/>
        </w:rPr>
        <w:t xml:space="preserve">Delivery </w:t>
      </w:r>
      <w:proofErr w:type="gramStart"/>
      <w:r w:rsidRPr="008344F0">
        <w:rPr>
          <w:rFonts w:ascii="Times New Roman" w:hAnsi="Times New Roman" w:cs="Times New Roman"/>
          <w:sz w:val="24"/>
          <w:szCs w:val="24"/>
        </w:rPr>
        <w:t>be</w:t>
      </w:r>
      <w:proofErr w:type="gramEnd"/>
      <w:r w:rsidRPr="008344F0">
        <w:rPr>
          <w:rFonts w:ascii="Times New Roman" w:hAnsi="Times New Roman" w:cs="Times New Roman"/>
          <w:sz w:val="24"/>
          <w:szCs w:val="24"/>
        </w:rPr>
        <w:t xml:space="preserve"> made by putting the applicant to receive delivery/possession of the said suit land of 12 decimals after division at </w:t>
      </w:r>
      <w:proofErr w:type="spellStart"/>
      <w:r w:rsidRPr="008344F0">
        <w:rPr>
          <w:rFonts w:ascii="Times New Roman" w:hAnsi="Times New Roman" w:cs="Times New Roman"/>
          <w:sz w:val="24"/>
          <w:szCs w:val="24"/>
        </w:rPr>
        <w:t>Kiwatule</w:t>
      </w:r>
      <w:proofErr w:type="spellEnd"/>
      <w:r w:rsidRPr="008344F0">
        <w:rPr>
          <w:rFonts w:ascii="Times New Roman" w:hAnsi="Times New Roman" w:cs="Times New Roman"/>
          <w:sz w:val="24"/>
          <w:szCs w:val="24"/>
        </w:rPr>
        <w:t xml:space="preserve"> referred to as suit l</w:t>
      </w:r>
      <w:r w:rsidRPr="008344F0">
        <w:rPr>
          <w:rFonts w:ascii="Times New Roman" w:hAnsi="Times New Roman" w:cs="Times New Roman"/>
          <w:sz w:val="24"/>
          <w:szCs w:val="24"/>
        </w:rPr>
        <w:t>and.</w:t>
      </w:r>
    </w:p>
    <w:p w:rsidR="007E3C68" w:rsidRPr="008344F0" w:rsidRDefault="00EB19A3" w:rsidP="008344F0">
      <w:pPr>
        <w:pStyle w:val="Bodytext40"/>
        <w:numPr>
          <w:ilvl w:val="0"/>
          <w:numId w:val="4"/>
        </w:numPr>
        <w:shd w:val="clear" w:color="auto" w:fill="auto"/>
        <w:tabs>
          <w:tab w:val="left" w:pos="1084"/>
        </w:tabs>
        <w:spacing w:before="0" w:after="180" w:line="360" w:lineRule="auto"/>
        <w:ind w:left="1140" w:right="760"/>
        <w:rPr>
          <w:rFonts w:ascii="Times New Roman" w:hAnsi="Times New Roman" w:cs="Times New Roman"/>
          <w:sz w:val="24"/>
          <w:szCs w:val="24"/>
        </w:rPr>
      </w:pPr>
      <w:r w:rsidRPr="008344F0">
        <w:rPr>
          <w:rFonts w:ascii="Times New Roman" w:hAnsi="Times New Roman" w:cs="Times New Roman"/>
          <w:sz w:val="24"/>
          <w:szCs w:val="24"/>
        </w:rPr>
        <w:t>1</w:t>
      </w:r>
      <w:r w:rsidRPr="008344F0">
        <w:rPr>
          <w:rFonts w:ascii="Times New Roman" w:hAnsi="Times New Roman" w:cs="Times New Roman"/>
          <w:sz w:val="24"/>
          <w:szCs w:val="24"/>
          <w:vertAlign w:val="superscript"/>
        </w:rPr>
        <w:t>st</w:t>
      </w:r>
      <w:r w:rsidRPr="008344F0">
        <w:rPr>
          <w:rFonts w:ascii="Times New Roman" w:hAnsi="Times New Roman" w:cs="Times New Roman"/>
          <w:sz w:val="24"/>
          <w:szCs w:val="24"/>
        </w:rPr>
        <w:t xml:space="preserve"> and 2</w:t>
      </w:r>
      <w:r w:rsidRPr="008344F0">
        <w:rPr>
          <w:rFonts w:ascii="Times New Roman" w:hAnsi="Times New Roman" w:cs="Times New Roman"/>
          <w:sz w:val="24"/>
          <w:szCs w:val="24"/>
          <w:vertAlign w:val="superscript"/>
        </w:rPr>
        <w:t>nd</w:t>
      </w:r>
      <w:r w:rsidRPr="008344F0">
        <w:rPr>
          <w:rFonts w:ascii="Times New Roman" w:hAnsi="Times New Roman" w:cs="Times New Roman"/>
          <w:sz w:val="24"/>
          <w:szCs w:val="24"/>
        </w:rPr>
        <w:t xml:space="preserve"> Respondent Pays Application Cost of the application.</w:t>
      </w:r>
    </w:p>
    <w:p w:rsidR="007E3C68" w:rsidRPr="008344F0" w:rsidRDefault="00EB19A3" w:rsidP="008344F0">
      <w:pPr>
        <w:pStyle w:val="BodyText1"/>
        <w:shd w:val="clear" w:color="auto" w:fill="auto"/>
        <w:spacing w:after="180" w:line="360" w:lineRule="auto"/>
        <w:ind w:left="20" w:right="760" w:firstLine="0"/>
        <w:jc w:val="both"/>
        <w:rPr>
          <w:rFonts w:ascii="Times New Roman" w:hAnsi="Times New Roman" w:cs="Times New Roman"/>
          <w:sz w:val="24"/>
          <w:szCs w:val="24"/>
        </w:rPr>
      </w:pPr>
      <w:r w:rsidRPr="008344F0">
        <w:rPr>
          <w:rFonts w:ascii="Times New Roman" w:hAnsi="Times New Roman" w:cs="Times New Roman"/>
          <w:sz w:val="24"/>
          <w:szCs w:val="24"/>
        </w:rPr>
        <w:t>The appellant being dissatisfied with the said order filed this appeal on the following grounds</w:t>
      </w:r>
    </w:p>
    <w:p w:rsidR="007E3C68" w:rsidRPr="008344F0" w:rsidRDefault="00EB19A3" w:rsidP="008344F0">
      <w:pPr>
        <w:pStyle w:val="Bodytext40"/>
        <w:numPr>
          <w:ilvl w:val="0"/>
          <w:numId w:val="5"/>
        </w:numPr>
        <w:shd w:val="clear" w:color="auto" w:fill="auto"/>
        <w:tabs>
          <w:tab w:val="left" w:pos="695"/>
        </w:tabs>
        <w:spacing w:before="0" w:after="180" w:line="360" w:lineRule="auto"/>
        <w:ind w:left="700" w:right="760" w:hanging="360"/>
        <w:rPr>
          <w:rFonts w:ascii="Times New Roman" w:hAnsi="Times New Roman" w:cs="Times New Roman"/>
          <w:sz w:val="24"/>
          <w:szCs w:val="24"/>
        </w:rPr>
      </w:pPr>
      <w:r w:rsidRPr="008344F0">
        <w:rPr>
          <w:rFonts w:ascii="Times New Roman" w:hAnsi="Times New Roman" w:cs="Times New Roman"/>
          <w:sz w:val="24"/>
          <w:szCs w:val="24"/>
        </w:rPr>
        <w:t xml:space="preserve">The learned trial Judge erred in Law and fact when she granted consequential orders in </w:t>
      </w:r>
      <w:r w:rsidRPr="008344F0">
        <w:rPr>
          <w:rFonts w:ascii="Times New Roman" w:hAnsi="Times New Roman" w:cs="Times New Roman"/>
          <w:sz w:val="24"/>
          <w:szCs w:val="24"/>
        </w:rPr>
        <w:t>Miscellaneous Cause No. 35 of2009 to enforce the trial Magistrate's orders in Civil Suit No. 169 of 2007 against the Appellant when the Appellant had not been a party to the said original civil suit No. 169 of2007.</w:t>
      </w:r>
    </w:p>
    <w:p w:rsidR="007E3C68" w:rsidRPr="008344F0" w:rsidRDefault="00EB19A3" w:rsidP="008344F0">
      <w:pPr>
        <w:pStyle w:val="Bodytext40"/>
        <w:numPr>
          <w:ilvl w:val="0"/>
          <w:numId w:val="5"/>
        </w:numPr>
        <w:shd w:val="clear" w:color="auto" w:fill="auto"/>
        <w:tabs>
          <w:tab w:val="left" w:pos="714"/>
        </w:tabs>
        <w:spacing w:before="0" w:after="180" w:line="360" w:lineRule="auto"/>
        <w:ind w:left="700" w:right="760" w:hanging="360"/>
        <w:rPr>
          <w:rFonts w:ascii="Times New Roman" w:hAnsi="Times New Roman" w:cs="Times New Roman"/>
          <w:sz w:val="24"/>
          <w:szCs w:val="24"/>
        </w:rPr>
      </w:pPr>
      <w:r w:rsidRPr="008344F0">
        <w:rPr>
          <w:rFonts w:ascii="Times New Roman" w:hAnsi="Times New Roman" w:cs="Times New Roman"/>
          <w:sz w:val="24"/>
          <w:szCs w:val="24"/>
        </w:rPr>
        <w:t xml:space="preserve">The learned trial Judge erred in law and </w:t>
      </w:r>
      <w:r w:rsidRPr="008344F0">
        <w:rPr>
          <w:rFonts w:ascii="Times New Roman" w:hAnsi="Times New Roman" w:cs="Times New Roman"/>
          <w:sz w:val="24"/>
          <w:szCs w:val="24"/>
        </w:rPr>
        <w:t>fact when she gave orders to impeach the certificate of title of the Appellant when no particulars and evidence of fraud h</w:t>
      </w:r>
      <w:r w:rsidR="0048758A" w:rsidRPr="008344F0">
        <w:rPr>
          <w:rFonts w:ascii="Times New Roman" w:hAnsi="Times New Roman" w:cs="Times New Roman"/>
          <w:sz w:val="24"/>
          <w:szCs w:val="24"/>
        </w:rPr>
        <w:t>a</w:t>
      </w:r>
      <w:r w:rsidRPr="008344F0">
        <w:rPr>
          <w:rFonts w:ascii="Times New Roman" w:hAnsi="Times New Roman" w:cs="Times New Roman"/>
          <w:sz w:val="24"/>
          <w:szCs w:val="24"/>
        </w:rPr>
        <w:t>d been</w:t>
      </w:r>
      <w:r w:rsidRPr="008344F0">
        <w:rPr>
          <w:rFonts w:ascii="Times New Roman" w:hAnsi="Times New Roman" w:cs="Times New Roman"/>
          <w:sz w:val="24"/>
          <w:szCs w:val="24"/>
        </w:rPr>
        <w:t xml:space="preserve"> pleaded and proved against the Appellant.</w:t>
      </w:r>
    </w:p>
    <w:p w:rsidR="0048758A" w:rsidRPr="008344F0" w:rsidRDefault="00EB19A3" w:rsidP="008344F0">
      <w:pPr>
        <w:pStyle w:val="Bodytext40"/>
        <w:numPr>
          <w:ilvl w:val="0"/>
          <w:numId w:val="5"/>
        </w:numPr>
        <w:shd w:val="clear" w:color="auto" w:fill="auto"/>
        <w:tabs>
          <w:tab w:val="left" w:pos="710"/>
        </w:tabs>
        <w:spacing w:before="0" w:after="81" w:line="360" w:lineRule="auto"/>
        <w:ind w:left="700" w:right="760" w:firstLine="0"/>
        <w:rPr>
          <w:rFonts w:ascii="Times New Roman" w:hAnsi="Times New Roman" w:cs="Times New Roman"/>
          <w:sz w:val="24"/>
          <w:szCs w:val="24"/>
        </w:rPr>
      </w:pPr>
      <w:r w:rsidRPr="008344F0">
        <w:rPr>
          <w:rFonts w:ascii="Times New Roman" w:hAnsi="Times New Roman" w:cs="Times New Roman"/>
          <w:sz w:val="24"/>
          <w:szCs w:val="24"/>
        </w:rPr>
        <w:t xml:space="preserve">The learned trial Judge erred in law and fact when she </w:t>
      </w:r>
      <w:r w:rsidRPr="008344F0">
        <w:rPr>
          <w:rFonts w:ascii="Times New Roman" w:hAnsi="Times New Roman" w:cs="Times New Roman"/>
          <w:sz w:val="24"/>
          <w:szCs w:val="24"/>
        </w:rPr>
        <w:lastRenderedPageBreak/>
        <w:t>failed to hold that the App</w:t>
      </w:r>
      <w:r w:rsidRPr="008344F0">
        <w:rPr>
          <w:rFonts w:ascii="Times New Roman" w:hAnsi="Times New Roman" w:cs="Times New Roman"/>
          <w:sz w:val="24"/>
          <w:szCs w:val="24"/>
        </w:rPr>
        <w:t>ellant</w:t>
      </w:r>
      <w:r w:rsidRPr="008344F0">
        <w:rPr>
          <w:rStyle w:val="Bodytext4NotItalic"/>
          <w:rFonts w:ascii="Times New Roman" w:hAnsi="Times New Roman" w:cs="Times New Roman"/>
          <w:b/>
          <w:bCs/>
          <w:sz w:val="24"/>
          <w:szCs w:val="24"/>
        </w:rPr>
        <w:t xml:space="preserve">, </w:t>
      </w:r>
      <w:r w:rsidRPr="008344F0">
        <w:rPr>
          <w:rFonts w:ascii="Times New Roman" w:hAnsi="Times New Roman" w:cs="Times New Roman"/>
          <w:sz w:val="24"/>
          <w:szCs w:val="24"/>
        </w:rPr>
        <w:t>as a minor, could not be</w:t>
      </w:r>
      <w:r w:rsidR="0048758A" w:rsidRPr="008344F0">
        <w:rPr>
          <w:rFonts w:ascii="Times New Roman" w:hAnsi="Times New Roman" w:cs="Times New Roman"/>
          <w:sz w:val="24"/>
          <w:szCs w:val="24"/>
        </w:rPr>
        <w:t xml:space="preserve"> sued in her individual capacity without the authority of her next friend.</w:t>
      </w:r>
    </w:p>
    <w:p w:rsidR="007E3C68" w:rsidRPr="008344F0" w:rsidRDefault="007E3C68" w:rsidP="008344F0">
      <w:pPr>
        <w:framePr w:h="2333" w:wrap="notBeside" w:vAnchor="text" w:hAnchor="text" w:xAlign="right" w:y="1"/>
        <w:spacing w:line="360" w:lineRule="auto"/>
        <w:jc w:val="both"/>
        <w:rPr>
          <w:rFonts w:ascii="Times New Roman" w:hAnsi="Times New Roman" w:cs="Times New Roman"/>
        </w:rPr>
      </w:pPr>
    </w:p>
    <w:p w:rsidR="007E3C68" w:rsidRPr="008344F0" w:rsidRDefault="007E3C68" w:rsidP="008344F0">
      <w:pPr>
        <w:spacing w:line="360" w:lineRule="auto"/>
        <w:jc w:val="both"/>
        <w:rPr>
          <w:rFonts w:ascii="Times New Roman" w:hAnsi="Times New Roman" w:cs="Times New Roman"/>
        </w:rPr>
        <w:sectPr w:rsidR="007E3C68" w:rsidRPr="008344F0">
          <w:type w:val="continuous"/>
          <w:pgSz w:w="12240" w:h="18720"/>
          <w:pgMar w:top="1917" w:right="938" w:bottom="1883" w:left="1010" w:header="0" w:footer="3" w:gutter="0"/>
          <w:cols w:space="720"/>
          <w:noEndnote/>
          <w:docGrid w:linePitch="360"/>
        </w:sectPr>
      </w:pPr>
    </w:p>
    <w:p w:rsidR="007E3C68" w:rsidRPr="008344F0" w:rsidRDefault="00EB19A3" w:rsidP="008344F0">
      <w:pPr>
        <w:pStyle w:val="Bodytext50"/>
        <w:numPr>
          <w:ilvl w:val="0"/>
          <w:numId w:val="5"/>
        </w:numPr>
        <w:shd w:val="clear" w:color="auto" w:fill="auto"/>
        <w:tabs>
          <w:tab w:val="left" w:pos="449"/>
        </w:tabs>
        <w:spacing w:line="360" w:lineRule="auto"/>
        <w:ind w:left="480" w:right="400" w:hanging="420"/>
        <w:rPr>
          <w:rFonts w:ascii="Times New Roman" w:hAnsi="Times New Roman" w:cs="Times New Roman"/>
          <w:sz w:val="24"/>
          <w:szCs w:val="24"/>
        </w:rPr>
      </w:pPr>
      <w:r w:rsidRPr="008344F0">
        <w:rPr>
          <w:rFonts w:ascii="Times New Roman" w:hAnsi="Times New Roman" w:cs="Times New Roman"/>
          <w:sz w:val="24"/>
          <w:szCs w:val="24"/>
        </w:rPr>
        <w:lastRenderedPageBreak/>
        <w:t xml:space="preserve">The learned trial Judge erred </w:t>
      </w:r>
      <w:r w:rsidRPr="008344F0">
        <w:rPr>
          <w:rStyle w:val="Bodytext5NotBold"/>
          <w:rFonts w:ascii="Times New Roman" w:hAnsi="Times New Roman" w:cs="Times New Roman"/>
          <w:i/>
          <w:iCs/>
          <w:sz w:val="24"/>
          <w:szCs w:val="24"/>
        </w:rPr>
        <w:t xml:space="preserve">in </w:t>
      </w:r>
      <w:r w:rsidRPr="008344F0">
        <w:rPr>
          <w:rFonts w:ascii="Times New Roman" w:hAnsi="Times New Roman" w:cs="Times New Roman"/>
          <w:sz w:val="24"/>
          <w:szCs w:val="24"/>
        </w:rPr>
        <w:t xml:space="preserve">law and fact when she failed to hold that the vendor of the suit land had no proprietary interests in the suit land to pass </w:t>
      </w:r>
      <w:r w:rsidRPr="008344F0">
        <w:rPr>
          <w:rStyle w:val="Bodytext5NotBold"/>
          <w:rFonts w:ascii="Times New Roman" w:hAnsi="Times New Roman" w:cs="Times New Roman"/>
          <w:i/>
          <w:iCs/>
          <w:sz w:val="24"/>
          <w:szCs w:val="24"/>
        </w:rPr>
        <w:t xml:space="preserve">to </w:t>
      </w:r>
      <w:r w:rsidRPr="008344F0">
        <w:rPr>
          <w:rFonts w:ascii="Times New Roman" w:hAnsi="Times New Roman" w:cs="Times New Roman"/>
          <w:sz w:val="24"/>
          <w:szCs w:val="24"/>
        </w:rPr>
        <w:t>the Respondent at the material time of the sale</w:t>
      </w:r>
      <w:r w:rsidRPr="008344F0">
        <w:rPr>
          <w:rStyle w:val="Bodytext5135pt"/>
          <w:rFonts w:ascii="Times New Roman" w:hAnsi="Times New Roman" w:cs="Times New Roman"/>
          <w:b/>
          <w:bCs/>
          <w:sz w:val="24"/>
          <w:szCs w:val="24"/>
        </w:rPr>
        <w:t>.</w:t>
      </w:r>
    </w:p>
    <w:p w:rsidR="007E3C68" w:rsidRPr="008344F0" w:rsidRDefault="00EB19A3" w:rsidP="008344F0">
      <w:pPr>
        <w:pStyle w:val="Bodytext40"/>
        <w:numPr>
          <w:ilvl w:val="0"/>
          <w:numId w:val="5"/>
        </w:numPr>
        <w:shd w:val="clear" w:color="auto" w:fill="auto"/>
        <w:tabs>
          <w:tab w:val="left" w:pos="444"/>
        </w:tabs>
        <w:spacing w:before="0" w:after="180" w:line="360" w:lineRule="auto"/>
        <w:ind w:left="480" w:right="400" w:hanging="420"/>
        <w:rPr>
          <w:rFonts w:ascii="Times New Roman" w:hAnsi="Times New Roman" w:cs="Times New Roman"/>
          <w:sz w:val="24"/>
          <w:szCs w:val="24"/>
        </w:rPr>
      </w:pPr>
      <w:r w:rsidRPr="008344F0">
        <w:rPr>
          <w:rFonts w:ascii="Times New Roman" w:hAnsi="Times New Roman" w:cs="Times New Roman"/>
          <w:sz w:val="24"/>
          <w:szCs w:val="24"/>
        </w:rPr>
        <w:t xml:space="preserve">The learned trial Judge erred in law and fact </w:t>
      </w:r>
      <w:r w:rsidRPr="008344F0">
        <w:rPr>
          <w:rFonts w:ascii="Times New Roman" w:hAnsi="Times New Roman" w:cs="Times New Roman"/>
          <w:sz w:val="24"/>
          <w:szCs w:val="24"/>
        </w:rPr>
        <w:t>when she failed to hold that the Respondent was in breach of the sale agreement of the suit property to the vendor.</w:t>
      </w:r>
    </w:p>
    <w:p w:rsidR="007E3C68" w:rsidRPr="008344F0" w:rsidRDefault="00EB19A3" w:rsidP="008344F0">
      <w:pPr>
        <w:pStyle w:val="Bodytext40"/>
        <w:numPr>
          <w:ilvl w:val="0"/>
          <w:numId w:val="5"/>
        </w:numPr>
        <w:shd w:val="clear" w:color="auto" w:fill="auto"/>
        <w:tabs>
          <w:tab w:val="left" w:pos="444"/>
        </w:tabs>
        <w:spacing w:before="0" w:after="180" w:line="360" w:lineRule="auto"/>
        <w:ind w:left="480" w:right="400" w:hanging="420"/>
        <w:rPr>
          <w:rFonts w:ascii="Times New Roman" w:hAnsi="Times New Roman" w:cs="Times New Roman"/>
          <w:sz w:val="24"/>
          <w:szCs w:val="24"/>
        </w:rPr>
      </w:pPr>
      <w:r w:rsidRPr="008344F0">
        <w:rPr>
          <w:rFonts w:ascii="Times New Roman" w:hAnsi="Times New Roman" w:cs="Times New Roman"/>
          <w:sz w:val="24"/>
          <w:szCs w:val="24"/>
        </w:rPr>
        <w:t>The learned trial Judge erred in law and fact when she failed to properly evaluate the evidence on record thereby coming to wrong conclusion</w:t>
      </w:r>
      <w:r w:rsidRPr="008344F0">
        <w:rPr>
          <w:rFonts w:ascii="Times New Roman" w:hAnsi="Times New Roman" w:cs="Times New Roman"/>
          <w:sz w:val="24"/>
          <w:szCs w:val="24"/>
        </w:rPr>
        <w:t>s.</w:t>
      </w:r>
    </w:p>
    <w:p w:rsidR="007E3C68" w:rsidRPr="008344F0" w:rsidRDefault="00EB19A3" w:rsidP="008344F0">
      <w:pPr>
        <w:pStyle w:val="BodyText1"/>
        <w:shd w:val="clear" w:color="auto" w:fill="auto"/>
        <w:spacing w:after="184" w:line="360" w:lineRule="auto"/>
        <w:ind w:left="60" w:right="400" w:firstLine="0"/>
        <w:jc w:val="both"/>
        <w:rPr>
          <w:rFonts w:ascii="Times New Roman" w:hAnsi="Times New Roman" w:cs="Times New Roman"/>
          <w:sz w:val="24"/>
          <w:szCs w:val="24"/>
        </w:rPr>
      </w:pPr>
      <w:r w:rsidRPr="008344F0">
        <w:rPr>
          <w:rFonts w:ascii="Times New Roman" w:hAnsi="Times New Roman" w:cs="Times New Roman"/>
          <w:sz w:val="24"/>
          <w:szCs w:val="24"/>
        </w:rPr>
        <w:t xml:space="preserve">Both the appellant and the respondent filed detailed conferencing notes at this court. When this appeal came up for hearing </w:t>
      </w:r>
      <w:r w:rsidRPr="008344F0">
        <w:rPr>
          <w:rStyle w:val="BodytextBold"/>
          <w:rFonts w:ascii="Times New Roman" w:hAnsi="Times New Roman" w:cs="Times New Roman"/>
          <w:sz w:val="24"/>
          <w:szCs w:val="24"/>
        </w:rPr>
        <w:t xml:space="preserve">Mr. </w:t>
      </w:r>
      <w:proofErr w:type="spellStart"/>
      <w:r w:rsidRPr="008344F0">
        <w:rPr>
          <w:rStyle w:val="BodytextBold"/>
          <w:rFonts w:ascii="Times New Roman" w:hAnsi="Times New Roman" w:cs="Times New Roman"/>
          <w:sz w:val="24"/>
          <w:szCs w:val="24"/>
        </w:rPr>
        <w:t>Aggrey</w:t>
      </w:r>
      <w:proofErr w:type="spellEnd"/>
      <w:r w:rsidRPr="008344F0">
        <w:rPr>
          <w:rStyle w:val="BodytextBold"/>
          <w:rFonts w:ascii="Times New Roman" w:hAnsi="Times New Roman" w:cs="Times New Roman"/>
          <w:sz w:val="24"/>
          <w:szCs w:val="24"/>
        </w:rPr>
        <w:t xml:space="preserve"> </w:t>
      </w:r>
      <w:proofErr w:type="spellStart"/>
      <w:r w:rsidRPr="008344F0">
        <w:rPr>
          <w:rStyle w:val="BodytextBold"/>
          <w:rFonts w:ascii="Times New Roman" w:hAnsi="Times New Roman" w:cs="Times New Roman"/>
          <w:sz w:val="24"/>
          <w:szCs w:val="24"/>
        </w:rPr>
        <w:t>Bwire</w:t>
      </w:r>
      <w:proofErr w:type="spellEnd"/>
      <w:r w:rsidRPr="008344F0">
        <w:rPr>
          <w:rStyle w:val="BodytextBold"/>
          <w:rFonts w:ascii="Times New Roman" w:hAnsi="Times New Roman" w:cs="Times New Roman"/>
          <w:sz w:val="24"/>
          <w:szCs w:val="24"/>
        </w:rPr>
        <w:t xml:space="preserve"> </w:t>
      </w:r>
      <w:r w:rsidRPr="008344F0">
        <w:rPr>
          <w:rFonts w:ascii="Times New Roman" w:hAnsi="Times New Roman" w:cs="Times New Roman"/>
          <w:sz w:val="24"/>
          <w:szCs w:val="24"/>
        </w:rPr>
        <w:t xml:space="preserve">appeared for the appellants while </w:t>
      </w:r>
      <w:r w:rsidRPr="008344F0">
        <w:rPr>
          <w:rStyle w:val="BodytextBold"/>
          <w:rFonts w:ascii="Times New Roman" w:hAnsi="Times New Roman" w:cs="Times New Roman"/>
          <w:sz w:val="24"/>
          <w:szCs w:val="24"/>
        </w:rPr>
        <w:t xml:space="preserve">Mr. Nester </w:t>
      </w:r>
      <w:proofErr w:type="spellStart"/>
      <w:r w:rsidRPr="008344F0">
        <w:rPr>
          <w:rStyle w:val="BodytextBold"/>
          <w:rFonts w:ascii="Times New Roman" w:hAnsi="Times New Roman" w:cs="Times New Roman"/>
          <w:sz w:val="24"/>
          <w:szCs w:val="24"/>
        </w:rPr>
        <w:t>Byamugisha</w:t>
      </w:r>
      <w:proofErr w:type="spellEnd"/>
      <w:r w:rsidRPr="008344F0">
        <w:rPr>
          <w:rStyle w:val="BodytextBold"/>
          <w:rFonts w:ascii="Times New Roman" w:hAnsi="Times New Roman" w:cs="Times New Roman"/>
          <w:sz w:val="24"/>
          <w:szCs w:val="24"/>
        </w:rPr>
        <w:t xml:space="preserve"> </w:t>
      </w:r>
      <w:r w:rsidRPr="008344F0">
        <w:rPr>
          <w:rFonts w:ascii="Times New Roman" w:hAnsi="Times New Roman" w:cs="Times New Roman"/>
          <w:sz w:val="24"/>
          <w:szCs w:val="24"/>
        </w:rPr>
        <w:t>appeared for respondent. They both sought and were grant</w:t>
      </w:r>
      <w:r w:rsidRPr="008344F0">
        <w:rPr>
          <w:rFonts w:ascii="Times New Roman" w:hAnsi="Times New Roman" w:cs="Times New Roman"/>
          <w:sz w:val="24"/>
          <w:szCs w:val="24"/>
        </w:rPr>
        <w:t>ed leave to adopt their conferencing notes as submissions. In addition they addressed the court orally.</w:t>
      </w:r>
    </w:p>
    <w:p w:rsidR="007E3C68" w:rsidRPr="008344F0" w:rsidRDefault="00EB19A3" w:rsidP="008344F0">
      <w:pPr>
        <w:pStyle w:val="BodyText1"/>
        <w:shd w:val="clear" w:color="auto" w:fill="auto"/>
        <w:spacing w:after="348" w:line="360" w:lineRule="auto"/>
        <w:ind w:left="60" w:right="400" w:firstLine="0"/>
        <w:jc w:val="both"/>
        <w:rPr>
          <w:rFonts w:ascii="Times New Roman" w:hAnsi="Times New Roman" w:cs="Times New Roman"/>
          <w:sz w:val="24"/>
          <w:szCs w:val="24"/>
        </w:rPr>
      </w:pPr>
      <w:r w:rsidRPr="008344F0">
        <w:rPr>
          <w:rFonts w:ascii="Times New Roman" w:hAnsi="Times New Roman" w:cs="Times New Roman"/>
          <w:sz w:val="24"/>
          <w:szCs w:val="24"/>
        </w:rPr>
        <w:t>In the resolution of this appeal we have considered both the written and oral submissions.</w:t>
      </w:r>
    </w:p>
    <w:p w:rsidR="007E3C68" w:rsidRPr="008344F0" w:rsidRDefault="00EB19A3" w:rsidP="008344F0">
      <w:pPr>
        <w:pStyle w:val="Bodytext20"/>
        <w:shd w:val="clear" w:color="auto" w:fill="auto"/>
        <w:spacing w:after="185" w:line="360" w:lineRule="auto"/>
        <w:ind w:left="60"/>
        <w:jc w:val="both"/>
        <w:rPr>
          <w:rFonts w:ascii="Times New Roman" w:hAnsi="Times New Roman" w:cs="Times New Roman"/>
          <w:sz w:val="24"/>
          <w:szCs w:val="24"/>
        </w:rPr>
      </w:pPr>
      <w:r w:rsidRPr="008344F0">
        <w:rPr>
          <w:rStyle w:val="Bodytext21"/>
          <w:rFonts w:ascii="Times New Roman" w:hAnsi="Times New Roman" w:cs="Times New Roman"/>
          <w:b/>
          <w:bCs/>
          <w:sz w:val="24"/>
          <w:szCs w:val="24"/>
        </w:rPr>
        <w:t xml:space="preserve">The </w:t>
      </w:r>
      <w:proofErr w:type="gramStart"/>
      <w:r w:rsidRPr="008344F0">
        <w:rPr>
          <w:rStyle w:val="Bodytext21"/>
          <w:rFonts w:ascii="Times New Roman" w:hAnsi="Times New Roman" w:cs="Times New Roman"/>
          <w:b/>
          <w:bCs/>
          <w:sz w:val="24"/>
          <w:szCs w:val="24"/>
        </w:rPr>
        <w:t>appellants</w:t>
      </w:r>
      <w:proofErr w:type="gramEnd"/>
      <w:r w:rsidRPr="008344F0">
        <w:rPr>
          <w:rStyle w:val="Bodytext21"/>
          <w:rFonts w:ascii="Times New Roman" w:hAnsi="Times New Roman" w:cs="Times New Roman"/>
          <w:b/>
          <w:bCs/>
          <w:sz w:val="24"/>
          <w:szCs w:val="24"/>
        </w:rPr>
        <w:t xml:space="preserve"> case</w:t>
      </w:r>
    </w:p>
    <w:p w:rsidR="007E3C68" w:rsidRPr="008344F0" w:rsidRDefault="00EB19A3" w:rsidP="008344F0">
      <w:pPr>
        <w:pStyle w:val="BodyText1"/>
        <w:shd w:val="clear" w:color="auto" w:fill="auto"/>
        <w:spacing w:line="360" w:lineRule="auto"/>
        <w:ind w:left="60" w:right="400" w:firstLine="0"/>
        <w:jc w:val="both"/>
        <w:rPr>
          <w:rFonts w:ascii="Times New Roman" w:hAnsi="Times New Roman" w:cs="Times New Roman"/>
          <w:sz w:val="24"/>
          <w:szCs w:val="24"/>
        </w:rPr>
      </w:pPr>
      <w:r w:rsidRPr="008344F0">
        <w:rPr>
          <w:rFonts w:ascii="Times New Roman" w:hAnsi="Times New Roman" w:cs="Times New Roman"/>
          <w:sz w:val="24"/>
          <w:szCs w:val="24"/>
        </w:rPr>
        <w:t>On ground 1 it was contended for appellant that the learned Judge erred when in High Court Miscellaneous No. 35 of 2009</w:t>
      </w:r>
      <w:r w:rsidR="0048758A" w:rsidRPr="008344F0">
        <w:rPr>
          <w:rFonts w:ascii="Times New Roman" w:hAnsi="Times New Roman" w:cs="Times New Roman"/>
          <w:sz w:val="24"/>
          <w:szCs w:val="24"/>
        </w:rPr>
        <w:t xml:space="preserve"> </w:t>
      </w:r>
      <w:r w:rsidRPr="008344F0">
        <w:rPr>
          <w:rFonts w:ascii="Times New Roman" w:hAnsi="Times New Roman" w:cs="Times New Roman"/>
          <w:sz w:val="24"/>
          <w:szCs w:val="24"/>
        </w:rPr>
        <w:t xml:space="preserve">she granted consequential orders against her when she was not a part to Civil Suit No. 169 of 2007 at the </w:t>
      </w:r>
      <w:proofErr w:type="spellStart"/>
      <w:r w:rsidRPr="008344F0">
        <w:rPr>
          <w:rFonts w:ascii="Times New Roman" w:hAnsi="Times New Roman" w:cs="Times New Roman"/>
          <w:sz w:val="24"/>
          <w:szCs w:val="24"/>
        </w:rPr>
        <w:t>Nakawa</w:t>
      </w:r>
      <w:proofErr w:type="spellEnd"/>
      <w:r w:rsidRPr="008344F0">
        <w:rPr>
          <w:rFonts w:ascii="Times New Roman" w:hAnsi="Times New Roman" w:cs="Times New Roman"/>
          <w:sz w:val="24"/>
          <w:szCs w:val="24"/>
        </w:rPr>
        <w:t xml:space="preserve"> Ch</w:t>
      </w:r>
      <w:r w:rsidRPr="008344F0">
        <w:rPr>
          <w:rFonts w:ascii="Times New Roman" w:hAnsi="Times New Roman" w:cs="Times New Roman"/>
          <w:sz w:val="24"/>
          <w:szCs w:val="24"/>
        </w:rPr>
        <w:t>ief Magistrates’ Court.</w:t>
      </w:r>
    </w:p>
    <w:p w:rsidR="007E3C68" w:rsidRPr="008344F0" w:rsidRDefault="00EB19A3" w:rsidP="008344F0">
      <w:pPr>
        <w:pStyle w:val="BodyText1"/>
        <w:shd w:val="clear" w:color="auto" w:fill="auto"/>
        <w:spacing w:after="173" w:line="360" w:lineRule="auto"/>
        <w:ind w:left="80" w:right="940" w:firstLine="0"/>
        <w:jc w:val="both"/>
        <w:rPr>
          <w:rFonts w:ascii="Times New Roman" w:hAnsi="Times New Roman" w:cs="Times New Roman"/>
          <w:sz w:val="24"/>
          <w:szCs w:val="24"/>
        </w:rPr>
      </w:pPr>
      <w:r w:rsidRPr="008344F0">
        <w:rPr>
          <w:rFonts w:ascii="Times New Roman" w:hAnsi="Times New Roman" w:cs="Times New Roman"/>
          <w:sz w:val="24"/>
          <w:szCs w:val="24"/>
        </w:rPr>
        <w:t>That at the time the original suit was filed on 28</w:t>
      </w:r>
      <w:r w:rsidRPr="008344F0">
        <w:rPr>
          <w:rFonts w:ascii="Times New Roman" w:hAnsi="Times New Roman" w:cs="Times New Roman"/>
          <w:sz w:val="24"/>
          <w:szCs w:val="24"/>
          <w:vertAlign w:val="superscript"/>
        </w:rPr>
        <w:t>th</w:t>
      </w:r>
      <w:r w:rsidRPr="008344F0">
        <w:rPr>
          <w:rFonts w:ascii="Times New Roman" w:hAnsi="Times New Roman" w:cs="Times New Roman"/>
          <w:sz w:val="24"/>
          <w:szCs w:val="24"/>
        </w:rPr>
        <w:t xml:space="preserve"> March, 2007 </w:t>
      </w:r>
      <w:r w:rsidRPr="008344F0">
        <w:rPr>
          <w:rFonts w:ascii="Times New Roman" w:hAnsi="Times New Roman" w:cs="Times New Roman"/>
          <w:sz w:val="24"/>
          <w:szCs w:val="24"/>
        </w:rPr>
        <w:lastRenderedPageBreak/>
        <w:t>the appellant was already the registered proprietor of the suit land.</w:t>
      </w:r>
    </w:p>
    <w:p w:rsidR="007E3C68" w:rsidRPr="008344F0" w:rsidRDefault="00EB19A3" w:rsidP="008344F0">
      <w:pPr>
        <w:pStyle w:val="BodyText1"/>
        <w:shd w:val="clear" w:color="auto" w:fill="auto"/>
        <w:spacing w:after="180" w:line="360" w:lineRule="auto"/>
        <w:ind w:left="80" w:right="940" w:firstLine="0"/>
        <w:jc w:val="both"/>
        <w:rPr>
          <w:rFonts w:ascii="Times New Roman" w:hAnsi="Times New Roman" w:cs="Times New Roman"/>
          <w:sz w:val="24"/>
          <w:szCs w:val="24"/>
        </w:rPr>
      </w:pPr>
      <w:r w:rsidRPr="008344F0">
        <w:rPr>
          <w:rFonts w:ascii="Times New Roman" w:hAnsi="Times New Roman" w:cs="Times New Roman"/>
          <w:sz w:val="24"/>
          <w:szCs w:val="24"/>
        </w:rPr>
        <w:t>That the respondent had never recovered land or any interest in land from the appellant the regis</w:t>
      </w:r>
      <w:r w:rsidRPr="008344F0">
        <w:rPr>
          <w:rFonts w:ascii="Times New Roman" w:hAnsi="Times New Roman" w:cs="Times New Roman"/>
          <w:sz w:val="24"/>
          <w:szCs w:val="24"/>
        </w:rPr>
        <w:t>tered proprietor and as such the learned Judge erred when she impeached her title under Section 177 of the RTA.</w:t>
      </w:r>
    </w:p>
    <w:p w:rsidR="007E3C68" w:rsidRPr="008344F0" w:rsidRDefault="00EB19A3" w:rsidP="008344F0">
      <w:pPr>
        <w:pStyle w:val="BodyText1"/>
        <w:shd w:val="clear" w:color="auto" w:fill="auto"/>
        <w:spacing w:after="184" w:line="360" w:lineRule="auto"/>
        <w:ind w:left="80" w:right="940" w:firstLine="0"/>
        <w:jc w:val="both"/>
        <w:rPr>
          <w:rFonts w:ascii="Times New Roman" w:hAnsi="Times New Roman" w:cs="Times New Roman"/>
          <w:sz w:val="24"/>
          <w:szCs w:val="24"/>
        </w:rPr>
      </w:pPr>
      <w:r w:rsidRPr="008344F0">
        <w:rPr>
          <w:rFonts w:ascii="Times New Roman" w:hAnsi="Times New Roman" w:cs="Times New Roman"/>
          <w:sz w:val="24"/>
          <w:szCs w:val="24"/>
        </w:rPr>
        <w:t xml:space="preserve">On ground 2 </w:t>
      </w:r>
      <w:proofErr w:type="gramStart"/>
      <w:r w:rsidRPr="008344F0">
        <w:rPr>
          <w:rFonts w:ascii="Times New Roman" w:hAnsi="Times New Roman" w:cs="Times New Roman"/>
          <w:sz w:val="24"/>
          <w:szCs w:val="24"/>
        </w:rPr>
        <w:t>counsel</w:t>
      </w:r>
      <w:proofErr w:type="gramEnd"/>
      <w:r w:rsidRPr="008344F0">
        <w:rPr>
          <w:rFonts w:ascii="Times New Roman" w:hAnsi="Times New Roman" w:cs="Times New Roman"/>
          <w:sz w:val="24"/>
          <w:szCs w:val="24"/>
        </w:rPr>
        <w:t xml:space="preserve"> submitted that the appellant’s title could only be impeached under Sections 59 and or 176 of the RTA for fraud attributed to</w:t>
      </w:r>
      <w:r w:rsidRPr="008344F0">
        <w:rPr>
          <w:rFonts w:ascii="Times New Roman" w:hAnsi="Times New Roman" w:cs="Times New Roman"/>
          <w:sz w:val="24"/>
          <w:szCs w:val="24"/>
        </w:rPr>
        <w:t xml:space="preserve"> her. That fraud was neither pleaded nor proved against her. That fraud could not have been pleaded and proved against her by affidavit evidence in High Court </w:t>
      </w:r>
      <w:r w:rsidRPr="008344F0">
        <w:rPr>
          <w:rStyle w:val="BodytextItalic"/>
          <w:rFonts w:ascii="Times New Roman" w:hAnsi="Times New Roman" w:cs="Times New Roman"/>
          <w:sz w:val="24"/>
          <w:szCs w:val="24"/>
        </w:rPr>
        <w:t>Miscellaneous Cause No. 35 of2009,</w:t>
      </w:r>
      <w:r w:rsidRPr="008344F0">
        <w:rPr>
          <w:rFonts w:ascii="Times New Roman" w:hAnsi="Times New Roman" w:cs="Times New Roman"/>
          <w:sz w:val="24"/>
          <w:szCs w:val="24"/>
        </w:rPr>
        <w:t xml:space="preserve"> which application was not a suit to impeach title.</w:t>
      </w:r>
    </w:p>
    <w:p w:rsidR="007E3C68" w:rsidRPr="008344F0" w:rsidRDefault="00EB19A3" w:rsidP="008344F0">
      <w:pPr>
        <w:pStyle w:val="BodyText1"/>
        <w:shd w:val="clear" w:color="auto" w:fill="auto"/>
        <w:spacing w:after="682" w:line="360" w:lineRule="auto"/>
        <w:ind w:left="80" w:right="940" w:firstLine="0"/>
        <w:jc w:val="both"/>
        <w:rPr>
          <w:rFonts w:ascii="Times New Roman" w:hAnsi="Times New Roman" w:cs="Times New Roman"/>
          <w:sz w:val="24"/>
          <w:szCs w:val="24"/>
        </w:rPr>
      </w:pPr>
      <w:r w:rsidRPr="008344F0">
        <w:rPr>
          <w:rFonts w:ascii="Times New Roman" w:hAnsi="Times New Roman" w:cs="Times New Roman"/>
          <w:sz w:val="24"/>
          <w:szCs w:val="24"/>
        </w:rPr>
        <w:t xml:space="preserve">On ground 3 it was contended that the learned Judge erred when she allowed a suit to </w:t>
      </w:r>
      <w:proofErr w:type="gramStart"/>
      <w:r w:rsidRPr="008344F0">
        <w:rPr>
          <w:rFonts w:ascii="Times New Roman" w:hAnsi="Times New Roman" w:cs="Times New Roman"/>
          <w:sz w:val="24"/>
          <w:szCs w:val="24"/>
        </w:rPr>
        <w:t>proceed</w:t>
      </w:r>
      <w:proofErr w:type="gramEnd"/>
      <w:r w:rsidRPr="008344F0">
        <w:rPr>
          <w:rFonts w:ascii="Times New Roman" w:hAnsi="Times New Roman" w:cs="Times New Roman"/>
          <w:sz w:val="24"/>
          <w:szCs w:val="24"/>
        </w:rPr>
        <w:t xml:space="preserve"> against the appellant a minor at the time in her individual capacity without the authority letter of her next friend, thereby offending Rule 2(1) of order 32 of th</w:t>
      </w:r>
      <w:r w:rsidRPr="008344F0">
        <w:rPr>
          <w:rFonts w:ascii="Times New Roman" w:hAnsi="Times New Roman" w:cs="Times New Roman"/>
          <w:sz w:val="24"/>
          <w:szCs w:val="24"/>
        </w:rPr>
        <w:t xml:space="preserve">e </w:t>
      </w:r>
      <w:r w:rsidRPr="008344F0">
        <w:rPr>
          <w:rStyle w:val="BodytextItalic"/>
          <w:rFonts w:ascii="Times New Roman" w:hAnsi="Times New Roman" w:cs="Times New Roman"/>
          <w:sz w:val="24"/>
          <w:szCs w:val="24"/>
        </w:rPr>
        <w:t xml:space="preserve">Civil </w:t>
      </w:r>
      <w:r w:rsidRPr="008344F0">
        <w:rPr>
          <w:rFonts w:ascii="Times New Roman" w:hAnsi="Times New Roman" w:cs="Times New Roman"/>
          <w:sz w:val="24"/>
          <w:szCs w:val="24"/>
        </w:rPr>
        <w:t>Procedure Act.</w:t>
      </w:r>
    </w:p>
    <w:p w:rsidR="007E3C68" w:rsidRPr="008344F0" w:rsidRDefault="007E3C68" w:rsidP="008344F0">
      <w:pPr>
        <w:spacing w:line="360" w:lineRule="auto"/>
        <w:jc w:val="both"/>
        <w:rPr>
          <w:rFonts w:ascii="Times New Roman" w:hAnsi="Times New Roman" w:cs="Times New Roman"/>
        </w:rPr>
      </w:pPr>
    </w:p>
    <w:p w:rsidR="007E3C68" w:rsidRPr="008344F0" w:rsidRDefault="007E3C68" w:rsidP="008344F0">
      <w:pPr>
        <w:spacing w:line="360" w:lineRule="auto"/>
        <w:jc w:val="both"/>
        <w:rPr>
          <w:rFonts w:ascii="Times New Roman" w:hAnsi="Times New Roman" w:cs="Times New Roman"/>
        </w:rPr>
      </w:pPr>
    </w:p>
    <w:p w:rsidR="007E3C68" w:rsidRPr="008344F0" w:rsidRDefault="007E3C68" w:rsidP="008344F0">
      <w:pPr>
        <w:spacing w:line="360" w:lineRule="auto"/>
        <w:jc w:val="both"/>
        <w:rPr>
          <w:rFonts w:ascii="Times New Roman" w:hAnsi="Times New Roman" w:cs="Times New Roman"/>
        </w:rPr>
        <w:sectPr w:rsidR="007E3C68" w:rsidRPr="008344F0">
          <w:footerReference w:type="default" r:id="rId9"/>
          <w:type w:val="continuous"/>
          <w:pgSz w:w="12240" w:h="18720"/>
          <w:pgMar w:top="1587" w:right="1032" w:bottom="1558" w:left="1061" w:header="0" w:footer="3" w:gutter="0"/>
          <w:cols w:space="720"/>
          <w:noEndnote/>
          <w:docGrid w:linePitch="360"/>
        </w:sectPr>
      </w:pPr>
    </w:p>
    <w:p w:rsidR="007E3C68" w:rsidRPr="008344F0" w:rsidRDefault="00EB19A3" w:rsidP="008344F0">
      <w:pPr>
        <w:pStyle w:val="BodyText1"/>
        <w:shd w:val="clear" w:color="auto" w:fill="auto"/>
        <w:spacing w:line="360" w:lineRule="auto"/>
        <w:ind w:left="80" w:right="1020" w:firstLine="0"/>
        <w:jc w:val="both"/>
        <w:rPr>
          <w:rFonts w:ascii="Times New Roman" w:hAnsi="Times New Roman" w:cs="Times New Roman"/>
          <w:sz w:val="24"/>
          <w:szCs w:val="24"/>
        </w:rPr>
      </w:pPr>
      <w:r w:rsidRPr="008344F0">
        <w:rPr>
          <w:rFonts w:ascii="Times New Roman" w:hAnsi="Times New Roman" w:cs="Times New Roman"/>
          <w:sz w:val="24"/>
          <w:szCs w:val="24"/>
        </w:rPr>
        <w:lastRenderedPageBreak/>
        <w:t xml:space="preserve">On ground 4 and 5 </w:t>
      </w:r>
      <w:proofErr w:type="gramStart"/>
      <w:r w:rsidRPr="008344F0">
        <w:rPr>
          <w:rFonts w:ascii="Times New Roman" w:hAnsi="Times New Roman" w:cs="Times New Roman"/>
          <w:sz w:val="24"/>
          <w:szCs w:val="24"/>
        </w:rPr>
        <w:t>counsel</w:t>
      </w:r>
      <w:proofErr w:type="gramEnd"/>
      <w:r w:rsidRPr="008344F0">
        <w:rPr>
          <w:rFonts w:ascii="Times New Roman" w:hAnsi="Times New Roman" w:cs="Times New Roman"/>
          <w:sz w:val="24"/>
          <w:szCs w:val="24"/>
        </w:rPr>
        <w:t xml:space="preserve"> contended that the Mrs. Luswata could not have been sued in respect of land that she had no proprietary interest in. The sale agreement between her and the respondent was invalid having been executed on</w:t>
      </w:r>
      <w:r w:rsidRPr="008344F0">
        <w:rPr>
          <w:rFonts w:ascii="Times New Roman" w:hAnsi="Times New Roman" w:cs="Times New Roman"/>
          <w:sz w:val="24"/>
          <w:szCs w:val="24"/>
        </w:rPr>
        <w:t xml:space="preserve"> 7</w:t>
      </w:r>
      <w:r w:rsidRPr="008344F0">
        <w:rPr>
          <w:rFonts w:ascii="Times New Roman" w:hAnsi="Times New Roman" w:cs="Times New Roman"/>
          <w:sz w:val="24"/>
          <w:szCs w:val="24"/>
          <w:vertAlign w:val="superscript"/>
        </w:rPr>
        <w:t>th</w:t>
      </w:r>
      <w:r w:rsidRPr="008344F0">
        <w:rPr>
          <w:rFonts w:ascii="Times New Roman" w:hAnsi="Times New Roman" w:cs="Times New Roman"/>
          <w:sz w:val="24"/>
          <w:szCs w:val="24"/>
        </w:rPr>
        <w:t xml:space="preserve"> September</w:t>
      </w:r>
      <w:proofErr w:type="gramStart"/>
      <w:r w:rsidRPr="008344F0">
        <w:rPr>
          <w:rFonts w:ascii="Times New Roman" w:hAnsi="Times New Roman" w:cs="Times New Roman"/>
          <w:sz w:val="24"/>
          <w:szCs w:val="24"/>
        </w:rPr>
        <w:t>,</w:t>
      </w:r>
      <w:r w:rsidR="001B275D" w:rsidRPr="008344F0">
        <w:rPr>
          <w:rFonts w:ascii="Times New Roman" w:hAnsi="Times New Roman" w:cs="Times New Roman"/>
          <w:sz w:val="24"/>
          <w:szCs w:val="24"/>
        </w:rPr>
        <w:t>2006</w:t>
      </w:r>
      <w:proofErr w:type="gramEnd"/>
      <w:r w:rsidR="001B275D" w:rsidRPr="008344F0">
        <w:rPr>
          <w:rFonts w:ascii="Times New Roman" w:hAnsi="Times New Roman" w:cs="Times New Roman"/>
          <w:sz w:val="24"/>
          <w:szCs w:val="24"/>
        </w:rPr>
        <w:t xml:space="preserve"> </w:t>
      </w:r>
      <w:r w:rsidRPr="008344F0">
        <w:rPr>
          <w:rFonts w:ascii="Times New Roman" w:hAnsi="Times New Roman" w:cs="Times New Roman"/>
          <w:sz w:val="24"/>
          <w:szCs w:val="24"/>
        </w:rPr>
        <w:t>before she became registered proprietor on 1</w:t>
      </w:r>
      <w:r w:rsidRPr="008344F0">
        <w:rPr>
          <w:rFonts w:ascii="Times New Roman" w:hAnsi="Times New Roman" w:cs="Times New Roman"/>
          <w:sz w:val="24"/>
          <w:szCs w:val="24"/>
          <w:vertAlign w:val="superscript"/>
        </w:rPr>
        <w:t>st</w:t>
      </w:r>
      <w:r w:rsidRPr="008344F0">
        <w:rPr>
          <w:rFonts w:ascii="Times New Roman" w:hAnsi="Times New Roman" w:cs="Times New Roman"/>
          <w:sz w:val="24"/>
          <w:szCs w:val="24"/>
        </w:rPr>
        <w:t xml:space="preserve"> November, </w:t>
      </w:r>
      <w:r w:rsidRPr="008344F0">
        <w:rPr>
          <w:rFonts w:ascii="Times New Roman" w:hAnsi="Times New Roman" w:cs="Times New Roman"/>
          <w:sz w:val="24"/>
          <w:szCs w:val="24"/>
        </w:rPr>
        <w:lastRenderedPageBreak/>
        <w:t xml:space="preserve">2006. </w:t>
      </w:r>
      <w:proofErr w:type="gramStart"/>
      <w:r w:rsidRPr="008344F0">
        <w:rPr>
          <w:rFonts w:ascii="Times New Roman" w:hAnsi="Times New Roman" w:cs="Times New Roman"/>
          <w:sz w:val="24"/>
          <w:szCs w:val="24"/>
        </w:rPr>
        <w:t>In the alternative that the respondent breached the sale agreement when he failed to complete the payment of the purchase price.</w:t>
      </w:r>
      <w:proofErr w:type="gramEnd"/>
      <w:r w:rsidRPr="008344F0">
        <w:rPr>
          <w:rFonts w:ascii="Times New Roman" w:hAnsi="Times New Roman" w:cs="Times New Roman"/>
          <w:sz w:val="24"/>
          <w:szCs w:val="24"/>
        </w:rPr>
        <w:t xml:space="preserve"> And that the money paid on that contract was ref</w:t>
      </w:r>
      <w:r w:rsidRPr="008344F0">
        <w:rPr>
          <w:rFonts w:ascii="Times New Roman" w:hAnsi="Times New Roman" w:cs="Times New Roman"/>
          <w:sz w:val="24"/>
          <w:szCs w:val="24"/>
        </w:rPr>
        <w:t>unded to him by the Mrs. Luswata and that evidence of the refund was on record.</w:t>
      </w:r>
    </w:p>
    <w:p w:rsidR="007E3C68" w:rsidRPr="008344F0" w:rsidRDefault="00EB19A3" w:rsidP="008344F0">
      <w:pPr>
        <w:pStyle w:val="BodyText1"/>
        <w:shd w:val="clear" w:color="auto" w:fill="auto"/>
        <w:spacing w:after="352" w:line="360" w:lineRule="auto"/>
        <w:ind w:left="80" w:right="1020" w:firstLine="0"/>
        <w:jc w:val="both"/>
        <w:rPr>
          <w:rFonts w:ascii="Times New Roman" w:hAnsi="Times New Roman" w:cs="Times New Roman"/>
          <w:sz w:val="24"/>
          <w:szCs w:val="24"/>
        </w:rPr>
      </w:pPr>
      <w:r w:rsidRPr="008344F0">
        <w:rPr>
          <w:rFonts w:ascii="Times New Roman" w:hAnsi="Times New Roman" w:cs="Times New Roman"/>
          <w:sz w:val="24"/>
          <w:szCs w:val="24"/>
        </w:rPr>
        <w:t xml:space="preserve">On issue 6 learned </w:t>
      </w:r>
      <w:proofErr w:type="gramStart"/>
      <w:r w:rsidRPr="008344F0">
        <w:rPr>
          <w:rFonts w:ascii="Times New Roman" w:hAnsi="Times New Roman" w:cs="Times New Roman"/>
          <w:sz w:val="24"/>
          <w:szCs w:val="24"/>
        </w:rPr>
        <w:t>counsel</w:t>
      </w:r>
      <w:proofErr w:type="gramEnd"/>
      <w:r w:rsidRPr="008344F0">
        <w:rPr>
          <w:rFonts w:ascii="Times New Roman" w:hAnsi="Times New Roman" w:cs="Times New Roman"/>
          <w:sz w:val="24"/>
          <w:szCs w:val="24"/>
        </w:rPr>
        <w:t xml:space="preserve"> argued that the learned Judge failed to properly evaluate the evidence on record and came to wrong conclusion on a number of issues. We have found no</w:t>
      </w:r>
      <w:r w:rsidRPr="008344F0">
        <w:rPr>
          <w:rFonts w:ascii="Times New Roman" w:hAnsi="Times New Roman" w:cs="Times New Roman"/>
          <w:sz w:val="24"/>
          <w:szCs w:val="24"/>
        </w:rPr>
        <w:t xml:space="preserve"> reason to reproduce the details of the respondents’ arguments on this ground. We shall revert to it later in this Judgment.</w:t>
      </w:r>
    </w:p>
    <w:p w:rsidR="007E3C68" w:rsidRPr="008344F0" w:rsidRDefault="00EB19A3" w:rsidP="008344F0">
      <w:pPr>
        <w:pStyle w:val="BodyText1"/>
        <w:shd w:val="clear" w:color="auto" w:fill="auto"/>
        <w:spacing w:after="356" w:line="360" w:lineRule="auto"/>
        <w:ind w:left="80" w:firstLine="0"/>
        <w:jc w:val="both"/>
        <w:rPr>
          <w:rFonts w:ascii="Times New Roman" w:hAnsi="Times New Roman" w:cs="Times New Roman"/>
          <w:sz w:val="24"/>
          <w:szCs w:val="24"/>
        </w:rPr>
      </w:pPr>
      <w:r w:rsidRPr="008344F0">
        <w:rPr>
          <w:rFonts w:ascii="Times New Roman" w:hAnsi="Times New Roman" w:cs="Times New Roman"/>
          <w:sz w:val="24"/>
          <w:szCs w:val="24"/>
        </w:rPr>
        <w:t>He asked court to allow the appeal.</w:t>
      </w:r>
    </w:p>
    <w:p w:rsidR="007E3C68" w:rsidRPr="008344F0" w:rsidRDefault="00EB19A3" w:rsidP="008344F0">
      <w:pPr>
        <w:pStyle w:val="Heading10"/>
        <w:keepNext/>
        <w:keepLines/>
        <w:shd w:val="clear" w:color="auto" w:fill="auto"/>
        <w:spacing w:before="0" w:after="180" w:line="360" w:lineRule="auto"/>
        <w:ind w:left="80"/>
        <w:rPr>
          <w:rFonts w:ascii="Times New Roman" w:hAnsi="Times New Roman" w:cs="Times New Roman"/>
          <w:sz w:val="24"/>
          <w:szCs w:val="24"/>
        </w:rPr>
      </w:pPr>
      <w:bookmarkStart w:id="1" w:name="bookmark0"/>
      <w:proofErr w:type="gramStart"/>
      <w:r w:rsidRPr="008344F0">
        <w:rPr>
          <w:rStyle w:val="Heading11"/>
          <w:rFonts w:ascii="Times New Roman" w:hAnsi="Times New Roman" w:cs="Times New Roman"/>
          <w:b/>
          <w:bCs/>
          <w:sz w:val="24"/>
          <w:szCs w:val="24"/>
        </w:rPr>
        <w:t>The Respondents case.</w:t>
      </w:r>
      <w:bookmarkEnd w:id="1"/>
      <w:proofErr w:type="gramEnd"/>
    </w:p>
    <w:p w:rsidR="007E3C68" w:rsidRPr="008344F0" w:rsidRDefault="00EB19A3" w:rsidP="008344F0">
      <w:pPr>
        <w:pStyle w:val="BodyText1"/>
        <w:shd w:val="clear" w:color="auto" w:fill="auto"/>
        <w:spacing w:after="180" w:line="360" w:lineRule="auto"/>
        <w:ind w:left="80" w:right="1020" w:firstLine="0"/>
        <w:jc w:val="both"/>
        <w:rPr>
          <w:rFonts w:ascii="Times New Roman" w:hAnsi="Times New Roman" w:cs="Times New Roman"/>
          <w:sz w:val="24"/>
          <w:szCs w:val="24"/>
        </w:rPr>
      </w:pPr>
      <w:r w:rsidRPr="008344F0">
        <w:rPr>
          <w:rFonts w:ascii="Times New Roman" w:hAnsi="Times New Roman" w:cs="Times New Roman"/>
          <w:sz w:val="24"/>
          <w:szCs w:val="24"/>
        </w:rPr>
        <w:t>On ground one counsel for the respondent argued that since t</w:t>
      </w:r>
      <w:r w:rsidR="001B275D" w:rsidRPr="008344F0">
        <w:rPr>
          <w:rFonts w:ascii="Times New Roman" w:hAnsi="Times New Roman" w:cs="Times New Roman"/>
          <w:sz w:val="24"/>
          <w:szCs w:val="24"/>
        </w:rPr>
        <w:t>h</w:t>
      </w:r>
      <w:r w:rsidRPr="008344F0">
        <w:rPr>
          <w:rFonts w:ascii="Times New Roman" w:hAnsi="Times New Roman" w:cs="Times New Roman"/>
          <w:sz w:val="24"/>
          <w:szCs w:val="24"/>
        </w:rPr>
        <w:t xml:space="preserve">e issue </w:t>
      </w:r>
      <w:r w:rsidRPr="008344F0">
        <w:rPr>
          <w:rFonts w:ascii="Times New Roman" w:hAnsi="Times New Roman" w:cs="Times New Roman"/>
          <w:sz w:val="24"/>
          <w:szCs w:val="24"/>
        </w:rPr>
        <w:t>raised therein was not raised at the High Court it was not open for the appellant to raise it on appeal.</w:t>
      </w:r>
    </w:p>
    <w:p w:rsidR="007E3C68" w:rsidRPr="008344F0" w:rsidRDefault="00EB19A3" w:rsidP="008344F0">
      <w:pPr>
        <w:pStyle w:val="BodyText1"/>
        <w:shd w:val="clear" w:color="auto" w:fill="auto"/>
        <w:spacing w:after="81" w:line="360" w:lineRule="auto"/>
        <w:ind w:left="80" w:right="1020" w:firstLine="0"/>
        <w:jc w:val="both"/>
        <w:rPr>
          <w:rFonts w:ascii="Times New Roman" w:hAnsi="Times New Roman" w:cs="Times New Roman"/>
          <w:sz w:val="24"/>
          <w:szCs w:val="24"/>
        </w:rPr>
        <w:sectPr w:rsidR="007E3C68" w:rsidRPr="008344F0">
          <w:type w:val="continuous"/>
          <w:pgSz w:w="12240" w:h="18720"/>
          <w:pgMar w:top="1564" w:right="981" w:bottom="1535" w:left="1010" w:header="0" w:footer="3" w:gutter="0"/>
          <w:cols w:space="720"/>
          <w:noEndnote/>
          <w:docGrid w:linePitch="360"/>
        </w:sectPr>
      </w:pPr>
      <w:r w:rsidRPr="008344F0">
        <w:rPr>
          <w:rFonts w:ascii="Times New Roman" w:hAnsi="Times New Roman" w:cs="Times New Roman"/>
          <w:sz w:val="24"/>
          <w:szCs w:val="24"/>
        </w:rPr>
        <w:t>He argued that the learned Judge had correctly found that t</w:t>
      </w:r>
      <w:r w:rsidR="001B275D" w:rsidRPr="008344F0">
        <w:rPr>
          <w:rFonts w:ascii="Times New Roman" w:hAnsi="Times New Roman" w:cs="Times New Roman"/>
          <w:sz w:val="24"/>
          <w:szCs w:val="24"/>
        </w:rPr>
        <w:t>he</w:t>
      </w:r>
      <w:r w:rsidRPr="008344F0">
        <w:rPr>
          <w:rFonts w:ascii="Times New Roman" w:hAnsi="Times New Roman" w:cs="Times New Roman"/>
          <w:sz w:val="24"/>
          <w:szCs w:val="24"/>
        </w:rPr>
        <w:t xml:space="preserve"> appellant could not have been entered on the register. </w:t>
      </w:r>
      <w:proofErr w:type="gramStart"/>
      <w:r w:rsidRPr="008344F0">
        <w:rPr>
          <w:rFonts w:ascii="Times New Roman" w:hAnsi="Times New Roman" w:cs="Times New Roman"/>
          <w:sz w:val="24"/>
          <w:szCs w:val="24"/>
        </w:rPr>
        <w:t>On l2*</w:t>
      </w:r>
      <w:r w:rsidRPr="008344F0">
        <w:rPr>
          <w:rFonts w:ascii="Times New Roman" w:hAnsi="Times New Roman" w:cs="Times New Roman"/>
          <w:sz w:val="24"/>
          <w:szCs w:val="24"/>
          <w:vertAlign w:val="superscript"/>
        </w:rPr>
        <w:t>h</w:t>
      </w:r>
      <w:r w:rsidRPr="008344F0">
        <w:rPr>
          <w:rFonts w:ascii="Times New Roman" w:hAnsi="Times New Roman" w:cs="Times New Roman"/>
          <w:sz w:val="24"/>
          <w:szCs w:val="24"/>
        </w:rPr>
        <w:t xml:space="preserve"> February, 2007 when the s</w:t>
      </w:r>
      <w:r w:rsidRPr="008344F0">
        <w:rPr>
          <w:rFonts w:ascii="Times New Roman" w:hAnsi="Times New Roman" w:cs="Times New Roman"/>
          <w:sz w:val="24"/>
          <w:szCs w:val="24"/>
        </w:rPr>
        <w:t>ale agreement was executed o</w:t>
      </w:r>
      <w:r w:rsidRPr="008344F0">
        <w:rPr>
          <w:rFonts w:ascii="Times New Roman" w:hAnsi="Times New Roman" w:cs="Times New Roman"/>
          <w:sz w:val="24"/>
          <w:szCs w:val="24"/>
        </w:rPr>
        <w:t>n</w:t>
      </w:r>
      <w:r w:rsidR="001B275D" w:rsidRPr="008344F0">
        <w:rPr>
          <w:rFonts w:ascii="Times New Roman" w:hAnsi="Times New Roman" w:cs="Times New Roman"/>
          <w:sz w:val="24"/>
          <w:szCs w:val="24"/>
        </w:rPr>
        <w:t xml:space="preserve"> 8</w:t>
      </w:r>
      <w:r w:rsidR="001B275D" w:rsidRPr="008344F0">
        <w:rPr>
          <w:rFonts w:ascii="Times New Roman" w:hAnsi="Times New Roman" w:cs="Times New Roman"/>
          <w:sz w:val="24"/>
          <w:szCs w:val="24"/>
          <w:vertAlign w:val="superscript"/>
        </w:rPr>
        <w:t>th</w:t>
      </w:r>
      <w:r w:rsidR="001B275D" w:rsidRPr="008344F0">
        <w:rPr>
          <w:rFonts w:ascii="Times New Roman" w:hAnsi="Times New Roman" w:cs="Times New Roman"/>
          <w:sz w:val="24"/>
          <w:szCs w:val="24"/>
        </w:rPr>
        <w:t xml:space="preserve"> August, 2007 in respect of the agreement between the 1</w:t>
      </w:r>
      <w:r w:rsidR="001B275D" w:rsidRPr="008344F0">
        <w:rPr>
          <w:rFonts w:ascii="Times New Roman" w:hAnsi="Times New Roman" w:cs="Times New Roman"/>
          <w:sz w:val="24"/>
          <w:szCs w:val="24"/>
          <w:vertAlign w:val="superscript"/>
        </w:rPr>
        <w:t>st</w:t>
      </w:r>
      <w:r w:rsidR="001B275D" w:rsidRPr="008344F0">
        <w:rPr>
          <w:rFonts w:ascii="Times New Roman" w:hAnsi="Times New Roman" w:cs="Times New Roman"/>
          <w:sz w:val="24"/>
          <w:szCs w:val="24"/>
        </w:rPr>
        <w:t xml:space="preserve"> and 2</w:t>
      </w:r>
      <w:r w:rsidR="001B275D" w:rsidRPr="008344F0">
        <w:rPr>
          <w:rFonts w:ascii="Times New Roman" w:hAnsi="Times New Roman" w:cs="Times New Roman"/>
          <w:sz w:val="24"/>
          <w:szCs w:val="24"/>
          <w:vertAlign w:val="superscript"/>
        </w:rPr>
        <w:t>nd</w:t>
      </w:r>
      <w:r w:rsidR="001B275D" w:rsidRPr="008344F0">
        <w:rPr>
          <w:rFonts w:ascii="Times New Roman" w:hAnsi="Times New Roman" w:cs="Times New Roman"/>
          <w:sz w:val="24"/>
          <w:szCs w:val="24"/>
        </w:rPr>
        <w:t xml:space="preserve"> appellants.</w:t>
      </w:r>
      <w:proofErr w:type="gramEnd"/>
    </w:p>
    <w:p w:rsidR="007E3C68" w:rsidRPr="008344F0" w:rsidRDefault="00EB19A3" w:rsidP="008344F0">
      <w:pPr>
        <w:pStyle w:val="BodyText1"/>
        <w:shd w:val="clear" w:color="auto" w:fill="auto"/>
        <w:spacing w:after="180" w:line="360" w:lineRule="auto"/>
        <w:ind w:left="80" w:right="640" w:firstLine="0"/>
        <w:jc w:val="both"/>
        <w:rPr>
          <w:rFonts w:ascii="Times New Roman" w:hAnsi="Times New Roman" w:cs="Times New Roman"/>
          <w:sz w:val="24"/>
          <w:szCs w:val="24"/>
        </w:rPr>
      </w:pPr>
      <w:r w:rsidRPr="008344F0">
        <w:rPr>
          <w:rFonts w:ascii="Times New Roman" w:hAnsi="Times New Roman" w:cs="Times New Roman"/>
          <w:sz w:val="24"/>
          <w:szCs w:val="24"/>
        </w:rPr>
        <w:lastRenderedPageBreak/>
        <w:t>He argued that the suit from which the proceedings arose was first filed at the High Court on 28</w:t>
      </w:r>
      <w:r w:rsidRPr="008344F0">
        <w:rPr>
          <w:rFonts w:ascii="Times New Roman" w:hAnsi="Times New Roman" w:cs="Times New Roman"/>
          <w:sz w:val="24"/>
          <w:szCs w:val="24"/>
          <w:vertAlign w:val="superscript"/>
        </w:rPr>
        <w:t>th</w:t>
      </w:r>
      <w:r w:rsidRPr="008344F0">
        <w:rPr>
          <w:rFonts w:ascii="Times New Roman" w:hAnsi="Times New Roman" w:cs="Times New Roman"/>
          <w:sz w:val="24"/>
          <w:szCs w:val="24"/>
        </w:rPr>
        <w:t xml:space="preserve"> March, 2007 before the appellant became fraudulently registered on the certificate of title of the suit land. That accordingly she never became registered on </w:t>
      </w:r>
      <w:r w:rsidRPr="008344F0">
        <w:rPr>
          <w:rFonts w:ascii="Times New Roman" w:hAnsi="Times New Roman" w:cs="Times New Roman"/>
          <w:sz w:val="24"/>
          <w:szCs w:val="24"/>
        </w:rPr>
        <w:lastRenderedPageBreak/>
        <w:t>that land as proprietor.</w:t>
      </w:r>
    </w:p>
    <w:p w:rsidR="007E3C68" w:rsidRPr="008344F0" w:rsidRDefault="00EB19A3" w:rsidP="008344F0">
      <w:pPr>
        <w:pStyle w:val="BodyText1"/>
        <w:shd w:val="clear" w:color="auto" w:fill="auto"/>
        <w:spacing w:after="180" w:line="360" w:lineRule="auto"/>
        <w:ind w:left="80" w:right="640" w:firstLine="0"/>
        <w:jc w:val="both"/>
        <w:rPr>
          <w:rFonts w:ascii="Times New Roman" w:hAnsi="Times New Roman" w:cs="Times New Roman"/>
          <w:sz w:val="24"/>
          <w:szCs w:val="24"/>
        </w:rPr>
      </w:pPr>
      <w:r w:rsidRPr="008344F0">
        <w:rPr>
          <w:rFonts w:ascii="Times New Roman" w:hAnsi="Times New Roman" w:cs="Times New Roman"/>
          <w:sz w:val="24"/>
          <w:szCs w:val="24"/>
        </w:rPr>
        <w:t xml:space="preserve">On issue 2 </w:t>
      </w:r>
      <w:proofErr w:type="gramStart"/>
      <w:r w:rsidRPr="008344F0">
        <w:rPr>
          <w:rFonts w:ascii="Times New Roman" w:hAnsi="Times New Roman" w:cs="Times New Roman"/>
          <w:sz w:val="24"/>
          <w:szCs w:val="24"/>
        </w:rPr>
        <w:t>counsel</w:t>
      </w:r>
      <w:proofErr w:type="gramEnd"/>
      <w:r w:rsidRPr="008344F0">
        <w:rPr>
          <w:rFonts w:ascii="Times New Roman" w:hAnsi="Times New Roman" w:cs="Times New Roman"/>
          <w:sz w:val="24"/>
          <w:szCs w:val="24"/>
        </w:rPr>
        <w:t xml:space="preserve"> argued that the learned Judge was correct when she fo</w:t>
      </w:r>
      <w:r w:rsidRPr="008344F0">
        <w:rPr>
          <w:rFonts w:ascii="Times New Roman" w:hAnsi="Times New Roman" w:cs="Times New Roman"/>
          <w:sz w:val="24"/>
          <w:szCs w:val="24"/>
        </w:rPr>
        <w:t>und that the registration of the appellant on the certificate of title was fraudulent and that the appellant had no title capable of being impeached.</w:t>
      </w:r>
    </w:p>
    <w:p w:rsidR="007E3C68" w:rsidRPr="008344F0" w:rsidRDefault="00EB19A3" w:rsidP="008344F0">
      <w:pPr>
        <w:pStyle w:val="BodyText1"/>
        <w:shd w:val="clear" w:color="auto" w:fill="auto"/>
        <w:spacing w:after="180" w:line="360" w:lineRule="auto"/>
        <w:ind w:left="80" w:right="640" w:firstLine="0"/>
        <w:jc w:val="both"/>
        <w:rPr>
          <w:rFonts w:ascii="Times New Roman" w:hAnsi="Times New Roman" w:cs="Times New Roman"/>
          <w:sz w:val="24"/>
          <w:szCs w:val="24"/>
        </w:rPr>
      </w:pPr>
      <w:r w:rsidRPr="008344F0">
        <w:rPr>
          <w:rFonts w:ascii="Times New Roman" w:hAnsi="Times New Roman" w:cs="Times New Roman"/>
          <w:sz w:val="24"/>
          <w:szCs w:val="24"/>
        </w:rPr>
        <w:t xml:space="preserve">On ground 3 </w:t>
      </w:r>
      <w:proofErr w:type="gramStart"/>
      <w:r w:rsidRPr="008344F0">
        <w:rPr>
          <w:rFonts w:ascii="Times New Roman" w:hAnsi="Times New Roman" w:cs="Times New Roman"/>
          <w:sz w:val="24"/>
          <w:szCs w:val="24"/>
        </w:rPr>
        <w:t>counsel</w:t>
      </w:r>
      <w:proofErr w:type="gramEnd"/>
      <w:r w:rsidRPr="008344F0">
        <w:rPr>
          <w:rFonts w:ascii="Times New Roman" w:hAnsi="Times New Roman" w:cs="Times New Roman"/>
          <w:sz w:val="24"/>
          <w:szCs w:val="24"/>
        </w:rPr>
        <w:t xml:space="preserve"> submitted that the issue of the capacity of the respondent was never argued before the</w:t>
      </w:r>
      <w:r w:rsidRPr="008344F0">
        <w:rPr>
          <w:rFonts w:ascii="Times New Roman" w:hAnsi="Times New Roman" w:cs="Times New Roman"/>
          <w:sz w:val="24"/>
          <w:szCs w:val="24"/>
        </w:rPr>
        <w:t xml:space="preserve"> learned Judge and as such she could not be faulted for not deciding on it. The matter was neither pleaded nor argued in the court below.</w:t>
      </w:r>
    </w:p>
    <w:p w:rsidR="007E3C68" w:rsidRPr="008344F0" w:rsidRDefault="00EB19A3" w:rsidP="008344F0">
      <w:pPr>
        <w:pStyle w:val="BodyText1"/>
        <w:shd w:val="clear" w:color="auto" w:fill="auto"/>
        <w:spacing w:after="180" w:line="360" w:lineRule="auto"/>
        <w:ind w:left="80" w:right="640" w:firstLine="0"/>
        <w:jc w:val="both"/>
        <w:rPr>
          <w:rFonts w:ascii="Times New Roman" w:hAnsi="Times New Roman" w:cs="Times New Roman"/>
          <w:sz w:val="24"/>
          <w:szCs w:val="24"/>
        </w:rPr>
      </w:pPr>
      <w:r w:rsidRPr="008344F0">
        <w:rPr>
          <w:rFonts w:ascii="Times New Roman" w:hAnsi="Times New Roman" w:cs="Times New Roman"/>
          <w:sz w:val="24"/>
          <w:szCs w:val="24"/>
        </w:rPr>
        <w:t xml:space="preserve">On ground 4 </w:t>
      </w:r>
      <w:proofErr w:type="gramStart"/>
      <w:r w:rsidRPr="008344F0">
        <w:rPr>
          <w:rFonts w:ascii="Times New Roman" w:hAnsi="Times New Roman" w:cs="Times New Roman"/>
          <w:sz w:val="24"/>
          <w:szCs w:val="24"/>
        </w:rPr>
        <w:t>counsel</w:t>
      </w:r>
      <w:proofErr w:type="gramEnd"/>
      <w:r w:rsidRPr="008344F0">
        <w:rPr>
          <w:rFonts w:ascii="Times New Roman" w:hAnsi="Times New Roman" w:cs="Times New Roman"/>
          <w:sz w:val="24"/>
          <w:szCs w:val="24"/>
        </w:rPr>
        <w:t xml:space="preserve"> contended that the learned Judge was correct when she found that the appellant did not have propri</w:t>
      </w:r>
      <w:r w:rsidRPr="008344F0">
        <w:rPr>
          <w:rFonts w:ascii="Times New Roman" w:hAnsi="Times New Roman" w:cs="Times New Roman"/>
          <w:sz w:val="24"/>
          <w:szCs w:val="24"/>
        </w:rPr>
        <w:t>eta</w:t>
      </w:r>
      <w:r w:rsidR="001B275D" w:rsidRPr="008344F0">
        <w:rPr>
          <w:rFonts w:ascii="Times New Roman" w:hAnsi="Times New Roman" w:cs="Times New Roman"/>
          <w:sz w:val="24"/>
          <w:szCs w:val="24"/>
        </w:rPr>
        <w:t>r</w:t>
      </w:r>
      <w:r w:rsidRPr="008344F0">
        <w:rPr>
          <w:rFonts w:ascii="Times New Roman" w:hAnsi="Times New Roman" w:cs="Times New Roman"/>
          <w:sz w:val="24"/>
          <w:szCs w:val="24"/>
        </w:rPr>
        <w:t>y interest in the suit land. That by the time the 1</w:t>
      </w:r>
      <w:r w:rsidRPr="008344F0">
        <w:rPr>
          <w:rFonts w:ascii="Times New Roman" w:hAnsi="Times New Roman" w:cs="Times New Roman"/>
          <w:sz w:val="24"/>
          <w:szCs w:val="24"/>
          <w:vertAlign w:val="superscript"/>
        </w:rPr>
        <w:t>st</w:t>
      </w:r>
      <w:r w:rsidRPr="008344F0">
        <w:rPr>
          <w:rFonts w:ascii="Times New Roman" w:hAnsi="Times New Roman" w:cs="Times New Roman"/>
          <w:sz w:val="24"/>
          <w:szCs w:val="24"/>
        </w:rPr>
        <w:t xml:space="preserve"> respondent was registered as proprietor the respondent was already a beneficial proprietor /owner of the suit land, the 2</w:t>
      </w:r>
      <w:r w:rsidRPr="008344F0">
        <w:rPr>
          <w:rFonts w:ascii="Times New Roman" w:hAnsi="Times New Roman" w:cs="Times New Roman"/>
          <w:sz w:val="24"/>
          <w:szCs w:val="24"/>
          <w:vertAlign w:val="superscript"/>
        </w:rPr>
        <w:t>nd</w:t>
      </w:r>
      <w:r w:rsidRPr="008344F0">
        <w:rPr>
          <w:rFonts w:ascii="Times New Roman" w:hAnsi="Times New Roman" w:cs="Times New Roman"/>
          <w:sz w:val="24"/>
          <w:szCs w:val="24"/>
        </w:rPr>
        <w:t xml:space="preserve"> respondent having passed on to him her equitable interest.</w:t>
      </w:r>
    </w:p>
    <w:p w:rsidR="007E3C68" w:rsidRPr="008344F0" w:rsidRDefault="00EB19A3" w:rsidP="008344F0">
      <w:pPr>
        <w:pStyle w:val="BodyText1"/>
        <w:shd w:val="clear" w:color="auto" w:fill="auto"/>
        <w:spacing w:after="201" w:line="360" w:lineRule="auto"/>
        <w:ind w:left="80" w:right="640" w:firstLine="0"/>
        <w:jc w:val="both"/>
        <w:rPr>
          <w:rFonts w:ascii="Times New Roman" w:hAnsi="Times New Roman" w:cs="Times New Roman"/>
          <w:sz w:val="24"/>
          <w:szCs w:val="24"/>
        </w:rPr>
      </w:pPr>
      <w:r w:rsidRPr="008344F0">
        <w:rPr>
          <w:rFonts w:ascii="Times New Roman" w:hAnsi="Times New Roman" w:cs="Times New Roman"/>
          <w:sz w:val="24"/>
          <w:szCs w:val="24"/>
        </w:rPr>
        <w:t>On issue 5 coun</w:t>
      </w:r>
      <w:r w:rsidRPr="008344F0">
        <w:rPr>
          <w:rFonts w:ascii="Times New Roman" w:hAnsi="Times New Roman" w:cs="Times New Roman"/>
          <w:sz w:val="24"/>
          <w:szCs w:val="24"/>
        </w:rPr>
        <w:t>sel argued that the ground was misconceived as the vendor Gertrude Luswata did not appeal the decision of the</w:t>
      </w:r>
      <w:r w:rsidR="001B275D" w:rsidRPr="008344F0">
        <w:rPr>
          <w:rFonts w:ascii="Times New Roman" w:hAnsi="Times New Roman" w:cs="Times New Roman"/>
          <w:sz w:val="24"/>
          <w:szCs w:val="24"/>
        </w:rPr>
        <w:t xml:space="preserve"> judge to this court.The appellant was not party to the agreement of a sale between the respondent and Mr. Luswata.</w:t>
      </w:r>
    </w:p>
    <w:p w:rsidR="007E3C68" w:rsidRPr="008344F0" w:rsidRDefault="007E3C68" w:rsidP="008344F0">
      <w:pPr>
        <w:spacing w:line="360" w:lineRule="auto"/>
        <w:jc w:val="both"/>
        <w:rPr>
          <w:rFonts w:ascii="Times New Roman" w:hAnsi="Times New Roman" w:cs="Times New Roman"/>
        </w:rPr>
        <w:sectPr w:rsidR="007E3C68" w:rsidRPr="008344F0">
          <w:type w:val="continuous"/>
          <w:pgSz w:w="12240" w:h="18720"/>
          <w:pgMar w:top="1470" w:right="1183" w:bottom="1441" w:left="1207" w:header="0" w:footer="3" w:gutter="0"/>
          <w:cols w:space="720"/>
          <w:noEndnote/>
          <w:docGrid w:linePitch="360"/>
        </w:sectPr>
      </w:pPr>
    </w:p>
    <w:p w:rsidR="007E3C68" w:rsidRPr="008344F0" w:rsidRDefault="00EB19A3" w:rsidP="008344F0">
      <w:pPr>
        <w:pStyle w:val="BodyText1"/>
        <w:shd w:val="clear" w:color="auto" w:fill="auto"/>
        <w:spacing w:after="348" w:line="360" w:lineRule="auto"/>
        <w:ind w:left="80" w:right="940" w:firstLine="0"/>
        <w:jc w:val="both"/>
        <w:rPr>
          <w:rFonts w:ascii="Times New Roman" w:hAnsi="Times New Roman" w:cs="Times New Roman"/>
          <w:sz w:val="24"/>
          <w:szCs w:val="24"/>
        </w:rPr>
      </w:pPr>
      <w:r w:rsidRPr="008344F0">
        <w:rPr>
          <w:rFonts w:ascii="Times New Roman" w:hAnsi="Times New Roman" w:cs="Times New Roman"/>
          <w:sz w:val="24"/>
          <w:szCs w:val="24"/>
        </w:rPr>
        <w:lastRenderedPageBreak/>
        <w:t xml:space="preserve">On ground 6 </w:t>
      </w:r>
      <w:proofErr w:type="gramStart"/>
      <w:r w:rsidRPr="008344F0">
        <w:rPr>
          <w:rFonts w:ascii="Times New Roman" w:hAnsi="Times New Roman" w:cs="Times New Roman"/>
          <w:sz w:val="24"/>
          <w:szCs w:val="24"/>
        </w:rPr>
        <w:t>counsel</w:t>
      </w:r>
      <w:proofErr w:type="gramEnd"/>
      <w:r w:rsidRPr="008344F0">
        <w:rPr>
          <w:rFonts w:ascii="Times New Roman" w:hAnsi="Times New Roman" w:cs="Times New Roman"/>
          <w:sz w:val="24"/>
          <w:szCs w:val="24"/>
        </w:rPr>
        <w:t xml:space="preserve"> went on at length to show that the Judge had properly evaluated the evidence on record and that she had come to the correct conclusion.</w:t>
      </w:r>
    </w:p>
    <w:p w:rsidR="007E3C68" w:rsidRPr="008344F0" w:rsidRDefault="00EB19A3" w:rsidP="008344F0">
      <w:pPr>
        <w:pStyle w:val="BodyText1"/>
        <w:shd w:val="clear" w:color="auto" w:fill="auto"/>
        <w:spacing w:after="351" w:line="360" w:lineRule="auto"/>
        <w:ind w:left="80" w:firstLine="0"/>
        <w:jc w:val="both"/>
        <w:rPr>
          <w:rFonts w:ascii="Times New Roman" w:hAnsi="Times New Roman" w:cs="Times New Roman"/>
          <w:sz w:val="24"/>
          <w:szCs w:val="24"/>
        </w:rPr>
      </w:pPr>
      <w:r w:rsidRPr="008344F0">
        <w:rPr>
          <w:rFonts w:ascii="Times New Roman" w:hAnsi="Times New Roman" w:cs="Times New Roman"/>
          <w:sz w:val="24"/>
          <w:szCs w:val="24"/>
        </w:rPr>
        <w:t>He asked court to dismiss the appeal.</w:t>
      </w:r>
    </w:p>
    <w:p w:rsidR="007E3C68" w:rsidRPr="008344F0" w:rsidRDefault="00EB19A3" w:rsidP="008344F0">
      <w:pPr>
        <w:pStyle w:val="Bodytext20"/>
        <w:shd w:val="clear" w:color="auto" w:fill="auto"/>
        <w:spacing w:after="185" w:line="360" w:lineRule="auto"/>
        <w:ind w:left="80"/>
        <w:jc w:val="both"/>
        <w:rPr>
          <w:rFonts w:ascii="Times New Roman" w:hAnsi="Times New Roman" w:cs="Times New Roman"/>
          <w:sz w:val="24"/>
          <w:szCs w:val="24"/>
        </w:rPr>
      </w:pPr>
      <w:r w:rsidRPr="008344F0">
        <w:rPr>
          <w:rStyle w:val="Bodytext21"/>
          <w:rFonts w:ascii="Times New Roman" w:hAnsi="Times New Roman" w:cs="Times New Roman"/>
          <w:b/>
          <w:bCs/>
          <w:sz w:val="24"/>
          <w:szCs w:val="24"/>
        </w:rPr>
        <w:lastRenderedPageBreak/>
        <w:t>Resolution of grounds of</w:t>
      </w:r>
      <w:r w:rsidRPr="008344F0">
        <w:rPr>
          <w:rFonts w:ascii="Times New Roman" w:hAnsi="Times New Roman" w:cs="Times New Roman"/>
          <w:sz w:val="24"/>
          <w:szCs w:val="24"/>
        </w:rPr>
        <w:t xml:space="preserve"> ap</w:t>
      </w:r>
      <w:r w:rsidRPr="008344F0">
        <w:rPr>
          <w:rStyle w:val="Bodytext21"/>
          <w:rFonts w:ascii="Times New Roman" w:hAnsi="Times New Roman" w:cs="Times New Roman"/>
          <w:b/>
          <w:bCs/>
          <w:sz w:val="24"/>
          <w:szCs w:val="24"/>
        </w:rPr>
        <w:t>peal</w:t>
      </w:r>
    </w:p>
    <w:p w:rsidR="007E3C68" w:rsidRPr="008344F0" w:rsidRDefault="00EB19A3" w:rsidP="008344F0">
      <w:pPr>
        <w:pStyle w:val="BodyText1"/>
        <w:shd w:val="clear" w:color="auto" w:fill="auto"/>
        <w:spacing w:after="180" w:line="360" w:lineRule="auto"/>
        <w:ind w:left="80" w:right="940" w:firstLine="0"/>
        <w:jc w:val="both"/>
        <w:rPr>
          <w:rFonts w:ascii="Times New Roman" w:hAnsi="Times New Roman" w:cs="Times New Roman"/>
          <w:sz w:val="24"/>
          <w:szCs w:val="24"/>
        </w:rPr>
      </w:pPr>
      <w:r w:rsidRPr="008344F0">
        <w:rPr>
          <w:rFonts w:ascii="Times New Roman" w:hAnsi="Times New Roman" w:cs="Times New Roman"/>
          <w:sz w:val="24"/>
          <w:szCs w:val="24"/>
        </w:rPr>
        <w:t xml:space="preserve">We have carefully listened to </w:t>
      </w:r>
      <w:r w:rsidRPr="008344F0">
        <w:rPr>
          <w:rFonts w:ascii="Times New Roman" w:hAnsi="Times New Roman" w:cs="Times New Roman"/>
          <w:sz w:val="24"/>
          <w:szCs w:val="24"/>
        </w:rPr>
        <w:t xml:space="preserve">both </w:t>
      </w:r>
      <w:proofErr w:type="gramStart"/>
      <w:r w:rsidRPr="008344F0">
        <w:rPr>
          <w:rFonts w:ascii="Times New Roman" w:hAnsi="Times New Roman" w:cs="Times New Roman"/>
          <w:sz w:val="24"/>
          <w:szCs w:val="24"/>
        </w:rPr>
        <w:t>counsel</w:t>
      </w:r>
      <w:proofErr w:type="gramEnd"/>
      <w:r w:rsidRPr="008344F0">
        <w:rPr>
          <w:rFonts w:ascii="Times New Roman" w:hAnsi="Times New Roman" w:cs="Times New Roman"/>
          <w:sz w:val="24"/>
          <w:szCs w:val="24"/>
        </w:rPr>
        <w:t xml:space="preserve"> in his appeal. We have also perused the court record, the conferencing notes and the authorities cited to us.</w:t>
      </w:r>
    </w:p>
    <w:p w:rsidR="007E3C68" w:rsidRPr="008344F0" w:rsidRDefault="00EB19A3" w:rsidP="008344F0">
      <w:pPr>
        <w:pStyle w:val="BodyText1"/>
        <w:shd w:val="clear" w:color="auto" w:fill="auto"/>
        <w:spacing w:after="180" w:line="360" w:lineRule="auto"/>
        <w:ind w:left="80" w:right="940" w:firstLine="0"/>
        <w:jc w:val="both"/>
        <w:rPr>
          <w:rFonts w:ascii="Times New Roman" w:hAnsi="Times New Roman" w:cs="Times New Roman"/>
          <w:sz w:val="24"/>
          <w:szCs w:val="24"/>
        </w:rPr>
      </w:pPr>
      <w:r w:rsidRPr="008344F0">
        <w:rPr>
          <w:rFonts w:ascii="Times New Roman" w:hAnsi="Times New Roman" w:cs="Times New Roman"/>
          <w:sz w:val="24"/>
          <w:szCs w:val="24"/>
        </w:rPr>
        <w:t>The appellant faults the learned Judge for having issued consequential orders against her which orders were arising from Nakawa Chief</w:t>
      </w:r>
      <w:r w:rsidRPr="008344F0">
        <w:rPr>
          <w:rFonts w:ascii="Times New Roman" w:hAnsi="Times New Roman" w:cs="Times New Roman"/>
          <w:sz w:val="24"/>
          <w:szCs w:val="24"/>
        </w:rPr>
        <w:t xml:space="preserve"> Magistrates’ Court </w:t>
      </w:r>
      <w:r w:rsidRPr="008344F0">
        <w:rPr>
          <w:rStyle w:val="BodytextItalic"/>
          <w:rFonts w:ascii="Times New Roman" w:hAnsi="Times New Roman" w:cs="Times New Roman"/>
          <w:sz w:val="24"/>
          <w:szCs w:val="24"/>
        </w:rPr>
        <w:t>Civil Suit No. 169 of2007</w:t>
      </w:r>
      <w:r w:rsidRPr="008344F0">
        <w:rPr>
          <w:rFonts w:ascii="Times New Roman" w:hAnsi="Times New Roman" w:cs="Times New Roman"/>
          <w:sz w:val="24"/>
          <w:szCs w:val="24"/>
        </w:rPr>
        <w:t xml:space="preserve"> which she was not a party. In the result she contended she was condemned unheard and was deprived of her property in contravention of the law.</w:t>
      </w:r>
    </w:p>
    <w:p w:rsidR="007E3C68" w:rsidRPr="008344F0" w:rsidRDefault="00EB19A3" w:rsidP="008344F0">
      <w:pPr>
        <w:pStyle w:val="BodyText1"/>
        <w:shd w:val="clear" w:color="auto" w:fill="auto"/>
        <w:spacing w:line="360" w:lineRule="auto"/>
        <w:ind w:left="80" w:right="940" w:firstLine="0"/>
        <w:jc w:val="both"/>
        <w:rPr>
          <w:rFonts w:ascii="Times New Roman" w:hAnsi="Times New Roman" w:cs="Times New Roman"/>
          <w:sz w:val="24"/>
          <w:szCs w:val="24"/>
        </w:rPr>
      </w:pPr>
      <w:r w:rsidRPr="008344F0">
        <w:rPr>
          <w:rFonts w:ascii="Times New Roman" w:hAnsi="Times New Roman" w:cs="Times New Roman"/>
          <w:sz w:val="24"/>
          <w:szCs w:val="24"/>
        </w:rPr>
        <w:t>The background to this appeal has been set out in detail earlier in</w:t>
      </w:r>
      <w:r w:rsidRPr="008344F0">
        <w:rPr>
          <w:rFonts w:ascii="Times New Roman" w:hAnsi="Times New Roman" w:cs="Times New Roman"/>
          <w:sz w:val="24"/>
          <w:szCs w:val="24"/>
        </w:rPr>
        <w:t xml:space="preserve"> this Judgment. We shall not repeat it here. It is not in contention that the appellant herein was not a party to High Court </w:t>
      </w:r>
      <w:r w:rsidRPr="008344F0">
        <w:rPr>
          <w:rStyle w:val="BodytextItalic"/>
          <w:rFonts w:ascii="Times New Roman" w:hAnsi="Times New Roman" w:cs="Times New Roman"/>
          <w:sz w:val="24"/>
          <w:szCs w:val="24"/>
        </w:rPr>
        <w:t>Civil Suit No 175 of 2007</w:t>
      </w:r>
      <w:r w:rsidRPr="008344F0">
        <w:rPr>
          <w:rFonts w:ascii="Times New Roman" w:hAnsi="Times New Roman" w:cs="Times New Roman"/>
          <w:sz w:val="24"/>
          <w:szCs w:val="24"/>
        </w:rPr>
        <w:t xml:space="preserve"> which became </w:t>
      </w:r>
      <w:proofErr w:type="spellStart"/>
      <w:r w:rsidRPr="008344F0">
        <w:rPr>
          <w:rFonts w:ascii="Times New Roman" w:hAnsi="Times New Roman" w:cs="Times New Roman"/>
          <w:sz w:val="24"/>
          <w:szCs w:val="24"/>
        </w:rPr>
        <w:t>Nakawa</w:t>
      </w:r>
      <w:proofErr w:type="spellEnd"/>
      <w:r w:rsidRPr="008344F0">
        <w:rPr>
          <w:rFonts w:ascii="Times New Roman" w:hAnsi="Times New Roman" w:cs="Times New Roman"/>
          <w:sz w:val="24"/>
          <w:szCs w:val="24"/>
        </w:rPr>
        <w:t xml:space="preserve"> C</w:t>
      </w:r>
      <w:r w:rsidR="00975B64" w:rsidRPr="008344F0">
        <w:rPr>
          <w:rFonts w:ascii="Times New Roman" w:hAnsi="Times New Roman" w:cs="Times New Roman"/>
          <w:sz w:val="24"/>
          <w:szCs w:val="24"/>
        </w:rPr>
        <w:t>hief</w:t>
      </w:r>
      <w:r w:rsidRPr="008344F0">
        <w:rPr>
          <w:rFonts w:ascii="Times New Roman" w:hAnsi="Times New Roman" w:cs="Times New Roman"/>
          <w:sz w:val="24"/>
          <w:szCs w:val="24"/>
        </w:rPr>
        <w:t xml:space="preserve"> Magistrates’ Court </w:t>
      </w:r>
      <w:r w:rsidRPr="008344F0">
        <w:rPr>
          <w:rStyle w:val="BodytextItalic"/>
          <w:rFonts w:ascii="Times New Roman" w:hAnsi="Times New Roman" w:cs="Times New Roman"/>
          <w:sz w:val="24"/>
          <w:szCs w:val="24"/>
        </w:rPr>
        <w:t>Civil Suit No. 169 of 2007</w:t>
      </w:r>
      <w:r w:rsidRPr="008344F0">
        <w:rPr>
          <w:rFonts w:ascii="Times New Roman" w:hAnsi="Times New Roman" w:cs="Times New Roman"/>
          <w:sz w:val="24"/>
          <w:szCs w:val="24"/>
        </w:rPr>
        <w:t xml:space="preserve"> upon bei</w:t>
      </w:r>
      <w:r w:rsidR="00975B64" w:rsidRPr="008344F0">
        <w:rPr>
          <w:rFonts w:ascii="Times New Roman" w:hAnsi="Times New Roman" w:cs="Times New Roman"/>
          <w:sz w:val="24"/>
          <w:szCs w:val="24"/>
        </w:rPr>
        <w:t>n</w:t>
      </w:r>
      <w:r w:rsidRPr="008344F0">
        <w:rPr>
          <w:rFonts w:ascii="Times New Roman" w:hAnsi="Times New Roman" w:cs="Times New Roman"/>
          <w:sz w:val="24"/>
          <w:szCs w:val="24"/>
        </w:rPr>
        <w:t>g transferred from the H</w:t>
      </w:r>
      <w:r w:rsidRPr="008344F0">
        <w:rPr>
          <w:rFonts w:ascii="Times New Roman" w:hAnsi="Times New Roman" w:cs="Times New Roman"/>
          <w:sz w:val="24"/>
          <w:szCs w:val="24"/>
        </w:rPr>
        <w:t xml:space="preserve">igh Court to </w:t>
      </w:r>
      <w:proofErr w:type="spellStart"/>
      <w:r w:rsidRPr="008344F0">
        <w:rPr>
          <w:rFonts w:ascii="Times New Roman" w:hAnsi="Times New Roman" w:cs="Times New Roman"/>
          <w:sz w:val="24"/>
          <w:szCs w:val="24"/>
        </w:rPr>
        <w:t>Nakawa</w:t>
      </w:r>
      <w:proofErr w:type="spellEnd"/>
      <w:r w:rsidRPr="008344F0">
        <w:rPr>
          <w:rFonts w:ascii="Times New Roman" w:hAnsi="Times New Roman" w:cs="Times New Roman"/>
          <w:sz w:val="24"/>
          <w:szCs w:val="24"/>
        </w:rPr>
        <w:t xml:space="preserve"> Chief Magistrates’ Court. The parties to that suit were </w:t>
      </w:r>
      <w:proofErr w:type="spellStart"/>
      <w:r w:rsidRPr="008344F0">
        <w:rPr>
          <w:rFonts w:ascii="Times New Roman" w:hAnsi="Times New Roman" w:cs="Times New Roman"/>
          <w:sz w:val="24"/>
          <w:szCs w:val="24"/>
        </w:rPr>
        <w:t>Oboth</w:t>
      </w:r>
      <w:proofErr w:type="spellEnd"/>
      <w:r w:rsidRPr="008344F0">
        <w:rPr>
          <w:rFonts w:ascii="Times New Roman" w:hAnsi="Times New Roman" w:cs="Times New Roman"/>
          <w:sz w:val="24"/>
          <w:szCs w:val="24"/>
        </w:rPr>
        <w:t xml:space="preserve"> </w:t>
      </w:r>
      <w:proofErr w:type="spellStart"/>
      <w:r w:rsidRPr="008344F0">
        <w:rPr>
          <w:rFonts w:ascii="Times New Roman" w:hAnsi="Times New Roman" w:cs="Times New Roman"/>
          <w:sz w:val="24"/>
          <w:szCs w:val="24"/>
        </w:rPr>
        <w:t>Obuya</w:t>
      </w:r>
      <w:proofErr w:type="spellEnd"/>
      <w:r w:rsidRPr="008344F0">
        <w:rPr>
          <w:rFonts w:ascii="Times New Roman" w:hAnsi="Times New Roman" w:cs="Times New Roman"/>
          <w:sz w:val="24"/>
          <w:szCs w:val="24"/>
        </w:rPr>
        <w:t xml:space="preserve"> </w:t>
      </w:r>
      <w:proofErr w:type="spellStart"/>
      <w:r w:rsidRPr="008344F0">
        <w:rPr>
          <w:rFonts w:ascii="Times New Roman" w:hAnsi="Times New Roman" w:cs="Times New Roman"/>
          <w:sz w:val="24"/>
          <w:szCs w:val="24"/>
        </w:rPr>
        <w:t>Gershom</w:t>
      </w:r>
      <w:proofErr w:type="spellEnd"/>
      <w:r w:rsidRPr="008344F0">
        <w:rPr>
          <w:rFonts w:ascii="Times New Roman" w:hAnsi="Times New Roman" w:cs="Times New Roman"/>
          <w:sz w:val="24"/>
          <w:szCs w:val="24"/>
        </w:rPr>
        <w:t xml:space="preserve">, </w:t>
      </w:r>
      <w:r w:rsidR="00975B64" w:rsidRPr="008344F0">
        <w:rPr>
          <w:rFonts w:ascii="Times New Roman" w:hAnsi="Times New Roman" w:cs="Times New Roman"/>
          <w:sz w:val="24"/>
          <w:szCs w:val="24"/>
        </w:rPr>
        <w:t>a</w:t>
      </w:r>
      <w:r w:rsidRPr="008344F0">
        <w:rPr>
          <w:rStyle w:val="BodytextItalic"/>
          <w:rFonts w:ascii="Times New Roman" w:hAnsi="Times New Roman" w:cs="Times New Roman"/>
          <w:sz w:val="24"/>
          <w:szCs w:val="24"/>
        </w:rPr>
        <w:t>s</w:t>
      </w:r>
      <w:r w:rsidR="00975B64" w:rsidRPr="008344F0">
        <w:rPr>
          <w:rStyle w:val="BodytextItalic"/>
          <w:rFonts w:ascii="Times New Roman" w:hAnsi="Times New Roman" w:cs="Times New Roman"/>
          <w:sz w:val="24"/>
          <w:szCs w:val="24"/>
        </w:rPr>
        <w:t xml:space="preserve"> plaintiff and Ms. Gertrude Luswata as defendant. It is undisputed that the plaint in that suit was lodged at the high court registry on 28</w:t>
      </w:r>
      <w:r w:rsidR="00975B64" w:rsidRPr="008344F0">
        <w:rPr>
          <w:rStyle w:val="BodytextItalic"/>
          <w:rFonts w:ascii="Times New Roman" w:hAnsi="Times New Roman" w:cs="Times New Roman"/>
          <w:sz w:val="24"/>
          <w:szCs w:val="24"/>
          <w:vertAlign w:val="superscript"/>
        </w:rPr>
        <w:t>th</w:t>
      </w:r>
      <w:r w:rsidR="00975B64" w:rsidRPr="008344F0">
        <w:rPr>
          <w:rStyle w:val="BodytextItalic"/>
          <w:rFonts w:ascii="Times New Roman" w:hAnsi="Times New Roman" w:cs="Times New Roman"/>
          <w:sz w:val="24"/>
          <w:szCs w:val="24"/>
        </w:rPr>
        <w:t xml:space="preserve"> March</w:t>
      </w:r>
      <w:proofErr w:type="gramStart"/>
      <w:r w:rsidR="00975B64" w:rsidRPr="008344F0">
        <w:rPr>
          <w:rStyle w:val="BodytextItalic"/>
          <w:rFonts w:ascii="Times New Roman" w:hAnsi="Times New Roman" w:cs="Times New Roman"/>
          <w:sz w:val="24"/>
          <w:szCs w:val="24"/>
        </w:rPr>
        <w:t>,2007</w:t>
      </w:r>
      <w:proofErr w:type="gramEnd"/>
      <w:r w:rsidR="00975B64" w:rsidRPr="008344F0">
        <w:rPr>
          <w:rStyle w:val="BodytextItalic"/>
          <w:rFonts w:ascii="Times New Roman" w:hAnsi="Times New Roman" w:cs="Times New Roman"/>
          <w:sz w:val="24"/>
          <w:szCs w:val="24"/>
        </w:rPr>
        <w:t>.</w:t>
      </w:r>
    </w:p>
    <w:p w:rsidR="007E3C68" w:rsidRPr="008344F0" w:rsidRDefault="007E3C68" w:rsidP="008344F0">
      <w:pPr>
        <w:spacing w:line="360" w:lineRule="auto"/>
        <w:jc w:val="both"/>
        <w:rPr>
          <w:rFonts w:ascii="Times New Roman" w:hAnsi="Times New Roman" w:cs="Times New Roman"/>
        </w:rPr>
      </w:pPr>
    </w:p>
    <w:p w:rsidR="007E3C68" w:rsidRPr="008344F0" w:rsidRDefault="007E3C68" w:rsidP="008344F0">
      <w:pPr>
        <w:spacing w:line="360" w:lineRule="auto"/>
        <w:jc w:val="both"/>
        <w:rPr>
          <w:rFonts w:ascii="Times New Roman" w:hAnsi="Times New Roman" w:cs="Times New Roman"/>
        </w:rPr>
        <w:sectPr w:rsidR="007E3C68" w:rsidRPr="008344F0">
          <w:type w:val="continuous"/>
          <w:pgSz w:w="12240" w:h="18720"/>
          <w:pgMar w:top="1527" w:right="1044" w:bottom="1498" w:left="1068" w:header="0" w:footer="3" w:gutter="0"/>
          <w:cols w:space="720"/>
          <w:noEndnote/>
          <w:docGrid w:linePitch="360"/>
        </w:sectPr>
      </w:pPr>
    </w:p>
    <w:p w:rsidR="007E3C68" w:rsidRPr="008344F0" w:rsidRDefault="00EB19A3" w:rsidP="008344F0">
      <w:pPr>
        <w:pStyle w:val="BodyText1"/>
        <w:shd w:val="clear" w:color="auto" w:fill="auto"/>
        <w:spacing w:after="180" w:line="360" w:lineRule="auto"/>
        <w:ind w:left="80" w:right="40" w:firstLine="0"/>
        <w:jc w:val="both"/>
        <w:rPr>
          <w:rFonts w:ascii="Times New Roman" w:hAnsi="Times New Roman" w:cs="Times New Roman"/>
          <w:sz w:val="24"/>
          <w:szCs w:val="24"/>
        </w:rPr>
      </w:pPr>
      <w:r w:rsidRPr="008344F0">
        <w:rPr>
          <w:rFonts w:ascii="Times New Roman" w:hAnsi="Times New Roman" w:cs="Times New Roman"/>
          <w:sz w:val="24"/>
          <w:szCs w:val="24"/>
        </w:rPr>
        <w:lastRenderedPageBreak/>
        <w:t>It is also not in dispute that the appellant in this appeal was registered as proprietor of the suit land on 12</w:t>
      </w:r>
      <w:r w:rsidRPr="008344F0">
        <w:rPr>
          <w:rFonts w:ascii="Times New Roman" w:hAnsi="Times New Roman" w:cs="Times New Roman"/>
          <w:sz w:val="24"/>
          <w:szCs w:val="24"/>
          <w:vertAlign w:val="superscript"/>
        </w:rPr>
        <w:t>th</w:t>
      </w:r>
      <w:r w:rsidRPr="008344F0">
        <w:rPr>
          <w:rFonts w:ascii="Times New Roman" w:hAnsi="Times New Roman" w:cs="Times New Roman"/>
          <w:sz w:val="24"/>
          <w:szCs w:val="24"/>
        </w:rPr>
        <w:t xml:space="preserve"> March, 2007 a f</w:t>
      </w:r>
      <w:r w:rsidRPr="008344F0">
        <w:rPr>
          <w:rFonts w:ascii="Times New Roman" w:hAnsi="Times New Roman" w:cs="Times New Roman"/>
          <w:sz w:val="24"/>
          <w:szCs w:val="24"/>
        </w:rPr>
        <w:t xml:space="preserve">ew weeks before the suit from which this appeal arose was filed. The certificate of title in respect of the suit land was annexed to the written statement of </w:t>
      </w:r>
      <w:proofErr w:type="spellStart"/>
      <w:r w:rsidRPr="008344F0">
        <w:rPr>
          <w:rFonts w:ascii="Times New Roman" w:hAnsi="Times New Roman" w:cs="Times New Roman"/>
          <w:sz w:val="24"/>
          <w:szCs w:val="24"/>
        </w:rPr>
        <w:t>defence</w:t>
      </w:r>
      <w:proofErr w:type="spellEnd"/>
      <w:r w:rsidRPr="008344F0">
        <w:rPr>
          <w:rFonts w:ascii="Times New Roman" w:hAnsi="Times New Roman" w:cs="Times New Roman"/>
          <w:sz w:val="24"/>
          <w:szCs w:val="24"/>
        </w:rPr>
        <w:t xml:space="preserve">. It indicates the date when the title </w:t>
      </w:r>
      <w:r w:rsidRPr="008344F0">
        <w:rPr>
          <w:rFonts w:ascii="Times New Roman" w:hAnsi="Times New Roman" w:cs="Times New Roman"/>
          <w:sz w:val="24"/>
          <w:szCs w:val="24"/>
        </w:rPr>
        <w:lastRenderedPageBreak/>
        <w:t xml:space="preserve">was registered in the </w:t>
      </w:r>
      <w:proofErr w:type="gramStart"/>
      <w:r w:rsidRPr="008344F0">
        <w:rPr>
          <w:rFonts w:ascii="Times New Roman" w:hAnsi="Times New Roman" w:cs="Times New Roman"/>
          <w:sz w:val="24"/>
          <w:szCs w:val="24"/>
        </w:rPr>
        <w:t>appellants</w:t>
      </w:r>
      <w:proofErr w:type="gramEnd"/>
      <w:r w:rsidRPr="008344F0">
        <w:rPr>
          <w:rFonts w:ascii="Times New Roman" w:hAnsi="Times New Roman" w:cs="Times New Roman"/>
          <w:sz w:val="24"/>
          <w:szCs w:val="24"/>
        </w:rPr>
        <w:t xml:space="preserve"> name. In her writte</w:t>
      </w:r>
      <w:r w:rsidRPr="008344F0">
        <w:rPr>
          <w:rFonts w:ascii="Times New Roman" w:hAnsi="Times New Roman" w:cs="Times New Roman"/>
          <w:sz w:val="24"/>
          <w:szCs w:val="24"/>
        </w:rPr>
        <w:t xml:space="preserve">n statement of </w:t>
      </w:r>
      <w:proofErr w:type="spellStart"/>
      <w:r w:rsidRPr="008344F0">
        <w:rPr>
          <w:rFonts w:ascii="Times New Roman" w:hAnsi="Times New Roman" w:cs="Times New Roman"/>
          <w:sz w:val="24"/>
          <w:szCs w:val="24"/>
        </w:rPr>
        <w:t>defence</w:t>
      </w:r>
      <w:proofErr w:type="spellEnd"/>
      <w:r w:rsidRPr="008344F0">
        <w:rPr>
          <w:rFonts w:ascii="Times New Roman" w:hAnsi="Times New Roman" w:cs="Times New Roman"/>
          <w:sz w:val="24"/>
          <w:szCs w:val="24"/>
        </w:rPr>
        <w:t xml:space="preserve"> the Mrs. Luswata, the defendant in the original suit clearly stated that she had sold the land to the appellant. No attempt was made by the respondent to add the appellant as a party to that suit.</w:t>
      </w:r>
    </w:p>
    <w:p w:rsidR="007E3C68" w:rsidRPr="008344F0" w:rsidRDefault="00EB19A3" w:rsidP="008344F0">
      <w:pPr>
        <w:pStyle w:val="BodyText1"/>
        <w:shd w:val="clear" w:color="auto" w:fill="auto"/>
        <w:spacing w:line="360" w:lineRule="auto"/>
        <w:ind w:left="80" w:right="40" w:firstLine="0"/>
        <w:jc w:val="both"/>
        <w:rPr>
          <w:rFonts w:ascii="Times New Roman" w:hAnsi="Times New Roman" w:cs="Times New Roman"/>
          <w:sz w:val="24"/>
          <w:szCs w:val="24"/>
        </w:rPr>
      </w:pPr>
      <w:r w:rsidRPr="008344F0">
        <w:rPr>
          <w:rFonts w:ascii="Times New Roman" w:hAnsi="Times New Roman" w:cs="Times New Roman"/>
          <w:sz w:val="24"/>
          <w:szCs w:val="24"/>
        </w:rPr>
        <w:t>The Magistrate who heard and determi</w:t>
      </w:r>
      <w:r w:rsidRPr="008344F0">
        <w:rPr>
          <w:rFonts w:ascii="Times New Roman" w:hAnsi="Times New Roman" w:cs="Times New Roman"/>
          <w:sz w:val="24"/>
          <w:szCs w:val="24"/>
        </w:rPr>
        <w:t>ned the suit did not inquire as to why the appellant had not been made a party to the suit having been named in the written statement of defence as the registered proprietor. He went ahead to issue orders cancelling her title when it was clear from the tit</w:t>
      </w:r>
      <w:r w:rsidRPr="008344F0">
        <w:rPr>
          <w:rFonts w:ascii="Times New Roman" w:hAnsi="Times New Roman" w:cs="Times New Roman"/>
          <w:sz w:val="24"/>
          <w:szCs w:val="24"/>
        </w:rPr>
        <w:t xml:space="preserve">le which was on court record that the appellant had been registered as proprietor before the suit </w:t>
      </w:r>
      <w:r w:rsidR="00503AA4" w:rsidRPr="008344F0">
        <w:rPr>
          <w:rFonts w:ascii="Times New Roman" w:hAnsi="Times New Roman" w:cs="Times New Roman"/>
          <w:sz w:val="24"/>
          <w:szCs w:val="24"/>
        </w:rPr>
        <w:t>ha</w:t>
      </w:r>
      <w:r w:rsidR="00975B64" w:rsidRPr="008344F0">
        <w:rPr>
          <w:rFonts w:ascii="Times New Roman" w:hAnsi="Times New Roman" w:cs="Times New Roman"/>
          <w:sz w:val="24"/>
          <w:szCs w:val="24"/>
        </w:rPr>
        <w:t>d</w:t>
      </w:r>
      <w:r w:rsidRPr="008344F0">
        <w:rPr>
          <w:rFonts w:ascii="Times New Roman" w:hAnsi="Times New Roman" w:cs="Times New Roman"/>
          <w:sz w:val="24"/>
          <w:szCs w:val="24"/>
        </w:rPr>
        <w:t xml:space="preserve"> been filed in that court. Had the learned Magistrate observed the above, he would have found that the suit </w:t>
      </w:r>
      <w:r w:rsidR="00975B64" w:rsidRPr="008344F0">
        <w:rPr>
          <w:rFonts w:ascii="Times New Roman" w:hAnsi="Times New Roman" w:cs="Times New Roman"/>
          <w:sz w:val="24"/>
          <w:szCs w:val="24"/>
        </w:rPr>
        <w:t>against</w:t>
      </w:r>
      <w:r w:rsidRPr="008344F0">
        <w:rPr>
          <w:rFonts w:ascii="Times New Roman" w:hAnsi="Times New Roman" w:cs="Times New Roman"/>
          <w:sz w:val="24"/>
          <w:szCs w:val="24"/>
        </w:rPr>
        <w:t xml:space="preserve"> the defendant Luswata was misconceived</w:t>
      </w:r>
      <w:r w:rsidRPr="008344F0">
        <w:rPr>
          <w:rFonts w:ascii="Times New Roman" w:hAnsi="Times New Roman" w:cs="Times New Roman"/>
          <w:sz w:val="24"/>
          <w:szCs w:val="24"/>
        </w:rPr>
        <w:t xml:space="preserve"> in respect of recovery of land since at the time that suit was filed Luswata was no longer the registered proprietor . He would have found th</w:t>
      </w:r>
      <w:r w:rsidR="00975B64" w:rsidRPr="008344F0">
        <w:rPr>
          <w:rFonts w:ascii="Times New Roman" w:hAnsi="Times New Roman" w:cs="Times New Roman"/>
          <w:sz w:val="24"/>
          <w:szCs w:val="24"/>
        </w:rPr>
        <w:t>a</w:t>
      </w:r>
      <w:r w:rsidRPr="008344F0">
        <w:rPr>
          <w:rFonts w:ascii="Times New Roman" w:hAnsi="Times New Roman" w:cs="Times New Roman"/>
          <w:sz w:val="24"/>
          <w:szCs w:val="24"/>
        </w:rPr>
        <w:t xml:space="preserve">t the suit in these circumstances could </w:t>
      </w:r>
      <w:r w:rsidR="00975B64" w:rsidRPr="008344F0">
        <w:rPr>
          <w:rFonts w:ascii="Times New Roman" w:hAnsi="Times New Roman" w:cs="Times New Roman"/>
          <w:sz w:val="24"/>
          <w:szCs w:val="24"/>
        </w:rPr>
        <w:t>o</w:t>
      </w:r>
      <w:r w:rsidRPr="008344F0">
        <w:rPr>
          <w:rFonts w:ascii="Times New Roman" w:hAnsi="Times New Roman" w:cs="Times New Roman"/>
          <w:sz w:val="24"/>
          <w:szCs w:val="24"/>
        </w:rPr>
        <w:t>nly have bee</w:t>
      </w:r>
      <w:r w:rsidR="00975B64" w:rsidRPr="008344F0">
        <w:rPr>
          <w:rFonts w:ascii="Times New Roman" w:hAnsi="Times New Roman" w:cs="Times New Roman"/>
          <w:sz w:val="24"/>
          <w:szCs w:val="24"/>
        </w:rPr>
        <w:t>n maintainable on the basis of contract of sale but not for recovery of the land.</w:t>
      </w:r>
    </w:p>
    <w:p w:rsidR="007E3C68" w:rsidRPr="008344F0" w:rsidRDefault="007E3C68" w:rsidP="008344F0">
      <w:pPr>
        <w:spacing w:line="360" w:lineRule="auto"/>
        <w:jc w:val="both"/>
        <w:rPr>
          <w:rFonts w:ascii="Times New Roman" w:hAnsi="Times New Roman" w:cs="Times New Roman"/>
        </w:rPr>
        <w:sectPr w:rsidR="007E3C68" w:rsidRPr="008344F0">
          <w:footerReference w:type="default" r:id="rId10"/>
          <w:footerReference w:type="first" r:id="rId11"/>
          <w:type w:val="continuous"/>
          <w:pgSz w:w="12240" w:h="18720"/>
          <w:pgMar w:top="1542" w:right="1787" w:bottom="2017" w:left="1197" w:header="0" w:footer="3" w:gutter="0"/>
          <w:cols w:space="720"/>
          <w:noEndnote/>
          <w:titlePg/>
          <w:docGrid w:linePitch="360"/>
        </w:sectPr>
      </w:pPr>
    </w:p>
    <w:p w:rsidR="007E3C68" w:rsidRPr="008344F0" w:rsidRDefault="00EB19A3" w:rsidP="008344F0">
      <w:pPr>
        <w:pStyle w:val="BodyText1"/>
        <w:shd w:val="clear" w:color="auto" w:fill="auto"/>
        <w:spacing w:after="180" w:line="360" w:lineRule="auto"/>
        <w:ind w:left="40" w:right="420" w:firstLine="0"/>
        <w:jc w:val="both"/>
        <w:rPr>
          <w:rFonts w:ascii="Times New Roman" w:hAnsi="Times New Roman" w:cs="Times New Roman"/>
          <w:sz w:val="24"/>
          <w:szCs w:val="24"/>
        </w:rPr>
      </w:pPr>
      <w:r w:rsidRPr="008344F0">
        <w:rPr>
          <w:rFonts w:ascii="Times New Roman" w:hAnsi="Times New Roman" w:cs="Times New Roman"/>
          <w:sz w:val="24"/>
          <w:szCs w:val="24"/>
        </w:rPr>
        <w:lastRenderedPageBreak/>
        <w:t>The learned Magistrate could not have issued the orders that he did, effectively depriving the appellant a registered proprietor of her properly without</w:t>
      </w:r>
      <w:r w:rsidRPr="008344F0">
        <w:rPr>
          <w:rFonts w:ascii="Times New Roman" w:hAnsi="Times New Roman" w:cs="Times New Roman"/>
          <w:sz w:val="24"/>
          <w:szCs w:val="24"/>
        </w:rPr>
        <w:t xml:space="preserve"> according her an opportunity to be heard.</w:t>
      </w:r>
    </w:p>
    <w:p w:rsidR="007E3C68" w:rsidRPr="008344F0" w:rsidRDefault="00EB19A3" w:rsidP="008344F0">
      <w:pPr>
        <w:pStyle w:val="BodyText1"/>
        <w:shd w:val="clear" w:color="auto" w:fill="auto"/>
        <w:spacing w:after="180" w:line="360" w:lineRule="auto"/>
        <w:ind w:left="40" w:right="420" w:firstLine="0"/>
        <w:jc w:val="both"/>
        <w:rPr>
          <w:rFonts w:ascii="Times New Roman" w:hAnsi="Times New Roman" w:cs="Times New Roman"/>
          <w:sz w:val="24"/>
          <w:szCs w:val="24"/>
        </w:rPr>
      </w:pPr>
      <w:r w:rsidRPr="008344F0">
        <w:rPr>
          <w:rFonts w:ascii="Times New Roman" w:hAnsi="Times New Roman" w:cs="Times New Roman"/>
          <w:sz w:val="24"/>
          <w:szCs w:val="24"/>
        </w:rPr>
        <w:t>We find that the decision of the learned Magistrate was made in contravention of the Rules of natural Justice which demands that no person shall be condemned unheard.</w:t>
      </w:r>
    </w:p>
    <w:p w:rsidR="007E3C68" w:rsidRPr="008344F0" w:rsidRDefault="00EB19A3" w:rsidP="008344F0">
      <w:pPr>
        <w:pStyle w:val="Bodytext40"/>
        <w:shd w:val="clear" w:color="auto" w:fill="auto"/>
        <w:spacing w:before="0" w:after="0" w:line="360" w:lineRule="auto"/>
        <w:ind w:left="40" w:right="420" w:firstLine="0"/>
        <w:rPr>
          <w:rFonts w:ascii="Times New Roman" w:hAnsi="Times New Roman" w:cs="Times New Roman"/>
          <w:sz w:val="24"/>
          <w:szCs w:val="24"/>
        </w:rPr>
      </w:pPr>
      <w:r w:rsidRPr="008344F0">
        <w:rPr>
          <w:rStyle w:val="Bodytext4NotBold"/>
          <w:rFonts w:ascii="Times New Roman" w:hAnsi="Times New Roman" w:cs="Times New Roman"/>
          <w:sz w:val="24"/>
          <w:szCs w:val="24"/>
        </w:rPr>
        <w:lastRenderedPageBreak/>
        <w:t xml:space="preserve">In the case of </w:t>
      </w:r>
      <w:r w:rsidRPr="008344F0">
        <w:rPr>
          <w:rFonts w:ascii="Times New Roman" w:hAnsi="Times New Roman" w:cs="Times New Roman"/>
          <w:sz w:val="24"/>
          <w:szCs w:val="24"/>
        </w:rPr>
        <w:t>Caroline Turyatem</w:t>
      </w:r>
      <w:r w:rsidR="00975B64" w:rsidRPr="008344F0">
        <w:rPr>
          <w:rFonts w:ascii="Times New Roman" w:hAnsi="Times New Roman" w:cs="Times New Roman"/>
          <w:sz w:val="24"/>
          <w:szCs w:val="24"/>
        </w:rPr>
        <w:t>b</w:t>
      </w:r>
      <w:r w:rsidRPr="008344F0">
        <w:rPr>
          <w:rFonts w:ascii="Times New Roman" w:hAnsi="Times New Roman" w:cs="Times New Roman"/>
          <w:sz w:val="24"/>
          <w:szCs w:val="24"/>
        </w:rPr>
        <w:t>a and 4 other</w:t>
      </w:r>
      <w:r w:rsidRPr="008344F0">
        <w:rPr>
          <w:rFonts w:ascii="Times New Roman" w:hAnsi="Times New Roman" w:cs="Times New Roman"/>
          <w:sz w:val="24"/>
          <w:szCs w:val="24"/>
        </w:rPr>
        <w:t xml:space="preserve"> </w:t>
      </w:r>
      <w:proofErr w:type="spellStart"/>
      <w:r w:rsidRPr="008344F0">
        <w:rPr>
          <w:rFonts w:ascii="Times New Roman" w:hAnsi="Times New Roman" w:cs="Times New Roman"/>
          <w:sz w:val="24"/>
          <w:szCs w:val="24"/>
        </w:rPr>
        <w:t>vs</w:t>
      </w:r>
      <w:proofErr w:type="spellEnd"/>
      <w:r w:rsidRPr="008344F0">
        <w:rPr>
          <w:rFonts w:ascii="Times New Roman" w:hAnsi="Times New Roman" w:cs="Times New Roman"/>
          <w:sz w:val="24"/>
          <w:szCs w:val="24"/>
        </w:rPr>
        <w:t xml:space="preserve"> Attorney General and other (Constitutional Petition No. 15 of 2006)</w:t>
      </w:r>
    </w:p>
    <w:p w:rsidR="007E3C68" w:rsidRPr="008344F0" w:rsidRDefault="00975B64" w:rsidP="008344F0">
      <w:pPr>
        <w:pStyle w:val="BodyText1"/>
        <w:shd w:val="clear" w:color="auto" w:fill="auto"/>
        <w:spacing w:after="315" w:line="360" w:lineRule="auto"/>
        <w:ind w:left="40" w:firstLine="0"/>
        <w:jc w:val="both"/>
        <w:rPr>
          <w:rFonts w:ascii="Times New Roman" w:hAnsi="Times New Roman" w:cs="Times New Roman"/>
          <w:sz w:val="24"/>
          <w:szCs w:val="24"/>
        </w:rPr>
      </w:pPr>
      <w:r w:rsidRPr="008344F0">
        <w:rPr>
          <w:rFonts w:ascii="Times New Roman" w:hAnsi="Times New Roman" w:cs="Times New Roman"/>
          <w:sz w:val="24"/>
          <w:szCs w:val="24"/>
        </w:rPr>
        <w:t>The</w:t>
      </w:r>
      <w:r w:rsidR="00EB19A3" w:rsidRPr="008344F0">
        <w:rPr>
          <w:rFonts w:ascii="Times New Roman" w:hAnsi="Times New Roman" w:cs="Times New Roman"/>
          <w:sz w:val="24"/>
          <w:szCs w:val="24"/>
        </w:rPr>
        <w:t xml:space="preserve"> Constitutional Court held that;-</w:t>
      </w:r>
    </w:p>
    <w:p w:rsidR="007E3C68" w:rsidRPr="008344F0" w:rsidRDefault="00EB19A3" w:rsidP="008344F0">
      <w:pPr>
        <w:pStyle w:val="Bodytext40"/>
        <w:shd w:val="clear" w:color="auto" w:fill="auto"/>
        <w:spacing w:before="0" w:after="0" w:line="360" w:lineRule="auto"/>
        <w:ind w:left="1080" w:right="420" w:firstLine="0"/>
        <w:rPr>
          <w:rFonts w:ascii="Times New Roman" w:hAnsi="Times New Roman" w:cs="Times New Roman"/>
          <w:sz w:val="24"/>
          <w:szCs w:val="24"/>
        </w:rPr>
      </w:pPr>
      <w:r w:rsidRPr="008344F0">
        <w:rPr>
          <w:rStyle w:val="Bodytext4NotItalic"/>
          <w:rFonts w:ascii="Times New Roman" w:hAnsi="Times New Roman" w:cs="Times New Roman"/>
          <w:b/>
          <w:bCs/>
          <w:sz w:val="24"/>
          <w:szCs w:val="24"/>
        </w:rPr>
        <w:t xml:space="preserve">“The </w:t>
      </w:r>
      <w:r w:rsidRPr="008344F0">
        <w:rPr>
          <w:rFonts w:ascii="Times New Roman" w:hAnsi="Times New Roman" w:cs="Times New Roman"/>
          <w:sz w:val="24"/>
          <w:szCs w:val="24"/>
        </w:rPr>
        <w:t>right to be heard is a fundamental basic right. It is one of the cornerstones of the whole concept of a fair and impartial trial. The principl</w:t>
      </w:r>
      <w:r w:rsidRPr="008344F0">
        <w:rPr>
          <w:rFonts w:ascii="Times New Roman" w:hAnsi="Times New Roman" w:cs="Times New Roman"/>
          <w:sz w:val="24"/>
          <w:szCs w:val="24"/>
        </w:rPr>
        <w:t>e of</w:t>
      </w:r>
      <w:r w:rsidRPr="008344F0">
        <w:rPr>
          <w:rStyle w:val="Bodytext4NotItalic"/>
          <w:rFonts w:ascii="Times New Roman" w:hAnsi="Times New Roman" w:cs="Times New Roman"/>
          <w:b/>
          <w:bCs/>
          <w:sz w:val="24"/>
          <w:szCs w:val="24"/>
        </w:rPr>
        <w:t xml:space="preserve"> "Hear the other side" </w:t>
      </w:r>
      <w:r w:rsidRPr="008344F0">
        <w:rPr>
          <w:rFonts w:ascii="Times New Roman" w:hAnsi="Times New Roman" w:cs="Times New Roman"/>
          <w:sz w:val="24"/>
          <w:szCs w:val="24"/>
        </w:rPr>
        <w:t>or in Latin:</w:t>
      </w:r>
      <w:r w:rsidRPr="008344F0">
        <w:rPr>
          <w:rStyle w:val="Bodytext4NotItalic"/>
          <w:rFonts w:ascii="Times New Roman" w:hAnsi="Times New Roman" w:cs="Times New Roman"/>
          <w:b/>
          <w:bCs/>
          <w:sz w:val="24"/>
          <w:szCs w:val="24"/>
        </w:rPr>
        <w:t xml:space="preserve"> "Audi </w:t>
      </w:r>
      <w:proofErr w:type="spellStart"/>
      <w:r w:rsidRPr="008344F0">
        <w:rPr>
          <w:rStyle w:val="Bodytext4NotItalic"/>
          <w:rFonts w:ascii="Times New Roman" w:hAnsi="Times New Roman" w:cs="Times New Roman"/>
          <w:b/>
          <w:bCs/>
          <w:sz w:val="24"/>
          <w:szCs w:val="24"/>
        </w:rPr>
        <w:t>Alteram</w:t>
      </w:r>
      <w:proofErr w:type="spellEnd"/>
      <w:r w:rsidRPr="008344F0">
        <w:rPr>
          <w:rStyle w:val="Bodytext4NotItalic"/>
          <w:rFonts w:ascii="Times New Roman" w:hAnsi="Times New Roman" w:cs="Times New Roman"/>
          <w:b/>
          <w:bCs/>
          <w:sz w:val="24"/>
          <w:szCs w:val="24"/>
        </w:rPr>
        <w:t xml:space="preserve"> </w:t>
      </w:r>
      <w:proofErr w:type="spellStart"/>
      <w:r w:rsidRPr="008344F0">
        <w:rPr>
          <w:rStyle w:val="Bodytext4NotItalic"/>
          <w:rFonts w:ascii="Times New Roman" w:hAnsi="Times New Roman" w:cs="Times New Roman"/>
          <w:b/>
          <w:bCs/>
          <w:sz w:val="24"/>
          <w:szCs w:val="24"/>
        </w:rPr>
        <w:t>Partem</w:t>
      </w:r>
      <w:proofErr w:type="spellEnd"/>
      <w:r w:rsidRPr="008344F0">
        <w:rPr>
          <w:rStyle w:val="Bodytext4NotItalic"/>
          <w:rFonts w:ascii="Times New Roman" w:hAnsi="Times New Roman" w:cs="Times New Roman"/>
          <w:b/>
          <w:bCs/>
          <w:sz w:val="24"/>
          <w:szCs w:val="24"/>
        </w:rPr>
        <w:t xml:space="preserve">" </w:t>
      </w:r>
      <w:r w:rsidRPr="008344F0">
        <w:rPr>
          <w:rFonts w:ascii="Times New Roman" w:hAnsi="Times New Roman" w:cs="Times New Roman"/>
          <w:sz w:val="24"/>
          <w:szCs w:val="24"/>
        </w:rPr>
        <w:t xml:space="preserve">is fundamental and far reaching. It encompasses every aspect of fair procedure and the whole area of the due process of the law. It is as old as creation itself, for even in the Garden of Eden, </w:t>
      </w:r>
      <w:r w:rsidRPr="008344F0">
        <w:rPr>
          <w:rFonts w:ascii="Times New Roman" w:hAnsi="Times New Roman" w:cs="Times New Roman"/>
          <w:sz w:val="24"/>
          <w:szCs w:val="24"/>
        </w:rPr>
        <w:t>the Lord first afforded a hearing to Adam and Eve, as to why they had eaten the forbidden fruit, before he pronounced them guilty:</w:t>
      </w:r>
      <w:r w:rsidRPr="008344F0">
        <w:rPr>
          <w:rStyle w:val="Bodytext4NotItalic"/>
          <w:rFonts w:ascii="Times New Roman" w:hAnsi="Times New Roman" w:cs="Times New Roman"/>
          <w:b/>
          <w:bCs/>
          <w:sz w:val="24"/>
          <w:szCs w:val="24"/>
        </w:rPr>
        <w:t xml:space="preserve"> See R V University of Cambridge </w:t>
      </w:r>
      <w:r w:rsidRPr="008344F0">
        <w:rPr>
          <w:rFonts w:ascii="Times New Roman" w:hAnsi="Times New Roman" w:cs="Times New Roman"/>
          <w:sz w:val="24"/>
          <w:szCs w:val="24"/>
        </w:rPr>
        <w:t xml:space="preserve">[1723J1 </w:t>
      </w:r>
      <w:r w:rsidRPr="008344F0">
        <w:rPr>
          <w:rStyle w:val="Bodytext4NotItalic"/>
          <w:rFonts w:ascii="Times New Roman" w:hAnsi="Times New Roman" w:cs="Times New Roman"/>
          <w:b/>
          <w:bCs/>
          <w:sz w:val="24"/>
          <w:szCs w:val="24"/>
        </w:rPr>
        <w:t>Str. 557 (</w:t>
      </w:r>
      <w:proofErr w:type="spellStart"/>
      <w:r w:rsidRPr="008344F0">
        <w:rPr>
          <w:rStyle w:val="Bodytext4NotItalic"/>
          <w:rFonts w:ascii="Times New Roman" w:hAnsi="Times New Roman" w:cs="Times New Roman"/>
          <w:b/>
          <w:bCs/>
          <w:sz w:val="24"/>
          <w:szCs w:val="24"/>
        </w:rPr>
        <w:t>Fortescue</w:t>
      </w:r>
      <w:proofErr w:type="spellEnd"/>
      <w:r w:rsidRPr="008344F0">
        <w:rPr>
          <w:rStyle w:val="Bodytext4NotItalic"/>
          <w:rFonts w:ascii="Times New Roman" w:hAnsi="Times New Roman" w:cs="Times New Roman"/>
          <w:b/>
          <w:bCs/>
          <w:sz w:val="24"/>
          <w:szCs w:val="24"/>
        </w:rPr>
        <w:t xml:space="preserve"> J.) </w:t>
      </w:r>
      <w:r w:rsidRPr="008344F0">
        <w:rPr>
          <w:rFonts w:ascii="Times New Roman" w:hAnsi="Times New Roman" w:cs="Times New Roman"/>
          <w:sz w:val="24"/>
          <w:szCs w:val="24"/>
        </w:rPr>
        <w:t>This principle is now of universal application. Article 10 of</w:t>
      </w:r>
      <w:r w:rsidRPr="008344F0">
        <w:rPr>
          <w:rFonts w:ascii="Times New Roman" w:hAnsi="Times New Roman" w:cs="Times New Roman"/>
          <w:sz w:val="24"/>
          <w:szCs w:val="24"/>
        </w:rPr>
        <w:t xml:space="preserve"> the Universal Declaration of Human Rights, 1948, Article 6 (I) of the European Convention on Human Rights and Fundamental Freedoms, 1950, and section 2 [2) of the Canadian Bill of Rights, as well as Article 7 (1) (c) of the African Charter on Human and Pe</w:t>
      </w:r>
      <w:r w:rsidRPr="008344F0">
        <w:rPr>
          <w:rFonts w:ascii="Times New Roman" w:hAnsi="Times New Roman" w:cs="Times New Roman"/>
          <w:sz w:val="24"/>
          <w:szCs w:val="24"/>
        </w:rPr>
        <w:t>oples' Rights, all provide for this right.</w:t>
      </w:r>
    </w:p>
    <w:p w:rsidR="007E3C68" w:rsidRPr="008344F0" w:rsidRDefault="007E3C68" w:rsidP="008344F0">
      <w:pPr>
        <w:spacing w:line="360" w:lineRule="auto"/>
        <w:jc w:val="both"/>
        <w:rPr>
          <w:rFonts w:ascii="Times New Roman" w:hAnsi="Times New Roman" w:cs="Times New Roman"/>
        </w:rPr>
      </w:pPr>
    </w:p>
    <w:p w:rsidR="007E3C68" w:rsidRPr="008344F0" w:rsidRDefault="007E3C68" w:rsidP="008344F0">
      <w:pPr>
        <w:spacing w:line="360" w:lineRule="auto"/>
        <w:jc w:val="both"/>
        <w:rPr>
          <w:rFonts w:ascii="Times New Roman" w:hAnsi="Times New Roman" w:cs="Times New Roman"/>
        </w:rPr>
      </w:pPr>
    </w:p>
    <w:p w:rsidR="007E3C68" w:rsidRPr="008344F0" w:rsidRDefault="007E3C68" w:rsidP="008344F0">
      <w:pPr>
        <w:spacing w:line="360" w:lineRule="auto"/>
        <w:jc w:val="both"/>
        <w:rPr>
          <w:rFonts w:ascii="Times New Roman" w:hAnsi="Times New Roman" w:cs="Times New Roman"/>
        </w:rPr>
        <w:sectPr w:rsidR="007E3C68" w:rsidRPr="008344F0">
          <w:type w:val="continuous"/>
          <w:pgSz w:w="12240" w:h="18720"/>
          <w:pgMar w:top="1658" w:right="1327" w:bottom="1629" w:left="1351" w:header="0" w:footer="3" w:gutter="0"/>
          <w:cols w:space="720"/>
          <w:noEndnote/>
          <w:docGrid w:linePitch="360"/>
        </w:sectPr>
      </w:pPr>
    </w:p>
    <w:p w:rsidR="007E3C68" w:rsidRPr="008344F0" w:rsidRDefault="00EB19A3" w:rsidP="008344F0">
      <w:pPr>
        <w:pStyle w:val="Bodytext40"/>
        <w:shd w:val="clear" w:color="auto" w:fill="auto"/>
        <w:spacing w:before="0" w:after="300" w:line="360" w:lineRule="auto"/>
        <w:ind w:left="1580" w:right="60" w:firstLine="0"/>
        <w:rPr>
          <w:rFonts w:ascii="Times New Roman" w:hAnsi="Times New Roman" w:cs="Times New Roman"/>
          <w:sz w:val="24"/>
          <w:szCs w:val="24"/>
        </w:rPr>
      </w:pPr>
      <w:r w:rsidRPr="008344F0">
        <w:rPr>
          <w:rFonts w:ascii="Times New Roman" w:hAnsi="Times New Roman" w:cs="Times New Roman"/>
          <w:sz w:val="24"/>
          <w:szCs w:val="24"/>
        </w:rPr>
        <w:lastRenderedPageBreak/>
        <w:t>In Uganda, the traditional saying, that one ought not to decide a dispute between a boy and a girl without first ha</w:t>
      </w:r>
      <w:r w:rsidRPr="008344F0">
        <w:rPr>
          <w:rFonts w:ascii="Times New Roman" w:hAnsi="Times New Roman" w:cs="Times New Roman"/>
          <w:sz w:val="24"/>
          <w:szCs w:val="24"/>
        </w:rPr>
        <w:t>ving heard the case of each side, goes to show that even our forefathers in Uganda also embraced and practiced this universal principle of justice. The principle is currently constitutionally provided for in Uganda by Article 28 (I) of the Constitution. Th</w:t>
      </w:r>
      <w:r w:rsidRPr="008344F0">
        <w:rPr>
          <w:rFonts w:ascii="Times New Roman" w:hAnsi="Times New Roman" w:cs="Times New Roman"/>
          <w:sz w:val="24"/>
          <w:szCs w:val="24"/>
        </w:rPr>
        <w:t xml:space="preserve">is Article provides that in the determination of civil rights and obligations, or any criminal charge, one is entitled to a fair, speedy and public hearing before an adjudicating body established by law. This right is so fundamental that Article 44 of the </w:t>
      </w:r>
      <w:r w:rsidRPr="008344F0">
        <w:rPr>
          <w:rFonts w:ascii="Times New Roman" w:hAnsi="Times New Roman" w:cs="Times New Roman"/>
          <w:sz w:val="24"/>
          <w:szCs w:val="24"/>
        </w:rPr>
        <w:t>Constitution prohibits any derogation from its enjoyment.</w:t>
      </w:r>
    </w:p>
    <w:p w:rsidR="007E3C68" w:rsidRPr="008344F0" w:rsidRDefault="00EB19A3" w:rsidP="008344F0">
      <w:pPr>
        <w:pStyle w:val="Bodytext40"/>
        <w:shd w:val="clear" w:color="auto" w:fill="auto"/>
        <w:spacing w:before="0" w:after="166" w:line="360" w:lineRule="auto"/>
        <w:ind w:left="1580" w:right="60" w:firstLine="0"/>
        <w:rPr>
          <w:rFonts w:ascii="Times New Roman" w:hAnsi="Times New Roman" w:cs="Times New Roman"/>
          <w:sz w:val="24"/>
          <w:szCs w:val="24"/>
        </w:rPr>
      </w:pPr>
      <w:r w:rsidRPr="008344F0">
        <w:rPr>
          <w:rFonts w:ascii="Times New Roman" w:hAnsi="Times New Roman" w:cs="Times New Roman"/>
          <w:sz w:val="24"/>
          <w:szCs w:val="24"/>
        </w:rPr>
        <w:t>The concept of a fair and impartial trial involves a hearing by an impartial and disinterested tribunal. This tribunal affords to the parties before it, a hearing before it condemns, proceeds upon i</w:t>
      </w:r>
      <w:r w:rsidRPr="008344F0">
        <w:rPr>
          <w:rFonts w:ascii="Times New Roman" w:hAnsi="Times New Roman" w:cs="Times New Roman"/>
          <w:sz w:val="24"/>
          <w:szCs w:val="24"/>
        </w:rPr>
        <w:t>nquiry and results in judgment, only after consideration of evidence and facts as a whole. Fair hearing involves the right to present evidence, to cross-examine and to have findings supported by evidence: See:</w:t>
      </w:r>
      <w:r w:rsidRPr="008344F0">
        <w:rPr>
          <w:rStyle w:val="Bodytext4NotItalic"/>
          <w:rFonts w:ascii="Times New Roman" w:hAnsi="Times New Roman" w:cs="Times New Roman"/>
          <w:b/>
          <w:bCs/>
          <w:sz w:val="24"/>
          <w:szCs w:val="24"/>
        </w:rPr>
        <w:t xml:space="preserve"> Black's </w:t>
      </w:r>
      <w:r w:rsidRPr="008344F0">
        <w:rPr>
          <w:rFonts w:ascii="Times New Roman" w:hAnsi="Times New Roman" w:cs="Times New Roman"/>
          <w:sz w:val="24"/>
          <w:szCs w:val="24"/>
        </w:rPr>
        <w:t>Law Dictionary (</w:t>
      </w:r>
      <w:r w:rsidR="00503AA4" w:rsidRPr="008344F0">
        <w:rPr>
          <w:rFonts w:ascii="Times New Roman" w:hAnsi="Times New Roman" w:cs="Times New Roman"/>
          <w:sz w:val="24"/>
          <w:szCs w:val="24"/>
        </w:rPr>
        <w:t>6</w:t>
      </w:r>
      <w:r w:rsidR="00503AA4" w:rsidRPr="008344F0">
        <w:rPr>
          <w:rFonts w:ascii="Times New Roman" w:hAnsi="Times New Roman" w:cs="Times New Roman"/>
          <w:sz w:val="24"/>
          <w:szCs w:val="24"/>
          <w:vertAlign w:val="superscript"/>
        </w:rPr>
        <w:t>th</w:t>
      </w:r>
      <w:r w:rsidR="00503AA4" w:rsidRPr="008344F0">
        <w:rPr>
          <w:rFonts w:ascii="Times New Roman" w:hAnsi="Times New Roman" w:cs="Times New Roman"/>
          <w:sz w:val="24"/>
          <w:szCs w:val="24"/>
        </w:rPr>
        <w:t xml:space="preserve"> </w:t>
      </w:r>
      <w:r w:rsidR="00503AA4" w:rsidRPr="008344F0">
        <w:rPr>
          <w:rStyle w:val="Bodytext4NotItalic"/>
          <w:rFonts w:ascii="Times New Roman" w:hAnsi="Times New Roman" w:cs="Times New Roman"/>
          <w:b/>
          <w:bCs/>
          <w:sz w:val="24"/>
          <w:szCs w:val="24"/>
        </w:rPr>
        <w:t>Edition</w:t>
      </w:r>
      <w:r w:rsidRPr="008344F0">
        <w:rPr>
          <w:rStyle w:val="Bodytext4NotItalic"/>
          <w:rFonts w:ascii="Times New Roman" w:hAnsi="Times New Roman" w:cs="Times New Roman"/>
          <w:b/>
          <w:bCs/>
          <w:sz w:val="24"/>
          <w:szCs w:val="24"/>
        </w:rPr>
        <w:t xml:space="preserve">) and also </w:t>
      </w:r>
      <w:r w:rsidRPr="008344F0">
        <w:rPr>
          <w:rFonts w:ascii="Times New Roman" w:hAnsi="Times New Roman" w:cs="Times New Roman"/>
          <w:sz w:val="24"/>
          <w:szCs w:val="24"/>
        </w:rPr>
        <w:t>S</w:t>
      </w:r>
      <w:r w:rsidRPr="008344F0">
        <w:rPr>
          <w:rFonts w:ascii="Times New Roman" w:hAnsi="Times New Roman" w:cs="Times New Roman"/>
          <w:sz w:val="24"/>
          <w:szCs w:val="24"/>
        </w:rPr>
        <w:t xml:space="preserve">upreme Court of Uganda Election petition No. 04 of 2009: Bakaluba Peter </w:t>
      </w:r>
      <w:proofErr w:type="spellStart"/>
      <w:r w:rsidRPr="008344F0">
        <w:rPr>
          <w:rFonts w:ascii="Times New Roman" w:hAnsi="Times New Roman" w:cs="Times New Roman"/>
          <w:sz w:val="24"/>
          <w:szCs w:val="24"/>
        </w:rPr>
        <w:t>Mukasa</w:t>
      </w:r>
      <w:proofErr w:type="spellEnd"/>
      <w:r w:rsidRPr="008344F0">
        <w:rPr>
          <w:rFonts w:ascii="Times New Roman" w:hAnsi="Times New Roman" w:cs="Times New Roman"/>
          <w:sz w:val="24"/>
          <w:szCs w:val="24"/>
        </w:rPr>
        <w:t xml:space="preserve"> v </w:t>
      </w:r>
      <w:proofErr w:type="spellStart"/>
      <w:r w:rsidRPr="008344F0">
        <w:rPr>
          <w:rFonts w:ascii="Times New Roman" w:hAnsi="Times New Roman" w:cs="Times New Roman"/>
          <w:sz w:val="24"/>
          <w:szCs w:val="24"/>
        </w:rPr>
        <w:t>Nambooze</w:t>
      </w:r>
      <w:proofErr w:type="spellEnd"/>
      <w:r w:rsidRPr="008344F0">
        <w:rPr>
          <w:rFonts w:ascii="Times New Roman" w:hAnsi="Times New Roman" w:cs="Times New Roman"/>
          <w:sz w:val="24"/>
          <w:szCs w:val="24"/>
        </w:rPr>
        <w:t xml:space="preserve"> Betty Bakireke, </w:t>
      </w:r>
      <w:r w:rsidRPr="008344F0">
        <w:rPr>
          <w:rStyle w:val="Bodytext4NotItalic"/>
          <w:rFonts w:ascii="Times New Roman" w:hAnsi="Times New Roman" w:cs="Times New Roman"/>
          <w:b/>
          <w:bCs/>
          <w:sz w:val="24"/>
          <w:szCs w:val="24"/>
        </w:rPr>
        <w:t xml:space="preserve">(Judgment of </w:t>
      </w:r>
      <w:proofErr w:type="spellStart"/>
      <w:r w:rsidRPr="008344F0">
        <w:rPr>
          <w:rStyle w:val="Bodytext4NotItalic"/>
          <w:rFonts w:ascii="Times New Roman" w:hAnsi="Times New Roman" w:cs="Times New Roman"/>
          <w:b/>
          <w:bCs/>
          <w:sz w:val="24"/>
          <w:szCs w:val="24"/>
        </w:rPr>
        <w:t>Katureebe</w:t>
      </w:r>
      <w:proofErr w:type="spellEnd"/>
      <w:r w:rsidRPr="008344F0">
        <w:rPr>
          <w:rStyle w:val="Bodytext4NotItalic"/>
          <w:rFonts w:ascii="Times New Roman" w:hAnsi="Times New Roman" w:cs="Times New Roman"/>
          <w:b/>
          <w:bCs/>
          <w:sz w:val="24"/>
          <w:szCs w:val="24"/>
        </w:rPr>
        <w:t>, JSC).”</w:t>
      </w:r>
      <w:r w:rsidR="00E92549" w:rsidRPr="008344F0">
        <w:rPr>
          <w:rStyle w:val="Bodytext4NotItalic"/>
          <w:rFonts w:ascii="Times New Roman" w:hAnsi="Times New Roman" w:cs="Times New Roman"/>
          <w:b/>
          <w:bCs/>
          <w:sz w:val="24"/>
          <w:szCs w:val="24"/>
        </w:rPr>
        <w:t xml:space="preserve"> </w:t>
      </w:r>
      <w:r w:rsidRPr="008344F0">
        <w:rPr>
          <w:rStyle w:val="Bodytext4NotBold0"/>
          <w:rFonts w:ascii="Times New Roman" w:hAnsi="Times New Roman" w:cs="Times New Roman"/>
          <w:i/>
          <w:iCs/>
          <w:sz w:val="24"/>
          <w:szCs w:val="24"/>
        </w:rPr>
        <w:t xml:space="preserve">See also </w:t>
      </w:r>
      <w:r w:rsidRPr="008344F0">
        <w:rPr>
          <w:rFonts w:ascii="Times New Roman" w:hAnsi="Times New Roman" w:cs="Times New Roman"/>
          <w:sz w:val="24"/>
          <w:szCs w:val="24"/>
        </w:rPr>
        <w:t xml:space="preserve">Marko </w:t>
      </w:r>
      <w:proofErr w:type="spellStart"/>
      <w:r w:rsidRPr="008344F0">
        <w:rPr>
          <w:rFonts w:ascii="Times New Roman" w:hAnsi="Times New Roman" w:cs="Times New Roman"/>
          <w:sz w:val="24"/>
          <w:szCs w:val="24"/>
        </w:rPr>
        <w:t>Matovu</w:t>
      </w:r>
      <w:proofErr w:type="spellEnd"/>
      <w:r w:rsidRPr="008344F0">
        <w:rPr>
          <w:rFonts w:ascii="Times New Roman" w:hAnsi="Times New Roman" w:cs="Times New Roman"/>
          <w:sz w:val="24"/>
          <w:szCs w:val="24"/>
        </w:rPr>
        <w:t xml:space="preserve"> and others versus </w:t>
      </w:r>
      <w:proofErr w:type="spellStart"/>
      <w:r w:rsidRPr="008344F0">
        <w:rPr>
          <w:rFonts w:ascii="Times New Roman" w:hAnsi="Times New Roman" w:cs="Times New Roman"/>
          <w:sz w:val="24"/>
          <w:szCs w:val="24"/>
        </w:rPr>
        <w:t>Senviri</w:t>
      </w:r>
      <w:proofErr w:type="spellEnd"/>
      <w:r w:rsidRPr="008344F0">
        <w:rPr>
          <w:rFonts w:ascii="Times New Roman" w:hAnsi="Times New Roman" w:cs="Times New Roman"/>
          <w:sz w:val="24"/>
          <w:szCs w:val="24"/>
        </w:rPr>
        <w:t xml:space="preserve"> and </w:t>
      </w:r>
      <w:proofErr w:type="gramStart"/>
      <w:r w:rsidRPr="008344F0">
        <w:rPr>
          <w:rFonts w:ascii="Times New Roman" w:hAnsi="Times New Roman" w:cs="Times New Roman"/>
          <w:sz w:val="24"/>
          <w:szCs w:val="24"/>
        </w:rPr>
        <w:t>Another</w:t>
      </w:r>
      <w:r w:rsidRPr="008344F0">
        <w:rPr>
          <w:rFonts w:ascii="Times New Roman" w:hAnsi="Times New Roman" w:cs="Times New Roman"/>
          <w:sz w:val="24"/>
          <w:szCs w:val="24"/>
        </w:rPr>
        <w:t>[</w:t>
      </w:r>
      <w:proofErr w:type="gramEnd"/>
      <w:r w:rsidRPr="008344F0">
        <w:rPr>
          <w:rFonts w:ascii="Times New Roman" w:hAnsi="Times New Roman" w:cs="Times New Roman"/>
          <w:sz w:val="24"/>
          <w:szCs w:val="24"/>
        </w:rPr>
        <w:t xml:space="preserve">1979] HCB 174 and Bon Holdings LTD </w:t>
      </w:r>
      <w:proofErr w:type="spellStart"/>
      <w:r w:rsidRPr="008344F0">
        <w:rPr>
          <w:rFonts w:ascii="Times New Roman" w:hAnsi="Times New Roman" w:cs="Times New Roman"/>
          <w:sz w:val="24"/>
          <w:szCs w:val="24"/>
        </w:rPr>
        <w:t>vs</w:t>
      </w:r>
      <w:proofErr w:type="spellEnd"/>
      <w:r w:rsidRPr="008344F0">
        <w:rPr>
          <w:rFonts w:ascii="Times New Roman" w:hAnsi="Times New Roman" w:cs="Times New Roman"/>
          <w:sz w:val="24"/>
          <w:szCs w:val="24"/>
        </w:rPr>
        <w:t xml:space="preserve"> </w:t>
      </w:r>
      <w:proofErr w:type="spellStart"/>
      <w:r w:rsidRPr="008344F0">
        <w:rPr>
          <w:rFonts w:ascii="Times New Roman" w:hAnsi="Times New Roman" w:cs="Times New Roman"/>
          <w:sz w:val="24"/>
          <w:szCs w:val="24"/>
        </w:rPr>
        <w:t>Busoga</w:t>
      </w:r>
      <w:proofErr w:type="spellEnd"/>
      <w:r w:rsidRPr="008344F0">
        <w:rPr>
          <w:rFonts w:ascii="Times New Roman" w:hAnsi="Times New Roman" w:cs="Times New Roman"/>
          <w:sz w:val="24"/>
          <w:szCs w:val="24"/>
        </w:rPr>
        <w:t xml:space="preserve"> Growers</w:t>
      </w:r>
      <w:r w:rsidR="00503AA4" w:rsidRPr="008344F0">
        <w:rPr>
          <w:rFonts w:ascii="Times New Roman" w:hAnsi="Times New Roman" w:cs="Times New Roman"/>
          <w:sz w:val="24"/>
          <w:szCs w:val="24"/>
        </w:rPr>
        <w:t xml:space="preserve"> </w:t>
      </w:r>
      <w:r w:rsidRPr="008344F0">
        <w:rPr>
          <w:rFonts w:ascii="Times New Roman" w:hAnsi="Times New Roman" w:cs="Times New Roman"/>
          <w:sz w:val="24"/>
          <w:szCs w:val="24"/>
        </w:rPr>
        <w:t>Co-op</w:t>
      </w:r>
      <w:r w:rsidRPr="008344F0">
        <w:rPr>
          <w:rFonts w:ascii="Times New Roman" w:hAnsi="Times New Roman" w:cs="Times New Roman"/>
          <w:sz w:val="24"/>
          <w:szCs w:val="24"/>
        </w:rPr>
        <w:t>erative Union Ltd (Court of Appeal Civil Appeal No 224 of</w:t>
      </w:r>
    </w:p>
    <w:p w:rsidR="007E3C68" w:rsidRPr="008344F0" w:rsidRDefault="00503AA4" w:rsidP="008344F0">
      <w:pPr>
        <w:pStyle w:val="Bodytext30"/>
        <w:shd w:val="clear" w:color="auto" w:fill="auto"/>
        <w:spacing w:before="0" w:after="0" w:line="360" w:lineRule="auto"/>
        <w:ind w:left="20" w:firstLine="0"/>
        <w:jc w:val="both"/>
        <w:rPr>
          <w:rFonts w:ascii="Times New Roman" w:hAnsi="Times New Roman" w:cs="Times New Roman"/>
          <w:sz w:val="24"/>
          <w:szCs w:val="24"/>
        </w:rPr>
      </w:pPr>
      <w:r w:rsidRPr="008344F0">
        <w:rPr>
          <w:rStyle w:val="Bodytext3Bold"/>
          <w:rFonts w:ascii="Times New Roman" w:hAnsi="Times New Roman" w:cs="Times New Roman"/>
          <w:i/>
          <w:iCs/>
          <w:sz w:val="24"/>
          <w:szCs w:val="24"/>
        </w:rPr>
        <w:t xml:space="preserve">             </w:t>
      </w:r>
      <w:r w:rsidR="00EB19A3" w:rsidRPr="008344F0">
        <w:rPr>
          <w:rStyle w:val="Bodytext3Bold"/>
          <w:rFonts w:ascii="Times New Roman" w:hAnsi="Times New Roman" w:cs="Times New Roman"/>
          <w:i/>
          <w:iCs/>
          <w:sz w:val="24"/>
          <w:szCs w:val="24"/>
        </w:rPr>
        <w:t xml:space="preserve">2013) </w:t>
      </w:r>
      <w:r w:rsidR="00EB19A3" w:rsidRPr="008344F0">
        <w:rPr>
          <w:rFonts w:ascii="Times New Roman" w:hAnsi="Times New Roman" w:cs="Times New Roman"/>
          <w:sz w:val="24"/>
          <w:szCs w:val="24"/>
        </w:rPr>
        <w:t>Unreported.</w:t>
      </w:r>
    </w:p>
    <w:p w:rsidR="007E3C68" w:rsidRPr="008344F0" w:rsidRDefault="00EB19A3" w:rsidP="008344F0">
      <w:pPr>
        <w:pStyle w:val="BodyText1"/>
        <w:shd w:val="clear" w:color="auto" w:fill="auto"/>
        <w:spacing w:after="467" w:line="360" w:lineRule="auto"/>
        <w:ind w:left="20" w:right="60" w:firstLine="0"/>
        <w:jc w:val="both"/>
        <w:rPr>
          <w:rFonts w:ascii="Times New Roman" w:hAnsi="Times New Roman" w:cs="Times New Roman"/>
          <w:sz w:val="24"/>
          <w:szCs w:val="24"/>
        </w:rPr>
      </w:pPr>
      <w:r w:rsidRPr="008344F0">
        <w:rPr>
          <w:rFonts w:ascii="Times New Roman" w:hAnsi="Times New Roman" w:cs="Times New Roman"/>
          <w:sz w:val="24"/>
          <w:szCs w:val="24"/>
        </w:rPr>
        <w:t xml:space="preserve">A decision made in contravention of the rules of natural justices is null and void </w:t>
      </w:r>
      <w:r w:rsidRPr="008344F0">
        <w:rPr>
          <w:rStyle w:val="BodytextItalic"/>
          <w:rFonts w:ascii="Times New Roman" w:hAnsi="Times New Roman" w:cs="Times New Roman"/>
          <w:sz w:val="24"/>
          <w:szCs w:val="24"/>
        </w:rPr>
        <w:t>abnitio</w:t>
      </w:r>
      <w:r w:rsidRPr="008344F0">
        <w:rPr>
          <w:rFonts w:ascii="Times New Roman" w:hAnsi="Times New Roman" w:cs="Times New Roman"/>
          <w:sz w:val="24"/>
          <w:szCs w:val="24"/>
        </w:rPr>
        <w:t xml:space="preserve"> and has no effect.</w:t>
      </w:r>
    </w:p>
    <w:p w:rsidR="007E3C68" w:rsidRPr="008344F0" w:rsidRDefault="00EB19A3" w:rsidP="008344F0">
      <w:pPr>
        <w:pStyle w:val="Bodytext60"/>
        <w:shd w:val="clear" w:color="auto" w:fill="auto"/>
        <w:spacing w:before="0" w:line="360" w:lineRule="auto"/>
        <w:ind w:left="20"/>
        <w:jc w:val="both"/>
        <w:rPr>
          <w:rFonts w:ascii="Times New Roman" w:hAnsi="Times New Roman" w:cs="Times New Roman"/>
          <w:sz w:val="24"/>
          <w:szCs w:val="24"/>
        </w:rPr>
      </w:pPr>
      <w:r w:rsidRPr="008344F0">
        <w:rPr>
          <w:rFonts w:ascii="Times New Roman" w:hAnsi="Times New Roman" w:cs="Times New Roman"/>
          <w:sz w:val="24"/>
          <w:szCs w:val="24"/>
        </w:rPr>
        <w:br w:type="page"/>
      </w:r>
    </w:p>
    <w:p w:rsidR="007E3C68" w:rsidRPr="008344F0" w:rsidRDefault="00EB19A3" w:rsidP="008344F0">
      <w:pPr>
        <w:pStyle w:val="BodyText1"/>
        <w:shd w:val="clear" w:color="auto" w:fill="auto"/>
        <w:spacing w:line="360" w:lineRule="auto"/>
        <w:ind w:left="380"/>
        <w:jc w:val="both"/>
        <w:rPr>
          <w:rFonts w:ascii="Times New Roman" w:hAnsi="Times New Roman" w:cs="Times New Roman"/>
          <w:sz w:val="24"/>
          <w:szCs w:val="24"/>
        </w:rPr>
      </w:pPr>
      <w:r w:rsidRPr="008344F0">
        <w:rPr>
          <w:rFonts w:ascii="Times New Roman" w:hAnsi="Times New Roman" w:cs="Times New Roman"/>
          <w:sz w:val="24"/>
          <w:szCs w:val="24"/>
        </w:rPr>
        <w:lastRenderedPageBreak/>
        <w:t xml:space="preserve">We hold that the decision of the Magistrate in </w:t>
      </w:r>
      <w:r w:rsidRPr="008344F0">
        <w:rPr>
          <w:rStyle w:val="BodytextItalic"/>
          <w:rFonts w:ascii="Times New Roman" w:hAnsi="Times New Roman" w:cs="Times New Roman"/>
          <w:sz w:val="24"/>
          <w:szCs w:val="24"/>
        </w:rPr>
        <w:t xml:space="preserve">Civil Suit No. </w:t>
      </w:r>
      <w:r w:rsidRPr="008344F0">
        <w:rPr>
          <w:rStyle w:val="BodytextItalic"/>
          <w:rFonts w:ascii="Times New Roman" w:hAnsi="Times New Roman" w:cs="Times New Roman"/>
          <w:sz w:val="24"/>
          <w:szCs w:val="24"/>
        </w:rPr>
        <w:t>169 of</w:t>
      </w:r>
      <w:r w:rsidR="00E90766" w:rsidRPr="008344F0">
        <w:rPr>
          <w:rStyle w:val="BodytextItalic"/>
          <w:rFonts w:ascii="Times New Roman" w:hAnsi="Times New Roman" w:cs="Times New Roman"/>
          <w:sz w:val="24"/>
          <w:szCs w:val="24"/>
        </w:rPr>
        <w:t xml:space="preserve"> 2007 was</w:t>
      </w:r>
      <w:r w:rsidRPr="008344F0">
        <w:rPr>
          <w:rFonts w:ascii="Times New Roman" w:hAnsi="Times New Roman" w:cs="Times New Roman"/>
          <w:sz w:val="24"/>
          <w:szCs w:val="24"/>
        </w:rPr>
        <w:t xml:space="preserve"> null and void and of no effect. No consequential orders could arise there</w:t>
      </w:r>
      <w:r w:rsidR="00E90766" w:rsidRPr="008344F0">
        <w:rPr>
          <w:rFonts w:ascii="Times New Roman" w:hAnsi="Times New Roman" w:cs="Times New Roman"/>
          <w:sz w:val="24"/>
          <w:szCs w:val="24"/>
        </w:rPr>
        <w:t xml:space="preserve"> </w:t>
      </w:r>
      <w:r w:rsidRPr="008344F0">
        <w:rPr>
          <w:rFonts w:ascii="Times New Roman" w:hAnsi="Times New Roman" w:cs="Times New Roman"/>
          <w:sz w:val="24"/>
          <w:szCs w:val="24"/>
        </w:rPr>
        <w:t>from.</w:t>
      </w:r>
    </w:p>
    <w:p w:rsidR="007E3C68" w:rsidRPr="008344F0" w:rsidRDefault="00EB19A3" w:rsidP="008344F0">
      <w:pPr>
        <w:pStyle w:val="BodyText1"/>
        <w:shd w:val="clear" w:color="auto" w:fill="auto"/>
        <w:spacing w:after="144" w:line="360" w:lineRule="auto"/>
        <w:ind w:left="380"/>
        <w:jc w:val="both"/>
        <w:rPr>
          <w:rFonts w:ascii="Times New Roman" w:hAnsi="Times New Roman" w:cs="Times New Roman"/>
          <w:sz w:val="24"/>
          <w:szCs w:val="24"/>
        </w:rPr>
      </w:pPr>
      <w:r w:rsidRPr="008344F0">
        <w:rPr>
          <w:rFonts w:ascii="Times New Roman" w:hAnsi="Times New Roman" w:cs="Times New Roman"/>
          <w:sz w:val="24"/>
          <w:szCs w:val="24"/>
        </w:rPr>
        <w:t>Ground one therefore succeed.</w:t>
      </w:r>
    </w:p>
    <w:p w:rsidR="007E3C68" w:rsidRPr="008344F0" w:rsidRDefault="00EB19A3" w:rsidP="008344F0">
      <w:pPr>
        <w:pStyle w:val="BodyText1"/>
        <w:shd w:val="clear" w:color="auto" w:fill="auto"/>
        <w:spacing w:after="207" w:line="360" w:lineRule="auto"/>
        <w:ind w:left="20" w:right="340" w:firstLine="0"/>
        <w:jc w:val="both"/>
        <w:rPr>
          <w:rFonts w:ascii="Times New Roman" w:hAnsi="Times New Roman" w:cs="Times New Roman"/>
          <w:sz w:val="24"/>
          <w:szCs w:val="24"/>
        </w:rPr>
      </w:pPr>
      <w:r w:rsidRPr="008344F0">
        <w:rPr>
          <w:rFonts w:ascii="Times New Roman" w:hAnsi="Times New Roman" w:cs="Times New Roman"/>
          <w:sz w:val="24"/>
          <w:szCs w:val="24"/>
        </w:rPr>
        <w:t>As this ground disposes the whole appeal, we find no reason to delve into the other grounds.</w:t>
      </w:r>
    </w:p>
    <w:p w:rsidR="007E3C68" w:rsidRPr="008344F0" w:rsidRDefault="00EB19A3" w:rsidP="008344F0">
      <w:pPr>
        <w:pStyle w:val="BodyText1"/>
        <w:shd w:val="clear" w:color="auto" w:fill="auto"/>
        <w:spacing w:after="149" w:line="360" w:lineRule="auto"/>
        <w:ind w:left="380"/>
        <w:jc w:val="both"/>
        <w:rPr>
          <w:rFonts w:ascii="Times New Roman" w:hAnsi="Times New Roman" w:cs="Times New Roman"/>
          <w:sz w:val="24"/>
          <w:szCs w:val="24"/>
        </w:rPr>
      </w:pPr>
      <w:r w:rsidRPr="008344F0">
        <w:rPr>
          <w:rFonts w:ascii="Times New Roman" w:hAnsi="Times New Roman" w:cs="Times New Roman"/>
          <w:sz w:val="24"/>
          <w:szCs w:val="24"/>
        </w:rPr>
        <w:t>We therefore make the following orders</w:t>
      </w:r>
    </w:p>
    <w:p w:rsidR="007E3C68" w:rsidRPr="008344F0" w:rsidRDefault="00EB19A3" w:rsidP="008344F0">
      <w:pPr>
        <w:pStyle w:val="Bodytext30"/>
        <w:numPr>
          <w:ilvl w:val="0"/>
          <w:numId w:val="7"/>
        </w:numPr>
        <w:shd w:val="clear" w:color="auto" w:fill="auto"/>
        <w:tabs>
          <w:tab w:val="left" w:pos="390"/>
        </w:tabs>
        <w:spacing w:before="0" w:line="360" w:lineRule="auto"/>
        <w:ind w:left="380" w:right="340" w:hanging="340"/>
        <w:jc w:val="both"/>
        <w:rPr>
          <w:rFonts w:ascii="Times New Roman" w:hAnsi="Times New Roman" w:cs="Times New Roman"/>
          <w:sz w:val="24"/>
          <w:szCs w:val="24"/>
        </w:rPr>
      </w:pPr>
      <w:r w:rsidRPr="008344F0">
        <w:rPr>
          <w:rFonts w:ascii="Times New Roman" w:hAnsi="Times New Roman" w:cs="Times New Roman"/>
          <w:sz w:val="24"/>
          <w:szCs w:val="24"/>
        </w:rPr>
        <w:t xml:space="preserve">The </w:t>
      </w:r>
      <w:r w:rsidRPr="008344F0">
        <w:rPr>
          <w:rFonts w:ascii="Times New Roman" w:hAnsi="Times New Roman" w:cs="Times New Roman"/>
          <w:sz w:val="24"/>
          <w:szCs w:val="24"/>
        </w:rPr>
        <w:t>Ruling and order of the High Court in HC.MC No. 35 of2009 is hereby set aside.</w:t>
      </w:r>
    </w:p>
    <w:p w:rsidR="007E3C68" w:rsidRPr="008344F0" w:rsidRDefault="00EB19A3" w:rsidP="008344F0">
      <w:pPr>
        <w:pStyle w:val="Bodytext30"/>
        <w:numPr>
          <w:ilvl w:val="0"/>
          <w:numId w:val="7"/>
        </w:numPr>
        <w:shd w:val="clear" w:color="auto" w:fill="auto"/>
        <w:tabs>
          <w:tab w:val="left" w:pos="424"/>
        </w:tabs>
        <w:spacing w:before="0" w:after="116" w:line="360" w:lineRule="auto"/>
        <w:ind w:left="380" w:right="340" w:hanging="340"/>
        <w:jc w:val="both"/>
        <w:rPr>
          <w:rFonts w:ascii="Times New Roman" w:hAnsi="Times New Roman" w:cs="Times New Roman"/>
          <w:sz w:val="24"/>
          <w:szCs w:val="24"/>
        </w:rPr>
      </w:pPr>
      <w:r w:rsidRPr="008344F0">
        <w:rPr>
          <w:rFonts w:ascii="Times New Roman" w:hAnsi="Times New Roman" w:cs="Times New Roman"/>
          <w:sz w:val="24"/>
          <w:szCs w:val="24"/>
        </w:rPr>
        <w:t xml:space="preserve">The Judgment and decree in </w:t>
      </w:r>
      <w:proofErr w:type="spellStart"/>
      <w:r w:rsidRPr="008344F0">
        <w:rPr>
          <w:rFonts w:ascii="Times New Roman" w:hAnsi="Times New Roman" w:cs="Times New Roman"/>
          <w:sz w:val="24"/>
          <w:szCs w:val="24"/>
        </w:rPr>
        <w:t>Nakawa</w:t>
      </w:r>
      <w:proofErr w:type="spellEnd"/>
      <w:r w:rsidRPr="008344F0">
        <w:rPr>
          <w:rFonts w:ascii="Times New Roman" w:hAnsi="Times New Roman" w:cs="Times New Roman"/>
          <w:sz w:val="24"/>
          <w:szCs w:val="24"/>
        </w:rPr>
        <w:t xml:space="preserve"> Chief Magistrates</w:t>
      </w:r>
      <w:r w:rsidRPr="008344F0">
        <w:rPr>
          <w:rFonts w:ascii="Times New Roman" w:hAnsi="Times New Roman" w:cs="Times New Roman"/>
          <w:sz w:val="24"/>
          <w:szCs w:val="24"/>
          <w:vertAlign w:val="superscript"/>
        </w:rPr>
        <w:t>3</w:t>
      </w:r>
      <w:r w:rsidRPr="008344F0">
        <w:rPr>
          <w:rFonts w:ascii="Times New Roman" w:hAnsi="Times New Roman" w:cs="Times New Roman"/>
          <w:sz w:val="24"/>
          <w:szCs w:val="24"/>
        </w:rPr>
        <w:t xml:space="preserve"> Court Civil Suit No 169 of2007 are hereby set aside.</w:t>
      </w:r>
    </w:p>
    <w:p w:rsidR="007E3C68" w:rsidRPr="008344F0" w:rsidRDefault="00EB19A3" w:rsidP="008344F0">
      <w:pPr>
        <w:pStyle w:val="Bodytext30"/>
        <w:numPr>
          <w:ilvl w:val="0"/>
          <w:numId w:val="7"/>
        </w:numPr>
        <w:shd w:val="clear" w:color="auto" w:fill="auto"/>
        <w:tabs>
          <w:tab w:val="left" w:pos="414"/>
        </w:tabs>
        <w:spacing w:before="0" w:after="0" w:line="360" w:lineRule="auto"/>
        <w:ind w:left="380" w:right="340" w:hanging="340"/>
        <w:jc w:val="both"/>
        <w:rPr>
          <w:rFonts w:ascii="Times New Roman" w:hAnsi="Times New Roman" w:cs="Times New Roman"/>
          <w:sz w:val="24"/>
          <w:szCs w:val="24"/>
        </w:rPr>
      </w:pPr>
      <w:r w:rsidRPr="008344F0">
        <w:rPr>
          <w:rFonts w:ascii="Times New Roman" w:hAnsi="Times New Roman" w:cs="Times New Roman"/>
          <w:sz w:val="24"/>
          <w:szCs w:val="24"/>
        </w:rPr>
        <w:t xml:space="preserve">The respondent shall pay the </w:t>
      </w:r>
      <w:r w:rsidRPr="008344F0">
        <w:rPr>
          <w:rFonts w:ascii="Times New Roman" w:hAnsi="Times New Roman" w:cs="Times New Roman"/>
          <w:sz w:val="24"/>
          <w:szCs w:val="24"/>
        </w:rPr>
        <w:t>costs at this Court and at both courts below.</w:t>
      </w:r>
    </w:p>
    <w:p w:rsidR="00FD428D" w:rsidRPr="008344F0" w:rsidRDefault="00FD428D" w:rsidP="008344F0">
      <w:pPr>
        <w:pStyle w:val="Bodytext30"/>
        <w:shd w:val="clear" w:color="auto" w:fill="auto"/>
        <w:tabs>
          <w:tab w:val="left" w:pos="414"/>
        </w:tabs>
        <w:spacing w:before="0" w:after="0" w:line="360" w:lineRule="auto"/>
        <w:ind w:right="340" w:firstLine="0"/>
        <w:jc w:val="both"/>
        <w:rPr>
          <w:rFonts w:ascii="Times New Roman" w:hAnsi="Times New Roman" w:cs="Times New Roman"/>
          <w:sz w:val="24"/>
          <w:szCs w:val="24"/>
        </w:rPr>
      </w:pPr>
    </w:p>
    <w:p w:rsidR="00FD428D" w:rsidRPr="008344F0" w:rsidRDefault="00FD428D" w:rsidP="008344F0">
      <w:pPr>
        <w:pStyle w:val="Bodytext30"/>
        <w:shd w:val="clear" w:color="auto" w:fill="auto"/>
        <w:tabs>
          <w:tab w:val="left" w:pos="414"/>
        </w:tabs>
        <w:spacing w:before="0" w:after="0" w:line="360" w:lineRule="auto"/>
        <w:ind w:right="340" w:firstLine="0"/>
        <w:jc w:val="both"/>
        <w:rPr>
          <w:rFonts w:ascii="Times New Roman" w:hAnsi="Times New Roman" w:cs="Times New Roman"/>
          <w:sz w:val="24"/>
          <w:szCs w:val="24"/>
        </w:rPr>
        <w:sectPr w:rsidR="00FD428D" w:rsidRPr="008344F0">
          <w:headerReference w:type="default" r:id="rId12"/>
          <w:footerReference w:type="default" r:id="rId13"/>
          <w:footerReference w:type="first" r:id="rId14"/>
          <w:pgSz w:w="12240" w:h="18720"/>
          <w:pgMar w:top="2116" w:right="676" w:bottom="1232" w:left="1917" w:header="0" w:footer="3" w:gutter="0"/>
          <w:cols w:space="720"/>
          <w:noEndnote/>
          <w:titlePg/>
          <w:docGrid w:linePitch="360"/>
        </w:sectPr>
      </w:pPr>
      <w:r w:rsidRPr="008344F0">
        <w:rPr>
          <w:rFonts w:ascii="Times New Roman" w:hAnsi="Times New Roman" w:cs="Times New Roman"/>
          <w:sz w:val="24"/>
          <w:szCs w:val="24"/>
        </w:rPr>
        <w:t xml:space="preserve">Dated </w:t>
      </w:r>
      <w:r w:rsidR="008344F0" w:rsidRPr="008344F0">
        <w:rPr>
          <w:rFonts w:ascii="Times New Roman" w:hAnsi="Times New Roman" w:cs="Times New Roman"/>
          <w:sz w:val="24"/>
          <w:szCs w:val="24"/>
        </w:rPr>
        <w:t>this 26th</w:t>
      </w:r>
      <w:r w:rsidRPr="008344F0">
        <w:rPr>
          <w:rFonts w:ascii="Times New Roman" w:hAnsi="Times New Roman" w:cs="Times New Roman"/>
          <w:sz w:val="24"/>
          <w:szCs w:val="24"/>
        </w:rPr>
        <w:t xml:space="preserve"> day of November 2015</w:t>
      </w:r>
    </w:p>
    <w:p w:rsidR="007E3C68" w:rsidRPr="008344F0" w:rsidRDefault="007E3C68" w:rsidP="008344F0">
      <w:pPr>
        <w:spacing w:line="360" w:lineRule="auto"/>
        <w:jc w:val="both"/>
        <w:rPr>
          <w:rFonts w:ascii="Times New Roman" w:hAnsi="Times New Roman" w:cs="Times New Roman"/>
        </w:rPr>
      </w:pPr>
    </w:p>
    <w:p w:rsidR="007E3C68" w:rsidRPr="008344F0" w:rsidRDefault="007E3C68" w:rsidP="008344F0">
      <w:pPr>
        <w:spacing w:line="360" w:lineRule="auto"/>
        <w:jc w:val="both"/>
        <w:rPr>
          <w:rFonts w:ascii="Times New Roman" w:hAnsi="Times New Roman" w:cs="Times New Roman"/>
        </w:rPr>
      </w:pPr>
    </w:p>
    <w:p w:rsidR="007E3C68" w:rsidRPr="008344F0" w:rsidRDefault="007E3C68" w:rsidP="008344F0">
      <w:pPr>
        <w:spacing w:line="360" w:lineRule="auto"/>
        <w:jc w:val="both"/>
        <w:rPr>
          <w:rFonts w:ascii="Times New Roman" w:hAnsi="Times New Roman" w:cs="Times New Roman"/>
        </w:rPr>
      </w:pPr>
    </w:p>
    <w:p w:rsidR="007E3C68" w:rsidRPr="008344F0" w:rsidRDefault="007E3C68" w:rsidP="008344F0">
      <w:pPr>
        <w:spacing w:line="360" w:lineRule="auto"/>
        <w:jc w:val="both"/>
        <w:rPr>
          <w:rFonts w:ascii="Times New Roman" w:hAnsi="Times New Roman" w:cs="Times New Roman"/>
        </w:rPr>
      </w:pPr>
    </w:p>
    <w:p w:rsidR="007E3C68" w:rsidRPr="008344F0" w:rsidRDefault="007E3C68" w:rsidP="008344F0">
      <w:pPr>
        <w:spacing w:line="360" w:lineRule="auto"/>
        <w:jc w:val="both"/>
        <w:rPr>
          <w:rFonts w:ascii="Times New Roman" w:hAnsi="Times New Roman" w:cs="Times New Roman"/>
        </w:rPr>
        <w:sectPr w:rsidR="007E3C68" w:rsidRPr="008344F0">
          <w:type w:val="continuous"/>
          <w:pgSz w:w="12240" w:h="18720"/>
          <w:pgMar w:top="983" w:right="384" w:bottom="983" w:left="384" w:header="0" w:footer="3" w:gutter="0"/>
          <w:cols w:space="720"/>
          <w:noEndnote/>
          <w:docGrid w:linePitch="360"/>
        </w:sectPr>
      </w:pPr>
    </w:p>
    <w:p w:rsidR="008344F0" w:rsidRPr="008344F0" w:rsidRDefault="00EB19A3" w:rsidP="008344F0">
      <w:pPr>
        <w:pStyle w:val="Bodytext20"/>
        <w:shd w:val="clear" w:color="auto" w:fill="auto"/>
        <w:spacing w:after="354" w:line="360" w:lineRule="auto"/>
        <w:ind w:right="120"/>
        <w:jc w:val="both"/>
        <w:rPr>
          <w:rFonts w:ascii="Times New Roman" w:hAnsi="Times New Roman" w:cs="Times New Roman"/>
          <w:sz w:val="24"/>
          <w:szCs w:val="24"/>
        </w:rPr>
      </w:pPr>
      <w:r w:rsidRPr="008344F0">
        <w:rPr>
          <w:rFonts w:ascii="Times New Roman" w:hAnsi="Times New Roman" w:cs="Times New Roman"/>
          <w:sz w:val="24"/>
          <w:szCs w:val="24"/>
        </w:rPr>
        <w:lastRenderedPageBreak/>
        <w:t>HON. JUSTICE RUBBY AWERI OPIO</w:t>
      </w:r>
    </w:p>
    <w:p w:rsidR="007E3C68" w:rsidRPr="008344F0" w:rsidRDefault="00EB19A3" w:rsidP="008344F0">
      <w:pPr>
        <w:pStyle w:val="Bodytext20"/>
        <w:shd w:val="clear" w:color="auto" w:fill="auto"/>
        <w:spacing w:after="354" w:line="360" w:lineRule="auto"/>
        <w:ind w:right="120"/>
        <w:jc w:val="both"/>
        <w:rPr>
          <w:rFonts w:ascii="Times New Roman" w:hAnsi="Times New Roman" w:cs="Times New Roman"/>
          <w:sz w:val="24"/>
          <w:szCs w:val="24"/>
        </w:rPr>
      </w:pPr>
      <w:r w:rsidRPr="008344F0">
        <w:rPr>
          <w:rFonts w:ascii="Times New Roman" w:hAnsi="Times New Roman" w:cs="Times New Roman"/>
          <w:sz w:val="24"/>
          <w:szCs w:val="24"/>
        </w:rPr>
        <w:t xml:space="preserve"> JUSTICE OF APPEAL</w:t>
      </w:r>
    </w:p>
    <w:p w:rsidR="008344F0" w:rsidRPr="008344F0" w:rsidRDefault="008344F0" w:rsidP="008344F0">
      <w:pPr>
        <w:pStyle w:val="Bodytext20"/>
        <w:shd w:val="clear" w:color="auto" w:fill="auto"/>
        <w:spacing w:after="354" w:line="360" w:lineRule="auto"/>
        <w:ind w:right="120"/>
        <w:jc w:val="both"/>
        <w:rPr>
          <w:rFonts w:ascii="Times New Roman" w:hAnsi="Times New Roman" w:cs="Times New Roman"/>
          <w:sz w:val="24"/>
          <w:szCs w:val="24"/>
        </w:rPr>
      </w:pPr>
      <w:r w:rsidRPr="008344F0">
        <w:rPr>
          <w:rFonts w:ascii="Times New Roman" w:hAnsi="Times New Roman" w:cs="Times New Roman"/>
          <w:sz w:val="24"/>
          <w:szCs w:val="24"/>
        </w:rPr>
        <w:t>HON.JUSTICE KENNETH KAKURU</w:t>
      </w:r>
    </w:p>
    <w:p w:rsidR="008344F0" w:rsidRPr="008344F0" w:rsidRDefault="008344F0" w:rsidP="008344F0">
      <w:pPr>
        <w:pStyle w:val="Bodytext20"/>
        <w:shd w:val="clear" w:color="auto" w:fill="auto"/>
        <w:spacing w:after="354" w:line="360" w:lineRule="auto"/>
        <w:ind w:right="120"/>
        <w:jc w:val="both"/>
        <w:rPr>
          <w:rFonts w:ascii="Times New Roman" w:hAnsi="Times New Roman" w:cs="Times New Roman"/>
          <w:sz w:val="24"/>
          <w:szCs w:val="24"/>
        </w:rPr>
      </w:pPr>
      <w:r w:rsidRPr="008344F0">
        <w:rPr>
          <w:rFonts w:ascii="Times New Roman" w:hAnsi="Times New Roman" w:cs="Times New Roman"/>
          <w:sz w:val="24"/>
          <w:szCs w:val="24"/>
        </w:rPr>
        <w:t>JUSTICE OF APPEAL</w:t>
      </w:r>
    </w:p>
    <w:p w:rsidR="007E3C68" w:rsidRDefault="008344F0" w:rsidP="008344F0">
      <w:pPr>
        <w:spacing w:line="360" w:lineRule="auto"/>
        <w:jc w:val="both"/>
        <w:rPr>
          <w:rFonts w:ascii="Times New Roman" w:hAnsi="Times New Roman" w:cs="Times New Roman"/>
        </w:rPr>
      </w:pPr>
      <w:r>
        <w:rPr>
          <w:rFonts w:ascii="Times New Roman" w:hAnsi="Times New Roman" w:cs="Times New Roman"/>
        </w:rPr>
        <w:t>HON.JUSTICE GEOFFERY KIRYABWIRE</w:t>
      </w:r>
    </w:p>
    <w:p w:rsidR="008344F0" w:rsidRPr="008344F0" w:rsidRDefault="008344F0" w:rsidP="008344F0">
      <w:pPr>
        <w:spacing w:line="360" w:lineRule="auto"/>
        <w:jc w:val="both"/>
        <w:rPr>
          <w:rFonts w:ascii="Times New Roman" w:hAnsi="Times New Roman" w:cs="Times New Roman"/>
        </w:rPr>
      </w:pPr>
      <w:r>
        <w:rPr>
          <w:rFonts w:ascii="Times New Roman" w:hAnsi="Times New Roman" w:cs="Times New Roman"/>
        </w:rPr>
        <w:t>JUSTICE OF APPEAL</w:t>
      </w:r>
    </w:p>
    <w:p w:rsidR="007E3C68" w:rsidRPr="008344F0" w:rsidRDefault="007E3C68" w:rsidP="008344F0">
      <w:pPr>
        <w:framePr w:h="811" w:wrap="notBeside" w:vAnchor="text" w:hAnchor="text" w:xAlign="center" w:y="1"/>
        <w:spacing w:line="360" w:lineRule="auto"/>
        <w:jc w:val="both"/>
        <w:rPr>
          <w:rFonts w:ascii="Times New Roman" w:hAnsi="Times New Roman" w:cs="Times New Roman"/>
        </w:rPr>
      </w:pPr>
    </w:p>
    <w:p w:rsidR="007E3C68" w:rsidRPr="008344F0" w:rsidRDefault="007E3C68" w:rsidP="008344F0">
      <w:pPr>
        <w:spacing w:line="360" w:lineRule="auto"/>
        <w:jc w:val="both"/>
        <w:rPr>
          <w:rFonts w:ascii="Times New Roman" w:hAnsi="Times New Roman" w:cs="Times New Roman"/>
        </w:rPr>
      </w:pPr>
    </w:p>
    <w:p w:rsidR="007E3C68" w:rsidRPr="008344F0" w:rsidRDefault="007E3C68" w:rsidP="008344F0">
      <w:pPr>
        <w:spacing w:line="360" w:lineRule="auto"/>
        <w:jc w:val="both"/>
        <w:rPr>
          <w:rFonts w:ascii="Times New Roman" w:hAnsi="Times New Roman" w:cs="Times New Roman"/>
        </w:rPr>
      </w:pPr>
    </w:p>
    <w:p w:rsidR="007E3C68" w:rsidRPr="008344F0" w:rsidRDefault="007E3C68" w:rsidP="008344F0">
      <w:pPr>
        <w:spacing w:line="360" w:lineRule="auto"/>
        <w:jc w:val="both"/>
        <w:rPr>
          <w:rFonts w:ascii="Times New Roman" w:hAnsi="Times New Roman" w:cs="Times New Roman"/>
        </w:rPr>
      </w:pPr>
    </w:p>
    <w:sectPr w:rsidR="007E3C68" w:rsidRPr="008344F0">
      <w:type w:val="continuous"/>
      <w:pgSz w:w="12240" w:h="18720"/>
      <w:pgMar w:top="1926" w:right="384" w:bottom="808" w:left="59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877" w:rsidRDefault="00030877">
      <w:r>
        <w:separator/>
      </w:r>
    </w:p>
  </w:endnote>
  <w:endnote w:type="continuationSeparator" w:id="0">
    <w:p w:rsidR="00030877" w:rsidRDefault="00030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C68" w:rsidRDefault="00503AA4">
    <w:pPr>
      <w:rPr>
        <w:sz w:val="2"/>
        <w:szCs w:val="2"/>
      </w:rPr>
    </w:pPr>
    <w:r>
      <w:rPr>
        <w:noProof/>
      </w:rPr>
      <mc:AlternateContent>
        <mc:Choice Requires="wps">
          <w:drawing>
            <wp:anchor distT="0" distB="0" distL="63500" distR="63500" simplePos="0" relativeHeight="314572416" behindDoc="1" locked="0" layoutInCell="1" allowOverlap="1" wp14:anchorId="2F5B0DC5" wp14:editId="532C07D8">
              <wp:simplePos x="0" y="0"/>
              <wp:positionH relativeFrom="page">
                <wp:posOffset>3346450</wp:posOffset>
              </wp:positionH>
              <wp:positionV relativeFrom="page">
                <wp:posOffset>9622155</wp:posOffset>
              </wp:positionV>
              <wp:extent cx="125095" cy="91440"/>
              <wp:effectExtent l="3175" t="1905"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C68" w:rsidRDefault="00EB19A3">
                          <w:pPr>
                            <w:pStyle w:val="Headerorfooter0"/>
                            <w:shd w:val="clear" w:color="auto" w:fill="auto"/>
                            <w:spacing w:line="240" w:lineRule="auto"/>
                          </w:pPr>
                          <w:r>
                            <w:fldChar w:fldCharType="begin"/>
                          </w:r>
                          <w:r>
                            <w:instrText xml:space="preserve"> PAGE \* MERGEFORMAT </w:instrText>
                          </w:r>
                          <w:r>
                            <w:fldChar w:fldCharType="separate"/>
                          </w:r>
                          <w:r w:rsidR="00F44672" w:rsidRPr="00F44672">
                            <w:rPr>
                              <w:rStyle w:val="Headerorfooter1"/>
                              <w:b/>
                              <w:bCs/>
                              <w:noProof/>
                            </w:rPr>
                            <w:t>23</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63.5pt;margin-top:757.65pt;width:9.85pt;height:7.2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" filled="f" stroked="f">
              <v:textbox style="mso-fit-shape-to-text:t" inset="0,0,0,0">
                <w:txbxContent>
                  <w:p w:rsidR="007E3C68" w:rsidRDefault="00EB19A3">
                    <w:pPr>
                      <w:pStyle w:val="Headerorfooter0"/>
                      <w:shd w:val="clear" w:color="auto" w:fill="auto"/>
                      <w:spacing w:line="240" w:lineRule="auto"/>
                    </w:pPr>
                    <w:r>
                      <w:fldChar w:fldCharType="begin"/>
                    </w:r>
                    <w:r>
                      <w:instrText xml:space="preserve"> PAGE \* MERGEFORMAT </w:instrText>
                    </w:r>
                    <w:r>
                      <w:fldChar w:fldCharType="separate"/>
                    </w:r>
                    <w:r w:rsidR="00F44672" w:rsidRPr="00F44672">
                      <w:rPr>
                        <w:rStyle w:val="Headerorfooter1"/>
                        <w:b/>
                        <w:bCs/>
                        <w:noProof/>
                      </w:rPr>
                      <w:t>23</w:t>
                    </w:r>
                    <w:r>
                      <w:rPr>
                        <w:rStyle w:val="Headerorfooter1"/>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C68" w:rsidRDefault="00503AA4">
    <w:pPr>
      <w:rPr>
        <w:sz w:val="2"/>
        <w:szCs w:val="2"/>
      </w:rPr>
    </w:pPr>
    <w:r>
      <w:rPr>
        <w:noProof/>
      </w:rPr>
      <mc:AlternateContent>
        <mc:Choice Requires="wps">
          <w:drawing>
            <wp:anchor distT="0" distB="0" distL="63500" distR="63500" simplePos="0" relativeHeight="314572417" behindDoc="1" locked="0" layoutInCell="1" allowOverlap="1" wp14:anchorId="5B35DC08" wp14:editId="3C4714B2">
              <wp:simplePos x="0" y="0"/>
              <wp:positionH relativeFrom="page">
                <wp:posOffset>3346450</wp:posOffset>
              </wp:positionH>
              <wp:positionV relativeFrom="page">
                <wp:posOffset>9622155</wp:posOffset>
              </wp:positionV>
              <wp:extent cx="125095" cy="91440"/>
              <wp:effectExtent l="3175" t="1905"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C68" w:rsidRDefault="00EB19A3">
                          <w:pPr>
                            <w:pStyle w:val="Headerorfooter0"/>
                            <w:shd w:val="clear" w:color="auto" w:fill="auto"/>
                            <w:spacing w:line="240" w:lineRule="auto"/>
                          </w:pPr>
                          <w:r>
                            <w:fldChar w:fldCharType="begin"/>
                          </w:r>
                          <w:r>
                            <w:instrText xml:space="preserve"> PAGE \* MERGEFORMAT </w:instrText>
                          </w:r>
                          <w:r>
                            <w:fldChar w:fldCharType="separate"/>
                          </w:r>
                          <w:r w:rsidR="00F44672" w:rsidRPr="00F44672">
                            <w:rPr>
                              <w:rStyle w:val="Headerorfooter1"/>
                              <w:b/>
                              <w:bCs/>
                              <w:noProof/>
                            </w:rPr>
                            <w:t>29</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263.5pt;margin-top:757.65pt;width:9.85pt;height:7.2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" filled="f" stroked="f">
              <v:textbox style="mso-fit-shape-to-text:t" inset="0,0,0,0">
                <w:txbxContent>
                  <w:p w:rsidR="007E3C68" w:rsidRDefault="00EB19A3">
                    <w:pPr>
                      <w:pStyle w:val="Headerorfooter0"/>
                      <w:shd w:val="clear" w:color="auto" w:fill="auto"/>
                      <w:spacing w:line="240" w:lineRule="auto"/>
                    </w:pPr>
                    <w:r>
                      <w:fldChar w:fldCharType="begin"/>
                    </w:r>
                    <w:r>
                      <w:instrText xml:space="preserve"> PAGE \* MERGEFORMAT </w:instrText>
                    </w:r>
                    <w:r>
                      <w:fldChar w:fldCharType="separate"/>
                    </w:r>
                    <w:r w:rsidR="00F44672" w:rsidRPr="00F44672">
                      <w:rPr>
                        <w:rStyle w:val="Headerorfooter1"/>
                        <w:b/>
                        <w:bCs/>
                        <w:noProof/>
                      </w:rPr>
                      <w:t>29</w:t>
                    </w:r>
                    <w:r>
                      <w:rPr>
                        <w:rStyle w:val="Headerorfooter1"/>
                        <w:b/>
                        <w:bCs/>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C68" w:rsidRDefault="00503AA4">
    <w:pPr>
      <w:rPr>
        <w:sz w:val="2"/>
        <w:szCs w:val="2"/>
      </w:rPr>
    </w:pPr>
    <w:r>
      <w:rPr>
        <w:noProof/>
      </w:rPr>
      <mc:AlternateContent>
        <mc:Choice Requires="wps">
          <w:drawing>
            <wp:anchor distT="0" distB="0" distL="63500" distR="63500" simplePos="0" relativeHeight="314572418" behindDoc="1" locked="0" layoutInCell="1" allowOverlap="1" wp14:anchorId="0DF1B8D3" wp14:editId="0D4C270F">
              <wp:simplePos x="0" y="0"/>
              <wp:positionH relativeFrom="page">
                <wp:posOffset>3346450</wp:posOffset>
              </wp:positionH>
              <wp:positionV relativeFrom="page">
                <wp:posOffset>9622155</wp:posOffset>
              </wp:positionV>
              <wp:extent cx="125095" cy="91440"/>
              <wp:effectExtent l="3175" t="1905"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C68" w:rsidRDefault="00EB19A3">
                          <w:pPr>
                            <w:pStyle w:val="Headerorfooter0"/>
                            <w:shd w:val="clear" w:color="auto" w:fill="auto"/>
                            <w:spacing w:line="240" w:lineRule="auto"/>
                          </w:pPr>
                          <w:r>
                            <w:fldChar w:fldCharType="begin"/>
                          </w:r>
                          <w:r>
                            <w:instrText xml:space="preserve"> PAGE \* MERGEFORMAT </w:instrText>
                          </w:r>
                          <w:r>
                            <w:fldChar w:fldCharType="separate"/>
                          </w:r>
                          <w:r w:rsidR="00F44672" w:rsidRPr="00F44672">
                            <w:rPr>
                              <w:rStyle w:val="Headerorfooter1"/>
                              <w:b/>
                              <w:bCs/>
                              <w:noProof/>
                            </w:rPr>
                            <w:t>31</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263.5pt;margin-top:757.65pt;width:9.85pt;height:7.2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" filled="f" stroked="f">
              <v:textbox style="mso-fit-shape-to-text:t" inset="0,0,0,0">
                <w:txbxContent>
                  <w:p w:rsidR="007E3C68" w:rsidRDefault="00EB19A3">
                    <w:pPr>
                      <w:pStyle w:val="Headerorfooter0"/>
                      <w:shd w:val="clear" w:color="auto" w:fill="auto"/>
                      <w:spacing w:line="240" w:lineRule="auto"/>
                    </w:pPr>
                    <w:r>
                      <w:fldChar w:fldCharType="begin"/>
                    </w:r>
                    <w:r>
                      <w:instrText xml:space="preserve"> PAGE \* MERGEFORMAT </w:instrText>
                    </w:r>
                    <w:r>
                      <w:fldChar w:fldCharType="separate"/>
                    </w:r>
                    <w:r w:rsidR="00F44672" w:rsidRPr="00F44672">
                      <w:rPr>
                        <w:rStyle w:val="Headerorfooter1"/>
                        <w:b/>
                        <w:bCs/>
                        <w:noProof/>
                      </w:rPr>
                      <w:t>31</w:t>
                    </w:r>
                    <w:r>
                      <w:rPr>
                        <w:rStyle w:val="Headerorfooter1"/>
                        <w:b/>
                        <w:bCs/>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C68" w:rsidRDefault="00503AA4">
    <w:pPr>
      <w:rPr>
        <w:sz w:val="2"/>
        <w:szCs w:val="2"/>
      </w:rPr>
    </w:pPr>
    <w:r>
      <w:rPr>
        <w:noProof/>
      </w:rPr>
      <mc:AlternateContent>
        <mc:Choice Requires="wps">
          <w:drawing>
            <wp:anchor distT="0" distB="0" distL="63500" distR="63500" simplePos="0" relativeHeight="314572419" behindDoc="1" locked="0" layoutInCell="1" allowOverlap="1" wp14:anchorId="3D832AF7" wp14:editId="6C140844">
              <wp:simplePos x="0" y="0"/>
              <wp:positionH relativeFrom="page">
                <wp:posOffset>3512185</wp:posOffset>
              </wp:positionH>
              <wp:positionV relativeFrom="page">
                <wp:posOffset>9373235</wp:posOffset>
              </wp:positionV>
              <wp:extent cx="118745" cy="94615"/>
              <wp:effectExtent l="0" t="63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C68" w:rsidRDefault="00EB19A3">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276.55pt;margin-top:738.05pt;width:9.35pt;height:7.4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" filled="f" stroked="f">
              <v:textbox style="mso-fit-shape-to-text:t" inset="0,0,0,0">
                <w:txbxContent>
                  <w:p w:rsidR="007E3C68" w:rsidRDefault="00EB19A3">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C68" w:rsidRDefault="007E3C68"/>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C68" w:rsidRDefault="00503AA4">
    <w:pPr>
      <w:rPr>
        <w:sz w:val="2"/>
        <w:szCs w:val="2"/>
      </w:rPr>
    </w:pPr>
    <w:r>
      <w:rPr>
        <w:noProof/>
      </w:rPr>
      <mc:AlternateContent>
        <mc:Choice Requires="wps">
          <w:drawing>
            <wp:anchor distT="0" distB="0" distL="63500" distR="63500" simplePos="0" relativeHeight="314572422" behindDoc="1" locked="0" layoutInCell="1" allowOverlap="1" wp14:anchorId="49796F78" wp14:editId="52B624D6">
              <wp:simplePos x="0" y="0"/>
              <wp:positionH relativeFrom="page">
                <wp:posOffset>391160</wp:posOffset>
              </wp:positionH>
              <wp:positionV relativeFrom="page">
                <wp:posOffset>11161395</wp:posOffset>
              </wp:positionV>
              <wp:extent cx="21590" cy="85090"/>
              <wp:effectExtent l="635"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C68" w:rsidRDefault="00EB19A3">
                          <w:pPr>
                            <w:pStyle w:val="Headerorfooter0"/>
                            <w:shd w:val="clear" w:color="auto" w:fill="auto"/>
                            <w:spacing w:line="240" w:lineRule="auto"/>
                          </w:pPr>
                          <w:proofErr w:type="gramStart"/>
                          <w:r>
                            <w:rPr>
                              <w:rStyle w:val="Headerorfooter1"/>
                              <w:b/>
                              <w:bCs/>
                            </w:rPr>
                            <w:t>i</w:t>
                          </w:r>
                          <w:proofErr w:type="gram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30.8pt;margin-top:878.85pt;width:1.7pt;height:6.7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" filled="f" stroked="f">
              <v:textbox style="mso-fit-shape-to-text:t" inset="0,0,0,0">
                <w:txbxContent>
                  <w:p w:rsidR="007E3C68" w:rsidRDefault="00EB19A3">
                    <w:pPr>
                      <w:pStyle w:val="Headerorfooter0"/>
                      <w:shd w:val="clear" w:color="auto" w:fill="auto"/>
                      <w:spacing w:line="240" w:lineRule="auto"/>
                    </w:pPr>
                    <w:proofErr w:type="gramStart"/>
                    <w:r>
                      <w:rPr>
                        <w:rStyle w:val="Headerorfooter1"/>
                        <w:b/>
                        <w:bCs/>
                      </w:rPr>
                      <w:t>i</w:t>
                    </w:r>
                    <w:proofErr w:type="gramEnd"/>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877" w:rsidRDefault="00030877"/>
  </w:footnote>
  <w:footnote w:type="continuationSeparator" w:id="0">
    <w:p w:rsidR="00030877" w:rsidRDefault="000308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C68" w:rsidRDefault="00503AA4">
    <w:pPr>
      <w:rPr>
        <w:sz w:val="2"/>
        <w:szCs w:val="2"/>
      </w:rPr>
    </w:pPr>
    <w:r>
      <w:rPr>
        <w:noProof/>
      </w:rPr>
      <mc:AlternateContent>
        <mc:Choice Requires="wps">
          <w:drawing>
            <wp:anchor distT="0" distB="0" distL="63500" distR="63500" simplePos="0" relativeHeight="314572420" behindDoc="1" locked="0" layoutInCell="1" allowOverlap="1" wp14:anchorId="578DFDEE" wp14:editId="7D537C95">
              <wp:simplePos x="0" y="0"/>
              <wp:positionH relativeFrom="page">
                <wp:posOffset>418465</wp:posOffset>
              </wp:positionH>
              <wp:positionV relativeFrom="page">
                <wp:posOffset>947420</wp:posOffset>
              </wp:positionV>
              <wp:extent cx="67310" cy="76200"/>
              <wp:effectExtent l="0" t="444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C68" w:rsidRDefault="00EB19A3">
                          <w:pPr>
                            <w:pStyle w:val="Headerorfooter0"/>
                            <w:shd w:val="clear" w:color="auto" w:fill="auto"/>
                            <w:spacing w:line="240" w:lineRule="auto"/>
                          </w:pPr>
                          <w:r>
                            <w:rPr>
                              <w:rStyle w:val="Headerorfooter1"/>
                              <w:b/>
                              <w:bCs/>
                            </w:rPr>
                            <w:t>V</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32.95pt;margin-top:74.6pt;width:5.3pt;height:6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" filled="f" stroked="f">
              <v:textbox style="mso-fit-shape-to-text:t" inset="0,0,0,0">
                <w:txbxContent>
                  <w:p w:rsidR="007E3C68" w:rsidRDefault="00EB19A3">
                    <w:pPr>
                      <w:pStyle w:val="Headerorfooter0"/>
                      <w:shd w:val="clear" w:color="auto" w:fill="auto"/>
                      <w:spacing w:line="240" w:lineRule="auto"/>
                    </w:pPr>
                    <w:r>
                      <w:rPr>
                        <w:rStyle w:val="Headerorfooter1"/>
                        <w:b/>
                        <w:bCs/>
                      </w:rPr>
                      <w:t>V</w:t>
                    </w:r>
                  </w:p>
                </w:txbxContent>
              </v:textbox>
              <w10:wrap anchorx="page" anchory="page"/>
            </v:shape>
          </w:pict>
        </mc:Fallback>
      </mc:AlternateContent>
    </w:r>
    <w:r>
      <w:rPr>
        <w:noProof/>
      </w:rPr>
      <mc:AlternateContent>
        <mc:Choice Requires="wps">
          <w:drawing>
            <wp:anchor distT="0" distB="0" distL="63500" distR="63500" simplePos="0" relativeHeight="314572421" behindDoc="1" locked="0" layoutInCell="1" allowOverlap="1" wp14:anchorId="06DF5A44" wp14:editId="41969907">
              <wp:simplePos x="0" y="0"/>
              <wp:positionH relativeFrom="page">
                <wp:posOffset>768985</wp:posOffset>
              </wp:positionH>
              <wp:positionV relativeFrom="page">
                <wp:posOffset>673100</wp:posOffset>
              </wp:positionV>
              <wp:extent cx="54610" cy="546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5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C68" w:rsidRDefault="00EB19A3">
                          <w:pPr>
                            <w:pStyle w:val="Headerorfooter0"/>
                            <w:shd w:val="clear" w:color="auto" w:fill="auto"/>
                            <w:spacing w:line="240" w:lineRule="auto"/>
                          </w:pPr>
                          <w:r>
                            <w:rPr>
                              <w:rStyle w:val="HeaderorfooterSegoeUI"/>
                            </w:rPr>
                            <w:t>t9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60.55pt;margin-top:53pt;width:4.3pt;height:4.3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" filled="f" stroked="f">
              <v:textbox style="mso-fit-shape-to-text:t" inset="0,0,0,0">
                <w:txbxContent>
                  <w:p w:rsidR="007E3C68" w:rsidRDefault="00EB19A3">
                    <w:pPr>
                      <w:pStyle w:val="Headerorfooter0"/>
                      <w:shd w:val="clear" w:color="auto" w:fill="auto"/>
                      <w:spacing w:line="240" w:lineRule="auto"/>
                    </w:pPr>
                    <w:r>
                      <w:rPr>
                        <w:rStyle w:val="HeaderorfooterSegoeUI"/>
                      </w:rPr>
                      <w:t>t9</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84E4C"/>
    <w:multiLevelType w:val="multilevel"/>
    <w:tmpl w:val="FA52BEF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C75697"/>
    <w:multiLevelType w:val="multilevel"/>
    <w:tmpl w:val="41BE9316"/>
    <w:lvl w:ilvl="0">
      <w:start w:val="1"/>
      <w:numFmt w:val="decimal"/>
      <w:lvlText w:val="%1)"/>
      <w:lvlJc w:val="left"/>
      <w:rPr>
        <w:rFonts w:ascii="Bookman Old Style" w:eastAsia="Bookman Old Style" w:hAnsi="Bookman Old Style" w:cs="Bookman Old Style"/>
        <w:b w:val="0"/>
        <w:bCs w:val="0"/>
        <w:i/>
        <w:iCs/>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B03EC1"/>
    <w:multiLevelType w:val="multilevel"/>
    <w:tmpl w:val="8AD20206"/>
    <w:lvl w:ilvl="0">
      <w:start w:val="1"/>
      <w:numFmt w:val="lowerLetter"/>
      <w:lvlText w:val="%1)"/>
      <w:lvlJc w:val="left"/>
      <w:rPr>
        <w:rFonts w:ascii="Bookman Old Style" w:eastAsia="Bookman Old Style" w:hAnsi="Bookman Old Style" w:cs="Bookman Old Style"/>
        <w:b/>
        <w:bCs/>
        <w:i/>
        <w:iCs/>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A55399"/>
    <w:multiLevelType w:val="multilevel"/>
    <w:tmpl w:val="B9380CCC"/>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93590B"/>
    <w:multiLevelType w:val="multilevel"/>
    <w:tmpl w:val="AA32CAA8"/>
    <w:lvl w:ilvl="0">
      <w:start w:val="2006"/>
      <w:numFmt w:val="decimal"/>
      <w:lvlText w:val="%1"/>
      <w:lvlJc w:val="left"/>
      <w:rPr>
        <w:rFonts w:ascii="Bookman Old Style" w:eastAsia="Bookman Old Style" w:hAnsi="Bookman Old Style" w:cs="Bookman Old Style"/>
        <w:b w:val="0"/>
        <w:bCs w:val="0"/>
        <w:i/>
        <w:iCs/>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DD468A"/>
    <w:multiLevelType w:val="multilevel"/>
    <w:tmpl w:val="B3EE4A20"/>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A167EBE"/>
    <w:multiLevelType w:val="multilevel"/>
    <w:tmpl w:val="06264FBC"/>
    <w:lvl w:ilvl="0">
      <w:start w:val="1"/>
      <w:numFmt w:val="decimal"/>
      <w:lvlText w:val="%1."/>
      <w:lvlJc w:val="left"/>
      <w:rPr>
        <w:rFonts w:ascii="Bookman Old Style" w:eastAsia="Bookman Old Style" w:hAnsi="Bookman Old Style" w:cs="Bookman Old Style"/>
        <w:b/>
        <w:bCs/>
        <w:i/>
        <w:iCs/>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2"/>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drawingGridHorizontalSpacing w:val="181"/>
  <w:drawingGridVerticalSpacing w:val="181"/>
  <w:characterSpacingControl w:val="compressPunctuation"/>
  <w:hdrShapeDefaults>
    <o:shapedefaults v:ext="edit" spidmax="2056"/>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C68"/>
    <w:rsid w:val="00030877"/>
    <w:rsid w:val="00130C4B"/>
    <w:rsid w:val="001B275D"/>
    <w:rsid w:val="0048758A"/>
    <w:rsid w:val="00503AA4"/>
    <w:rsid w:val="007E3C68"/>
    <w:rsid w:val="008344F0"/>
    <w:rsid w:val="00975B64"/>
    <w:rsid w:val="00B308F3"/>
    <w:rsid w:val="00D57A72"/>
    <w:rsid w:val="00E90766"/>
    <w:rsid w:val="00E92549"/>
    <w:rsid w:val="00EB19A3"/>
    <w:rsid w:val="00F44672"/>
    <w:rsid w:val="00FD4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8"/>
      <w:szCs w:val="28"/>
      <w:u w:val="none"/>
    </w:rPr>
  </w:style>
  <w:style w:type="character" w:customStyle="1" w:styleId="Bodytext">
    <w:name w:val="Body text_"/>
    <w:basedOn w:val="DefaultParagraphFont"/>
    <w:link w:val="BodyText1"/>
    <w:rPr>
      <w:rFonts w:ascii="Bookman Old Style" w:eastAsia="Bookman Old Style" w:hAnsi="Bookman Old Style" w:cs="Bookman Old Style"/>
      <w:b w:val="0"/>
      <w:bCs w:val="0"/>
      <w:i w:val="0"/>
      <w:iCs w:val="0"/>
      <w:smallCaps w:val="0"/>
      <w:strike w:val="0"/>
      <w:sz w:val="28"/>
      <w:szCs w:val="28"/>
      <w:u w:val="none"/>
    </w:rPr>
  </w:style>
  <w:style w:type="character" w:customStyle="1" w:styleId="Bodytext3">
    <w:name w:val="Body text (3)_"/>
    <w:basedOn w:val="DefaultParagraphFont"/>
    <w:link w:val="Bodytext30"/>
    <w:rPr>
      <w:rFonts w:ascii="Bookman Old Style" w:eastAsia="Bookman Old Style" w:hAnsi="Bookman Old Style" w:cs="Bookman Old Style"/>
      <w:b w:val="0"/>
      <w:bCs w:val="0"/>
      <w:i/>
      <w:iCs/>
      <w:smallCaps w:val="0"/>
      <w:strike w:val="0"/>
      <w:sz w:val="28"/>
      <w:szCs w:val="28"/>
      <w:u w:val="none"/>
    </w:rPr>
  </w:style>
  <w:style w:type="character" w:customStyle="1" w:styleId="Bodytext21">
    <w:name w:val="Body text (2)"/>
    <w:basedOn w:val="Bodytext2"/>
    <w:rPr>
      <w:rFonts w:ascii="Bookman Old Style" w:eastAsia="Bookman Old Style" w:hAnsi="Bookman Old Style" w:cs="Bookman Old Style"/>
      <w:b/>
      <w:bCs/>
      <w:i w:val="0"/>
      <w:iCs w:val="0"/>
      <w:smallCaps w:val="0"/>
      <w:strike w:val="0"/>
      <w:color w:val="000000"/>
      <w:spacing w:val="0"/>
      <w:w w:val="100"/>
      <w:position w:val="0"/>
      <w:sz w:val="28"/>
      <w:szCs w:val="28"/>
      <w:u w:val="single"/>
      <w:lang w:val="en-US"/>
    </w:rPr>
  </w:style>
  <w:style w:type="character" w:customStyle="1" w:styleId="BodytextItalic">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28"/>
      <w:szCs w:val="28"/>
      <w:u w:val="none"/>
      <w:lang w:val="en-US"/>
    </w:rPr>
  </w:style>
  <w:style w:type="character" w:customStyle="1" w:styleId="Bodytext3NotItalic">
    <w:name w:val="Body text (3) + Not Italic"/>
    <w:basedOn w:val="Bodytext3"/>
    <w:rPr>
      <w:rFonts w:ascii="Bookman Old Style" w:eastAsia="Bookman Old Style" w:hAnsi="Bookman Old Style" w:cs="Bookman Old Style"/>
      <w:b w:val="0"/>
      <w:bCs w:val="0"/>
      <w:i/>
      <w:iCs/>
      <w:smallCaps w:val="0"/>
      <w:strike w:val="0"/>
      <w:color w:val="000000"/>
      <w:spacing w:val="0"/>
      <w:w w:val="100"/>
      <w:position w:val="0"/>
      <w:sz w:val="28"/>
      <w:szCs w:val="28"/>
      <w:u w:val="none"/>
      <w:lang w:val="en-US"/>
    </w:rPr>
  </w:style>
  <w:style w:type="character" w:customStyle="1" w:styleId="Headerorfooter">
    <w:name w:val="Header or footer_"/>
    <w:basedOn w:val="DefaultParagraphFont"/>
    <w:link w:val="Headerorfooter0"/>
    <w:rPr>
      <w:rFonts w:ascii="Bookman Old Style" w:eastAsia="Bookman Old Style" w:hAnsi="Bookman Old Style" w:cs="Bookman Old Style"/>
      <w:b/>
      <w:bCs/>
      <w:i w:val="0"/>
      <w:iCs w:val="0"/>
      <w:smallCaps w:val="0"/>
      <w:strike w:val="0"/>
      <w:spacing w:val="10"/>
      <w:sz w:val="15"/>
      <w:szCs w:val="15"/>
      <w:u w:val="none"/>
    </w:rPr>
  </w:style>
  <w:style w:type="character" w:customStyle="1" w:styleId="Headerorfooter1">
    <w:name w:val="Header or footer"/>
    <w:basedOn w:val="Headerorfooter"/>
    <w:rPr>
      <w:rFonts w:ascii="Bookman Old Style" w:eastAsia="Bookman Old Style" w:hAnsi="Bookman Old Style" w:cs="Bookman Old Style"/>
      <w:b/>
      <w:bCs/>
      <w:i w:val="0"/>
      <w:iCs w:val="0"/>
      <w:smallCaps w:val="0"/>
      <w:strike w:val="0"/>
      <w:color w:val="000000"/>
      <w:spacing w:val="10"/>
      <w:w w:val="100"/>
      <w:position w:val="0"/>
      <w:sz w:val="15"/>
      <w:szCs w:val="15"/>
      <w:u w:val="none"/>
    </w:rPr>
  </w:style>
  <w:style w:type="character" w:customStyle="1" w:styleId="Bodytext4">
    <w:name w:val="Body text (4)_"/>
    <w:basedOn w:val="DefaultParagraphFont"/>
    <w:link w:val="Bodytext40"/>
    <w:rPr>
      <w:rFonts w:ascii="Bookman Old Style" w:eastAsia="Bookman Old Style" w:hAnsi="Bookman Old Style" w:cs="Bookman Old Style"/>
      <w:b/>
      <w:bCs/>
      <w:i/>
      <w:iCs/>
      <w:smallCaps w:val="0"/>
      <w:strike w:val="0"/>
      <w:sz w:val="28"/>
      <w:szCs w:val="28"/>
      <w:u w:val="none"/>
    </w:rPr>
  </w:style>
  <w:style w:type="character" w:customStyle="1" w:styleId="Bodytext5">
    <w:name w:val="Body text (5)_"/>
    <w:basedOn w:val="DefaultParagraphFont"/>
    <w:link w:val="Bodytext50"/>
    <w:rPr>
      <w:rFonts w:ascii="Bookman Old Style" w:eastAsia="Bookman Old Style" w:hAnsi="Bookman Old Style" w:cs="Bookman Old Style"/>
      <w:b/>
      <w:bCs/>
      <w:i/>
      <w:iCs/>
      <w:smallCaps w:val="0"/>
      <w:strike w:val="0"/>
      <w:sz w:val="28"/>
      <w:szCs w:val="28"/>
      <w:u w:val="none"/>
    </w:rPr>
  </w:style>
  <w:style w:type="character" w:customStyle="1" w:styleId="Bodytext5135pt">
    <w:name w:val="Body text (5) + 13.5 pt"/>
    <w:aliases w:val="Not Italic"/>
    <w:basedOn w:val="Bodytext5"/>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4NotItalic">
    <w:name w:val="Body text (4) + Not Italic"/>
    <w:basedOn w:val="Bodytext4"/>
    <w:rPr>
      <w:rFonts w:ascii="Bookman Old Style" w:eastAsia="Bookman Old Style" w:hAnsi="Bookman Old Style" w:cs="Bookman Old Style"/>
      <w:b/>
      <w:bCs/>
      <w:i/>
      <w:iCs/>
      <w:smallCaps w:val="0"/>
      <w:strike w:val="0"/>
      <w:color w:val="000000"/>
      <w:spacing w:val="0"/>
      <w:w w:val="100"/>
      <w:position w:val="0"/>
      <w:sz w:val="28"/>
      <w:szCs w:val="28"/>
      <w:u w:val="none"/>
      <w:lang w:val="en-US"/>
    </w:rPr>
  </w:style>
  <w:style w:type="character" w:customStyle="1" w:styleId="Bodytext5NotItalic">
    <w:name w:val="Body text (5) + Not Italic"/>
    <w:basedOn w:val="Bodytext5"/>
    <w:rPr>
      <w:rFonts w:ascii="Bookman Old Style" w:eastAsia="Bookman Old Style" w:hAnsi="Bookman Old Style" w:cs="Bookman Old Style"/>
      <w:b/>
      <w:bCs/>
      <w:i/>
      <w:iCs/>
      <w:smallCaps w:val="0"/>
      <w:strike w:val="0"/>
      <w:color w:val="000000"/>
      <w:spacing w:val="0"/>
      <w:w w:val="100"/>
      <w:position w:val="0"/>
      <w:sz w:val="28"/>
      <w:szCs w:val="28"/>
      <w:u w:val="none"/>
      <w:lang w:val="en-US"/>
    </w:rPr>
  </w:style>
  <w:style w:type="character" w:customStyle="1" w:styleId="Bodytext5NotBold">
    <w:name w:val="Body text (5) + Not Bold"/>
    <w:basedOn w:val="Bodytext5"/>
    <w:rPr>
      <w:rFonts w:ascii="Bookman Old Style" w:eastAsia="Bookman Old Style" w:hAnsi="Bookman Old Style" w:cs="Bookman Old Style"/>
      <w:b/>
      <w:bCs/>
      <w:i/>
      <w:iCs/>
      <w:smallCaps w:val="0"/>
      <w:strike w:val="0"/>
      <w:color w:val="000000"/>
      <w:spacing w:val="0"/>
      <w:w w:val="100"/>
      <w:position w:val="0"/>
      <w:sz w:val="28"/>
      <w:szCs w:val="28"/>
      <w:u w:val="none"/>
      <w:lang w:val="en-US"/>
    </w:rPr>
  </w:style>
  <w:style w:type="character" w:customStyle="1" w:styleId="BodytextBold">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8"/>
      <w:szCs w:val="28"/>
      <w:u w:val="none"/>
      <w:lang w:val="en-US"/>
    </w:rPr>
  </w:style>
  <w:style w:type="character" w:customStyle="1" w:styleId="Heading1">
    <w:name w:val="Heading #1_"/>
    <w:basedOn w:val="DefaultParagraphFont"/>
    <w:link w:val="Heading10"/>
    <w:rPr>
      <w:rFonts w:ascii="Bookman Old Style" w:eastAsia="Bookman Old Style" w:hAnsi="Bookman Old Style" w:cs="Bookman Old Style"/>
      <w:b/>
      <w:bCs/>
      <w:i w:val="0"/>
      <w:iCs w:val="0"/>
      <w:smallCaps w:val="0"/>
      <w:strike w:val="0"/>
      <w:sz w:val="28"/>
      <w:szCs w:val="28"/>
      <w:u w:val="none"/>
    </w:rPr>
  </w:style>
  <w:style w:type="character" w:customStyle="1" w:styleId="Heading11">
    <w:name w:val="Heading #1"/>
    <w:basedOn w:val="Heading1"/>
    <w:rPr>
      <w:rFonts w:ascii="Bookman Old Style" w:eastAsia="Bookman Old Style" w:hAnsi="Bookman Old Style" w:cs="Bookman Old Style"/>
      <w:b/>
      <w:bCs/>
      <w:i w:val="0"/>
      <w:iCs w:val="0"/>
      <w:smallCaps w:val="0"/>
      <w:strike w:val="0"/>
      <w:color w:val="000000"/>
      <w:spacing w:val="0"/>
      <w:w w:val="100"/>
      <w:position w:val="0"/>
      <w:sz w:val="28"/>
      <w:szCs w:val="28"/>
      <w:u w:val="single"/>
      <w:lang w:val="en-US"/>
    </w:rPr>
  </w:style>
  <w:style w:type="character" w:customStyle="1" w:styleId="Bodytext4NotBold">
    <w:name w:val="Body text (4) + Not Bold"/>
    <w:aliases w:val="Not Italic"/>
    <w:basedOn w:val="Bodytext4"/>
    <w:rPr>
      <w:rFonts w:ascii="Bookman Old Style" w:eastAsia="Bookman Old Style" w:hAnsi="Bookman Old Style" w:cs="Bookman Old Style"/>
      <w:b/>
      <w:bCs/>
      <w:i/>
      <w:iCs/>
      <w:smallCaps w:val="0"/>
      <w:strike w:val="0"/>
      <w:color w:val="000000"/>
      <w:spacing w:val="0"/>
      <w:w w:val="100"/>
      <w:position w:val="0"/>
      <w:sz w:val="28"/>
      <w:szCs w:val="28"/>
      <w:u w:val="none"/>
      <w:lang w:val="en-US"/>
    </w:rPr>
  </w:style>
  <w:style w:type="character" w:customStyle="1" w:styleId="Bodytext4NotBold0">
    <w:name w:val="Body text (4) + Not Bold"/>
    <w:basedOn w:val="Bodytext4"/>
    <w:rPr>
      <w:rFonts w:ascii="Bookman Old Style" w:eastAsia="Bookman Old Style" w:hAnsi="Bookman Old Style" w:cs="Bookman Old Style"/>
      <w:b/>
      <w:bCs/>
      <w:i/>
      <w:iCs/>
      <w:smallCaps w:val="0"/>
      <w:strike w:val="0"/>
      <w:color w:val="000000"/>
      <w:spacing w:val="0"/>
      <w:w w:val="100"/>
      <w:position w:val="0"/>
      <w:sz w:val="28"/>
      <w:szCs w:val="28"/>
      <w:u w:val="none"/>
      <w:lang w:val="en-US"/>
    </w:rPr>
  </w:style>
  <w:style w:type="character" w:customStyle="1" w:styleId="Bodytext3Bold">
    <w:name w:val="Body text (3) + Bold"/>
    <w:basedOn w:val="Bodytext3"/>
    <w:rPr>
      <w:rFonts w:ascii="Bookman Old Style" w:eastAsia="Bookman Old Style" w:hAnsi="Bookman Old Style" w:cs="Bookman Old Style"/>
      <w:b/>
      <w:bCs/>
      <w:i/>
      <w:iCs/>
      <w:smallCaps w:val="0"/>
      <w:strike w:val="0"/>
      <w:color w:val="000000"/>
      <w:spacing w:val="0"/>
      <w:w w:val="100"/>
      <w:position w:val="0"/>
      <w:sz w:val="28"/>
      <w:szCs w:val="28"/>
      <w:u w:val="none"/>
      <w:lang w:val="en-US"/>
    </w:rPr>
  </w:style>
  <w:style w:type="character" w:customStyle="1" w:styleId="Bodytext6">
    <w:name w:val="Body text (6)_"/>
    <w:basedOn w:val="DefaultParagraphFont"/>
    <w:link w:val="Bodytext60"/>
    <w:rPr>
      <w:rFonts w:ascii="Segoe UI" w:eastAsia="Segoe UI" w:hAnsi="Segoe UI" w:cs="Segoe UI"/>
      <w:b/>
      <w:bCs/>
      <w:i w:val="0"/>
      <w:iCs w:val="0"/>
      <w:smallCaps w:val="0"/>
      <w:strike w:val="0"/>
      <w:sz w:val="17"/>
      <w:szCs w:val="17"/>
      <w:u w:val="none"/>
    </w:rPr>
  </w:style>
  <w:style w:type="character" w:customStyle="1" w:styleId="HeaderorfooterSegoeUI">
    <w:name w:val="Header or footer + Segoe UI"/>
    <w:aliases w:val="Not Bold,Italic,Spacing 0 pt"/>
    <w:basedOn w:val="Headerorfooter"/>
    <w:rPr>
      <w:rFonts w:ascii="Segoe UI" w:eastAsia="Segoe UI" w:hAnsi="Segoe UI" w:cs="Segoe UI"/>
      <w:b/>
      <w:bCs/>
      <w:i/>
      <w:iCs/>
      <w:smallCaps w:val="0"/>
      <w:strike w:val="0"/>
      <w:color w:val="000000"/>
      <w:spacing w:val="-10"/>
      <w:w w:val="100"/>
      <w:position w:val="0"/>
      <w:sz w:val="15"/>
      <w:szCs w:val="15"/>
      <w:u w:val="none"/>
      <w:lang w:val="en-US"/>
    </w:rPr>
  </w:style>
  <w:style w:type="character" w:customStyle="1" w:styleId="BodytextExact">
    <w:name w:val="Body text Exact"/>
    <w:basedOn w:val="DefaultParagraphFont"/>
    <w:rPr>
      <w:rFonts w:ascii="Bookman Old Style" w:eastAsia="Bookman Old Style" w:hAnsi="Bookman Old Style" w:cs="Bookman Old Style"/>
      <w:b w:val="0"/>
      <w:bCs w:val="0"/>
      <w:i w:val="0"/>
      <w:iCs w:val="0"/>
      <w:smallCaps w:val="0"/>
      <w:strike w:val="0"/>
      <w:spacing w:val="-2"/>
      <w:sz w:val="26"/>
      <w:szCs w:val="26"/>
      <w:u w:val="none"/>
    </w:rPr>
  </w:style>
  <w:style w:type="character" w:customStyle="1" w:styleId="Picturecaption">
    <w:name w:val="Picture caption_"/>
    <w:basedOn w:val="DefaultParagraphFont"/>
    <w:link w:val="Picturecaption0"/>
    <w:rPr>
      <w:rFonts w:ascii="Bookman Old Style" w:eastAsia="Bookman Old Style" w:hAnsi="Bookman Old Style" w:cs="Bookman Old Style"/>
      <w:b/>
      <w:bCs/>
      <w:i w:val="0"/>
      <w:iCs w:val="0"/>
      <w:smallCaps w:val="0"/>
      <w:strike w:val="0"/>
      <w:sz w:val="28"/>
      <w:szCs w:val="28"/>
      <w:u w:val="none"/>
    </w:rPr>
  </w:style>
  <w:style w:type="character" w:customStyle="1" w:styleId="Picturecaption2">
    <w:name w:val="Picture caption (2)_"/>
    <w:basedOn w:val="DefaultParagraphFont"/>
    <w:link w:val="Picturecaption20"/>
    <w:rPr>
      <w:rFonts w:ascii="Segoe UI" w:eastAsia="Segoe UI" w:hAnsi="Segoe UI" w:cs="Segoe UI"/>
      <w:b/>
      <w:bCs/>
      <w:i w:val="0"/>
      <w:iCs w:val="0"/>
      <w:smallCaps w:val="0"/>
      <w:strike w:val="0"/>
      <w:sz w:val="17"/>
      <w:szCs w:val="17"/>
      <w:u w:val="none"/>
    </w:rPr>
  </w:style>
  <w:style w:type="paragraph" w:customStyle="1" w:styleId="Bodytext20">
    <w:name w:val="Body text (2)"/>
    <w:basedOn w:val="Normal"/>
    <w:link w:val="Bodytext2"/>
    <w:pPr>
      <w:shd w:val="clear" w:color="auto" w:fill="FFFFFF"/>
      <w:spacing w:after="300" w:line="490" w:lineRule="exact"/>
      <w:jc w:val="center"/>
    </w:pPr>
    <w:rPr>
      <w:rFonts w:ascii="Bookman Old Style" w:eastAsia="Bookman Old Style" w:hAnsi="Bookman Old Style" w:cs="Bookman Old Style"/>
      <w:b/>
      <w:bCs/>
      <w:sz w:val="28"/>
      <w:szCs w:val="28"/>
    </w:rPr>
  </w:style>
  <w:style w:type="paragraph" w:customStyle="1" w:styleId="BodyText1">
    <w:name w:val="Body Text1"/>
    <w:basedOn w:val="Normal"/>
    <w:link w:val="Bodytext"/>
    <w:pPr>
      <w:shd w:val="clear" w:color="auto" w:fill="FFFFFF"/>
      <w:spacing w:line="494" w:lineRule="exact"/>
      <w:ind w:hanging="340"/>
    </w:pPr>
    <w:rPr>
      <w:rFonts w:ascii="Bookman Old Style" w:eastAsia="Bookman Old Style" w:hAnsi="Bookman Old Style" w:cs="Bookman Old Style"/>
      <w:sz w:val="28"/>
      <w:szCs w:val="28"/>
    </w:rPr>
  </w:style>
  <w:style w:type="paragraph" w:customStyle="1" w:styleId="Bodytext30">
    <w:name w:val="Body text (3)"/>
    <w:basedOn w:val="Normal"/>
    <w:link w:val="Bodytext3"/>
    <w:pPr>
      <w:shd w:val="clear" w:color="auto" w:fill="FFFFFF"/>
      <w:spacing w:before="420" w:after="120" w:line="494" w:lineRule="exact"/>
      <w:ind w:hanging="360"/>
      <w:jc w:val="center"/>
    </w:pPr>
    <w:rPr>
      <w:rFonts w:ascii="Bookman Old Style" w:eastAsia="Bookman Old Style" w:hAnsi="Bookman Old Style" w:cs="Bookman Old Style"/>
      <w:i/>
      <w:iCs/>
      <w:sz w:val="28"/>
      <w:szCs w:val="28"/>
    </w:rPr>
  </w:style>
  <w:style w:type="paragraph" w:customStyle="1" w:styleId="Headerorfooter0">
    <w:name w:val="Header or footer"/>
    <w:basedOn w:val="Normal"/>
    <w:link w:val="Headerorfooter"/>
    <w:pPr>
      <w:shd w:val="clear" w:color="auto" w:fill="FFFFFF"/>
      <w:spacing w:line="0" w:lineRule="atLeast"/>
    </w:pPr>
    <w:rPr>
      <w:rFonts w:ascii="Bookman Old Style" w:eastAsia="Bookman Old Style" w:hAnsi="Bookman Old Style" w:cs="Bookman Old Style"/>
      <w:b/>
      <w:bCs/>
      <w:spacing w:val="10"/>
      <w:sz w:val="15"/>
      <w:szCs w:val="15"/>
    </w:rPr>
  </w:style>
  <w:style w:type="paragraph" w:customStyle="1" w:styleId="Bodytext40">
    <w:name w:val="Body text (4)"/>
    <w:basedOn w:val="Normal"/>
    <w:link w:val="Bodytext4"/>
    <w:pPr>
      <w:shd w:val="clear" w:color="auto" w:fill="FFFFFF"/>
      <w:spacing w:before="180" w:after="420" w:line="494" w:lineRule="exact"/>
      <w:ind w:hanging="440"/>
      <w:jc w:val="both"/>
    </w:pPr>
    <w:rPr>
      <w:rFonts w:ascii="Bookman Old Style" w:eastAsia="Bookman Old Style" w:hAnsi="Bookman Old Style" w:cs="Bookman Old Style"/>
      <w:b/>
      <w:bCs/>
      <w:i/>
      <w:iCs/>
      <w:sz w:val="28"/>
      <w:szCs w:val="28"/>
    </w:rPr>
  </w:style>
  <w:style w:type="paragraph" w:customStyle="1" w:styleId="Bodytext50">
    <w:name w:val="Body text (5)"/>
    <w:basedOn w:val="Normal"/>
    <w:link w:val="Bodytext5"/>
    <w:pPr>
      <w:shd w:val="clear" w:color="auto" w:fill="FFFFFF"/>
      <w:spacing w:after="180" w:line="490" w:lineRule="exact"/>
      <w:ind w:hanging="440"/>
      <w:jc w:val="both"/>
    </w:pPr>
    <w:rPr>
      <w:rFonts w:ascii="Bookman Old Style" w:eastAsia="Bookman Old Style" w:hAnsi="Bookman Old Style" w:cs="Bookman Old Style"/>
      <w:b/>
      <w:bCs/>
      <w:i/>
      <w:iCs/>
      <w:sz w:val="28"/>
      <w:szCs w:val="28"/>
    </w:rPr>
  </w:style>
  <w:style w:type="paragraph" w:customStyle="1" w:styleId="Heading10">
    <w:name w:val="Heading #1"/>
    <w:basedOn w:val="Normal"/>
    <w:link w:val="Heading1"/>
    <w:pPr>
      <w:shd w:val="clear" w:color="auto" w:fill="FFFFFF"/>
      <w:spacing w:before="420" w:after="420" w:line="0" w:lineRule="atLeast"/>
      <w:jc w:val="both"/>
      <w:outlineLvl w:val="0"/>
    </w:pPr>
    <w:rPr>
      <w:rFonts w:ascii="Bookman Old Style" w:eastAsia="Bookman Old Style" w:hAnsi="Bookman Old Style" w:cs="Bookman Old Style"/>
      <w:b/>
      <w:bCs/>
      <w:sz w:val="28"/>
      <w:szCs w:val="28"/>
    </w:rPr>
  </w:style>
  <w:style w:type="paragraph" w:customStyle="1" w:styleId="Bodytext60">
    <w:name w:val="Body text (6)"/>
    <w:basedOn w:val="Normal"/>
    <w:link w:val="Bodytext6"/>
    <w:pPr>
      <w:shd w:val="clear" w:color="auto" w:fill="FFFFFF"/>
      <w:spacing w:before="300" w:line="0" w:lineRule="atLeast"/>
    </w:pPr>
    <w:rPr>
      <w:rFonts w:ascii="Segoe UI" w:eastAsia="Segoe UI" w:hAnsi="Segoe UI" w:cs="Segoe UI"/>
      <w:b/>
      <w:bCs/>
      <w:sz w:val="17"/>
      <w:szCs w:val="17"/>
    </w:rPr>
  </w:style>
  <w:style w:type="paragraph" w:customStyle="1" w:styleId="Picturecaption0">
    <w:name w:val="Picture caption"/>
    <w:basedOn w:val="Normal"/>
    <w:link w:val="Picturecaption"/>
    <w:pPr>
      <w:shd w:val="clear" w:color="auto" w:fill="FFFFFF"/>
      <w:spacing w:line="0" w:lineRule="atLeast"/>
    </w:pPr>
    <w:rPr>
      <w:rFonts w:ascii="Bookman Old Style" w:eastAsia="Bookman Old Style" w:hAnsi="Bookman Old Style" w:cs="Bookman Old Style"/>
      <w:b/>
      <w:bCs/>
      <w:sz w:val="28"/>
      <w:szCs w:val="28"/>
    </w:rPr>
  </w:style>
  <w:style w:type="paragraph" w:customStyle="1" w:styleId="Picturecaption20">
    <w:name w:val="Picture caption (2)"/>
    <w:basedOn w:val="Normal"/>
    <w:link w:val="Picturecaption2"/>
    <w:pPr>
      <w:shd w:val="clear" w:color="auto" w:fill="FFFFFF"/>
      <w:spacing w:line="0" w:lineRule="atLeast"/>
    </w:pPr>
    <w:rPr>
      <w:rFonts w:ascii="Segoe UI" w:eastAsia="Segoe UI" w:hAnsi="Segoe UI" w:cs="Segoe UI"/>
      <w:b/>
      <w:bCs/>
      <w:sz w:val="17"/>
      <w:szCs w:val="17"/>
    </w:rPr>
  </w:style>
  <w:style w:type="paragraph" w:styleId="BalloonText">
    <w:name w:val="Balloon Text"/>
    <w:basedOn w:val="Normal"/>
    <w:link w:val="BalloonTextChar"/>
    <w:uiPriority w:val="99"/>
    <w:semiHidden/>
    <w:unhideWhenUsed/>
    <w:rsid w:val="00E92549"/>
    <w:rPr>
      <w:rFonts w:ascii="Tahoma" w:hAnsi="Tahoma" w:cs="Tahoma"/>
      <w:sz w:val="16"/>
      <w:szCs w:val="16"/>
    </w:rPr>
  </w:style>
  <w:style w:type="character" w:customStyle="1" w:styleId="BalloonTextChar">
    <w:name w:val="Balloon Text Char"/>
    <w:basedOn w:val="DefaultParagraphFont"/>
    <w:link w:val="BalloonText"/>
    <w:uiPriority w:val="99"/>
    <w:semiHidden/>
    <w:rsid w:val="00E92549"/>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8"/>
      <w:szCs w:val="28"/>
      <w:u w:val="none"/>
    </w:rPr>
  </w:style>
  <w:style w:type="character" w:customStyle="1" w:styleId="Bodytext">
    <w:name w:val="Body text_"/>
    <w:basedOn w:val="DefaultParagraphFont"/>
    <w:link w:val="BodyText1"/>
    <w:rPr>
      <w:rFonts w:ascii="Bookman Old Style" w:eastAsia="Bookman Old Style" w:hAnsi="Bookman Old Style" w:cs="Bookman Old Style"/>
      <w:b w:val="0"/>
      <w:bCs w:val="0"/>
      <w:i w:val="0"/>
      <w:iCs w:val="0"/>
      <w:smallCaps w:val="0"/>
      <w:strike w:val="0"/>
      <w:sz w:val="28"/>
      <w:szCs w:val="28"/>
      <w:u w:val="none"/>
    </w:rPr>
  </w:style>
  <w:style w:type="character" w:customStyle="1" w:styleId="Bodytext3">
    <w:name w:val="Body text (3)_"/>
    <w:basedOn w:val="DefaultParagraphFont"/>
    <w:link w:val="Bodytext30"/>
    <w:rPr>
      <w:rFonts w:ascii="Bookman Old Style" w:eastAsia="Bookman Old Style" w:hAnsi="Bookman Old Style" w:cs="Bookman Old Style"/>
      <w:b w:val="0"/>
      <w:bCs w:val="0"/>
      <w:i/>
      <w:iCs/>
      <w:smallCaps w:val="0"/>
      <w:strike w:val="0"/>
      <w:sz w:val="28"/>
      <w:szCs w:val="28"/>
      <w:u w:val="none"/>
    </w:rPr>
  </w:style>
  <w:style w:type="character" w:customStyle="1" w:styleId="Bodytext21">
    <w:name w:val="Body text (2)"/>
    <w:basedOn w:val="Bodytext2"/>
    <w:rPr>
      <w:rFonts w:ascii="Bookman Old Style" w:eastAsia="Bookman Old Style" w:hAnsi="Bookman Old Style" w:cs="Bookman Old Style"/>
      <w:b/>
      <w:bCs/>
      <w:i w:val="0"/>
      <w:iCs w:val="0"/>
      <w:smallCaps w:val="0"/>
      <w:strike w:val="0"/>
      <w:color w:val="000000"/>
      <w:spacing w:val="0"/>
      <w:w w:val="100"/>
      <w:position w:val="0"/>
      <w:sz w:val="28"/>
      <w:szCs w:val="28"/>
      <w:u w:val="single"/>
      <w:lang w:val="en-US"/>
    </w:rPr>
  </w:style>
  <w:style w:type="character" w:customStyle="1" w:styleId="BodytextItalic">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28"/>
      <w:szCs w:val="28"/>
      <w:u w:val="none"/>
      <w:lang w:val="en-US"/>
    </w:rPr>
  </w:style>
  <w:style w:type="character" w:customStyle="1" w:styleId="Bodytext3NotItalic">
    <w:name w:val="Body text (3) + Not Italic"/>
    <w:basedOn w:val="Bodytext3"/>
    <w:rPr>
      <w:rFonts w:ascii="Bookman Old Style" w:eastAsia="Bookman Old Style" w:hAnsi="Bookman Old Style" w:cs="Bookman Old Style"/>
      <w:b w:val="0"/>
      <w:bCs w:val="0"/>
      <w:i/>
      <w:iCs/>
      <w:smallCaps w:val="0"/>
      <w:strike w:val="0"/>
      <w:color w:val="000000"/>
      <w:spacing w:val="0"/>
      <w:w w:val="100"/>
      <w:position w:val="0"/>
      <w:sz w:val="28"/>
      <w:szCs w:val="28"/>
      <w:u w:val="none"/>
      <w:lang w:val="en-US"/>
    </w:rPr>
  </w:style>
  <w:style w:type="character" w:customStyle="1" w:styleId="Headerorfooter">
    <w:name w:val="Header or footer_"/>
    <w:basedOn w:val="DefaultParagraphFont"/>
    <w:link w:val="Headerorfooter0"/>
    <w:rPr>
      <w:rFonts w:ascii="Bookman Old Style" w:eastAsia="Bookman Old Style" w:hAnsi="Bookman Old Style" w:cs="Bookman Old Style"/>
      <w:b/>
      <w:bCs/>
      <w:i w:val="0"/>
      <w:iCs w:val="0"/>
      <w:smallCaps w:val="0"/>
      <w:strike w:val="0"/>
      <w:spacing w:val="10"/>
      <w:sz w:val="15"/>
      <w:szCs w:val="15"/>
      <w:u w:val="none"/>
    </w:rPr>
  </w:style>
  <w:style w:type="character" w:customStyle="1" w:styleId="Headerorfooter1">
    <w:name w:val="Header or footer"/>
    <w:basedOn w:val="Headerorfooter"/>
    <w:rPr>
      <w:rFonts w:ascii="Bookman Old Style" w:eastAsia="Bookman Old Style" w:hAnsi="Bookman Old Style" w:cs="Bookman Old Style"/>
      <w:b/>
      <w:bCs/>
      <w:i w:val="0"/>
      <w:iCs w:val="0"/>
      <w:smallCaps w:val="0"/>
      <w:strike w:val="0"/>
      <w:color w:val="000000"/>
      <w:spacing w:val="10"/>
      <w:w w:val="100"/>
      <w:position w:val="0"/>
      <w:sz w:val="15"/>
      <w:szCs w:val="15"/>
      <w:u w:val="none"/>
    </w:rPr>
  </w:style>
  <w:style w:type="character" w:customStyle="1" w:styleId="Bodytext4">
    <w:name w:val="Body text (4)_"/>
    <w:basedOn w:val="DefaultParagraphFont"/>
    <w:link w:val="Bodytext40"/>
    <w:rPr>
      <w:rFonts w:ascii="Bookman Old Style" w:eastAsia="Bookman Old Style" w:hAnsi="Bookman Old Style" w:cs="Bookman Old Style"/>
      <w:b/>
      <w:bCs/>
      <w:i/>
      <w:iCs/>
      <w:smallCaps w:val="0"/>
      <w:strike w:val="0"/>
      <w:sz w:val="28"/>
      <w:szCs w:val="28"/>
      <w:u w:val="none"/>
    </w:rPr>
  </w:style>
  <w:style w:type="character" w:customStyle="1" w:styleId="Bodytext5">
    <w:name w:val="Body text (5)_"/>
    <w:basedOn w:val="DefaultParagraphFont"/>
    <w:link w:val="Bodytext50"/>
    <w:rPr>
      <w:rFonts w:ascii="Bookman Old Style" w:eastAsia="Bookman Old Style" w:hAnsi="Bookman Old Style" w:cs="Bookman Old Style"/>
      <w:b/>
      <w:bCs/>
      <w:i/>
      <w:iCs/>
      <w:smallCaps w:val="0"/>
      <w:strike w:val="0"/>
      <w:sz w:val="28"/>
      <w:szCs w:val="28"/>
      <w:u w:val="none"/>
    </w:rPr>
  </w:style>
  <w:style w:type="character" w:customStyle="1" w:styleId="Bodytext5135pt">
    <w:name w:val="Body text (5) + 13.5 pt"/>
    <w:aliases w:val="Not Italic"/>
    <w:basedOn w:val="Bodytext5"/>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4NotItalic">
    <w:name w:val="Body text (4) + Not Italic"/>
    <w:basedOn w:val="Bodytext4"/>
    <w:rPr>
      <w:rFonts w:ascii="Bookman Old Style" w:eastAsia="Bookman Old Style" w:hAnsi="Bookman Old Style" w:cs="Bookman Old Style"/>
      <w:b/>
      <w:bCs/>
      <w:i/>
      <w:iCs/>
      <w:smallCaps w:val="0"/>
      <w:strike w:val="0"/>
      <w:color w:val="000000"/>
      <w:spacing w:val="0"/>
      <w:w w:val="100"/>
      <w:position w:val="0"/>
      <w:sz w:val="28"/>
      <w:szCs w:val="28"/>
      <w:u w:val="none"/>
      <w:lang w:val="en-US"/>
    </w:rPr>
  </w:style>
  <w:style w:type="character" w:customStyle="1" w:styleId="Bodytext5NotItalic">
    <w:name w:val="Body text (5) + Not Italic"/>
    <w:basedOn w:val="Bodytext5"/>
    <w:rPr>
      <w:rFonts w:ascii="Bookman Old Style" w:eastAsia="Bookman Old Style" w:hAnsi="Bookman Old Style" w:cs="Bookman Old Style"/>
      <w:b/>
      <w:bCs/>
      <w:i/>
      <w:iCs/>
      <w:smallCaps w:val="0"/>
      <w:strike w:val="0"/>
      <w:color w:val="000000"/>
      <w:spacing w:val="0"/>
      <w:w w:val="100"/>
      <w:position w:val="0"/>
      <w:sz w:val="28"/>
      <w:szCs w:val="28"/>
      <w:u w:val="none"/>
      <w:lang w:val="en-US"/>
    </w:rPr>
  </w:style>
  <w:style w:type="character" w:customStyle="1" w:styleId="Bodytext5NotBold">
    <w:name w:val="Body text (5) + Not Bold"/>
    <w:basedOn w:val="Bodytext5"/>
    <w:rPr>
      <w:rFonts w:ascii="Bookman Old Style" w:eastAsia="Bookman Old Style" w:hAnsi="Bookman Old Style" w:cs="Bookman Old Style"/>
      <w:b/>
      <w:bCs/>
      <w:i/>
      <w:iCs/>
      <w:smallCaps w:val="0"/>
      <w:strike w:val="0"/>
      <w:color w:val="000000"/>
      <w:spacing w:val="0"/>
      <w:w w:val="100"/>
      <w:position w:val="0"/>
      <w:sz w:val="28"/>
      <w:szCs w:val="28"/>
      <w:u w:val="none"/>
      <w:lang w:val="en-US"/>
    </w:rPr>
  </w:style>
  <w:style w:type="character" w:customStyle="1" w:styleId="BodytextBold">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8"/>
      <w:szCs w:val="28"/>
      <w:u w:val="none"/>
      <w:lang w:val="en-US"/>
    </w:rPr>
  </w:style>
  <w:style w:type="character" w:customStyle="1" w:styleId="Heading1">
    <w:name w:val="Heading #1_"/>
    <w:basedOn w:val="DefaultParagraphFont"/>
    <w:link w:val="Heading10"/>
    <w:rPr>
      <w:rFonts w:ascii="Bookman Old Style" w:eastAsia="Bookman Old Style" w:hAnsi="Bookman Old Style" w:cs="Bookman Old Style"/>
      <w:b/>
      <w:bCs/>
      <w:i w:val="0"/>
      <w:iCs w:val="0"/>
      <w:smallCaps w:val="0"/>
      <w:strike w:val="0"/>
      <w:sz w:val="28"/>
      <w:szCs w:val="28"/>
      <w:u w:val="none"/>
    </w:rPr>
  </w:style>
  <w:style w:type="character" w:customStyle="1" w:styleId="Heading11">
    <w:name w:val="Heading #1"/>
    <w:basedOn w:val="Heading1"/>
    <w:rPr>
      <w:rFonts w:ascii="Bookman Old Style" w:eastAsia="Bookman Old Style" w:hAnsi="Bookman Old Style" w:cs="Bookman Old Style"/>
      <w:b/>
      <w:bCs/>
      <w:i w:val="0"/>
      <w:iCs w:val="0"/>
      <w:smallCaps w:val="0"/>
      <w:strike w:val="0"/>
      <w:color w:val="000000"/>
      <w:spacing w:val="0"/>
      <w:w w:val="100"/>
      <w:position w:val="0"/>
      <w:sz w:val="28"/>
      <w:szCs w:val="28"/>
      <w:u w:val="single"/>
      <w:lang w:val="en-US"/>
    </w:rPr>
  </w:style>
  <w:style w:type="character" w:customStyle="1" w:styleId="Bodytext4NotBold">
    <w:name w:val="Body text (4) + Not Bold"/>
    <w:aliases w:val="Not Italic"/>
    <w:basedOn w:val="Bodytext4"/>
    <w:rPr>
      <w:rFonts w:ascii="Bookman Old Style" w:eastAsia="Bookman Old Style" w:hAnsi="Bookman Old Style" w:cs="Bookman Old Style"/>
      <w:b/>
      <w:bCs/>
      <w:i/>
      <w:iCs/>
      <w:smallCaps w:val="0"/>
      <w:strike w:val="0"/>
      <w:color w:val="000000"/>
      <w:spacing w:val="0"/>
      <w:w w:val="100"/>
      <w:position w:val="0"/>
      <w:sz w:val="28"/>
      <w:szCs w:val="28"/>
      <w:u w:val="none"/>
      <w:lang w:val="en-US"/>
    </w:rPr>
  </w:style>
  <w:style w:type="character" w:customStyle="1" w:styleId="Bodytext4NotBold0">
    <w:name w:val="Body text (4) + Not Bold"/>
    <w:basedOn w:val="Bodytext4"/>
    <w:rPr>
      <w:rFonts w:ascii="Bookman Old Style" w:eastAsia="Bookman Old Style" w:hAnsi="Bookman Old Style" w:cs="Bookman Old Style"/>
      <w:b/>
      <w:bCs/>
      <w:i/>
      <w:iCs/>
      <w:smallCaps w:val="0"/>
      <w:strike w:val="0"/>
      <w:color w:val="000000"/>
      <w:spacing w:val="0"/>
      <w:w w:val="100"/>
      <w:position w:val="0"/>
      <w:sz w:val="28"/>
      <w:szCs w:val="28"/>
      <w:u w:val="none"/>
      <w:lang w:val="en-US"/>
    </w:rPr>
  </w:style>
  <w:style w:type="character" w:customStyle="1" w:styleId="Bodytext3Bold">
    <w:name w:val="Body text (3) + Bold"/>
    <w:basedOn w:val="Bodytext3"/>
    <w:rPr>
      <w:rFonts w:ascii="Bookman Old Style" w:eastAsia="Bookman Old Style" w:hAnsi="Bookman Old Style" w:cs="Bookman Old Style"/>
      <w:b/>
      <w:bCs/>
      <w:i/>
      <w:iCs/>
      <w:smallCaps w:val="0"/>
      <w:strike w:val="0"/>
      <w:color w:val="000000"/>
      <w:spacing w:val="0"/>
      <w:w w:val="100"/>
      <w:position w:val="0"/>
      <w:sz w:val="28"/>
      <w:szCs w:val="28"/>
      <w:u w:val="none"/>
      <w:lang w:val="en-US"/>
    </w:rPr>
  </w:style>
  <w:style w:type="character" w:customStyle="1" w:styleId="Bodytext6">
    <w:name w:val="Body text (6)_"/>
    <w:basedOn w:val="DefaultParagraphFont"/>
    <w:link w:val="Bodytext60"/>
    <w:rPr>
      <w:rFonts w:ascii="Segoe UI" w:eastAsia="Segoe UI" w:hAnsi="Segoe UI" w:cs="Segoe UI"/>
      <w:b/>
      <w:bCs/>
      <w:i w:val="0"/>
      <w:iCs w:val="0"/>
      <w:smallCaps w:val="0"/>
      <w:strike w:val="0"/>
      <w:sz w:val="17"/>
      <w:szCs w:val="17"/>
      <w:u w:val="none"/>
    </w:rPr>
  </w:style>
  <w:style w:type="character" w:customStyle="1" w:styleId="HeaderorfooterSegoeUI">
    <w:name w:val="Header or footer + Segoe UI"/>
    <w:aliases w:val="Not Bold,Italic,Spacing 0 pt"/>
    <w:basedOn w:val="Headerorfooter"/>
    <w:rPr>
      <w:rFonts w:ascii="Segoe UI" w:eastAsia="Segoe UI" w:hAnsi="Segoe UI" w:cs="Segoe UI"/>
      <w:b/>
      <w:bCs/>
      <w:i/>
      <w:iCs/>
      <w:smallCaps w:val="0"/>
      <w:strike w:val="0"/>
      <w:color w:val="000000"/>
      <w:spacing w:val="-10"/>
      <w:w w:val="100"/>
      <w:position w:val="0"/>
      <w:sz w:val="15"/>
      <w:szCs w:val="15"/>
      <w:u w:val="none"/>
      <w:lang w:val="en-US"/>
    </w:rPr>
  </w:style>
  <w:style w:type="character" w:customStyle="1" w:styleId="BodytextExact">
    <w:name w:val="Body text Exact"/>
    <w:basedOn w:val="DefaultParagraphFont"/>
    <w:rPr>
      <w:rFonts w:ascii="Bookman Old Style" w:eastAsia="Bookman Old Style" w:hAnsi="Bookman Old Style" w:cs="Bookman Old Style"/>
      <w:b w:val="0"/>
      <w:bCs w:val="0"/>
      <w:i w:val="0"/>
      <w:iCs w:val="0"/>
      <w:smallCaps w:val="0"/>
      <w:strike w:val="0"/>
      <w:spacing w:val="-2"/>
      <w:sz w:val="26"/>
      <w:szCs w:val="26"/>
      <w:u w:val="none"/>
    </w:rPr>
  </w:style>
  <w:style w:type="character" w:customStyle="1" w:styleId="Picturecaption">
    <w:name w:val="Picture caption_"/>
    <w:basedOn w:val="DefaultParagraphFont"/>
    <w:link w:val="Picturecaption0"/>
    <w:rPr>
      <w:rFonts w:ascii="Bookman Old Style" w:eastAsia="Bookman Old Style" w:hAnsi="Bookman Old Style" w:cs="Bookman Old Style"/>
      <w:b/>
      <w:bCs/>
      <w:i w:val="0"/>
      <w:iCs w:val="0"/>
      <w:smallCaps w:val="0"/>
      <w:strike w:val="0"/>
      <w:sz w:val="28"/>
      <w:szCs w:val="28"/>
      <w:u w:val="none"/>
    </w:rPr>
  </w:style>
  <w:style w:type="character" w:customStyle="1" w:styleId="Picturecaption2">
    <w:name w:val="Picture caption (2)_"/>
    <w:basedOn w:val="DefaultParagraphFont"/>
    <w:link w:val="Picturecaption20"/>
    <w:rPr>
      <w:rFonts w:ascii="Segoe UI" w:eastAsia="Segoe UI" w:hAnsi="Segoe UI" w:cs="Segoe UI"/>
      <w:b/>
      <w:bCs/>
      <w:i w:val="0"/>
      <w:iCs w:val="0"/>
      <w:smallCaps w:val="0"/>
      <w:strike w:val="0"/>
      <w:sz w:val="17"/>
      <w:szCs w:val="17"/>
      <w:u w:val="none"/>
    </w:rPr>
  </w:style>
  <w:style w:type="paragraph" w:customStyle="1" w:styleId="Bodytext20">
    <w:name w:val="Body text (2)"/>
    <w:basedOn w:val="Normal"/>
    <w:link w:val="Bodytext2"/>
    <w:pPr>
      <w:shd w:val="clear" w:color="auto" w:fill="FFFFFF"/>
      <w:spacing w:after="300" w:line="490" w:lineRule="exact"/>
      <w:jc w:val="center"/>
    </w:pPr>
    <w:rPr>
      <w:rFonts w:ascii="Bookman Old Style" w:eastAsia="Bookman Old Style" w:hAnsi="Bookman Old Style" w:cs="Bookman Old Style"/>
      <w:b/>
      <w:bCs/>
      <w:sz w:val="28"/>
      <w:szCs w:val="28"/>
    </w:rPr>
  </w:style>
  <w:style w:type="paragraph" w:customStyle="1" w:styleId="BodyText1">
    <w:name w:val="Body Text1"/>
    <w:basedOn w:val="Normal"/>
    <w:link w:val="Bodytext"/>
    <w:pPr>
      <w:shd w:val="clear" w:color="auto" w:fill="FFFFFF"/>
      <w:spacing w:line="494" w:lineRule="exact"/>
      <w:ind w:hanging="340"/>
    </w:pPr>
    <w:rPr>
      <w:rFonts w:ascii="Bookman Old Style" w:eastAsia="Bookman Old Style" w:hAnsi="Bookman Old Style" w:cs="Bookman Old Style"/>
      <w:sz w:val="28"/>
      <w:szCs w:val="28"/>
    </w:rPr>
  </w:style>
  <w:style w:type="paragraph" w:customStyle="1" w:styleId="Bodytext30">
    <w:name w:val="Body text (3)"/>
    <w:basedOn w:val="Normal"/>
    <w:link w:val="Bodytext3"/>
    <w:pPr>
      <w:shd w:val="clear" w:color="auto" w:fill="FFFFFF"/>
      <w:spacing w:before="420" w:after="120" w:line="494" w:lineRule="exact"/>
      <w:ind w:hanging="360"/>
      <w:jc w:val="center"/>
    </w:pPr>
    <w:rPr>
      <w:rFonts w:ascii="Bookman Old Style" w:eastAsia="Bookman Old Style" w:hAnsi="Bookman Old Style" w:cs="Bookman Old Style"/>
      <w:i/>
      <w:iCs/>
      <w:sz w:val="28"/>
      <w:szCs w:val="28"/>
    </w:rPr>
  </w:style>
  <w:style w:type="paragraph" w:customStyle="1" w:styleId="Headerorfooter0">
    <w:name w:val="Header or footer"/>
    <w:basedOn w:val="Normal"/>
    <w:link w:val="Headerorfooter"/>
    <w:pPr>
      <w:shd w:val="clear" w:color="auto" w:fill="FFFFFF"/>
      <w:spacing w:line="0" w:lineRule="atLeast"/>
    </w:pPr>
    <w:rPr>
      <w:rFonts w:ascii="Bookman Old Style" w:eastAsia="Bookman Old Style" w:hAnsi="Bookman Old Style" w:cs="Bookman Old Style"/>
      <w:b/>
      <w:bCs/>
      <w:spacing w:val="10"/>
      <w:sz w:val="15"/>
      <w:szCs w:val="15"/>
    </w:rPr>
  </w:style>
  <w:style w:type="paragraph" w:customStyle="1" w:styleId="Bodytext40">
    <w:name w:val="Body text (4)"/>
    <w:basedOn w:val="Normal"/>
    <w:link w:val="Bodytext4"/>
    <w:pPr>
      <w:shd w:val="clear" w:color="auto" w:fill="FFFFFF"/>
      <w:spacing w:before="180" w:after="420" w:line="494" w:lineRule="exact"/>
      <w:ind w:hanging="440"/>
      <w:jc w:val="both"/>
    </w:pPr>
    <w:rPr>
      <w:rFonts w:ascii="Bookman Old Style" w:eastAsia="Bookman Old Style" w:hAnsi="Bookman Old Style" w:cs="Bookman Old Style"/>
      <w:b/>
      <w:bCs/>
      <w:i/>
      <w:iCs/>
      <w:sz w:val="28"/>
      <w:szCs w:val="28"/>
    </w:rPr>
  </w:style>
  <w:style w:type="paragraph" w:customStyle="1" w:styleId="Bodytext50">
    <w:name w:val="Body text (5)"/>
    <w:basedOn w:val="Normal"/>
    <w:link w:val="Bodytext5"/>
    <w:pPr>
      <w:shd w:val="clear" w:color="auto" w:fill="FFFFFF"/>
      <w:spacing w:after="180" w:line="490" w:lineRule="exact"/>
      <w:ind w:hanging="440"/>
      <w:jc w:val="both"/>
    </w:pPr>
    <w:rPr>
      <w:rFonts w:ascii="Bookman Old Style" w:eastAsia="Bookman Old Style" w:hAnsi="Bookman Old Style" w:cs="Bookman Old Style"/>
      <w:b/>
      <w:bCs/>
      <w:i/>
      <w:iCs/>
      <w:sz w:val="28"/>
      <w:szCs w:val="28"/>
    </w:rPr>
  </w:style>
  <w:style w:type="paragraph" w:customStyle="1" w:styleId="Heading10">
    <w:name w:val="Heading #1"/>
    <w:basedOn w:val="Normal"/>
    <w:link w:val="Heading1"/>
    <w:pPr>
      <w:shd w:val="clear" w:color="auto" w:fill="FFFFFF"/>
      <w:spacing w:before="420" w:after="420" w:line="0" w:lineRule="atLeast"/>
      <w:jc w:val="both"/>
      <w:outlineLvl w:val="0"/>
    </w:pPr>
    <w:rPr>
      <w:rFonts w:ascii="Bookman Old Style" w:eastAsia="Bookman Old Style" w:hAnsi="Bookman Old Style" w:cs="Bookman Old Style"/>
      <w:b/>
      <w:bCs/>
      <w:sz w:val="28"/>
      <w:szCs w:val="28"/>
    </w:rPr>
  </w:style>
  <w:style w:type="paragraph" w:customStyle="1" w:styleId="Bodytext60">
    <w:name w:val="Body text (6)"/>
    <w:basedOn w:val="Normal"/>
    <w:link w:val="Bodytext6"/>
    <w:pPr>
      <w:shd w:val="clear" w:color="auto" w:fill="FFFFFF"/>
      <w:spacing w:before="300" w:line="0" w:lineRule="atLeast"/>
    </w:pPr>
    <w:rPr>
      <w:rFonts w:ascii="Segoe UI" w:eastAsia="Segoe UI" w:hAnsi="Segoe UI" w:cs="Segoe UI"/>
      <w:b/>
      <w:bCs/>
      <w:sz w:val="17"/>
      <w:szCs w:val="17"/>
    </w:rPr>
  </w:style>
  <w:style w:type="paragraph" w:customStyle="1" w:styleId="Picturecaption0">
    <w:name w:val="Picture caption"/>
    <w:basedOn w:val="Normal"/>
    <w:link w:val="Picturecaption"/>
    <w:pPr>
      <w:shd w:val="clear" w:color="auto" w:fill="FFFFFF"/>
      <w:spacing w:line="0" w:lineRule="atLeast"/>
    </w:pPr>
    <w:rPr>
      <w:rFonts w:ascii="Bookman Old Style" w:eastAsia="Bookman Old Style" w:hAnsi="Bookman Old Style" w:cs="Bookman Old Style"/>
      <w:b/>
      <w:bCs/>
      <w:sz w:val="28"/>
      <w:szCs w:val="28"/>
    </w:rPr>
  </w:style>
  <w:style w:type="paragraph" w:customStyle="1" w:styleId="Picturecaption20">
    <w:name w:val="Picture caption (2)"/>
    <w:basedOn w:val="Normal"/>
    <w:link w:val="Picturecaption2"/>
    <w:pPr>
      <w:shd w:val="clear" w:color="auto" w:fill="FFFFFF"/>
      <w:spacing w:line="0" w:lineRule="atLeast"/>
    </w:pPr>
    <w:rPr>
      <w:rFonts w:ascii="Segoe UI" w:eastAsia="Segoe UI" w:hAnsi="Segoe UI" w:cs="Segoe UI"/>
      <w:b/>
      <w:bCs/>
      <w:sz w:val="17"/>
      <w:szCs w:val="17"/>
    </w:rPr>
  </w:style>
  <w:style w:type="paragraph" w:styleId="BalloonText">
    <w:name w:val="Balloon Text"/>
    <w:basedOn w:val="Normal"/>
    <w:link w:val="BalloonTextChar"/>
    <w:uiPriority w:val="99"/>
    <w:semiHidden/>
    <w:unhideWhenUsed/>
    <w:rsid w:val="00E92549"/>
    <w:rPr>
      <w:rFonts w:ascii="Tahoma" w:hAnsi="Tahoma" w:cs="Tahoma"/>
      <w:sz w:val="16"/>
      <w:szCs w:val="16"/>
    </w:rPr>
  </w:style>
  <w:style w:type="character" w:customStyle="1" w:styleId="BalloonTextChar">
    <w:name w:val="Balloon Text Char"/>
    <w:basedOn w:val="DefaultParagraphFont"/>
    <w:link w:val="BalloonText"/>
    <w:uiPriority w:val="99"/>
    <w:semiHidden/>
    <w:rsid w:val="00E9254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2612</Words>
  <Characters>14889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2016-07-12T13:04:00Z</dcterms:created>
  <dcterms:modified xsi:type="dcterms:W3CDTF">2016-07-12T13:04:00Z</dcterms:modified>
</cp:coreProperties>
</file>