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330" w:rsidRDefault="003A4F4F" w:rsidP="003A4F4F">
      <w:pPr>
        <w:jc w:val="center"/>
        <w:rPr>
          <w:rFonts w:ascii="Times New Roman" w:hAnsi="Times New Roman" w:cs="Times New Roman"/>
          <w:b/>
          <w:sz w:val="28"/>
          <w:szCs w:val="28"/>
        </w:rPr>
      </w:pPr>
      <w:r>
        <w:rPr>
          <w:rFonts w:ascii="Times New Roman" w:hAnsi="Times New Roman" w:cs="Times New Roman"/>
          <w:b/>
          <w:sz w:val="28"/>
          <w:szCs w:val="28"/>
        </w:rPr>
        <w:t>THE REPUBLIC OF UGANDA</w:t>
      </w:r>
    </w:p>
    <w:p w:rsidR="00231A70" w:rsidRDefault="00231A70" w:rsidP="00231A70">
      <w:pPr>
        <w:jc w:val="center"/>
        <w:rPr>
          <w:rFonts w:ascii="Times New Roman" w:hAnsi="Times New Roman" w:cs="Times New Roman"/>
          <w:b/>
          <w:sz w:val="28"/>
          <w:szCs w:val="28"/>
        </w:rPr>
      </w:pPr>
      <w:r>
        <w:rPr>
          <w:rFonts w:ascii="Times New Roman" w:hAnsi="Times New Roman" w:cs="Times New Roman"/>
          <w:b/>
          <w:sz w:val="28"/>
          <w:szCs w:val="28"/>
        </w:rPr>
        <w:t>IN THE HIGH COURT OF UGANDA TA KAMPALA</w:t>
      </w:r>
    </w:p>
    <w:p w:rsidR="00231A70" w:rsidRDefault="00231A70" w:rsidP="00231A70">
      <w:pPr>
        <w:jc w:val="center"/>
        <w:rPr>
          <w:rFonts w:ascii="Times New Roman" w:hAnsi="Times New Roman" w:cs="Times New Roman"/>
          <w:b/>
          <w:sz w:val="28"/>
          <w:szCs w:val="28"/>
        </w:rPr>
      </w:pPr>
      <w:r>
        <w:rPr>
          <w:rFonts w:ascii="Times New Roman" w:hAnsi="Times New Roman" w:cs="Times New Roman"/>
          <w:b/>
          <w:sz w:val="28"/>
          <w:szCs w:val="28"/>
        </w:rPr>
        <w:t>LAND DIVISION</w:t>
      </w:r>
    </w:p>
    <w:p w:rsidR="00231A70" w:rsidRDefault="00231A70" w:rsidP="00231A70">
      <w:pPr>
        <w:jc w:val="center"/>
        <w:rPr>
          <w:rFonts w:ascii="Times New Roman" w:hAnsi="Times New Roman" w:cs="Times New Roman"/>
          <w:b/>
          <w:sz w:val="28"/>
          <w:szCs w:val="28"/>
        </w:rPr>
      </w:pPr>
      <w:r>
        <w:rPr>
          <w:rFonts w:ascii="Times New Roman" w:hAnsi="Times New Roman" w:cs="Times New Roman"/>
          <w:b/>
          <w:sz w:val="28"/>
          <w:szCs w:val="28"/>
        </w:rPr>
        <w:t>MISC.APP NO. 338 OF 2024</w:t>
      </w:r>
    </w:p>
    <w:p w:rsidR="006F25CD" w:rsidRDefault="006F25CD" w:rsidP="00231A70">
      <w:pPr>
        <w:jc w:val="center"/>
        <w:rPr>
          <w:rFonts w:ascii="Times New Roman" w:hAnsi="Times New Roman" w:cs="Times New Roman"/>
          <w:b/>
          <w:sz w:val="28"/>
          <w:szCs w:val="28"/>
        </w:rPr>
      </w:pPr>
      <w:r>
        <w:rPr>
          <w:rFonts w:ascii="Times New Roman" w:hAnsi="Times New Roman" w:cs="Times New Roman"/>
          <w:b/>
          <w:sz w:val="28"/>
          <w:szCs w:val="28"/>
        </w:rPr>
        <w:t>(ARISING FROM MISC. APP NO. 233 OF 2024)</w:t>
      </w:r>
    </w:p>
    <w:p w:rsidR="00231A70" w:rsidRDefault="00231A70" w:rsidP="00231A70">
      <w:pPr>
        <w:jc w:val="center"/>
        <w:rPr>
          <w:rFonts w:ascii="Times New Roman" w:hAnsi="Times New Roman" w:cs="Times New Roman"/>
          <w:b/>
          <w:sz w:val="28"/>
          <w:szCs w:val="28"/>
        </w:rPr>
      </w:pPr>
      <w:r>
        <w:rPr>
          <w:rFonts w:ascii="Times New Roman" w:hAnsi="Times New Roman" w:cs="Times New Roman"/>
          <w:b/>
          <w:sz w:val="28"/>
          <w:szCs w:val="28"/>
        </w:rPr>
        <w:t>(ARISING FROM CIVIL SUIT NO. 39 OF 2005)</w:t>
      </w:r>
    </w:p>
    <w:p w:rsidR="00231A70" w:rsidRDefault="00231A70" w:rsidP="00231A70">
      <w:pPr>
        <w:rPr>
          <w:rFonts w:ascii="Times New Roman" w:hAnsi="Times New Roman" w:cs="Times New Roman"/>
          <w:b/>
          <w:sz w:val="28"/>
          <w:szCs w:val="28"/>
        </w:rPr>
      </w:pPr>
      <w:r>
        <w:rPr>
          <w:rFonts w:ascii="Times New Roman" w:hAnsi="Times New Roman" w:cs="Times New Roman"/>
          <w:b/>
          <w:sz w:val="28"/>
          <w:szCs w:val="28"/>
        </w:rPr>
        <w:t xml:space="preserve">SAM KIWANUKA </w:t>
      </w:r>
      <w:proofErr w:type="gramStart"/>
      <w:r>
        <w:rPr>
          <w:rFonts w:ascii="Times New Roman" w:hAnsi="Times New Roman" w:cs="Times New Roman"/>
          <w:b/>
          <w:sz w:val="28"/>
          <w:szCs w:val="28"/>
        </w:rPr>
        <w:t>WALUSIMBI :</w:t>
      </w:r>
      <w:proofErr w:type="gramEnd"/>
      <w:r>
        <w:rPr>
          <w:rFonts w:ascii="Times New Roman" w:hAnsi="Times New Roman" w:cs="Times New Roman"/>
          <w:b/>
          <w:sz w:val="28"/>
          <w:szCs w:val="28"/>
        </w:rPr>
        <w:t xml:space="preserve">:::::::::::::::::::::::::::::::::::: APPLICANT </w:t>
      </w:r>
    </w:p>
    <w:p w:rsidR="00231A70" w:rsidRDefault="00231A70" w:rsidP="00231A70">
      <w:pPr>
        <w:jc w:val="center"/>
        <w:rPr>
          <w:rFonts w:ascii="Times New Roman" w:hAnsi="Times New Roman" w:cs="Times New Roman"/>
          <w:b/>
          <w:sz w:val="28"/>
          <w:szCs w:val="28"/>
        </w:rPr>
      </w:pPr>
      <w:r>
        <w:rPr>
          <w:rFonts w:ascii="Times New Roman" w:hAnsi="Times New Roman" w:cs="Times New Roman"/>
          <w:b/>
          <w:sz w:val="28"/>
          <w:szCs w:val="28"/>
        </w:rPr>
        <w:t>VERSUS</w:t>
      </w:r>
    </w:p>
    <w:p w:rsidR="00231A70" w:rsidRDefault="00231A70" w:rsidP="00231A70">
      <w:pPr>
        <w:rPr>
          <w:rFonts w:ascii="Times New Roman" w:hAnsi="Times New Roman" w:cs="Times New Roman"/>
          <w:b/>
          <w:sz w:val="28"/>
          <w:szCs w:val="28"/>
        </w:rPr>
      </w:pPr>
      <w:r>
        <w:rPr>
          <w:rFonts w:ascii="Times New Roman" w:hAnsi="Times New Roman" w:cs="Times New Roman"/>
          <w:b/>
          <w:sz w:val="28"/>
          <w:szCs w:val="28"/>
        </w:rPr>
        <w:t xml:space="preserve">KATE NAKATUMBA KIWALA </w:t>
      </w:r>
      <w:proofErr w:type="gramStart"/>
      <w:r>
        <w:rPr>
          <w:rFonts w:ascii="Times New Roman" w:hAnsi="Times New Roman" w:cs="Times New Roman"/>
          <w:b/>
          <w:sz w:val="28"/>
          <w:szCs w:val="28"/>
        </w:rPr>
        <w:t>TAMALE :</w:t>
      </w:r>
      <w:proofErr w:type="gramEnd"/>
      <w:r>
        <w:rPr>
          <w:rFonts w:ascii="Times New Roman" w:hAnsi="Times New Roman" w:cs="Times New Roman"/>
          <w:b/>
          <w:sz w:val="28"/>
          <w:szCs w:val="28"/>
        </w:rPr>
        <w:t>:::::::::::::::::::: RESPONDENT</w:t>
      </w:r>
    </w:p>
    <w:p w:rsidR="00231A70" w:rsidRPr="00231A70" w:rsidRDefault="00231A70" w:rsidP="00231A70">
      <w:pPr>
        <w:jc w:val="center"/>
        <w:rPr>
          <w:rFonts w:ascii="Times New Roman" w:hAnsi="Times New Roman" w:cs="Times New Roman"/>
          <w:b/>
          <w:sz w:val="28"/>
          <w:szCs w:val="28"/>
          <w:u w:val="single"/>
        </w:rPr>
      </w:pPr>
      <w:r>
        <w:rPr>
          <w:rFonts w:ascii="Times New Roman" w:hAnsi="Times New Roman" w:cs="Times New Roman"/>
          <w:b/>
          <w:sz w:val="28"/>
          <w:szCs w:val="28"/>
        </w:rPr>
        <w:t xml:space="preserve">BEFORE: </w:t>
      </w:r>
      <w:r w:rsidRPr="00231A70">
        <w:rPr>
          <w:rFonts w:ascii="Times New Roman" w:hAnsi="Times New Roman" w:cs="Times New Roman"/>
          <w:b/>
          <w:sz w:val="28"/>
          <w:szCs w:val="28"/>
          <w:u w:val="single"/>
        </w:rPr>
        <w:t>HON LADY JUSTICE IMMACULATE BUSINGYE BYARUHANGA</w:t>
      </w:r>
    </w:p>
    <w:p w:rsidR="00231A70" w:rsidRDefault="00231A70" w:rsidP="00231A70">
      <w:pPr>
        <w:jc w:val="center"/>
        <w:rPr>
          <w:rFonts w:ascii="Times New Roman" w:hAnsi="Times New Roman" w:cs="Times New Roman"/>
          <w:b/>
          <w:sz w:val="28"/>
          <w:szCs w:val="28"/>
          <w:u w:val="single"/>
        </w:rPr>
      </w:pPr>
      <w:r w:rsidRPr="00231A70">
        <w:rPr>
          <w:rFonts w:ascii="Times New Roman" w:hAnsi="Times New Roman" w:cs="Times New Roman"/>
          <w:b/>
          <w:sz w:val="28"/>
          <w:szCs w:val="28"/>
          <w:u w:val="single"/>
        </w:rPr>
        <w:t>RULING</w:t>
      </w:r>
    </w:p>
    <w:p w:rsidR="004E7D72" w:rsidRDefault="004E7D72" w:rsidP="00664CCC">
      <w:pPr>
        <w:spacing w:line="360" w:lineRule="auto"/>
        <w:jc w:val="both"/>
        <w:rPr>
          <w:rFonts w:ascii="Times New Roman" w:hAnsi="Times New Roman" w:cs="Times New Roman"/>
          <w:sz w:val="28"/>
          <w:szCs w:val="28"/>
        </w:rPr>
      </w:pPr>
      <w:r>
        <w:rPr>
          <w:rFonts w:ascii="Times New Roman" w:hAnsi="Times New Roman" w:cs="Times New Roman"/>
          <w:sz w:val="28"/>
          <w:szCs w:val="28"/>
        </w:rPr>
        <w:t>This application was</w:t>
      </w:r>
      <w:r w:rsidR="004A011F">
        <w:rPr>
          <w:rFonts w:ascii="Times New Roman" w:hAnsi="Times New Roman" w:cs="Times New Roman"/>
          <w:sz w:val="28"/>
          <w:szCs w:val="28"/>
        </w:rPr>
        <w:t xml:space="preserve"> brought by way of Notice of Motion</w:t>
      </w:r>
      <w:r>
        <w:rPr>
          <w:rFonts w:ascii="Times New Roman" w:hAnsi="Times New Roman" w:cs="Times New Roman"/>
          <w:sz w:val="28"/>
          <w:szCs w:val="28"/>
        </w:rPr>
        <w:t xml:space="preserve"> under</w:t>
      </w:r>
      <w:r w:rsidR="004A011F">
        <w:rPr>
          <w:rFonts w:ascii="Times New Roman" w:hAnsi="Times New Roman" w:cs="Times New Roman"/>
          <w:sz w:val="28"/>
          <w:szCs w:val="28"/>
        </w:rPr>
        <w:t xml:space="preserve"> section 98 of the Civil Procedure Act and</w:t>
      </w:r>
      <w:r>
        <w:rPr>
          <w:rFonts w:ascii="Times New Roman" w:hAnsi="Times New Roman" w:cs="Times New Roman"/>
          <w:sz w:val="28"/>
          <w:szCs w:val="28"/>
        </w:rPr>
        <w:t xml:space="preserve"> </w:t>
      </w:r>
      <w:r w:rsidRPr="004E7D72">
        <w:rPr>
          <w:rFonts w:ascii="Times New Roman" w:hAnsi="Times New Roman" w:cs="Times New Roman"/>
          <w:i/>
          <w:sz w:val="28"/>
          <w:szCs w:val="28"/>
        </w:rPr>
        <w:t>Order 52 rules 1, 2 and 3 of the Civil Procedure Rules SI 71-1</w:t>
      </w:r>
      <w:r>
        <w:rPr>
          <w:rFonts w:ascii="Times New Roman" w:hAnsi="Times New Roman" w:cs="Times New Roman"/>
          <w:i/>
          <w:sz w:val="28"/>
          <w:szCs w:val="28"/>
        </w:rPr>
        <w:t xml:space="preserve"> </w:t>
      </w:r>
      <w:r>
        <w:rPr>
          <w:rFonts w:ascii="Times New Roman" w:hAnsi="Times New Roman" w:cs="Times New Roman"/>
          <w:sz w:val="28"/>
          <w:szCs w:val="28"/>
        </w:rPr>
        <w:t>seeking the following orders;</w:t>
      </w:r>
    </w:p>
    <w:p w:rsidR="004E7D72" w:rsidRDefault="00076722" w:rsidP="00664CCC">
      <w:pPr>
        <w:pStyle w:val="ListParagraph"/>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T</w:t>
      </w:r>
      <w:r w:rsidR="004E7D72">
        <w:rPr>
          <w:rFonts w:ascii="Times New Roman" w:hAnsi="Times New Roman" w:cs="Times New Roman"/>
          <w:sz w:val="28"/>
          <w:szCs w:val="28"/>
        </w:rPr>
        <w:t>he execution of a decree arising out of High Court Civil Suit No. 039 of 2005 be stayed and or set aside.</w:t>
      </w:r>
    </w:p>
    <w:p w:rsidR="004E7D72" w:rsidRDefault="004E7D72" w:rsidP="00664CCC">
      <w:pPr>
        <w:pStyle w:val="ListParagraph"/>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Costs of the application be provided for. </w:t>
      </w:r>
    </w:p>
    <w:p w:rsidR="004E7D72" w:rsidRDefault="000A5EDF" w:rsidP="00664CCC">
      <w:pPr>
        <w:spacing w:line="360" w:lineRule="auto"/>
        <w:jc w:val="both"/>
        <w:rPr>
          <w:rFonts w:ascii="Times New Roman" w:hAnsi="Times New Roman" w:cs="Times New Roman"/>
          <w:sz w:val="28"/>
          <w:szCs w:val="28"/>
        </w:rPr>
      </w:pPr>
      <w:r>
        <w:rPr>
          <w:rFonts w:ascii="Times New Roman" w:hAnsi="Times New Roman" w:cs="Times New Roman"/>
          <w:sz w:val="28"/>
          <w:szCs w:val="28"/>
        </w:rPr>
        <w:t>This application is</w:t>
      </w:r>
      <w:r w:rsidR="004E7D72">
        <w:rPr>
          <w:rFonts w:ascii="Times New Roman" w:hAnsi="Times New Roman" w:cs="Times New Roman"/>
          <w:sz w:val="28"/>
          <w:szCs w:val="28"/>
        </w:rPr>
        <w:t xml:space="preserve"> supported by an affidavit in support deposed by the applicant </w:t>
      </w:r>
      <w:proofErr w:type="spellStart"/>
      <w:r w:rsidR="004E7D72">
        <w:rPr>
          <w:rFonts w:ascii="Times New Roman" w:hAnsi="Times New Roman" w:cs="Times New Roman"/>
          <w:b/>
          <w:sz w:val="28"/>
          <w:szCs w:val="28"/>
        </w:rPr>
        <w:t>Walusimbi</w:t>
      </w:r>
      <w:proofErr w:type="spellEnd"/>
      <w:r w:rsidR="004E7D72">
        <w:rPr>
          <w:rFonts w:ascii="Times New Roman" w:hAnsi="Times New Roman" w:cs="Times New Roman"/>
          <w:b/>
          <w:sz w:val="28"/>
          <w:szCs w:val="28"/>
        </w:rPr>
        <w:t xml:space="preserve"> Samuel, </w:t>
      </w:r>
      <w:r w:rsidR="004E7D72">
        <w:rPr>
          <w:rFonts w:ascii="Times New Roman" w:hAnsi="Times New Roman" w:cs="Times New Roman"/>
          <w:sz w:val="28"/>
          <w:szCs w:val="28"/>
        </w:rPr>
        <w:t>which was sworn on the 1</w:t>
      </w:r>
      <w:r w:rsidR="00125FD5">
        <w:rPr>
          <w:rFonts w:ascii="Times New Roman" w:hAnsi="Times New Roman" w:cs="Times New Roman"/>
          <w:sz w:val="28"/>
          <w:szCs w:val="28"/>
        </w:rPr>
        <w:t>5</w:t>
      </w:r>
      <w:r w:rsidR="004E7D72" w:rsidRPr="004E7D72">
        <w:rPr>
          <w:rFonts w:ascii="Times New Roman" w:hAnsi="Times New Roman" w:cs="Times New Roman"/>
          <w:sz w:val="28"/>
          <w:szCs w:val="28"/>
          <w:vertAlign w:val="superscript"/>
        </w:rPr>
        <w:t>th</w:t>
      </w:r>
      <w:r w:rsidR="004E7D72">
        <w:rPr>
          <w:rFonts w:ascii="Times New Roman" w:hAnsi="Times New Roman" w:cs="Times New Roman"/>
          <w:sz w:val="28"/>
          <w:szCs w:val="28"/>
        </w:rPr>
        <w:t xml:space="preserve"> day of January 2024. The grounds of the application are laid </w:t>
      </w:r>
      <w:r w:rsidR="00B97C3B">
        <w:rPr>
          <w:rFonts w:ascii="Times New Roman" w:hAnsi="Times New Roman" w:cs="Times New Roman"/>
          <w:sz w:val="28"/>
          <w:szCs w:val="28"/>
        </w:rPr>
        <w:t>out in the application and the affidavit in support of the application but briefly they are the following;</w:t>
      </w:r>
    </w:p>
    <w:p w:rsidR="00B97C3B" w:rsidRDefault="00B97C3B" w:rsidP="00664CCC">
      <w:pPr>
        <w:pStyle w:val="ListParagraph"/>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That on the 21</w:t>
      </w:r>
      <w:r w:rsidRPr="00B97C3B">
        <w:rPr>
          <w:rFonts w:ascii="Times New Roman" w:hAnsi="Times New Roman" w:cs="Times New Roman"/>
          <w:sz w:val="28"/>
          <w:szCs w:val="28"/>
          <w:vertAlign w:val="superscript"/>
        </w:rPr>
        <w:t>st</w:t>
      </w:r>
      <w:r>
        <w:rPr>
          <w:rFonts w:ascii="Times New Roman" w:hAnsi="Times New Roman" w:cs="Times New Roman"/>
          <w:sz w:val="28"/>
          <w:szCs w:val="28"/>
        </w:rPr>
        <w:t xml:space="preserve"> day of November 2023, the applicant filed a Notice of Appeal before this Hono</w:t>
      </w:r>
      <w:r w:rsidR="00AB7CF4">
        <w:rPr>
          <w:rFonts w:ascii="Times New Roman" w:hAnsi="Times New Roman" w:cs="Times New Roman"/>
          <w:sz w:val="28"/>
          <w:szCs w:val="28"/>
        </w:rPr>
        <w:t>u</w:t>
      </w:r>
      <w:r>
        <w:rPr>
          <w:rFonts w:ascii="Times New Roman" w:hAnsi="Times New Roman" w:cs="Times New Roman"/>
          <w:sz w:val="28"/>
          <w:szCs w:val="28"/>
        </w:rPr>
        <w:t>rable court and the Court of Appeal.</w:t>
      </w:r>
    </w:p>
    <w:p w:rsidR="00B97C3B" w:rsidRDefault="00B97C3B" w:rsidP="00664CCC">
      <w:pPr>
        <w:pStyle w:val="ListParagraph"/>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That on the 15</w:t>
      </w:r>
      <w:r w:rsidRPr="00B97C3B">
        <w:rPr>
          <w:rFonts w:ascii="Times New Roman" w:hAnsi="Times New Roman" w:cs="Times New Roman"/>
          <w:sz w:val="28"/>
          <w:szCs w:val="28"/>
          <w:vertAlign w:val="superscript"/>
        </w:rPr>
        <w:t>th</w:t>
      </w:r>
      <w:r>
        <w:rPr>
          <w:rFonts w:ascii="Times New Roman" w:hAnsi="Times New Roman" w:cs="Times New Roman"/>
          <w:sz w:val="28"/>
          <w:szCs w:val="28"/>
        </w:rPr>
        <w:t xml:space="preserve"> day of Dec</w:t>
      </w:r>
      <w:r w:rsidR="001D75B5">
        <w:rPr>
          <w:rFonts w:ascii="Times New Roman" w:hAnsi="Times New Roman" w:cs="Times New Roman"/>
          <w:sz w:val="28"/>
          <w:szCs w:val="28"/>
        </w:rPr>
        <w:t>ember 2023, the applicant filed</w:t>
      </w:r>
      <w:r w:rsidR="00E06E65">
        <w:rPr>
          <w:rFonts w:ascii="Times New Roman" w:hAnsi="Times New Roman" w:cs="Times New Roman"/>
          <w:sz w:val="28"/>
          <w:szCs w:val="28"/>
        </w:rPr>
        <w:t xml:space="preserve"> </w:t>
      </w:r>
      <w:r w:rsidR="001D75B5">
        <w:rPr>
          <w:rFonts w:ascii="Times New Roman" w:hAnsi="Times New Roman" w:cs="Times New Roman"/>
          <w:sz w:val="28"/>
          <w:szCs w:val="28"/>
        </w:rPr>
        <w:t>a</w:t>
      </w:r>
      <w:r>
        <w:rPr>
          <w:rFonts w:ascii="Times New Roman" w:hAnsi="Times New Roman" w:cs="Times New Roman"/>
          <w:sz w:val="28"/>
          <w:szCs w:val="28"/>
        </w:rPr>
        <w:t>ppeal proceedings vide Civil Appeal No. 1482 of 2023 which is pending before the Court of Appeal.</w:t>
      </w:r>
    </w:p>
    <w:p w:rsidR="00B97C3B" w:rsidRDefault="00B97C3B" w:rsidP="00664CCC">
      <w:pPr>
        <w:pStyle w:val="ListParagraph"/>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That the appeal has a high likelihood of success and shall be rendered nugatory if execution is not stayed.</w:t>
      </w:r>
    </w:p>
    <w:p w:rsidR="00B97C3B" w:rsidRDefault="00B97C3B" w:rsidP="00664CCC">
      <w:pPr>
        <w:pStyle w:val="ListParagraph"/>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That the High Court ordered that the applicant leaves the suit land and hands over possession to the respondent within 90 (ninety) days from the date of judgment.</w:t>
      </w:r>
    </w:p>
    <w:p w:rsidR="00B97C3B" w:rsidRDefault="00B97C3B" w:rsidP="00664CCC">
      <w:pPr>
        <w:pStyle w:val="ListParagraph"/>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That the applicant shall suffer irreparable damage if execution proceeds.</w:t>
      </w:r>
    </w:p>
    <w:p w:rsidR="00B97C3B" w:rsidRDefault="00B97C3B" w:rsidP="00664CCC">
      <w:pPr>
        <w:pStyle w:val="ListParagraph"/>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That the application for stay of execution has been made without reasonable </w:t>
      </w:r>
      <w:r w:rsidR="004F4CCC">
        <w:rPr>
          <w:rFonts w:ascii="Times New Roman" w:hAnsi="Times New Roman" w:cs="Times New Roman"/>
          <w:sz w:val="28"/>
          <w:szCs w:val="28"/>
        </w:rPr>
        <w:t>delay from the issuance of the Judgment by this Honorable Court.</w:t>
      </w:r>
    </w:p>
    <w:p w:rsidR="004F4CCC" w:rsidRDefault="004F4CCC" w:rsidP="00664CCC">
      <w:pPr>
        <w:pStyle w:val="ListParagraph"/>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That the applicant is willing to furnish security for due performance of the decree as may ultimately be binding upon him.</w:t>
      </w:r>
    </w:p>
    <w:p w:rsidR="004F4CCC" w:rsidRDefault="004F4CCC" w:rsidP="00664CCC">
      <w:pPr>
        <w:pStyle w:val="ListParagraph"/>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That it is in the interest of jus</w:t>
      </w:r>
      <w:r w:rsidR="009C26E8">
        <w:rPr>
          <w:rFonts w:ascii="Times New Roman" w:hAnsi="Times New Roman" w:cs="Times New Roman"/>
          <w:sz w:val="28"/>
          <w:szCs w:val="28"/>
        </w:rPr>
        <w:t>t</w:t>
      </w:r>
      <w:r>
        <w:rPr>
          <w:rFonts w:ascii="Times New Roman" w:hAnsi="Times New Roman" w:cs="Times New Roman"/>
          <w:sz w:val="28"/>
          <w:szCs w:val="28"/>
        </w:rPr>
        <w:t xml:space="preserve">ice that the orders sought be granted. </w:t>
      </w:r>
    </w:p>
    <w:p w:rsidR="00332612" w:rsidRDefault="00332612" w:rsidP="00664CC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respondent </w:t>
      </w:r>
      <w:r w:rsidR="00664CCC">
        <w:rPr>
          <w:rFonts w:ascii="Times New Roman" w:hAnsi="Times New Roman" w:cs="Times New Roman"/>
          <w:sz w:val="28"/>
          <w:szCs w:val="28"/>
        </w:rPr>
        <w:t xml:space="preserve">filed an affidavit in reply deposed by </w:t>
      </w:r>
      <w:r w:rsidR="00664CCC">
        <w:rPr>
          <w:rFonts w:ascii="Times New Roman" w:hAnsi="Times New Roman" w:cs="Times New Roman"/>
          <w:b/>
          <w:sz w:val="28"/>
          <w:szCs w:val="28"/>
        </w:rPr>
        <w:t xml:space="preserve">Kate </w:t>
      </w:r>
      <w:proofErr w:type="spellStart"/>
      <w:r w:rsidR="00664CCC">
        <w:rPr>
          <w:rFonts w:ascii="Times New Roman" w:hAnsi="Times New Roman" w:cs="Times New Roman"/>
          <w:b/>
          <w:sz w:val="28"/>
          <w:szCs w:val="28"/>
        </w:rPr>
        <w:t>Nakatumba</w:t>
      </w:r>
      <w:proofErr w:type="spellEnd"/>
      <w:r w:rsidR="00664CCC">
        <w:rPr>
          <w:rFonts w:ascii="Times New Roman" w:hAnsi="Times New Roman" w:cs="Times New Roman"/>
          <w:b/>
          <w:sz w:val="28"/>
          <w:szCs w:val="28"/>
        </w:rPr>
        <w:t xml:space="preserve"> </w:t>
      </w:r>
      <w:proofErr w:type="spellStart"/>
      <w:r w:rsidR="00664CCC">
        <w:rPr>
          <w:rFonts w:ascii="Times New Roman" w:hAnsi="Times New Roman" w:cs="Times New Roman"/>
          <w:b/>
          <w:sz w:val="28"/>
          <w:szCs w:val="28"/>
        </w:rPr>
        <w:t>Kiwala</w:t>
      </w:r>
      <w:proofErr w:type="spellEnd"/>
      <w:r w:rsidR="00664CCC">
        <w:rPr>
          <w:rFonts w:ascii="Times New Roman" w:hAnsi="Times New Roman" w:cs="Times New Roman"/>
          <w:b/>
          <w:sz w:val="28"/>
          <w:szCs w:val="28"/>
        </w:rPr>
        <w:t xml:space="preserve"> Tamale </w:t>
      </w:r>
      <w:r w:rsidR="00664CCC">
        <w:rPr>
          <w:rFonts w:ascii="Times New Roman" w:hAnsi="Times New Roman" w:cs="Times New Roman"/>
          <w:sz w:val="28"/>
          <w:szCs w:val="28"/>
        </w:rPr>
        <w:t xml:space="preserve">wherein the contents of the application and the affidavit thereto were denied in total and subsequently the applicants filed </w:t>
      </w:r>
      <w:r w:rsidR="004C33CD">
        <w:rPr>
          <w:rFonts w:ascii="Times New Roman" w:hAnsi="Times New Roman" w:cs="Times New Roman"/>
          <w:sz w:val="28"/>
          <w:szCs w:val="28"/>
        </w:rPr>
        <w:t xml:space="preserve">an affidavit in rejoinder. </w:t>
      </w:r>
    </w:p>
    <w:p w:rsidR="003806B3" w:rsidRDefault="003806B3" w:rsidP="00664CCC">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Background to this application </w:t>
      </w:r>
    </w:p>
    <w:p w:rsidR="00165D8B" w:rsidRPr="00165D8B" w:rsidRDefault="00165D8B" w:rsidP="00165D8B">
      <w:pPr>
        <w:spacing w:line="360" w:lineRule="auto"/>
        <w:jc w:val="both"/>
        <w:rPr>
          <w:rFonts w:ascii="Times New Roman" w:hAnsi="Times New Roman" w:cs="Times New Roman"/>
          <w:sz w:val="28"/>
          <w:szCs w:val="28"/>
        </w:rPr>
      </w:pPr>
      <w:r w:rsidRPr="00165D8B">
        <w:rPr>
          <w:rFonts w:ascii="Times New Roman" w:hAnsi="Times New Roman" w:cs="Times New Roman"/>
          <w:sz w:val="28"/>
          <w:szCs w:val="28"/>
        </w:rPr>
        <w:t>According to the amended plaint filed on the 28</w:t>
      </w:r>
      <w:r w:rsidRPr="00165D8B">
        <w:rPr>
          <w:rFonts w:ascii="Times New Roman" w:hAnsi="Times New Roman" w:cs="Times New Roman"/>
          <w:sz w:val="28"/>
          <w:szCs w:val="28"/>
          <w:vertAlign w:val="superscript"/>
        </w:rPr>
        <w:t>th</w:t>
      </w:r>
      <w:r w:rsidRPr="00165D8B">
        <w:rPr>
          <w:rFonts w:ascii="Times New Roman" w:hAnsi="Times New Roman" w:cs="Times New Roman"/>
          <w:sz w:val="28"/>
          <w:szCs w:val="28"/>
        </w:rPr>
        <w:t xml:space="preserve"> of June 2016, </w:t>
      </w:r>
      <w:r w:rsidR="00125FD5">
        <w:rPr>
          <w:rFonts w:ascii="Times New Roman" w:hAnsi="Times New Roman" w:cs="Times New Roman"/>
          <w:sz w:val="28"/>
          <w:szCs w:val="28"/>
        </w:rPr>
        <w:t>the respondent in this</w:t>
      </w:r>
      <w:r>
        <w:rPr>
          <w:rFonts w:ascii="Times New Roman" w:hAnsi="Times New Roman" w:cs="Times New Roman"/>
          <w:sz w:val="28"/>
          <w:szCs w:val="28"/>
        </w:rPr>
        <w:t xml:space="preserve"> application </w:t>
      </w:r>
      <w:r w:rsidRPr="00165D8B">
        <w:rPr>
          <w:rFonts w:ascii="Times New Roman" w:hAnsi="Times New Roman" w:cs="Times New Roman"/>
          <w:sz w:val="28"/>
          <w:szCs w:val="28"/>
        </w:rPr>
        <w:t xml:space="preserve">averred that </w:t>
      </w:r>
      <w:r>
        <w:rPr>
          <w:rFonts w:ascii="Times New Roman" w:hAnsi="Times New Roman" w:cs="Times New Roman"/>
          <w:sz w:val="28"/>
          <w:szCs w:val="28"/>
        </w:rPr>
        <w:t>herself</w:t>
      </w:r>
      <w:r w:rsidRPr="00165D8B">
        <w:rPr>
          <w:rFonts w:ascii="Times New Roman" w:hAnsi="Times New Roman" w:cs="Times New Roman"/>
          <w:sz w:val="28"/>
          <w:szCs w:val="28"/>
        </w:rPr>
        <w:t xml:space="preserve"> together with her late cousin S.G.K </w:t>
      </w:r>
      <w:proofErr w:type="spellStart"/>
      <w:r w:rsidRPr="00165D8B">
        <w:rPr>
          <w:rFonts w:ascii="Times New Roman" w:hAnsi="Times New Roman" w:cs="Times New Roman"/>
          <w:sz w:val="28"/>
          <w:szCs w:val="28"/>
        </w:rPr>
        <w:t>Kizito</w:t>
      </w:r>
      <w:proofErr w:type="spellEnd"/>
      <w:r w:rsidRPr="00165D8B">
        <w:rPr>
          <w:rFonts w:ascii="Times New Roman" w:hAnsi="Times New Roman" w:cs="Times New Roman"/>
          <w:sz w:val="28"/>
          <w:szCs w:val="28"/>
        </w:rPr>
        <w:t xml:space="preserve"> acquired </w:t>
      </w:r>
      <w:r>
        <w:rPr>
          <w:rFonts w:ascii="Times New Roman" w:hAnsi="Times New Roman" w:cs="Times New Roman"/>
          <w:sz w:val="28"/>
          <w:szCs w:val="28"/>
        </w:rPr>
        <w:t xml:space="preserve">the suit </w:t>
      </w:r>
      <w:r w:rsidR="003247CB">
        <w:rPr>
          <w:rFonts w:ascii="Times New Roman" w:hAnsi="Times New Roman" w:cs="Times New Roman"/>
          <w:sz w:val="28"/>
          <w:szCs w:val="28"/>
        </w:rPr>
        <w:t>land</w:t>
      </w:r>
      <w:r>
        <w:rPr>
          <w:rFonts w:ascii="Times New Roman" w:hAnsi="Times New Roman" w:cs="Times New Roman"/>
          <w:sz w:val="28"/>
          <w:szCs w:val="28"/>
        </w:rPr>
        <w:t xml:space="preserve"> jointly </w:t>
      </w:r>
      <w:r w:rsidRPr="00165D8B">
        <w:rPr>
          <w:rFonts w:ascii="Times New Roman" w:hAnsi="Times New Roman" w:cs="Times New Roman"/>
          <w:sz w:val="28"/>
          <w:szCs w:val="28"/>
        </w:rPr>
        <w:t xml:space="preserve">in 1977 as </w:t>
      </w:r>
      <w:r>
        <w:rPr>
          <w:rFonts w:ascii="Times New Roman" w:hAnsi="Times New Roman" w:cs="Times New Roman"/>
          <w:sz w:val="28"/>
          <w:szCs w:val="28"/>
        </w:rPr>
        <w:t xml:space="preserve">the </w:t>
      </w:r>
      <w:r w:rsidRPr="00165D8B">
        <w:rPr>
          <w:rFonts w:ascii="Times New Roman" w:hAnsi="Times New Roman" w:cs="Times New Roman"/>
          <w:sz w:val="28"/>
          <w:szCs w:val="28"/>
        </w:rPr>
        <w:t>beneficiaries o</w:t>
      </w:r>
      <w:r w:rsidR="00CB3340">
        <w:rPr>
          <w:rFonts w:ascii="Times New Roman" w:hAnsi="Times New Roman" w:cs="Times New Roman"/>
          <w:sz w:val="28"/>
          <w:szCs w:val="28"/>
        </w:rPr>
        <w:t>f the estate of their l</w:t>
      </w:r>
      <w:r w:rsidRPr="00165D8B">
        <w:rPr>
          <w:rFonts w:ascii="Times New Roman" w:hAnsi="Times New Roman" w:cs="Times New Roman"/>
          <w:sz w:val="28"/>
          <w:szCs w:val="28"/>
        </w:rPr>
        <w:t xml:space="preserve">ate great grandfather </w:t>
      </w:r>
      <w:proofErr w:type="spellStart"/>
      <w:r w:rsidRPr="00165D8B">
        <w:rPr>
          <w:rFonts w:ascii="Times New Roman" w:hAnsi="Times New Roman" w:cs="Times New Roman"/>
          <w:sz w:val="28"/>
          <w:szCs w:val="28"/>
        </w:rPr>
        <w:t>Bawalenkedi</w:t>
      </w:r>
      <w:proofErr w:type="spellEnd"/>
      <w:r w:rsidRPr="00165D8B">
        <w:rPr>
          <w:rFonts w:ascii="Times New Roman" w:hAnsi="Times New Roman" w:cs="Times New Roman"/>
          <w:sz w:val="28"/>
          <w:szCs w:val="28"/>
        </w:rPr>
        <w:t xml:space="preserve"> of the Mamba clan.</w:t>
      </w:r>
    </w:p>
    <w:p w:rsidR="00165D8B" w:rsidRPr="00165D8B" w:rsidRDefault="00165D8B" w:rsidP="00165D8B">
      <w:pPr>
        <w:spacing w:line="360" w:lineRule="auto"/>
        <w:jc w:val="both"/>
        <w:rPr>
          <w:rFonts w:ascii="Times New Roman" w:hAnsi="Times New Roman" w:cs="Times New Roman"/>
          <w:sz w:val="28"/>
          <w:szCs w:val="28"/>
        </w:rPr>
      </w:pPr>
      <w:r>
        <w:rPr>
          <w:rFonts w:ascii="Times New Roman" w:hAnsi="Times New Roman" w:cs="Times New Roman"/>
          <w:sz w:val="28"/>
          <w:szCs w:val="28"/>
        </w:rPr>
        <w:t>The respondent/ plaintiff further stated t</w:t>
      </w:r>
      <w:r w:rsidRPr="00165D8B">
        <w:rPr>
          <w:rFonts w:ascii="Times New Roman" w:hAnsi="Times New Roman" w:cs="Times New Roman"/>
          <w:sz w:val="28"/>
          <w:szCs w:val="28"/>
        </w:rPr>
        <w:t xml:space="preserve">hat the suit property forms a portion of the larger </w:t>
      </w:r>
      <w:proofErr w:type="spellStart"/>
      <w:r w:rsidRPr="00165D8B">
        <w:rPr>
          <w:rFonts w:ascii="Times New Roman" w:hAnsi="Times New Roman" w:cs="Times New Roman"/>
          <w:sz w:val="28"/>
          <w:szCs w:val="28"/>
        </w:rPr>
        <w:t>mailo</w:t>
      </w:r>
      <w:proofErr w:type="spellEnd"/>
      <w:r w:rsidRPr="00165D8B">
        <w:rPr>
          <w:rFonts w:ascii="Times New Roman" w:hAnsi="Times New Roman" w:cs="Times New Roman"/>
          <w:sz w:val="28"/>
          <w:szCs w:val="28"/>
        </w:rPr>
        <w:t xml:space="preserve"> property owned by the </w:t>
      </w:r>
      <w:proofErr w:type="spellStart"/>
      <w:r>
        <w:rPr>
          <w:rFonts w:ascii="Times New Roman" w:hAnsi="Times New Roman" w:cs="Times New Roman"/>
          <w:sz w:val="28"/>
          <w:szCs w:val="28"/>
        </w:rPr>
        <w:t>Kabaka</w:t>
      </w:r>
      <w:proofErr w:type="spellEnd"/>
      <w:r>
        <w:rPr>
          <w:rFonts w:ascii="Times New Roman" w:hAnsi="Times New Roman" w:cs="Times New Roman"/>
          <w:sz w:val="28"/>
          <w:szCs w:val="28"/>
        </w:rPr>
        <w:t xml:space="preserve"> of Buganda</w:t>
      </w:r>
      <w:r w:rsidRPr="00165D8B">
        <w:rPr>
          <w:rFonts w:ascii="Times New Roman" w:hAnsi="Times New Roman" w:cs="Times New Roman"/>
          <w:sz w:val="28"/>
          <w:szCs w:val="28"/>
        </w:rPr>
        <w:t xml:space="preserve"> </w:t>
      </w:r>
      <w:r>
        <w:rPr>
          <w:rFonts w:ascii="Times New Roman" w:hAnsi="Times New Roman" w:cs="Times New Roman"/>
          <w:sz w:val="28"/>
          <w:szCs w:val="28"/>
        </w:rPr>
        <w:t xml:space="preserve">as is </w:t>
      </w:r>
      <w:r w:rsidRPr="00165D8B">
        <w:rPr>
          <w:rFonts w:ascii="Times New Roman" w:hAnsi="Times New Roman" w:cs="Times New Roman"/>
          <w:sz w:val="28"/>
          <w:szCs w:val="28"/>
        </w:rPr>
        <w:t>commonly referred to as ‘</w:t>
      </w:r>
      <w:proofErr w:type="spellStart"/>
      <w:r w:rsidRPr="00165D8B">
        <w:rPr>
          <w:rFonts w:ascii="Times New Roman" w:hAnsi="Times New Roman" w:cs="Times New Roman"/>
          <w:sz w:val="28"/>
          <w:szCs w:val="28"/>
        </w:rPr>
        <w:t>Kabaka’s</w:t>
      </w:r>
      <w:proofErr w:type="spellEnd"/>
      <w:r w:rsidRPr="00165D8B">
        <w:rPr>
          <w:rFonts w:ascii="Times New Roman" w:hAnsi="Times New Roman" w:cs="Times New Roman"/>
          <w:sz w:val="28"/>
          <w:szCs w:val="28"/>
        </w:rPr>
        <w:t xml:space="preserve"> land’ and the </w:t>
      </w:r>
      <w:r>
        <w:rPr>
          <w:rFonts w:ascii="Times New Roman" w:hAnsi="Times New Roman" w:cs="Times New Roman"/>
          <w:sz w:val="28"/>
          <w:szCs w:val="28"/>
        </w:rPr>
        <w:t>applicant/ defendant</w:t>
      </w:r>
      <w:r w:rsidRPr="00165D8B">
        <w:rPr>
          <w:rFonts w:ascii="Times New Roman" w:hAnsi="Times New Roman" w:cs="Times New Roman"/>
          <w:sz w:val="28"/>
          <w:szCs w:val="28"/>
        </w:rPr>
        <w:t xml:space="preserve"> being the son and a resident of the </w:t>
      </w:r>
      <w:r w:rsidRPr="00165D8B">
        <w:rPr>
          <w:rFonts w:ascii="Times New Roman" w:hAnsi="Times New Roman" w:cs="Times New Roman"/>
          <w:sz w:val="28"/>
          <w:szCs w:val="28"/>
        </w:rPr>
        <w:lastRenderedPageBreak/>
        <w:t xml:space="preserve">area was fully aware of the plaintiff’s interest. </w:t>
      </w:r>
      <w:r>
        <w:rPr>
          <w:rFonts w:ascii="Times New Roman" w:hAnsi="Times New Roman" w:cs="Times New Roman"/>
          <w:sz w:val="28"/>
          <w:szCs w:val="28"/>
        </w:rPr>
        <w:t xml:space="preserve">The respondent further claimed that </w:t>
      </w:r>
      <w:r w:rsidRPr="00165D8B">
        <w:rPr>
          <w:rFonts w:ascii="Times New Roman" w:hAnsi="Times New Roman" w:cs="Times New Roman"/>
          <w:sz w:val="28"/>
          <w:szCs w:val="28"/>
        </w:rPr>
        <w:t xml:space="preserve">sometime in 1997, a dispute arose between the plaintiff and her late cousin on one hand and 5 other persons namely G </w:t>
      </w:r>
      <w:proofErr w:type="spellStart"/>
      <w:r w:rsidRPr="00165D8B">
        <w:rPr>
          <w:rFonts w:ascii="Times New Roman" w:hAnsi="Times New Roman" w:cs="Times New Roman"/>
          <w:sz w:val="28"/>
          <w:szCs w:val="28"/>
        </w:rPr>
        <w:t>Kyamudugaza</w:t>
      </w:r>
      <w:proofErr w:type="spellEnd"/>
      <w:r w:rsidRPr="00165D8B">
        <w:rPr>
          <w:rFonts w:ascii="Times New Roman" w:hAnsi="Times New Roman" w:cs="Times New Roman"/>
          <w:sz w:val="28"/>
          <w:szCs w:val="28"/>
        </w:rPr>
        <w:t xml:space="preserve">, R </w:t>
      </w:r>
      <w:proofErr w:type="spellStart"/>
      <w:r w:rsidRPr="00165D8B">
        <w:rPr>
          <w:rFonts w:ascii="Times New Roman" w:hAnsi="Times New Roman" w:cs="Times New Roman"/>
          <w:sz w:val="28"/>
          <w:szCs w:val="28"/>
        </w:rPr>
        <w:t>Nakintu</w:t>
      </w:r>
      <w:proofErr w:type="spellEnd"/>
      <w:r w:rsidRPr="00165D8B">
        <w:rPr>
          <w:rFonts w:ascii="Times New Roman" w:hAnsi="Times New Roman" w:cs="Times New Roman"/>
          <w:sz w:val="28"/>
          <w:szCs w:val="28"/>
        </w:rPr>
        <w:t xml:space="preserve">, S </w:t>
      </w:r>
      <w:proofErr w:type="spellStart"/>
      <w:r w:rsidRPr="00165D8B">
        <w:rPr>
          <w:rFonts w:ascii="Times New Roman" w:hAnsi="Times New Roman" w:cs="Times New Roman"/>
          <w:sz w:val="28"/>
          <w:szCs w:val="28"/>
        </w:rPr>
        <w:t>suuna</w:t>
      </w:r>
      <w:proofErr w:type="spellEnd"/>
      <w:r w:rsidRPr="00165D8B">
        <w:rPr>
          <w:rFonts w:ascii="Times New Roman" w:hAnsi="Times New Roman" w:cs="Times New Roman"/>
          <w:sz w:val="28"/>
          <w:szCs w:val="28"/>
        </w:rPr>
        <w:t xml:space="preserve">, F </w:t>
      </w:r>
      <w:proofErr w:type="spellStart"/>
      <w:r w:rsidRPr="00165D8B">
        <w:rPr>
          <w:rFonts w:ascii="Times New Roman" w:hAnsi="Times New Roman" w:cs="Times New Roman"/>
          <w:sz w:val="28"/>
          <w:szCs w:val="28"/>
        </w:rPr>
        <w:t>Nannono</w:t>
      </w:r>
      <w:proofErr w:type="spellEnd"/>
      <w:r w:rsidRPr="00165D8B">
        <w:rPr>
          <w:rFonts w:ascii="Times New Roman" w:hAnsi="Times New Roman" w:cs="Times New Roman"/>
          <w:sz w:val="28"/>
          <w:szCs w:val="28"/>
        </w:rPr>
        <w:t xml:space="preserve"> and W </w:t>
      </w:r>
      <w:proofErr w:type="spellStart"/>
      <w:r w:rsidRPr="00165D8B">
        <w:rPr>
          <w:rFonts w:ascii="Times New Roman" w:hAnsi="Times New Roman" w:cs="Times New Roman"/>
          <w:sz w:val="28"/>
          <w:szCs w:val="28"/>
        </w:rPr>
        <w:t>Muleme</w:t>
      </w:r>
      <w:proofErr w:type="spellEnd"/>
      <w:r w:rsidRPr="00165D8B">
        <w:rPr>
          <w:rFonts w:ascii="Times New Roman" w:hAnsi="Times New Roman" w:cs="Times New Roman"/>
          <w:sz w:val="28"/>
          <w:szCs w:val="28"/>
        </w:rPr>
        <w:t xml:space="preserve"> regarding the ownership of the said </w:t>
      </w:r>
      <w:proofErr w:type="spellStart"/>
      <w:r w:rsidRPr="00165D8B">
        <w:rPr>
          <w:rFonts w:ascii="Times New Roman" w:hAnsi="Times New Roman" w:cs="Times New Roman"/>
          <w:sz w:val="28"/>
          <w:szCs w:val="28"/>
        </w:rPr>
        <w:t>Kibanja</w:t>
      </w:r>
      <w:proofErr w:type="spellEnd"/>
      <w:r w:rsidRPr="00165D8B">
        <w:rPr>
          <w:rFonts w:ascii="Times New Roman" w:hAnsi="Times New Roman" w:cs="Times New Roman"/>
          <w:sz w:val="28"/>
          <w:szCs w:val="28"/>
        </w:rPr>
        <w:t xml:space="preserve">. That the dispute which was reported to </w:t>
      </w:r>
      <w:proofErr w:type="spellStart"/>
      <w:r w:rsidRPr="00165D8B">
        <w:rPr>
          <w:rFonts w:ascii="Times New Roman" w:hAnsi="Times New Roman" w:cs="Times New Roman"/>
          <w:sz w:val="28"/>
          <w:szCs w:val="28"/>
        </w:rPr>
        <w:t>Kawaala</w:t>
      </w:r>
      <w:proofErr w:type="spellEnd"/>
      <w:r w:rsidRPr="00165D8B">
        <w:rPr>
          <w:rFonts w:ascii="Times New Roman" w:hAnsi="Times New Roman" w:cs="Times New Roman"/>
          <w:sz w:val="28"/>
          <w:szCs w:val="28"/>
        </w:rPr>
        <w:t xml:space="preserve"> Central Zone L.C.I on 19.05.1997 vide reference KCZ/16/97 was resolved in favo</w:t>
      </w:r>
      <w:r w:rsidR="00A371D3">
        <w:rPr>
          <w:rFonts w:ascii="Times New Roman" w:hAnsi="Times New Roman" w:cs="Times New Roman"/>
          <w:sz w:val="28"/>
          <w:szCs w:val="28"/>
        </w:rPr>
        <w:t>u</w:t>
      </w:r>
      <w:r w:rsidRPr="00165D8B">
        <w:rPr>
          <w:rFonts w:ascii="Times New Roman" w:hAnsi="Times New Roman" w:cs="Times New Roman"/>
          <w:sz w:val="28"/>
          <w:szCs w:val="28"/>
        </w:rPr>
        <w:t xml:space="preserve">r of </w:t>
      </w:r>
      <w:r>
        <w:rPr>
          <w:rFonts w:ascii="Times New Roman" w:hAnsi="Times New Roman" w:cs="Times New Roman"/>
          <w:sz w:val="28"/>
          <w:szCs w:val="28"/>
        </w:rPr>
        <w:t xml:space="preserve">respondent/ </w:t>
      </w:r>
      <w:r w:rsidRPr="00165D8B">
        <w:rPr>
          <w:rFonts w:ascii="Times New Roman" w:hAnsi="Times New Roman" w:cs="Times New Roman"/>
          <w:sz w:val="28"/>
          <w:szCs w:val="28"/>
        </w:rPr>
        <w:t xml:space="preserve">plaintiff and her late cousin on 05.09.1999. </w:t>
      </w:r>
    </w:p>
    <w:p w:rsidR="00165D8B" w:rsidRPr="00165D8B" w:rsidRDefault="00165D8B" w:rsidP="00165D8B">
      <w:pPr>
        <w:spacing w:line="360" w:lineRule="auto"/>
        <w:jc w:val="both"/>
        <w:rPr>
          <w:rFonts w:ascii="Times New Roman" w:hAnsi="Times New Roman" w:cs="Times New Roman"/>
          <w:sz w:val="28"/>
          <w:szCs w:val="28"/>
        </w:rPr>
      </w:pPr>
      <w:r w:rsidRPr="00165D8B">
        <w:rPr>
          <w:rFonts w:ascii="Times New Roman" w:hAnsi="Times New Roman" w:cs="Times New Roman"/>
          <w:sz w:val="28"/>
          <w:szCs w:val="28"/>
        </w:rPr>
        <w:t xml:space="preserve">That on 15/5/1997, while aware of the </w:t>
      </w:r>
      <w:r>
        <w:rPr>
          <w:rFonts w:ascii="Times New Roman" w:hAnsi="Times New Roman" w:cs="Times New Roman"/>
          <w:sz w:val="28"/>
          <w:szCs w:val="28"/>
        </w:rPr>
        <w:t xml:space="preserve">respondent/ </w:t>
      </w:r>
      <w:r w:rsidRPr="00165D8B">
        <w:rPr>
          <w:rFonts w:ascii="Times New Roman" w:hAnsi="Times New Roman" w:cs="Times New Roman"/>
          <w:sz w:val="28"/>
          <w:szCs w:val="28"/>
        </w:rPr>
        <w:t xml:space="preserve">plaintiff’s interest on the suit property, the </w:t>
      </w:r>
      <w:r>
        <w:rPr>
          <w:rFonts w:ascii="Times New Roman" w:hAnsi="Times New Roman" w:cs="Times New Roman"/>
          <w:sz w:val="28"/>
          <w:szCs w:val="28"/>
        </w:rPr>
        <w:t>applicant/ defendant</w:t>
      </w:r>
      <w:r w:rsidRPr="00165D8B">
        <w:rPr>
          <w:rFonts w:ascii="Times New Roman" w:hAnsi="Times New Roman" w:cs="Times New Roman"/>
          <w:sz w:val="28"/>
          <w:szCs w:val="28"/>
        </w:rPr>
        <w:t xml:space="preserve"> purportedly purchased the suit </w:t>
      </w:r>
      <w:proofErr w:type="spellStart"/>
      <w:r w:rsidRPr="00165D8B">
        <w:rPr>
          <w:rFonts w:ascii="Times New Roman" w:hAnsi="Times New Roman" w:cs="Times New Roman"/>
          <w:sz w:val="28"/>
          <w:szCs w:val="28"/>
        </w:rPr>
        <w:t>Kibanja</w:t>
      </w:r>
      <w:proofErr w:type="spellEnd"/>
      <w:r w:rsidRPr="00165D8B">
        <w:rPr>
          <w:rFonts w:ascii="Times New Roman" w:hAnsi="Times New Roman" w:cs="Times New Roman"/>
          <w:sz w:val="28"/>
          <w:szCs w:val="28"/>
        </w:rPr>
        <w:t xml:space="preserve"> from the above people</w:t>
      </w:r>
      <w:r>
        <w:rPr>
          <w:rFonts w:ascii="Times New Roman" w:hAnsi="Times New Roman" w:cs="Times New Roman"/>
          <w:sz w:val="28"/>
          <w:szCs w:val="28"/>
        </w:rPr>
        <w:t xml:space="preserve"> and</w:t>
      </w:r>
      <w:r w:rsidRPr="00165D8B">
        <w:rPr>
          <w:rFonts w:ascii="Times New Roman" w:hAnsi="Times New Roman" w:cs="Times New Roman"/>
          <w:sz w:val="28"/>
          <w:szCs w:val="28"/>
        </w:rPr>
        <w:t xml:space="preserve"> subsequently on 26/4/1994, the </w:t>
      </w:r>
      <w:r>
        <w:rPr>
          <w:rFonts w:ascii="Times New Roman" w:hAnsi="Times New Roman" w:cs="Times New Roman"/>
          <w:sz w:val="28"/>
          <w:szCs w:val="28"/>
        </w:rPr>
        <w:t xml:space="preserve">applicant/ </w:t>
      </w:r>
      <w:r w:rsidRPr="00165D8B">
        <w:rPr>
          <w:rFonts w:ascii="Times New Roman" w:hAnsi="Times New Roman" w:cs="Times New Roman"/>
          <w:sz w:val="28"/>
          <w:szCs w:val="28"/>
        </w:rPr>
        <w:t>1</w:t>
      </w:r>
      <w:r w:rsidRPr="00165D8B">
        <w:rPr>
          <w:rFonts w:ascii="Times New Roman" w:hAnsi="Times New Roman" w:cs="Times New Roman"/>
          <w:sz w:val="28"/>
          <w:szCs w:val="28"/>
          <w:vertAlign w:val="superscript"/>
        </w:rPr>
        <w:t>st</w:t>
      </w:r>
      <w:r w:rsidRPr="00165D8B">
        <w:rPr>
          <w:rFonts w:ascii="Times New Roman" w:hAnsi="Times New Roman" w:cs="Times New Roman"/>
          <w:sz w:val="28"/>
          <w:szCs w:val="28"/>
        </w:rPr>
        <w:t xml:space="preserve"> defendant applied to Buganda Land Board for lease over the suit land supported by a letter of recommendation from </w:t>
      </w:r>
      <w:proofErr w:type="spellStart"/>
      <w:r w:rsidRPr="00165D8B">
        <w:rPr>
          <w:rFonts w:ascii="Times New Roman" w:hAnsi="Times New Roman" w:cs="Times New Roman"/>
          <w:sz w:val="28"/>
          <w:szCs w:val="28"/>
        </w:rPr>
        <w:t>Kawaal</w:t>
      </w:r>
      <w:r>
        <w:rPr>
          <w:rFonts w:ascii="Times New Roman" w:hAnsi="Times New Roman" w:cs="Times New Roman"/>
          <w:sz w:val="28"/>
          <w:szCs w:val="28"/>
        </w:rPr>
        <w:t>a</w:t>
      </w:r>
      <w:proofErr w:type="spellEnd"/>
      <w:r>
        <w:rPr>
          <w:rFonts w:ascii="Times New Roman" w:hAnsi="Times New Roman" w:cs="Times New Roman"/>
          <w:sz w:val="28"/>
          <w:szCs w:val="28"/>
        </w:rPr>
        <w:t xml:space="preserve"> L.C.I, </w:t>
      </w:r>
      <w:proofErr w:type="spellStart"/>
      <w:r>
        <w:rPr>
          <w:rFonts w:ascii="Times New Roman" w:hAnsi="Times New Roman" w:cs="Times New Roman"/>
          <w:sz w:val="28"/>
          <w:szCs w:val="28"/>
        </w:rPr>
        <w:t>Kasubi</w:t>
      </w:r>
      <w:proofErr w:type="spellEnd"/>
      <w:r>
        <w:rPr>
          <w:rFonts w:ascii="Times New Roman" w:hAnsi="Times New Roman" w:cs="Times New Roman"/>
          <w:sz w:val="28"/>
          <w:szCs w:val="28"/>
        </w:rPr>
        <w:t xml:space="preserve"> Parish which had</w:t>
      </w:r>
      <w:r w:rsidRPr="00165D8B">
        <w:rPr>
          <w:rFonts w:ascii="Times New Roman" w:hAnsi="Times New Roman" w:cs="Times New Roman"/>
          <w:sz w:val="28"/>
          <w:szCs w:val="28"/>
        </w:rPr>
        <w:t xml:space="preserve"> no jurisdiction over the suit </w:t>
      </w:r>
      <w:proofErr w:type="spellStart"/>
      <w:r w:rsidRPr="00165D8B">
        <w:rPr>
          <w:rFonts w:ascii="Times New Roman" w:hAnsi="Times New Roman" w:cs="Times New Roman"/>
          <w:sz w:val="28"/>
          <w:szCs w:val="28"/>
        </w:rPr>
        <w:t>Kibanja</w:t>
      </w:r>
      <w:proofErr w:type="spellEnd"/>
      <w:r w:rsidRPr="00165D8B">
        <w:rPr>
          <w:rFonts w:ascii="Times New Roman" w:hAnsi="Times New Roman" w:cs="Times New Roman"/>
          <w:sz w:val="28"/>
          <w:szCs w:val="28"/>
        </w:rPr>
        <w:t xml:space="preserve"> as opposed </w:t>
      </w:r>
      <w:proofErr w:type="spellStart"/>
      <w:r w:rsidRPr="00165D8B">
        <w:rPr>
          <w:rFonts w:ascii="Times New Roman" w:hAnsi="Times New Roman" w:cs="Times New Roman"/>
          <w:sz w:val="28"/>
          <w:szCs w:val="28"/>
        </w:rPr>
        <w:t>Kawaala</w:t>
      </w:r>
      <w:proofErr w:type="spellEnd"/>
      <w:r w:rsidRPr="00165D8B">
        <w:rPr>
          <w:rFonts w:ascii="Times New Roman" w:hAnsi="Times New Roman" w:cs="Times New Roman"/>
          <w:sz w:val="28"/>
          <w:szCs w:val="28"/>
        </w:rPr>
        <w:t xml:space="preserve"> Central zone L.C. I. </w:t>
      </w:r>
    </w:p>
    <w:p w:rsidR="00165D8B" w:rsidRPr="00165D8B" w:rsidRDefault="00165D8B" w:rsidP="00165D8B">
      <w:pPr>
        <w:spacing w:line="360" w:lineRule="auto"/>
        <w:jc w:val="both"/>
        <w:rPr>
          <w:rFonts w:ascii="Times New Roman" w:hAnsi="Times New Roman" w:cs="Times New Roman"/>
          <w:sz w:val="28"/>
          <w:szCs w:val="28"/>
        </w:rPr>
      </w:pPr>
      <w:r w:rsidRPr="00165D8B">
        <w:rPr>
          <w:rFonts w:ascii="Times New Roman" w:hAnsi="Times New Roman" w:cs="Times New Roman"/>
          <w:sz w:val="28"/>
          <w:szCs w:val="28"/>
        </w:rPr>
        <w:t>That on 2/2/2000, basing on the above information, Buganda Land Board being an agent of the 2</w:t>
      </w:r>
      <w:r w:rsidRPr="00165D8B">
        <w:rPr>
          <w:rFonts w:ascii="Times New Roman" w:hAnsi="Times New Roman" w:cs="Times New Roman"/>
          <w:sz w:val="28"/>
          <w:szCs w:val="28"/>
          <w:vertAlign w:val="superscript"/>
        </w:rPr>
        <w:t>nd</w:t>
      </w:r>
      <w:r w:rsidRPr="00165D8B">
        <w:rPr>
          <w:rFonts w:ascii="Times New Roman" w:hAnsi="Times New Roman" w:cs="Times New Roman"/>
          <w:sz w:val="28"/>
          <w:szCs w:val="28"/>
        </w:rPr>
        <w:t xml:space="preserve"> defendant made a lease offer to the </w:t>
      </w:r>
      <w:r>
        <w:rPr>
          <w:rFonts w:ascii="Times New Roman" w:hAnsi="Times New Roman" w:cs="Times New Roman"/>
          <w:sz w:val="28"/>
          <w:szCs w:val="28"/>
        </w:rPr>
        <w:t xml:space="preserve">applicant/ </w:t>
      </w:r>
      <w:r w:rsidRPr="00165D8B">
        <w:rPr>
          <w:rFonts w:ascii="Times New Roman" w:hAnsi="Times New Roman" w:cs="Times New Roman"/>
          <w:sz w:val="28"/>
          <w:szCs w:val="28"/>
        </w:rPr>
        <w:t>1</w:t>
      </w:r>
      <w:r w:rsidRPr="00165D8B">
        <w:rPr>
          <w:rFonts w:ascii="Times New Roman" w:hAnsi="Times New Roman" w:cs="Times New Roman"/>
          <w:sz w:val="28"/>
          <w:szCs w:val="28"/>
          <w:vertAlign w:val="superscript"/>
        </w:rPr>
        <w:t>st</w:t>
      </w:r>
      <w:r w:rsidRPr="00165D8B">
        <w:rPr>
          <w:rFonts w:ascii="Times New Roman" w:hAnsi="Times New Roman" w:cs="Times New Roman"/>
          <w:sz w:val="28"/>
          <w:szCs w:val="28"/>
        </w:rPr>
        <w:t xml:space="preserve"> defendant and the sa</w:t>
      </w:r>
      <w:r w:rsidR="00F82D07">
        <w:rPr>
          <w:rFonts w:ascii="Times New Roman" w:hAnsi="Times New Roman" w:cs="Times New Roman"/>
          <w:sz w:val="28"/>
          <w:szCs w:val="28"/>
        </w:rPr>
        <w:t>me was accepted and concluded on</w:t>
      </w:r>
      <w:r w:rsidRPr="00165D8B">
        <w:rPr>
          <w:rFonts w:ascii="Times New Roman" w:hAnsi="Times New Roman" w:cs="Times New Roman"/>
          <w:sz w:val="28"/>
          <w:szCs w:val="28"/>
        </w:rPr>
        <w:t xml:space="preserve"> 25/4/2000 with a leasehold certificate of title vide LRV 2804, folio 20 </w:t>
      </w:r>
      <w:proofErr w:type="spellStart"/>
      <w:r w:rsidRPr="00165D8B">
        <w:rPr>
          <w:rFonts w:ascii="Times New Roman" w:hAnsi="Times New Roman" w:cs="Times New Roman"/>
          <w:sz w:val="28"/>
          <w:szCs w:val="28"/>
        </w:rPr>
        <w:t>Kibuga</w:t>
      </w:r>
      <w:proofErr w:type="spellEnd"/>
      <w:r w:rsidRPr="00165D8B">
        <w:rPr>
          <w:rFonts w:ascii="Times New Roman" w:hAnsi="Times New Roman" w:cs="Times New Roman"/>
          <w:sz w:val="28"/>
          <w:szCs w:val="28"/>
        </w:rPr>
        <w:t xml:space="preserve"> Block 203 plot 3265 </w:t>
      </w:r>
      <w:proofErr w:type="spellStart"/>
      <w:r w:rsidRPr="00165D8B">
        <w:rPr>
          <w:rFonts w:ascii="Times New Roman" w:hAnsi="Times New Roman" w:cs="Times New Roman"/>
          <w:sz w:val="28"/>
          <w:szCs w:val="28"/>
        </w:rPr>
        <w:t>Kawaala</w:t>
      </w:r>
      <w:proofErr w:type="spellEnd"/>
      <w:r w:rsidRPr="00165D8B">
        <w:rPr>
          <w:rFonts w:ascii="Times New Roman" w:hAnsi="Times New Roman" w:cs="Times New Roman"/>
          <w:sz w:val="28"/>
          <w:szCs w:val="28"/>
        </w:rPr>
        <w:t xml:space="preserve"> issued to the 1</w:t>
      </w:r>
      <w:r w:rsidRPr="00165D8B">
        <w:rPr>
          <w:rFonts w:ascii="Times New Roman" w:hAnsi="Times New Roman" w:cs="Times New Roman"/>
          <w:sz w:val="28"/>
          <w:szCs w:val="28"/>
          <w:vertAlign w:val="superscript"/>
        </w:rPr>
        <w:t>st</w:t>
      </w:r>
      <w:r w:rsidRPr="00165D8B">
        <w:rPr>
          <w:rFonts w:ascii="Times New Roman" w:hAnsi="Times New Roman" w:cs="Times New Roman"/>
          <w:sz w:val="28"/>
          <w:szCs w:val="28"/>
        </w:rPr>
        <w:t xml:space="preserve"> defendant</w:t>
      </w:r>
      <w:r w:rsidR="00D9535B">
        <w:rPr>
          <w:rFonts w:ascii="Times New Roman" w:hAnsi="Times New Roman" w:cs="Times New Roman"/>
          <w:sz w:val="28"/>
          <w:szCs w:val="28"/>
        </w:rPr>
        <w:t>/applicant</w:t>
      </w:r>
      <w:r w:rsidRPr="00165D8B">
        <w:rPr>
          <w:rFonts w:ascii="Times New Roman" w:hAnsi="Times New Roman" w:cs="Times New Roman"/>
          <w:sz w:val="28"/>
          <w:szCs w:val="28"/>
        </w:rPr>
        <w:t xml:space="preserve">. </w:t>
      </w:r>
    </w:p>
    <w:p w:rsidR="00165D8B" w:rsidRPr="00165D8B" w:rsidRDefault="001E336D" w:rsidP="00165D8B">
      <w:pPr>
        <w:spacing w:line="360" w:lineRule="auto"/>
        <w:jc w:val="both"/>
        <w:rPr>
          <w:rFonts w:ascii="Times New Roman" w:hAnsi="Times New Roman" w:cs="Times New Roman"/>
          <w:sz w:val="28"/>
          <w:szCs w:val="28"/>
        </w:rPr>
      </w:pPr>
      <w:r>
        <w:rPr>
          <w:rFonts w:ascii="Times New Roman" w:hAnsi="Times New Roman" w:cs="Times New Roman"/>
          <w:sz w:val="28"/>
          <w:szCs w:val="28"/>
        </w:rPr>
        <w:t>The respondent further pleaded that</w:t>
      </w:r>
      <w:r w:rsidR="00165D8B" w:rsidRPr="00165D8B">
        <w:rPr>
          <w:rFonts w:ascii="Times New Roman" w:hAnsi="Times New Roman" w:cs="Times New Roman"/>
          <w:sz w:val="28"/>
          <w:szCs w:val="28"/>
        </w:rPr>
        <w:t xml:space="preserve"> on 20/2/2004, the </w:t>
      </w:r>
      <w:r w:rsidR="00165D8B">
        <w:rPr>
          <w:rFonts w:ascii="Times New Roman" w:hAnsi="Times New Roman" w:cs="Times New Roman"/>
          <w:sz w:val="28"/>
          <w:szCs w:val="28"/>
        </w:rPr>
        <w:t xml:space="preserve">applicant/ </w:t>
      </w:r>
      <w:r w:rsidR="00165D8B" w:rsidRPr="00165D8B">
        <w:rPr>
          <w:rFonts w:ascii="Times New Roman" w:hAnsi="Times New Roman" w:cs="Times New Roman"/>
          <w:sz w:val="28"/>
          <w:szCs w:val="28"/>
        </w:rPr>
        <w:t>1</w:t>
      </w:r>
      <w:r w:rsidR="00165D8B" w:rsidRPr="00165D8B">
        <w:rPr>
          <w:rFonts w:ascii="Times New Roman" w:hAnsi="Times New Roman" w:cs="Times New Roman"/>
          <w:sz w:val="28"/>
          <w:szCs w:val="28"/>
          <w:vertAlign w:val="superscript"/>
        </w:rPr>
        <w:t>st</w:t>
      </w:r>
      <w:r w:rsidR="00165D8B" w:rsidRPr="00165D8B">
        <w:rPr>
          <w:rFonts w:ascii="Times New Roman" w:hAnsi="Times New Roman" w:cs="Times New Roman"/>
          <w:sz w:val="28"/>
          <w:szCs w:val="28"/>
        </w:rPr>
        <w:t xml:space="preserve"> defendant applied to the Secretary Buganda Land Board seeking for extension of the lease to full term, claiming that he had fulfilled all the necessary conditions for a lease extension including the completion of a commercial building and attached fictitious photographs. That consequently, the 2</w:t>
      </w:r>
      <w:r w:rsidR="00165D8B" w:rsidRPr="00165D8B">
        <w:rPr>
          <w:rFonts w:ascii="Times New Roman" w:hAnsi="Times New Roman" w:cs="Times New Roman"/>
          <w:sz w:val="28"/>
          <w:szCs w:val="28"/>
          <w:vertAlign w:val="superscript"/>
        </w:rPr>
        <w:t>nd</w:t>
      </w:r>
      <w:r w:rsidR="00165D8B" w:rsidRPr="00165D8B">
        <w:rPr>
          <w:rFonts w:ascii="Times New Roman" w:hAnsi="Times New Roman" w:cs="Times New Roman"/>
          <w:sz w:val="28"/>
          <w:szCs w:val="28"/>
        </w:rPr>
        <w:t xml:space="preserve"> defendant, acting through its agent, Buganda Land Board extended the </w:t>
      </w:r>
      <w:r w:rsidR="00165D8B">
        <w:rPr>
          <w:rFonts w:ascii="Times New Roman" w:hAnsi="Times New Roman" w:cs="Times New Roman"/>
          <w:sz w:val="28"/>
          <w:szCs w:val="28"/>
        </w:rPr>
        <w:t xml:space="preserve">applicant/ </w:t>
      </w:r>
      <w:r w:rsidR="00165D8B" w:rsidRPr="00165D8B">
        <w:rPr>
          <w:rFonts w:ascii="Times New Roman" w:hAnsi="Times New Roman" w:cs="Times New Roman"/>
          <w:sz w:val="28"/>
          <w:szCs w:val="28"/>
        </w:rPr>
        <w:t>1</w:t>
      </w:r>
      <w:r w:rsidR="00165D8B" w:rsidRPr="00165D8B">
        <w:rPr>
          <w:rFonts w:ascii="Times New Roman" w:hAnsi="Times New Roman" w:cs="Times New Roman"/>
          <w:sz w:val="28"/>
          <w:szCs w:val="28"/>
          <w:vertAlign w:val="superscript"/>
        </w:rPr>
        <w:t>st</w:t>
      </w:r>
      <w:r w:rsidR="00165D8B" w:rsidRPr="00165D8B">
        <w:rPr>
          <w:rFonts w:ascii="Times New Roman" w:hAnsi="Times New Roman" w:cs="Times New Roman"/>
          <w:sz w:val="28"/>
          <w:szCs w:val="28"/>
        </w:rPr>
        <w:t xml:space="preserve"> defendant’s lease to 49 years. </w:t>
      </w:r>
    </w:p>
    <w:p w:rsidR="00165D8B" w:rsidRPr="00165D8B" w:rsidRDefault="00165D8B" w:rsidP="00165D8B">
      <w:pPr>
        <w:spacing w:line="360" w:lineRule="auto"/>
        <w:jc w:val="both"/>
        <w:rPr>
          <w:rFonts w:ascii="Times New Roman" w:hAnsi="Times New Roman" w:cs="Times New Roman"/>
          <w:sz w:val="28"/>
          <w:szCs w:val="28"/>
        </w:rPr>
      </w:pPr>
      <w:r w:rsidRPr="00165D8B">
        <w:rPr>
          <w:rFonts w:ascii="Times New Roman" w:hAnsi="Times New Roman" w:cs="Times New Roman"/>
          <w:sz w:val="28"/>
          <w:szCs w:val="28"/>
        </w:rPr>
        <w:lastRenderedPageBreak/>
        <w:t>That upon the discovery of the above, on the 24/8/2004, the</w:t>
      </w:r>
      <w:r w:rsidR="003247CB">
        <w:rPr>
          <w:rFonts w:ascii="Times New Roman" w:hAnsi="Times New Roman" w:cs="Times New Roman"/>
          <w:sz w:val="28"/>
          <w:szCs w:val="28"/>
        </w:rPr>
        <w:t xml:space="preserve"> respondent/</w:t>
      </w:r>
      <w:r w:rsidRPr="00165D8B">
        <w:rPr>
          <w:rFonts w:ascii="Times New Roman" w:hAnsi="Times New Roman" w:cs="Times New Roman"/>
          <w:sz w:val="28"/>
          <w:szCs w:val="28"/>
        </w:rPr>
        <w:t xml:space="preserve"> plaintiff wrote to </w:t>
      </w:r>
      <w:r w:rsidR="003247CB">
        <w:rPr>
          <w:rFonts w:ascii="Times New Roman" w:hAnsi="Times New Roman" w:cs="Times New Roman"/>
          <w:sz w:val="28"/>
          <w:szCs w:val="28"/>
        </w:rPr>
        <w:t>Buganda Land Board</w:t>
      </w:r>
      <w:r w:rsidRPr="00165D8B">
        <w:rPr>
          <w:rFonts w:ascii="Times New Roman" w:hAnsi="Times New Roman" w:cs="Times New Roman"/>
          <w:sz w:val="28"/>
          <w:szCs w:val="28"/>
        </w:rPr>
        <w:t xml:space="preserve"> seeking appropriate interventio</w:t>
      </w:r>
      <w:r w:rsidR="003247CB">
        <w:rPr>
          <w:rFonts w:ascii="Times New Roman" w:hAnsi="Times New Roman" w:cs="Times New Roman"/>
          <w:sz w:val="28"/>
          <w:szCs w:val="28"/>
        </w:rPr>
        <w:t>n but no steps were taken by them</w:t>
      </w:r>
      <w:r w:rsidRPr="00165D8B">
        <w:rPr>
          <w:rFonts w:ascii="Times New Roman" w:hAnsi="Times New Roman" w:cs="Times New Roman"/>
          <w:sz w:val="28"/>
          <w:szCs w:val="28"/>
        </w:rPr>
        <w:t xml:space="preserve">. The </w:t>
      </w:r>
      <w:r w:rsidR="003247CB">
        <w:rPr>
          <w:rFonts w:ascii="Times New Roman" w:hAnsi="Times New Roman" w:cs="Times New Roman"/>
          <w:sz w:val="28"/>
          <w:szCs w:val="28"/>
        </w:rPr>
        <w:t xml:space="preserve">respondent/ plaintiff claimed </w:t>
      </w:r>
      <w:r w:rsidRPr="00165D8B">
        <w:rPr>
          <w:rFonts w:ascii="Times New Roman" w:hAnsi="Times New Roman" w:cs="Times New Roman"/>
          <w:sz w:val="28"/>
          <w:szCs w:val="28"/>
        </w:rPr>
        <w:t xml:space="preserve">that with the coming into force of the Land Act of 1998, she became a lawful occupant with security tenure over the suit </w:t>
      </w:r>
      <w:proofErr w:type="spellStart"/>
      <w:r w:rsidRPr="00165D8B">
        <w:rPr>
          <w:rFonts w:ascii="Times New Roman" w:hAnsi="Times New Roman" w:cs="Times New Roman"/>
          <w:sz w:val="28"/>
          <w:szCs w:val="28"/>
        </w:rPr>
        <w:t>Kibanja</w:t>
      </w:r>
      <w:proofErr w:type="spellEnd"/>
      <w:r w:rsidRPr="00165D8B">
        <w:rPr>
          <w:rFonts w:ascii="Times New Roman" w:hAnsi="Times New Roman" w:cs="Times New Roman"/>
          <w:sz w:val="28"/>
          <w:szCs w:val="28"/>
        </w:rPr>
        <w:t xml:space="preserve">. </w:t>
      </w:r>
    </w:p>
    <w:p w:rsidR="00165D8B" w:rsidRPr="00165D8B" w:rsidRDefault="00165D8B" w:rsidP="00165D8B">
      <w:pPr>
        <w:spacing w:line="360" w:lineRule="auto"/>
        <w:jc w:val="both"/>
        <w:rPr>
          <w:rFonts w:ascii="Times New Roman" w:hAnsi="Times New Roman" w:cs="Times New Roman"/>
          <w:sz w:val="28"/>
          <w:szCs w:val="28"/>
        </w:rPr>
      </w:pPr>
      <w:r w:rsidRPr="00165D8B">
        <w:rPr>
          <w:rFonts w:ascii="Times New Roman" w:hAnsi="Times New Roman" w:cs="Times New Roman"/>
          <w:sz w:val="28"/>
          <w:szCs w:val="28"/>
        </w:rPr>
        <w:t xml:space="preserve">In reply, the </w:t>
      </w:r>
      <w:r w:rsidR="003247CB">
        <w:rPr>
          <w:rFonts w:ascii="Times New Roman" w:hAnsi="Times New Roman" w:cs="Times New Roman"/>
          <w:sz w:val="28"/>
          <w:szCs w:val="28"/>
        </w:rPr>
        <w:t xml:space="preserve">applicant/ </w:t>
      </w:r>
      <w:r w:rsidRPr="00165D8B">
        <w:rPr>
          <w:rFonts w:ascii="Times New Roman" w:hAnsi="Times New Roman" w:cs="Times New Roman"/>
          <w:sz w:val="28"/>
          <w:szCs w:val="28"/>
        </w:rPr>
        <w:t>1</w:t>
      </w:r>
      <w:r w:rsidRPr="00165D8B">
        <w:rPr>
          <w:rFonts w:ascii="Times New Roman" w:hAnsi="Times New Roman" w:cs="Times New Roman"/>
          <w:sz w:val="28"/>
          <w:szCs w:val="28"/>
          <w:vertAlign w:val="superscript"/>
        </w:rPr>
        <w:t>st</w:t>
      </w:r>
      <w:r w:rsidRPr="00165D8B">
        <w:rPr>
          <w:rFonts w:ascii="Times New Roman" w:hAnsi="Times New Roman" w:cs="Times New Roman"/>
          <w:sz w:val="28"/>
          <w:szCs w:val="28"/>
        </w:rPr>
        <w:t xml:space="preserve"> defendant and 2</w:t>
      </w:r>
      <w:r w:rsidRPr="00165D8B">
        <w:rPr>
          <w:rFonts w:ascii="Times New Roman" w:hAnsi="Times New Roman" w:cs="Times New Roman"/>
          <w:sz w:val="28"/>
          <w:szCs w:val="28"/>
          <w:vertAlign w:val="superscript"/>
        </w:rPr>
        <w:t>nd</w:t>
      </w:r>
      <w:r w:rsidRPr="00165D8B">
        <w:rPr>
          <w:rFonts w:ascii="Times New Roman" w:hAnsi="Times New Roman" w:cs="Times New Roman"/>
          <w:sz w:val="28"/>
          <w:szCs w:val="28"/>
        </w:rPr>
        <w:t xml:space="preserve"> defendants</w:t>
      </w:r>
      <w:r w:rsidR="003247CB">
        <w:rPr>
          <w:rFonts w:ascii="Times New Roman" w:hAnsi="Times New Roman" w:cs="Times New Roman"/>
          <w:sz w:val="28"/>
          <w:szCs w:val="28"/>
        </w:rPr>
        <w:t xml:space="preserve"> (</w:t>
      </w:r>
      <w:proofErr w:type="spellStart"/>
      <w:r w:rsidR="003247CB">
        <w:rPr>
          <w:rFonts w:ascii="Times New Roman" w:hAnsi="Times New Roman" w:cs="Times New Roman"/>
          <w:sz w:val="28"/>
          <w:szCs w:val="28"/>
        </w:rPr>
        <w:t>Kabaka</w:t>
      </w:r>
      <w:proofErr w:type="spellEnd"/>
      <w:r w:rsidR="003247CB">
        <w:rPr>
          <w:rFonts w:ascii="Times New Roman" w:hAnsi="Times New Roman" w:cs="Times New Roman"/>
          <w:sz w:val="28"/>
          <w:szCs w:val="28"/>
        </w:rPr>
        <w:t xml:space="preserve"> of Buganda)</w:t>
      </w:r>
      <w:r w:rsidRPr="00165D8B">
        <w:rPr>
          <w:rFonts w:ascii="Times New Roman" w:hAnsi="Times New Roman" w:cs="Times New Roman"/>
          <w:sz w:val="28"/>
          <w:szCs w:val="28"/>
        </w:rPr>
        <w:t xml:space="preserve"> filed written statements of defence, wherein they denied the contents of the plaint and in particular, the </w:t>
      </w:r>
      <w:r w:rsidR="003247CB">
        <w:rPr>
          <w:rFonts w:ascii="Times New Roman" w:hAnsi="Times New Roman" w:cs="Times New Roman"/>
          <w:sz w:val="28"/>
          <w:szCs w:val="28"/>
        </w:rPr>
        <w:t xml:space="preserve">applicant/ </w:t>
      </w:r>
      <w:r w:rsidRPr="00165D8B">
        <w:rPr>
          <w:rFonts w:ascii="Times New Roman" w:hAnsi="Times New Roman" w:cs="Times New Roman"/>
          <w:sz w:val="28"/>
          <w:szCs w:val="28"/>
        </w:rPr>
        <w:t>1</w:t>
      </w:r>
      <w:r w:rsidRPr="00165D8B">
        <w:rPr>
          <w:rFonts w:ascii="Times New Roman" w:hAnsi="Times New Roman" w:cs="Times New Roman"/>
          <w:sz w:val="28"/>
          <w:szCs w:val="28"/>
          <w:vertAlign w:val="superscript"/>
        </w:rPr>
        <w:t>st</w:t>
      </w:r>
      <w:r w:rsidRPr="00165D8B">
        <w:rPr>
          <w:rFonts w:ascii="Times New Roman" w:hAnsi="Times New Roman" w:cs="Times New Roman"/>
          <w:sz w:val="28"/>
          <w:szCs w:val="28"/>
        </w:rPr>
        <w:t xml:space="preserve"> defendant averred that he lawfully purchased the s</w:t>
      </w:r>
      <w:r w:rsidR="003247CB">
        <w:rPr>
          <w:rFonts w:ascii="Times New Roman" w:hAnsi="Times New Roman" w:cs="Times New Roman"/>
          <w:sz w:val="28"/>
          <w:szCs w:val="28"/>
        </w:rPr>
        <w:t>uit land from the former owner and t</w:t>
      </w:r>
      <w:r w:rsidRPr="00165D8B">
        <w:rPr>
          <w:rFonts w:ascii="Times New Roman" w:hAnsi="Times New Roman" w:cs="Times New Roman"/>
          <w:sz w:val="28"/>
          <w:szCs w:val="28"/>
        </w:rPr>
        <w:t xml:space="preserve">hat the alleged letter referred to in paragraph 6 (e) was a recommendation for another piece of land and not the suit land. </w:t>
      </w:r>
    </w:p>
    <w:p w:rsidR="00165D8B" w:rsidRPr="00165D8B" w:rsidRDefault="000052BA" w:rsidP="00165D8B">
      <w:pPr>
        <w:spacing w:line="360" w:lineRule="auto"/>
        <w:jc w:val="both"/>
        <w:rPr>
          <w:rFonts w:ascii="Times New Roman" w:hAnsi="Times New Roman" w:cs="Times New Roman"/>
          <w:sz w:val="28"/>
          <w:szCs w:val="28"/>
        </w:rPr>
      </w:pPr>
      <w:r>
        <w:rPr>
          <w:rFonts w:ascii="Times New Roman" w:hAnsi="Times New Roman" w:cs="Times New Roman"/>
          <w:sz w:val="28"/>
          <w:szCs w:val="28"/>
        </w:rPr>
        <w:t>The applicant pleaded that in a</w:t>
      </w:r>
      <w:r w:rsidR="00165D8B" w:rsidRPr="00165D8B">
        <w:rPr>
          <w:rFonts w:ascii="Times New Roman" w:hAnsi="Times New Roman" w:cs="Times New Roman"/>
          <w:sz w:val="28"/>
          <w:szCs w:val="28"/>
        </w:rPr>
        <w:t xml:space="preserve"> bid</w:t>
      </w:r>
      <w:r w:rsidR="0077036E">
        <w:rPr>
          <w:rFonts w:ascii="Times New Roman" w:hAnsi="Times New Roman" w:cs="Times New Roman"/>
          <w:sz w:val="28"/>
          <w:szCs w:val="28"/>
        </w:rPr>
        <w:t xml:space="preserve"> to own the legal interest, he</w:t>
      </w:r>
      <w:r w:rsidR="00165D8B" w:rsidRPr="00165D8B">
        <w:rPr>
          <w:rFonts w:ascii="Times New Roman" w:hAnsi="Times New Roman" w:cs="Times New Roman"/>
          <w:sz w:val="28"/>
          <w:szCs w:val="28"/>
        </w:rPr>
        <w:t xml:space="preserve"> applied for a lease extension, which was granted basing on several correspondences including but not limited to the Chief Town Planner’s report from the City Council of Kampala that the building situated on plot 3265 block 2023 </w:t>
      </w:r>
      <w:proofErr w:type="spellStart"/>
      <w:r w:rsidR="00165D8B" w:rsidRPr="00165D8B">
        <w:rPr>
          <w:rFonts w:ascii="Times New Roman" w:hAnsi="Times New Roman" w:cs="Times New Roman"/>
          <w:sz w:val="28"/>
          <w:szCs w:val="28"/>
        </w:rPr>
        <w:t>Kawaala</w:t>
      </w:r>
      <w:proofErr w:type="spellEnd"/>
      <w:r w:rsidR="00165D8B" w:rsidRPr="00165D8B">
        <w:rPr>
          <w:rFonts w:ascii="Times New Roman" w:hAnsi="Times New Roman" w:cs="Times New Roman"/>
          <w:sz w:val="28"/>
          <w:szCs w:val="28"/>
        </w:rPr>
        <w:t xml:space="preserve"> had complied with the building rules. </w:t>
      </w:r>
    </w:p>
    <w:p w:rsidR="003806B3" w:rsidRDefault="003247CB" w:rsidP="00664CCC">
      <w:pPr>
        <w:spacing w:line="360" w:lineRule="auto"/>
        <w:jc w:val="both"/>
        <w:rPr>
          <w:rFonts w:ascii="Times New Roman" w:hAnsi="Times New Roman" w:cs="Times New Roman"/>
          <w:sz w:val="28"/>
          <w:szCs w:val="28"/>
        </w:rPr>
      </w:pPr>
      <w:r>
        <w:rPr>
          <w:rFonts w:ascii="Times New Roman" w:hAnsi="Times New Roman" w:cs="Times New Roman"/>
          <w:sz w:val="28"/>
          <w:szCs w:val="28"/>
        </w:rPr>
        <w:t>Having heard the main suit on its’ merits and conducted a locu</w:t>
      </w:r>
      <w:r w:rsidR="009451EE">
        <w:rPr>
          <w:rFonts w:ascii="Times New Roman" w:hAnsi="Times New Roman" w:cs="Times New Roman"/>
          <w:sz w:val="28"/>
          <w:szCs w:val="28"/>
        </w:rPr>
        <w:t>s visit on the suit land, this court made entered judgment</w:t>
      </w:r>
      <w:r>
        <w:rPr>
          <w:rFonts w:ascii="Times New Roman" w:hAnsi="Times New Roman" w:cs="Times New Roman"/>
          <w:sz w:val="28"/>
          <w:szCs w:val="28"/>
        </w:rPr>
        <w:t xml:space="preserve"> in favor of the respondent on the </w:t>
      </w:r>
      <w:r w:rsidR="00474426">
        <w:rPr>
          <w:rFonts w:ascii="Times New Roman" w:hAnsi="Times New Roman" w:cs="Times New Roman"/>
          <w:sz w:val="28"/>
          <w:szCs w:val="28"/>
        </w:rPr>
        <w:t>17</w:t>
      </w:r>
      <w:r w:rsidR="00474426" w:rsidRPr="00474426">
        <w:rPr>
          <w:rFonts w:ascii="Times New Roman" w:hAnsi="Times New Roman" w:cs="Times New Roman"/>
          <w:sz w:val="28"/>
          <w:szCs w:val="28"/>
          <w:vertAlign w:val="superscript"/>
        </w:rPr>
        <w:t>th</w:t>
      </w:r>
      <w:r w:rsidR="00474426">
        <w:rPr>
          <w:rFonts w:ascii="Times New Roman" w:hAnsi="Times New Roman" w:cs="Times New Roman"/>
          <w:sz w:val="28"/>
          <w:szCs w:val="28"/>
        </w:rPr>
        <w:t xml:space="preserve"> day of </w:t>
      </w:r>
      <w:r w:rsidR="009451EE">
        <w:rPr>
          <w:rFonts w:ascii="Times New Roman" w:hAnsi="Times New Roman" w:cs="Times New Roman"/>
          <w:sz w:val="28"/>
          <w:szCs w:val="28"/>
        </w:rPr>
        <w:t xml:space="preserve">November 2023, wherein I </w:t>
      </w:r>
      <w:r w:rsidR="00CC35AD">
        <w:rPr>
          <w:rFonts w:ascii="Times New Roman" w:hAnsi="Times New Roman" w:cs="Times New Roman"/>
          <w:sz w:val="28"/>
          <w:szCs w:val="28"/>
        </w:rPr>
        <w:t>declared</w:t>
      </w:r>
      <w:r w:rsidR="00474426">
        <w:rPr>
          <w:rFonts w:ascii="Times New Roman" w:hAnsi="Times New Roman" w:cs="Times New Roman"/>
          <w:sz w:val="28"/>
          <w:szCs w:val="28"/>
        </w:rPr>
        <w:t xml:space="preserve"> that </w:t>
      </w:r>
      <w:r w:rsidR="00FD7081">
        <w:rPr>
          <w:rFonts w:ascii="Times New Roman" w:hAnsi="Times New Roman" w:cs="Times New Roman"/>
          <w:sz w:val="28"/>
          <w:szCs w:val="28"/>
        </w:rPr>
        <w:t xml:space="preserve">the respondent/ plaintiff is the lawful occupant of the suit property comprised in LRV 2804 folio 20, </w:t>
      </w:r>
      <w:proofErr w:type="spellStart"/>
      <w:r w:rsidR="00FD7081">
        <w:rPr>
          <w:rFonts w:ascii="Times New Roman" w:hAnsi="Times New Roman" w:cs="Times New Roman"/>
          <w:sz w:val="28"/>
          <w:szCs w:val="28"/>
        </w:rPr>
        <w:t>Kibuga</w:t>
      </w:r>
      <w:proofErr w:type="spellEnd"/>
      <w:r w:rsidR="00FD7081">
        <w:rPr>
          <w:rFonts w:ascii="Times New Roman" w:hAnsi="Times New Roman" w:cs="Times New Roman"/>
          <w:sz w:val="28"/>
          <w:szCs w:val="28"/>
        </w:rPr>
        <w:t xml:space="preserve"> Block 203 plot 3265, that the leasehold interest granted to the applicant/ 1</w:t>
      </w:r>
      <w:r w:rsidR="00FD7081" w:rsidRPr="00FD7081">
        <w:rPr>
          <w:rFonts w:ascii="Times New Roman" w:hAnsi="Times New Roman" w:cs="Times New Roman"/>
          <w:sz w:val="28"/>
          <w:szCs w:val="28"/>
          <w:vertAlign w:val="superscript"/>
        </w:rPr>
        <w:t>s</w:t>
      </w:r>
      <w:r w:rsidR="00FD7081">
        <w:rPr>
          <w:rFonts w:ascii="Times New Roman" w:hAnsi="Times New Roman" w:cs="Times New Roman"/>
          <w:sz w:val="28"/>
          <w:szCs w:val="28"/>
          <w:vertAlign w:val="superscript"/>
        </w:rPr>
        <w:t xml:space="preserve">t </w:t>
      </w:r>
      <w:r w:rsidR="00FD7081">
        <w:rPr>
          <w:rFonts w:ascii="Times New Roman" w:hAnsi="Times New Roman" w:cs="Times New Roman"/>
          <w:sz w:val="28"/>
          <w:szCs w:val="28"/>
        </w:rPr>
        <w:t>defendant be revoked, that the Commissioner Land Registration be ordered to cancel the applicant</w:t>
      </w:r>
      <w:r w:rsidR="002577C5">
        <w:rPr>
          <w:rFonts w:ascii="Times New Roman" w:hAnsi="Times New Roman" w:cs="Times New Roman"/>
          <w:sz w:val="28"/>
          <w:szCs w:val="28"/>
        </w:rPr>
        <w:t>’s</w:t>
      </w:r>
      <w:r w:rsidR="00FD7081">
        <w:rPr>
          <w:rFonts w:ascii="Times New Roman" w:hAnsi="Times New Roman" w:cs="Times New Roman"/>
          <w:sz w:val="28"/>
          <w:szCs w:val="28"/>
        </w:rPr>
        <w:t>/ 1</w:t>
      </w:r>
      <w:r w:rsidR="00FD7081" w:rsidRPr="00FD7081">
        <w:rPr>
          <w:rFonts w:ascii="Times New Roman" w:hAnsi="Times New Roman" w:cs="Times New Roman"/>
          <w:sz w:val="28"/>
          <w:szCs w:val="28"/>
          <w:vertAlign w:val="superscript"/>
        </w:rPr>
        <w:t>st</w:t>
      </w:r>
      <w:r w:rsidR="00FD7081">
        <w:rPr>
          <w:rFonts w:ascii="Times New Roman" w:hAnsi="Times New Roman" w:cs="Times New Roman"/>
          <w:sz w:val="28"/>
          <w:szCs w:val="28"/>
        </w:rPr>
        <w:t xml:space="preserve"> defendant ‘s name on the title deed of land comprised in LRV 2804 folio 20, </w:t>
      </w:r>
      <w:proofErr w:type="spellStart"/>
      <w:r w:rsidR="00FD7081">
        <w:rPr>
          <w:rFonts w:ascii="Times New Roman" w:hAnsi="Times New Roman" w:cs="Times New Roman"/>
          <w:sz w:val="28"/>
          <w:szCs w:val="28"/>
        </w:rPr>
        <w:t>Kibuga</w:t>
      </w:r>
      <w:proofErr w:type="spellEnd"/>
      <w:r w:rsidR="00FD7081">
        <w:rPr>
          <w:rFonts w:ascii="Times New Roman" w:hAnsi="Times New Roman" w:cs="Times New Roman"/>
          <w:sz w:val="28"/>
          <w:szCs w:val="28"/>
        </w:rPr>
        <w:t xml:space="preserve"> Block 203 plot 3265, that the applicant/ 1</w:t>
      </w:r>
      <w:r w:rsidR="00FD7081" w:rsidRPr="00FD7081">
        <w:rPr>
          <w:rFonts w:ascii="Times New Roman" w:hAnsi="Times New Roman" w:cs="Times New Roman"/>
          <w:sz w:val="28"/>
          <w:szCs w:val="28"/>
          <w:vertAlign w:val="superscript"/>
        </w:rPr>
        <w:t>st</w:t>
      </w:r>
      <w:r w:rsidR="00FD7081">
        <w:rPr>
          <w:rFonts w:ascii="Times New Roman" w:hAnsi="Times New Roman" w:cs="Times New Roman"/>
          <w:sz w:val="28"/>
          <w:szCs w:val="28"/>
        </w:rPr>
        <w:t xml:space="preserve"> defendant leave</w:t>
      </w:r>
      <w:r w:rsidR="009A56F0">
        <w:rPr>
          <w:rFonts w:ascii="Times New Roman" w:hAnsi="Times New Roman" w:cs="Times New Roman"/>
          <w:sz w:val="28"/>
          <w:szCs w:val="28"/>
        </w:rPr>
        <w:t>s</w:t>
      </w:r>
      <w:r w:rsidR="00FD7081">
        <w:rPr>
          <w:rFonts w:ascii="Times New Roman" w:hAnsi="Times New Roman" w:cs="Times New Roman"/>
          <w:sz w:val="28"/>
          <w:szCs w:val="28"/>
        </w:rPr>
        <w:t xml:space="preserve"> the suit land and hand over possession to the respondent/ plaintiff within 90 (ninety) days fr</w:t>
      </w:r>
      <w:r w:rsidR="00A30CC9">
        <w:rPr>
          <w:rFonts w:ascii="Times New Roman" w:hAnsi="Times New Roman" w:cs="Times New Roman"/>
          <w:sz w:val="28"/>
          <w:szCs w:val="28"/>
        </w:rPr>
        <w:t>om the date of issuance of the j</w:t>
      </w:r>
      <w:r w:rsidR="00FD7081">
        <w:rPr>
          <w:rFonts w:ascii="Times New Roman" w:hAnsi="Times New Roman" w:cs="Times New Roman"/>
          <w:sz w:val="28"/>
          <w:szCs w:val="28"/>
        </w:rPr>
        <w:t>udgment, an or</w:t>
      </w:r>
      <w:r w:rsidR="004835FD">
        <w:rPr>
          <w:rFonts w:ascii="Times New Roman" w:hAnsi="Times New Roman" w:cs="Times New Roman"/>
          <w:sz w:val="28"/>
          <w:szCs w:val="28"/>
        </w:rPr>
        <w:t>der of a permanent injunction</w:t>
      </w:r>
      <w:r w:rsidR="00FD7081">
        <w:rPr>
          <w:rFonts w:ascii="Times New Roman" w:hAnsi="Times New Roman" w:cs="Times New Roman"/>
          <w:sz w:val="28"/>
          <w:szCs w:val="28"/>
        </w:rPr>
        <w:t xml:space="preserve"> against the applicant/ 1</w:t>
      </w:r>
      <w:r w:rsidR="00FD7081" w:rsidRPr="00FD7081">
        <w:rPr>
          <w:rFonts w:ascii="Times New Roman" w:hAnsi="Times New Roman" w:cs="Times New Roman"/>
          <w:sz w:val="28"/>
          <w:szCs w:val="28"/>
          <w:vertAlign w:val="superscript"/>
        </w:rPr>
        <w:t>st</w:t>
      </w:r>
      <w:r w:rsidR="00FD7081">
        <w:rPr>
          <w:rFonts w:ascii="Times New Roman" w:hAnsi="Times New Roman" w:cs="Times New Roman"/>
          <w:sz w:val="28"/>
          <w:szCs w:val="28"/>
        </w:rPr>
        <w:t xml:space="preserve"> defendant and his agents, an order of general damages to a tune of </w:t>
      </w:r>
      <w:r w:rsidR="004835FD">
        <w:rPr>
          <w:rFonts w:ascii="Times New Roman" w:hAnsi="Times New Roman" w:cs="Times New Roman"/>
          <w:sz w:val="28"/>
          <w:szCs w:val="28"/>
        </w:rPr>
        <w:lastRenderedPageBreak/>
        <w:t>Uganda shillings</w:t>
      </w:r>
      <w:r w:rsidR="00FD7081">
        <w:rPr>
          <w:rFonts w:ascii="Times New Roman" w:hAnsi="Times New Roman" w:cs="Times New Roman"/>
          <w:sz w:val="28"/>
          <w:szCs w:val="28"/>
        </w:rPr>
        <w:t xml:space="preserve"> 80,000,000 (Uganda shillings eighty million) be awarded to the respondent/ plaintiff, interest at a rate of 6% per annum on the award of general damages and costs of the suit. </w:t>
      </w:r>
    </w:p>
    <w:p w:rsidR="00B81FB5" w:rsidRDefault="00B81FB5" w:rsidP="00664CCC">
      <w:pPr>
        <w:spacing w:line="360" w:lineRule="auto"/>
        <w:jc w:val="both"/>
        <w:rPr>
          <w:rFonts w:ascii="Times New Roman" w:hAnsi="Times New Roman" w:cs="Times New Roman"/>
          <w:sz w:val="28"/>
          <w:szCs w:val="28"/>
        </w:rPr>
      </w:pPr>
      <w:r>
        <w:rPr>
          <w:rFonts w:ascii="Times New Roman" w:hAnsi="Times New Roman" w:cs="Times New Roman"/>
          <w:sz w:val="28"/>
          <w:szCs w:val="28"/>
        </w:rPr>
        <w:t>The applic</w:t>
      </w:r>
      <w:r w:rsidR="00E3462E">
        <w:rPr>
          <w:rFonts w:ascii="Times New Roman" w:hAnsi="Times New Roman" w:cs="Times New Roman"/>
          <w:sz w:val="28"/>
          <w:szCs w:val="28"/>
        </w:rPr>
        <w:t>ant/1</w:t>
      </w:r>
      <w:r w:rsidR="00E3462E" w:rsidRPr="00E3462E">
        <w:rPr>
          <w:rFonts w:ascii="Times New Roman" w:hAnsi="Times New Roman" w:cs="Times New Roman"/>
          <w:sz w:val="28"/>
          <w:szCs w:val="28"/>
          <w:vertAlign w:val="superscript"/>
        </w:rPr>
        <w:t>st</w:t>
      </w:r>
      <w:r w:rsidR="00E3462E">
        <w:rPr>
          <w:rFonts w:ascii="Times New Roman" w:hAnsi="Times New Roman" w:cs="Times New Roman"/>
          <w:sz w:val="28"/>
          <w:szCs w:val="28"/>
        </w:rPr>
        <w:t xml:space="preserve"> defendant in the main suit being dissatisfied with my j</w:t>
      </w:r>
      <w:r>
        <w:rPr>
          <w:rFonts w:ascii="Times New Roman" w:hAnsi="Times New Roman" w:cs="Times New Roman"/>
          <w:sz w:val="28"/>
          <w:szCs w:val="28"/>
        </w:rPr>
        <w:t>udgment filed Civil Appeal No. 14</w:t>
      </w:r>
      <w:r w:rsidR="00BF3D6F">
        <w:rPr>
          <w:rFonts w:ascii="Times New Roman" w:hAnsi="Times New Roman" w:cs="Times New Roman"/>
          <w:sz w:val="28"/>
          <w:szCs w:val="28"/>
        </w:rPr>
        <w:t xml:space="preserve">82 of 2023in the </w:t>
      </w:r>
      <w:r w:rsidR="004B6601">
        <w:rPr>
          <w:rFonts w:ascii="Times New Roman" w:hAnsi="Times New Roman" w:cs="Times New Roman"/>
          <w:sz w:val="28"/>
          <w:szCs w:val="28"/>
        </w:rPr>
        <w:t>Court of Appeal challenging my j</w:t>
      </w:r>
      <w:r w:rsidR="00BF3D6F">
        <w:rPr>
          <w:rFonts w:ascii="Times New Roman" w:hAnsi="Times New Roman" w:cs="Times New Roman"/>
          <w:sz w:val="28"/>
          <w:szCs w:val="28"/>
        </w:rPr>
        <w:t>udgment and equally filed this application vide Miscellaneous Application</w:t>
      </w:r>
      <w:r w:rsidR="004B6601">
        <w:rPr>
          <w:rFonts w:ascii="Times New Roman" w:hAnsi="Times New Roman" w:cs="Times New Roman"/>
          <w:sz w:val="28"/>
          <w:szCs w:val="28"/>
        </w:rPr>
        <w:t>s</w:t>
      </w:r>
      <w:r w:rsidR="00BF3D6F">
        <w:rPr>
          <w:rFonts w:ascii="Times New Roman" w:hAnsi="Times New Roman" w:cs="Times New Roman"/>
          <w:sz w:val="28"/>
          <w:szCs w:val="28"/>
        </w:rPr>
        <w:t xml:space="preserve"> No</w:t>
      </w:r>
      <w:r w:rsidR="004B6601">
        <w:rPr>
          <w:rFonts w:ascii="Times New Roman" w:hAnsi="Times New Roman" w:cs="Times New Roman"/>
          <w:sz w:val="28"/>
          <w:szCs w:val="28"/>
        </w:rPr>
        <w:t>s</w:t>
      </w:r>
      <w:r w:rsidR="00BF3D6F">
        <w:rPr>
          <w:rFonts w:ascii="Times New Roman" w:hAnsi="Times New Roman" w:cs="Times New Roman"/>
          <w:sz w:val="28"/>
          <w:szCs w:val="28"/>
        </w:rPr>
        <w:t xml:space="preserve">. </w:t>
      </w:r>
      <w:r w:rsidR="004B6601">
        <w:rPr>
          <w:rFonts w:ascii="Times New Roman" w:hAnsi="Times New Roman" w:cs="Times New Roman"/>
          <w:sz w:val="28"/>
          <w:szCs w:val="28"/>
        </w:rPr>
        <w:t xml:space="preserve"> 344 of 2024 for interim stay of execution and </w:t>
      </w:r>
      <w:r w:rsidR="00BF3D6F">
        <w:rPr>
          <w:rFonts w:ascii="Times New Roman" w:hAnsi="Times New Roman" w:cs="Times New Roman"/>
          <w:sz w:val="28"/>
          <w:szCs w:val="28"/>
        </w:rPr>
        <w:t xml:space="preserve">338 of 2024 seeking a stay of execution pending the determination of the appeal in Court of Appeal. </w:t>
      </w:r>
    </w:p>
    <w:p w:rsidR="00B76378" w:rsidRDefault="00B76378" w:rsidP="00B76378">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Representation </w:t>
      </w:r>
    </w:p>
    <w:p w:rsidR="00B76378" w:rsidRDefault="00B76378" w:rsidP="00664CC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applicant was represented by Counsel </w:t>
      </w:r>
      <w:proofErr w:type="spellStart"/>
      <w:r>
        <w:rPr>
          <w:rFonts w:ascii="Times New Roman" w:hAnsi="Times New Roman" w:cs="Times New Roman"/>
          <w:sz w:val="28"/>
          <w:szCs w:val="28"/>
        </w:rPr>
        <w:t>Kikomeko</w:t>
      </w:r>
      <w:proofErr w:type="spellEnd"/>
      <w:r>
        <w:rPr>
          <w:rFonts w:ascii="Times New Roman" w:hAnsi="Times New Roman" w:cs="Times New Roman"/>
          <w:sz w:val="28"/>
          <w:szCs w:val="28"/>
        </w:rPr>
        <w:t xml:space="preserve"> Saul and </w:t>
      </w:r>
      <w:proofErr w:type="spellStart"/>
      <w:r>
        <w:rPr>
          <w:rFonts w:ascii="Times New Roman" w:hAnsi="Times New Roman" w:cs="Times New Roman"/>
          <w:sz w:val="28"/>
          <w:szCs w:val="28"/>
        </w:rPr>
        <w:t>Ogomba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Issa</w:t>
      </w:r>
      <w:proofErr w:type="spellEnd"/>
      <w:r>
        <w:rPr>
          <w:rFonts w:ascii="Times New Roman" w:hAnsi="Times New Roman" w:cs="Times New Roman"/>
          <w:sz w:val="28"/>
          <w:szCs w:val="28"/>
        </w:rPr>
        <w:t xml:space="preserve"> while the respondent was represented by Counsel Arthur </w:t>
      </w:r>
      <w:proofErr w:type="spellStart"/>
      <w:r>
        <w:rPr>
          <w:rFonts w:ascii="Times New Roman" w:hAnsi="Times New Roman" w:cs="Times New Roman"/>
          <w:sz w:val="28"/>
          <w:szCs w:val="28"/>
        </w:rPr>
        <w:t>Murangira</w:t>
      </w:r>
      <w:proofErr w:type="spellEnd"/>
      <w:r>
        <w:rPr>
          <w:rFonts w:ascii="Times New Roman" w:hAnsi="Times New Roman" w:cs="Times New Roman"/>
          <w:sz w:val="28"/>
          <w:szCs w:val="28"/>
        </w:rPr>
        <w:t xml:space="preserve">. </w:t>
      </w:r>
    </w:p>
    <w:p w:rsidR="0048767E" w:rsidRDefault="0048767E" w:rsidP="00664CCC">
      <w:pPr>
        <w:spacing w:line="360" w:lineRule="auto"/>
        <w:jc w:val="both"/>
        <w:rPr>
          <w:rFonts w:ascii="Times New Roman" w:hAnsi="Times New Roman" w:cs="Times New Roman"/>
          <w:b/>
          <w:sz w:val="28"/>
          <w:szCs w:val="28"/>
        </w:rPr>
      </w:pPr>
      <w:r>
        <w:rPr>
          <w:rFonts w:ascii="Times New Roman" w:hAnsi="Times New Roman" w:cs="Times New Roman"/>
          <w:b/>
          <w:sz w:val="28"/>
          <w:szCs w:val="28"/>
        </w:rPr>
        <w:t>Preliminary objection</w:t>
      </w:r>
    </w:p>
    <w:p w:rsidR="0048767E" w:rsidRDefault="00231D50" w:rsidP="00664CC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It was counsel for the respondent’s submission that the applicant is in contempt of a valid court order. </w:t>
      </w:r>
      <w:r w:rsidR="00B74851">
        <w:rPr>
          <w:rFonts w:ascii="Times New Roman" w:hAnsi="Times New Roman" w:cs="Times New Roman"/>
          <w:sz w:val="28"/>
          <w:szCs w:val="28"/>
        </w:rPr>
        <w:t>Counsel went ahead to submit that this application has been overtaken by events since it was the applicant was ordered to vacate the suit land within 90 days from the 17</w:t>
      </w:r>
      <w:r w:rsidR="00B74851" w:rsidRPr="00B74851">
        <w:rPr>
          <w:rFonts w:ascii="Times New Roman" w:hAnsi="Times New Roman" w:cs="Times New Roman"/>
          <w:sz w:val="28"/>
          <w:szCs w:val="28"/>
          <w:vertAlign w:val="superscript"/>
        </w:rPr>
        <w:t>th</w:t>
      </w:r>
      <w:r w:rsidR="00B74851">
        <w:rPr>
          <w:rFonts w:ascii="Times New Roman" w:hAnsi="Times New Roman" w:cs="Times New Roman"/>
          <w:sz w:val="28"/>
          <w:szCs w:val="28"/>
        </w:rPr>
        <w:t xml:space="preserve"> of November 2023 when the Judgment </w:t>
      </w:r>
      <w:r w:rsidR="006015FA">
        <w:rPr>
          <w:rFonts w:ascii="Times New Roman" w:hAnsi="Times New Roman" w:cs="Times New Roman"/>
          <w:sz w:val="28"/>
          <w:szCs w:val="28"/>
        </w:rPr>
        <w:t>in C.S. N</w:t>
      </w:r>
      <w:r w:rsidR="00EB0ACE">
        <w:rPr>
          <w:rFonts w:ascii="Times New Roman" w:hAnsi="Times New Roman" w:cs="Times New Roman"/>
          <w:sz w:val="28"/>
          <w:szCs w:val="28"/>
        </w:rPr>
        <w:t>o</w:t>
      </w:r>
      <w:r w:rsidR="006015FA">
        <w:rPr>
          <w:rFonts w:ascii="Times New Roman" w:hAnsi="Times New Roman" w:cs="Times New Roman"/>
          <w:sz w:val="28"/>
          <w:szCs w:val="28"/>
        </w:rPr>
        <w:t>. 39 of 2005 was issued. It is counsel for the respond</w:t>
      </w:r>
      <w:r w:rsidR="00DD66DB">
        <w:rPr>
          <w:rFonts w:ascii="Times New Roman" w:hAnsi="Times New Roman" w:cs="Times New Roman"/>
          <w:sz w:val="28"/>
          <w:szCs w:val="28"/>
        </w:rPr>
        <w:t>ent’s argument that this order i</w:t>
      </w:r>
      <w:r w:rsidR="006015FA">
        <w:rPr>
          <w:rFonts w:ascii="Times New Roman" w:hAnsi="Times New Roman" w:cs="Times New Roman"/>
          <w:sz w:val="28"/>
          <w:szCs w:val="28"/>
        </w:rPr>
        <w:t>s self-executing as it took effect on 15</w:t>
      </w:r>
      <w:r w:rsidR="006015FA" w:rsidRPr="006015FA">
        <w:rPr>
          <w:rFonts w:ascii="Times New Roman" w:hAnsi="Times New Roman" w:cs="Times New Roman"/>
          <w:sz w:val="28"/>
          <w:szCs w:val="28"/>
          <w:vertAlign w:val="superscript"/>
        </w:rPr>
        <w:t>th</w:t>
      </w:r>
      <w:r w:rsidR="006015FA">
        <w:rPr>
          <w:rFonts w:ascii="Times New Roman" w:hAnsi="Times New Roman" w:cs="Times New Roman"/>
          <w:sz w:val="28"/>
          <w:szCs w:val="28"/>
        </w:rPr>
        <w:t xml:space="preserve"> February 2024 and at that point the applicant ought to have vacated the suit land. </w:t>
      </w:r>
    </w:p>
    <w:p w:rsidR="00EB0ACE" w:rsidRDefault="00EB0ACE" w:rsidP="00664CC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According to the Electronic Court Case </w:t>
      </w:r>
      <w:r w:rsidR="00E75A76">
        <w:rPr>
          <w:rFonts w:ascii="Times New Roman" w:hAnsi="Times New Roman" w:cs="Times New Roman"/>
          <w:sz w:val="28"/>
          <w:szCs w:val="28"/>
        </w:rPr>
        <w:t>Management System (ECCMIS) database, the applicant filed this application on the 13</w:t>
      </w:r>
      <w:r w:rsidR="00E75A76" w:rsidRPr="00E75A76">
        <w:rPr>
          <w:rFonts w:ascii="Times New Roman" w:hAnsi="Times New Roman" w:cs="Times New Roman"/>
          <w:sz w:val="28"/>
          <w:szCs w:val="28"/>
          <w:vertAlign w:val="superscript"/>
        </w:rPr>
        <w:t>th</w:t>
      </w:r>
      <w:r w:rsidR="00E75A76">
        <w:rPr>
          <w:rFonts w:ascii="Times New Roman" w:hAnsi="Times New Roman" w:cs="Times New Roman"/>
          <w:sz w:val="28"/>
          <w:szCs w:val="28"/>
        </w:rPr>
        <w:t xml:space="preserve"> day of February 2024, just two days before the lapse of the 90 </w:t>
      </w:r>
      <w:r w:rsidR="008E5935">
        <w:rPr>
          <w:rFonts w:ascii="Times New Roman" w:hAnsi="Times New Roman" w:cs="Times New Roman"/>
          <w:sz w:val="28"/>
          <w:szCs w:val="28"/>
        </w:rPr>
        <w:t>days</w:t>
      </w:r>
      <w:r w:rsidR="00515E91">
        <w:rPr>
          <w:rFonts w:ascii="Times New Roman" w:hAnsi="Times New Roman" w:cs="Times New Roman"/>
          <w:sz w:val="28"/>
          <w:szCs w:val="28"/>
        </w:rPr>
        <w:t xml:space="preserve"> which would have lapsed on 15</w:t>
      </w:r>
      <w:r w:rsidR="00515E91" w:rsidRPr="00515E91">
        <w:rPr>
          <w:rFonts w:ascii="Times New Roman" w:hAnsi="Times New Roman" w:cs="Times New Roman"/>
          <w:sz w:val="28"/>
          <w:szCs w:val="28"/>
          <w:vertAlign w:val="superscript"/>
        </w:rPr>
        <w:t>th</w:t>
      </w:r>
      <w:r w:rsidR="00515E91">
        <w:rPr>
          <w:rFonts w:ascii="Times New Roman" w:hAnsi="Times New Roman" w:cs="Times New Roman"/>
          <w:sz w:val="28"/>
          <w:szCs w:val="28"/>
        </w:rPr>
        <w:t xml:space="preserve"> F</w:t>
      </w:r>
      <w:r w:rsidR="000F20C9">
        <w:rPr>
          <w:rFonts w:ascii="Times New Roman" w:hAnsi="Times New Roman" w:cs="Times New Roman"/>
          <w:sz w:val="28"/>
          <w:szCs w:val="28"/>
        </w:rPr>
        <w:t>ebruary 2024</w:t>
      </w:r>
      <w:r w:rsidR="00E75A76">
        <w:rPr>
          <w:rFonts w:ascii="Times New Roman" w:hAnsi="Times New Roman" w:cs="Times New Roman"/>
          <w:sz w:val="28"/>
          <w:szCs w:val="28"/>
        </w:rPr>
        <w:t xml:space="preserve">. </w:t>
      </w:r>
    </w:p>
    <w:p w:rsidR="00253949" w:rsidRDefault="00EC2F3C" w:rsidP="00664CCC">
      <w:pPr>
        <w:spacing w:line="360" w:lineRule="auto"/>
        <w:jc w:val="both"/>
        <w:rPr>
          <w:rFonts w:ascii="Times New Roman" w:hAnsi="Times New Roman" w:cs="Times New Roman"/>
          <w:sz w:val="28"/>
          <w:szCs w:val="28"/>
        </w:rPr>
      </w:pPr>
      <w:r>
        <w:rPr>
          <w:rFonts w:ascii="Times New Roman" w:hAnsi="Times New Roman" w:cs="Times New Roman"/>
          <w:sz w:val="28"/>
          <w:szCs w:val="28"/>
        </w:rPr>
        <w:t>Whereas, the applicant waited till the very last minute to file this instant application, the same was done two days before the 90 d</w:t>
      </w:r>
      <w:r w:rsidR="00F3042C">
        <w:rPr>
          <w:rFonts w:ascii="Times New Roman" w:hAnsi="Times New Roman" w:cs="Times New Roman"/>
          <w:sz w:val="28"/>
          <w:szCs w:val="28"/>
        </w:rPr>
        <w:t>a</w:t>
      </w:r>
      <w:r>
        <w:rPr>
          <w:rFonts w:ascii="Times New Roman" w:hAnsi="Times New Roman" w:cs="Times New Roman"/>
          <w:sz w:val="28"/>
          <w:szCs w:val="28"/>
        </w:rPr>
        <w:t xml:space="preserve">ys lapsed. </w:t>
      </w:r>
      <w:r w:rsidR="00253949">
        <w:rPr>
          <w:rFonts w:ascii="Times New Roman" w:hAnsi="Times New Roman" w:cs="Times New Roman"/>
          <w:sz w:val="28"/>
          <w:szCs w:val="28"/>
        </w:rPr>
        <w:t xml:space="preserve">In the case of </w:t>
      </w:r>
      <w:r w:rsidR="00253949">
        <w:rPr>
          <w:rFonts w:ascii="Times New Roman" w:hAnsi="Times New Roman" w:cs="Times New Roman"/>
          <w:b/>
          <w:sz w:val="28"/>
          <w:szCs w:val="28"/>
        </w:rPr>
        <w:t xml:space="preserve">Betty </w:t>
      </w:r>
      <w:proofErr w:type="spellStart"/>
      <w:r w:rsidR="00253949">
        <w:rPr>
          <w:rFonts w:ascii="Times New Roman" w:hAnsi="Times New Roman" w:cs="Times New Roman"/>
          <w:b/>
          <w:sz w:val="28"/>
          <w:szCs w:val="28"/>
        </w:rPr>
        <w:t>Kizito</w:t>
      </w:r>
      <w:proofErr w:type="spellEnd"/>
      <w:r w:rsidR="00253949">
        <w:rPr>
          <w:rFonts w:ascii="Times New Roman" w:hAnsi="Times New Roman" w:cs="Times New Roman"/>
          <w:b/>
          <w:sz w:val="28"/>
          <w:szCs w:val="28"/>
        </w:rPr>
        <w:t xml:space="preserve"> </w:t>
      </w:r>
      <w:r w:rsidR="00253949">
        <w:rPr>
          <w:rFonts w:ascii="Times New Roman" w:hAnsi="Times New Roman" w:cs="Times New Roman"/>
          <w:b/>
          <w:sz w:val="28"/>
          <w:szCs w:val="28"/>
        </w:rPr>
        <w:lastRenderedPageBreak/>
        <w:t xml:space="preserve">versus Dickson </w:t>
      </w:r>
      <w:proofErr w:type="spellStart"/>
      <w:r w:rsidR="00253949">
        <w:rPr>
          <w:rFonts w:ascii="Times New Roman" w:hAnsi="Times New Roman" w:cs="Times New Roman"/>
          <w:b/>
          <w:sz w:val="28"/>
          <w:szCs w:val="28"/>
        </w:rPr>
        <w:t>Nsubunga</w:t>
      </w:r>
      <w:proofErr w:type="spellEnd"/>
      <w:r w:rsidR="00253949">
        <w:rPr>
          <w:rFonts w:ascii="Times New Roman" w:hAnsi="Times New Roman" w:cs="Times New Roman"/>
          <w:b/>
          <w:sz w:val="28"/>
          <w:szCs w:val="28"/>
        </w:rPr>
        <w:t xml:space="preserve"> &amp; </w:t>
      </w:r>
      <w:proofErr w:type="spellStart"/>
      <w:r w:rsidR="00253949">
        <w:rPr>
          <w:rFonts w:ascii="Times New Roman" w:hAnsi="Times New Roman" w:cs="Times New Roman"/>
          <w:b/>
          <w:sz w:val="28"/>
          <w:szCs w:val="28"/>
        </w:rPr>
        <w:t>ors</w:t>
      </w:r>
      <w:proofErr w:type="spellEnd"/>
      <w:r w:rsidR="00253949">
        <w:rPr>
          <w:rFonts w:ascii="Times New Roman" w:hAnsi="Times New Roman" w:cs="Times New Roman"/>
          <w:b/>
          <w:sz w:val="28"/>
          <w:szCs w:val="28"/>
        </w:rPr>
        <w:t xml:space="preserve"> HCMA No. 25 and 26 of 2011, </w:t>
      </w:r>
      <w:r w:rsidR="00253949">
        <w:rPr>
          <w:rFonts w:ascii="Times New Roman" w:hAnsi="Times New Roman" w:cs="Times New Roman"/>
          <w:sz w:val="28"/>
          <w:szCs w:val="28"/>
        </w:rPr>
        <w:t>the court laid out the conditions to be satisfied to prove contempt of a court order including; the existence of a lawful order, knowledge of the order, the contemnor’s ability to comply and the potential contemnor’s failure to comply with the order.</w:t>
      </w:r>
    </w:p>
    <w:p w:rsidR="00A0488D" w:rsidRDefault="00253949" w:rsidP="00664CCC">
      <w:pPr>
        <w:spacing w:line="360" w:lineRule="auto"/>
        <w:jc w:val="both"/>
        <w:rPr>
          <w:rFonts w:ascii="Times New Roman" w:hAnsi="Times New Roman" w:cs="Times New Roman"/>
          <w:sz w:val="28"/>
          <w:szCs w:val="28"/>
        </w:rPr>
      </w:pPr>
      <w:r>
        <w:rPr>
          <w:rFonts w:ascii="Times New Roman" w:hAnsi="Times New Roman" w:cs="Times New Roman"/>
          <w:sz w:val="28"/>
          <w:szCs w:val="28"/>
        </w:rPr>
        <w:t>In the instant case, it was no</w:t>
      </w:r>
      <w:r w:rsidR="002B3651">
        <w:rPr>
          <w:rFonts w:ascii="Times New Roman" w:hAnsi="Times New Roman" w:cs="Times New Roman"/>
          <w:sz w:val="28"/>
          <w:szCs w:val="28"/>
        </w:rPr>
        <w:t>t in dispute that this court</w:t>
      </w:r>
      <w:r>
        <w:rPr>
          <w:rFonts w:ascii="Times New Roman" w:hAnsi="Times New Roman" w:cs="Times New Roman"/>
          <w:sz w:val="28"/>
          <w:szCs w:val="28"/>
        </w:rPr>
        <w:t xml:space="preserve"> issued an order to the effect that the applicant should vacate the suit land within 90 (ninety) days from the issuance of the Judgment on the 17</w:t>
      </w:r>
      <w:r w:rsidRPr="00253949">
        <w:rPr>
          <w:rFonts w:ascii="Times New Roman" w:hAnsi="Times New Roman" w:cs="Times New Roman"/>
          <w:sz w:val="28"/>
          <w:szCs w:val="28"/>
          <w:vertAlign w:val="superscript"/>
        </w:rPr>
        <w:t>th</w:t>
      </w:r>
      <w:r>
        <w:rPr>
          <w:rFonts w:ascii="Times New Roman" w:hAnsi="Times New Roman" w:cs="Times New Roman"/>
          <w:sz w:val="28"/>
          <w:szCs w:val="28"/>
        </w:rPr>
        <w:t xml:space="preserve"> of November 2023. Furthermore, it was not in dispute that the applicant knew about the said order, if anything</w:t>
      </w:r>
      <w:r w:rsidR="00F71E9C">
        <w:rPr>
          <w:rFonts w:ascii="Times New Roman" w:hAnsi="Times New Roman" w:cs="Times New Roman"/>
          <w:sz w:val="28"/>
          <w:szCs w:val="28"/>
        </w:rPr>
        <w:t>,</w:t>
      </w:r>
      <w:r>
        <w:rPr>
          <w:rFonts w:ascii="Times New Roman" w:hAnsi="Times New Roman" w:cs="Times New Roman"/>
          <w:sz w:val="28"/>
          <w:szCs w:val="28"/>
        </w:rPr>
        <w:t xml:space="preserve"> knowledge of the same was admitted in the instant application and the same is the basis for this application. </w:t>
      </w:r>
    </w:p>
    <w:p w:rsidR="00976314" w:rsidRDefault="00A0488D" w:rsidP="00664CC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By filing this application to stay the said order of court before the lapse of said </w:t>
      </w:r>
      <w:r w:rsidR="00913979">
        <w:rPr>
          <w:rFonts w:ascii="Times New Roman" w:hAnsi="Times New Roman" w:cs="Times New Roman"/>
          <w:sz w:val="28"/>
          <w:szCs w:val="28"/>
        </w:rPr>
        <w:t>90 days acted as</w:t>
      </w:r>
      <w:r>
        <w:rPr>
          <w:rFonts w:ascii="Times New Roman" w:hAnsi="Times New Roman" w:cs="Times New Roman"/>
          <w:sz w:val="28"/>
          <w:szCs w:val="28"/>
        </w:rPr>
        <w:t xml:space="preserve"> a measure of temporarily freezing</w:t>
      </w:r>
      <w:r w:rsidR="00913979">
        <w:rPr>
          <w:rFonts w:ascii="Times New Roman" w:hAnsi="Times New Roman" w:cs="Times New Roman"/>
          <w:sz w:val="28"/>
          <w:szCs w:val="28"/>
        </w:rPr>
        <w:t xml:space="preserve"> time within which to execute</w:t>
      </w:r>
      <w:r w:rsidR="007C167E">
        <w:rPr>
          <w:rFonts w:ascii="Times New Roman" w:hAnsi="Times New Roman" w:cs="Times New Roman"/>
          <w:sz w:val="28"/>
          <w:szCs w:val="28"/>
        </w:rPr>
        <w:t xml:space="preserve"> </w:t>
      </w:r>
      <w:r w:rsidR="00913979">
        <w:rPr>
          <w:rFonts w:ascii="Times New Roman" w:hAnsi="Times New Roman" w:cs="Times New Roman"/>
          <w:sz w:val="28"/>
          <w:szCs w:val="28"/>
        </w:rPr>
        <w:t>the Decree</w:t>
      </w:r>
      <w:r>
        <w:rPr>
          <w:rFonts w:ascii="Times New Roman" w:hAnsi="Times New Roman" w:cs="Times New Roman"/>
          <w:sz w:val="28"/>
          <w:szCs w:val="28"/>
        </w:rPr>
        <w:t xml:space="preserve"> </w:t>
      </w:r>
      <w:r w:rsidR="00FF5667">
        <w:rPr>
          <w:rFonts w:ascii="Times New Roman" w:hAnsi="Times New Roman" w:cs="Times New Roman"/>
          <w:sz w:val="28"/>
          <w:szCs w:val="28"/>
        </w:rPr>
        <w:t xml:space="preserve">and in turn prevent the failure to comply with the said order. </w:t>
      </w:r>
      <w:r w:rsidR="003125D7">
        <w:rPr>
          <w:rFonts w:ascii="Times New Roman" w:hAnsi="Times New Roman" w:cs="Times New Roman"/>
          <w:sz w:val="28"/>
          <w:szCs w:val="28"/>
        </w:rPr>
        <w:t>Had the applicant filed this application after the 15</w:t>
      </w:r>
      <w:r w:rsidR="003125D7" w:rsidRPr="003125D7">
        <w:rPr>
          <w:rFonts w:ascii="Times New Roman" w:hAnsi="Times New Roman" w:cs="Times New Roman"/>
          <w:sz w:val="28"/>
          <w:szCs w:val="28"/>
          <w:vertAlign w:val="superscript"/>
        </w:rPr>
        <w:t>th</w:t>
      </w:r>
      <w:r w:rsidR="003125D7">
        <w:rPr>
          <w:rFonts w:ascii="Times New Roman" w:hAnsi="Times New Roman" w:cs="Times New Roman"/>
          <w:sz w:val="28"/>
          <w:szCs w:val="28"/>
        </w:rPr>
        <w:t xml:space="preserve"> of February 2024, at that point the 90 days would have lapsed and </w:t>
      </w:r>
      <w:r w:rsidR="00F71E9C">
        <w:rPr>
          <w:rFonts w:ascii="Times New Roman" w:hAnsi="Times New Roman" w:cs="Times New Roman"/>
          <w:sz w:val="28"/>
          <w:szCs w:val="28"/>
        </w:rPr>
        <w:t>hence</w:t>
      </w:r>
      <w:r w:rsidR="003125D7">
        <w:rPr>
          <w:rFonts w:ascii="Times New Roman" w:hAnsi="Times New Roman" w:cs="Times New Roman"/>
          <w:sz w:val="28"/>
          <w:szCs w:val="28"/>
        </w:rPr>
        <w:t xml:space="preserve"> Counsel for the respondent’s submissions would be sustained, however at this point they are premature. </w:t>
      </w:r>
    </w:p>
    <w:p w:rsidR="007C167E" w:rsidRDefault="007C167E" w:rsidP="00664CCC">
      <w:pPr>
        <w:spacing w:line="360" w:lineRule="auto"/>
        <w:jc w:val="both"/>
        <w:rPr>
          <w:rFonts w:ascii="Times New Roman" w:hAnsi="Times New Roman" w:cs="Times New Roman"/>
          <w:sz w:val="28"/>
          <w:szCs w:val="28"/>
        </w:rPr>
      </w:pPr>
      <w:r>
        <w:rPr>
          <w:rFonts w:ascii="Times New Roman" w:hAnsi="Times New Roman" w:cs="Times New Roman"/>
          <w:sz w:val="28"/>
          <w:szCs w:val="28"/>
        </w:rPr>
        <w:t>Counsel for the applicant filed the record of appeal in Court of Appeal on the 15</w:t>
      </w:r>
      <w:r w:rsidRPr="007C167E">
        <w:rPr>
          <w:rFonts w:ascii="Times New Roman" w:hAnsi="Times New Roman" w:cs="Times New Roman"/>
          <w:sz w:val="28"/>
          <w:szCs w:val="28"/>
          <w:vertAlign w:val="superscript"/>
        </w:rPr>
        <w:t>th</w:t>
      </w:r>
      <w:r>
        <w:rPr>
          <w:rFonts w:ascii="Times New Roman" w:hAnsi="Times New Roman" w:cs="Times New Roman"/>
          <w:sz w:val="28"/>
          <w:szCs w:val="28"/>
        </w:rPr>
        <w:t xml:space="preserve"> of December 2023 and as such this application could have been filed earlier. However,</w:t>
      </w:r>
      <w:r w:rsidR="009F1301">
        <w:rPr>
          <w:rFonts w:ascii="Times New Roman" w:hAnsi="Times New Roman" w:cs="Times New Roman"/>
          <w:sz w:val="28"/>
          <w:szCs w:val="28"/>
        </w:rPr>
        <w:t xml:space="preserve"> </w:t>
      </w:r>
      <w:r w:rsidR="002A2DA4">
        <w:rPr>
          <w:rFonts w:ascii="Times New Roman" w:hAnsi="Times New Roman" w:cs="Times New Roman"/>
          <w:sz w:val="28"/>
          <w:szCs w:val="28"/>
        </w:rPr>
        <w:t>they still filed this application before the Order of court took effect.</w:t>
      </w:r>
      <w:r w:rsidR="0000636B">
        <w:rPr>
          <w:rFonts w:ascii="Times New Roman" w:hAnsi="Times New Roman" w:cs="Times New Roman"/>
          <w:sz w:val="28"/>
          <w:szCs w:val="28"/>
        </w:rPr>
        <w:t xml:space="preserve"> Whereas court went ahead to hear this matter after the lapse of 90 days, the effects of court’s busy schedules should not be visited on an innocent litigant. </w:t>
      </w:r>
    </w:p>
    <w:p w:rsidR="00913979" w:rsidRDefault="00913979" w:rsidP="00664CC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Therefore, in accordance with </w:t>
      </w:r>
      <w:r w:rsidRPr="0000636B">
        <w:rPr>
          <w:rFonts w:ascii="Times New Roman" w:hAnsi="Times New Roman" w:cs="Times New Roman"/>
          <w:b/>
          <w:sz w:val="28"/>
          <w:szCs w:val="28"/>
        </w:rPr>
        <w:t>Section 98 of the Civil Procedure A</w:t>
      </w:r>
      <w:r w:rsidR="007C167E" w:rsidRPr="0000636B">
        <w:rPr>
          <w:rFonts w:ascii="Times New Roman" w:hAnsi="Times New Roman" w:cs="Times New Roman"/>
          <w:b/>
          <w:sz w:val="28"/>
          <w:szCs w:val="28"/>
        </w:rPr>
        <w:t>ct</w:t>
      </w:r>
      <w:r w:rsidR="00321E5C">
        <w:rPr>
          <w:rFonts w:ascii="Times New Roman" w:hAnsi="Times New Roman" w:cs="Times New Roman"/>
          <w:b/>
          <w:sz w:val="28"/>
          <w:szCs w:val="28"/>
        </w:rPr>
        <w:t xml:space="preserve"> and section 33 of the Judicature Act</w:t>
      </w:r>
      <w:r w:rsidR="0000636B">
        <w:rPr>
          <w:rFonts w:ascii="Times New Roman" w:hAnsi="Times New Roman" w:cs="Times New Roman"/>
          <w:b/>
          <w:sz w:val="28"/>
          <w:szCs w:val="28"/>
        </w:rPr>
        <w:t xml:space="preserve">, </w:t>
      </w:r>
      <w:r w:rsidR="00321E5C">
        <w:rPr>
          <w:rFonts w:ascii="Times New Roman" w:hAnsi="Times New Roman" w:cs="Times New Roman"/>
          <w:sz w:val="28"/>
          <w:szCs w:val="28"/>
        </w:rPr>
        <w:t xml:space="preserve">I </w:t>
      </w:r>
      <w:r w:rsidR="00A837CD">
        <w:rPr>
          <w:rFonts w:ascii="Times New Roman" w:hAnsi="Times New Roman" w:cs="Times New Roman"/>
          <w:sz w:val="28"/>
          <w:szCs w:val="28"/>
        </w:rPr>
        <w:t>hereby</w:t>
      </w:r>
      <w:r w:rsidR="00321E5C">
        <w:rPr>
          <w:rFonts w:ascii="Times New Roman" w:hAnsi="Times New Roman" w:cs="Times New Roman"/>
          <w:sz w:val="28"/>
          <w:szCs w:val="28"/>
        </w:rPr>
        <w:t xml:space="preserve"> invoke the inherent powers of court to proceed and determine</w:t>
      </w:r>
      <w:r w:rsidR="00BD73B1">
        <w:rPr>
          <w:rFonts w:ascii="Times New Roman" w:hAnsi="Times New Roman" w:cs="Times New Roman"/>
          <w:sz w:val="28"/>
          <w:szCs w:val="28"/>
        </w:rPr>
        <w:t xml:space="preserve"> this application on its merits so as to ensure that the ends of justice are met. </w:t>
      </w:r>
      <w:r w:rsidR="005251C6">
        <w:rPr>
          <w:rFonts w:ascii="Times New Roman" w:hAnsi="Times New Roman" w:cs="Times New Roman"/>
          <w:sz w:val="28"/>
          <w:szCs w:val="28"/>
        </w:rPr>
        <w:t>This preliminary objection is</w:t>
      </w:r>
      <w:r w:rsidR="00F71E9C">
        <w:rPr>
          <w:rFonts w:ascii="Times New Roman" w:hAnsi="Times New Roman" w:cs="Times New Roman"/>
          <w:sz w:val="28"/>
          <w:szCs w:val="28"/>
        </w:rPr>
        <w:t xml:space="preserve"> hereby</w:t>
      </w:r>
      <w:r w:rsidR="00566C4B">
        <w:rPr>
          <w:rFonts w:ascii="Times New Roman" w:hAnsi="Times New Roman" w:cs="Times New Roman"/>
          <w:sz w:val="28"/>
          <w:szCs w:val="28"/>
        </w:rPr>
        <w:t xml:space="preserve"> </w:t>
      </w:r>
      <w:r w:rsidR="00A837CD">
        <w:rPr>
          <w:rFonts w:ascii="Times New Roman" w:hAnsi="Times New Roman" w:cs="Times New Roman"/>
          <w:sz w:val="28"/>
          <w:szCs w:val="28"/>
        </w:rPr>
        <w:t>overruled</w:t>
      </w:r>
      <w:r w:rsidR="005251C6">
        <w:rPr>
          <w:rFonts w:ascii="Times New Roman" w:hAnsi="Times New Roman" w:cs="Times New Roman"/>
          <w:sz w:val="28"/>
          <w:szCs w:val="28"/>
        </w:rPr>
        <w:t xml:space="preserve">. </w:t>
      </w:r>
    </w:p>
    <w:p w:rsidR="0000122D" w:rsidRPr="0000122D" w:rsidRDefault="0000122D" w:rsidP="00664CCC">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Merits of the application</w:t>
      </w:r>
    </w:p>
    <w:p w:rsidR="004D7D18" w:rsidRPr="0000122D" w:rsidRDefault="00EB0ACE" w:rsidP="00664CC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7D18">
        <w:rPr>
          <w:rFonts w:ascii="Times New Roman" w:hAnsi="Times New Roman" w:cs="Times New Roman"/>
          <w:sz w:val="28"/>
          <w:szCs w:val="28"/>
        </w:rPr>
        <w:t xml:space="preserve">Both parties’ counsel filed written submissions as directed by this Court and the same shall be considered by this court when arriving at its decision. </w:t>
      </w:r>
      <w:r w:rsidR="00215DE4">
        <w:rPr>
          <w:rFonts w:ascii="Times New Roman" w:hAnsi="Times New Roman" w:cs="Times New Roman"/>
          <w:sz w:val="28"/>
          <w:szCs w:val="28"/>
        </w:rPr>
        <w:t xml:space="preserve">The main issue of resolution in this application is, </w:t>
      </w:r>
      <w:r w:rsidR="00215DE4">
        <w:rPr>
          <w:rFonts w:ascii="Times New Roman" w:hAnsi="Times New Roman" w:cs="Times New Roman"/>
          <w:i/>
          <w:sz w:val="28"/>
          <w:szCs w:val="28"/>
        </w:rPr>
        <w:t>whether the applicant has met the conditions for grant of an order for stay of execution against the Judgment and Decree of this court vide C.S. 39 of 2005</w:t>
      </w:r>
      <w:r w:rsidR="00E46B14">
        <w:rPr>
          <w:rFonts w:ascii="Times New Roman" w:hAnsi="Times New Roman" w:cs="Times New Roman"/>
          <w:i/>
          <w:sz w:val="28"/>
          <w:szCs w:val="28"/>
        </w:rPr>
        <w:t xml:space="preserve"> pending appeal</w:t>
      </w:r>
      <w:r w:rsidR="00215DE4">
        <w:rPr>
          <w:rFonts w:ascii="Times New Roman" w:hAnsi="Times New Roman" w:cs="Times New Roman"/>
          <w:i/>
          <w:sz w:val="28"/>
          <w:szCs w:val="28"/>
        </w:rPr>
        <w:t>?</w:t>
      </w:r>
    </w:p>
    <w:p w:rsidR="007B663F" w:rsidRDefault="007B663F" w:rsidP="007B663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As a general principle of law, it is the duty of court to protect the interests of an unsuccessful litigant by making an order staying execution proceedings in a Judgment or Ruling being appealed against hence preventing the appeal from being rendered nugatory. In the case of </w:t>
      </w:r>
      <w:r w:rsidRPr="007B663F">
        <w:rPr>
          <w:rFonts w:ascii="Times New Roman" w:hAnsi="Times New Roman" w:cs="Times New Roman"/>
          <w:b/>
          <w:i/>
          <w:sz w:val="28"/>
          <w:szCs w:val="28"/>
        </w:rPr>
        <w:t xml:space="preserve">Lawrence </w:t>
      </w:r>
      <w:proofErr w:type="spellStart"/>
      <w:r w:rsidRPr="007B663F">
        <w:rPr>
          <w:rFonts w:ascii="Times New Roman" w:hAnsi="Times New Roman" w:cs="Times New Roman"/>
          <w:b/>
          <w:i/>
          <w:sz w:val="28"/>
          <w:szCs w:val="28"/>
        </w:rPr>
        <w:t>Musiitwa</w:t>
      </w:r>
      <w:proofErr w:type="spellEnd"/>
      <w:r w:rsidRPr="007B663F">
        <w:rPr>
          <w:rFonts w:ascii="Times New Roman" w:hAnsi="Times New Roman" w:cs="Times New Roman"/>
          <w:b/>
          <w:i/>
          <w:sz w:val="28"/>
          <w:szCs w:val="28"/>
        </w:rPr>
        <w:t xml:space="preserve"> </w:t>
      </w:r>
      <w:proofErr w:type="spellStart"/>
      <w:r w:rsidRPr="007B663F">
        <w:rPr>
          <w:rFonts w:ascii="Times New Roman" w:hAnsi="Times New Roman" w:cs="Times New Roman"/>
          <w:b/>
          <w:i/>
          <w:sz w:val="28"/>
          <w:szCs w:val="28"/>
        </w:rPr>
        <w:t>Kyazze</w:t>
      </w:r>
      <w:proofErr w:type="spellEnd"/>
      <w:r w:rsidRPr="007B663F">
        <w:rPr>
          <w:rFonts w:ascii="Times New Roman" w:hAnsi="Times New Roman" w:cs="Times New Roman"/>
          <w:b/>
          <w:i/>
          <w:sz w:val="28"/>
          <w:szCs w:val="28"/>
        </w:rPr>
        <w:t xml:space="preserve"> versus Eunice Busingye S.C.C.A No. 18 of 1990,</w:t>
      </w:r>
      <w:r>
        <w:rPr>
          <w:rFonts w:ascii="Times New Roman" w:hAnsi="Times New Roman" w:cs="Times New Roman"/>
          <w:b/>
          <w:sz w:val="28"/>
          <w:szCs w:val="28"/>
        </w:rPr>
        <w:t xml:space="preserve"> </w:t>
      </w:r>
      <w:r>
        <w:rPr>
          <w:rFonts w:ascii="Times New Roman" w:hAnsi="Times New Roman" w:cs="Times New Roman"/>
          <w:sz w:val="28"/>
          <w:szCs w:val="28"/>
        </w:rPr>
        <w:t xml:space="preserve">it was held that, an application for stay of execution pending appeal is designed to preserve the subject matter in dispute so that the rights of the appellant who is exercising his/ her undoubted rights of appeal are safeguarded and the appeal if successful, is not rendered nugatory. </w:t>
      </w:r>
    </w:p>
    <w:p w:rsidR="007B663F" w:rsidRDefault="007B663F" w:rsidP="007B663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conditions for grant of this type of application were laid out in the case of </w:t>
      </w:r>
      <w:r>
        <w:rPr>
          <w:rFonts w:ascii="Times New Roman" w:hAnsi="Times New Roman" w:cs="Times New Roman"/>
          <w:b/>
          <w:i/>
          <w:sz w:val="28"/>
          <w:szCs w:val="28"/>
        </w:rPr>
        <w:t xml:space="preserve">Theodore </w:t>
      </w:r>
      <w:proofErr w:type="spellStart"/>
      <w:r>
        <w:rPr>
          <w:rFonts w:ascii="Times New Roman" w:hAnsi="Times New Roman" w:cs="Times New Roman"/>
          <w:b/>
          <w:i/>
          <w:sz w:val="28"/>
          <w:szCs w:val="28"/>
        </w:rPr>
        <w:t>Sekikubo</w:t>
      </w:r>
      <w:proofErr w:type="spellEnd"/>
      <w:r>
        <w:rPr>
          <w:rFonts w:ascii="Times New Roman" w:hAnsi="Times New Roman" w:cs="Times New Roman"/>
          <w:b/>
          <w:i/>
          <w:sz w:val="28"/>
          <w:szCs w:val="28"/>
        </w:rPr>
        <w:t xml:space="preserve"> &amp; </w:t>
      </w:r>
      <w:proofErr w:type="spellStart"/>
      <w:r>
        <w:rPr>
          <w:rFonts w:ascii="Times New Roman" w:hAnsi="Times New Roman" w:cs="Times New Roman"/>
          <w:b/>
          <w:i/>
          <w:sz w:val="28"/>
          <w:szCs w:val="28"/>
        </w:rPr>
        <w:t>ors</w:t>
      </w:r>
      <w:proofErr w:type="spellEnd"/>
      <w:r>
        <w:rPr>
          <w:rFonts w:ascii="Times New Roman" w:hAnsi="Times New Roman" w:cs="Times New Roman"/>
          <w:b/>
          <w:i/>
          <w:sz w:val="28"/>
          <w:szCs w:val="28"/>
        </w:rPr>
        <w:t xml:space="preserve"> versus Attorney General &amp; </w:t>
      </w:r>
      <w:proofErr w:type="spellStart"/>
      <w:r>
        <w:rPr>
          <w:rFonts w:ascii="Times New Roman" w:hAnsi="Times New Roman" w:cs="Times New Roman"/>
          <w:b/>
          <w:i/>
          <w:sz w:val="28"/>
          <w:szCs w:val="28"/>
        </w:rPr>
        <w:t>ors</w:t>
      </w:r>
      <w:proofErr w:type="spellEnd"/>
      <w:r>
        <w:rPr>
          <w:rFonts w:ascii="Times New Roman" w:hAnsi="Times New Roman" w:cs="Times New Roman"/>
          <w:b/>
          <w:i/>
          <w:sz w:val="28"/>
          <w:szCs w:val="28"/>
        </w:rPr>
        <w:t xml:space="preserve"> SCMA No. 3 of 2014, </w:t>
      </w:r>
      <w:r>
        <w:rPr>
          <w:rFonts w:ascii="Times New Roman" w:hAnsi="Times New Roman" w:cs="Times New Roman"/>
          <w:sz w:val="28"/>
          <w:szCs w:val="28"/>
        </w:rPr>
        <w:t xml:space="preserve">wherein it was held that, “In an application for stay of execution pending appeal, the applicant must show that he lodged a notice of appeal, the appeal may have a likelihood of success and the application has been made without unreasonable delay and if the stay were not granted, substantial loss may result to the applicant. </w:t>
      </w:r>
    </w:p>
    <w:p w:rsidR="003A2410" w:rsidRPr="00D3553C" w:rsidRDefault="003A2410" w:rsidP="007B663F">
      <w:pPr>
        <w:spacing w:line="360" w:lineRule="auto"/>
        <w:jc w:val="both"/>
        <w:rPr>
          <w:rFonts w:ascii="Times New Roman" w:hAnsi="Times New Roman" w:cs="Times New Roman"/>
          <w:i/>
          <w:sz w:val="28"/>
          <w:szCs w:val="28"/>
          <w:u w:val="single"/>
        </w:rPr>
      </w:pPr>
      <w:r w:rsidRPr="00D3553C">
        <w:rPr>
          <w:rFonts w:ascii="Times New Roman" w:hAnsi="Times New Roman" w:cs="Times New Roman"/>
          <w:i/>
          <w:sz w:val="28"/>
          <w:szCs w:val="28"/>
        </w:rPr>
        <w:t xml:space="preserve">Condition 1: </w:t>
      </w:r>
      <w:r w:rsidRPr="00D3553C">
        <w:rPr>
          <w:rFonts w:ascii="Times New Roman" w:hAnsi="Times New Roman" w:cs="Times New Roman"/>
          <w:i/>
          <w:sz w:val="28"/>
          <w:szCs w:val="28"/>
          <w:u w:val="single"/>
        </w:rPr>
        <w:t>A notice of appeal has been filed</w:t>
      </w:r>
    </w:p>
    <w:p w:rsidR="003A2410" w:rsidRPr="003A2410" w:rsidRDefault="003A2410" w:rsidP="007B663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According to annexture </w:t>
      </w:r>
      <w:r>
        <w:rPr>
          <w:rFonts w:ascii="Times New Roman" w:hAnsi="Times New Roman" w:cs="Times New Roman"/>
          <w:i/>
          <w:sz w:val="28"/>
          <w:szCs w:val="28"/>
        </w:rPr>
        <w:t xml:space="preserve">‘C’ </w:t>
      </w:r>
      <w:r>
        <w:rPr>
          <w:rFonts w:ascii="Times New Roman" w:hAnsi="Times New Roman" w:cs="Times New Roman"/>
          <w:sz w:val="28"/>
          <w:szCs w:val="28"/>
        </w:rPr>
        <w:t>to the applicant’s affidavit in support of the application, the applicant filed a Notice of Appeal both in this Court and the Court of Appeal Registries on the 21</w:t>
      </w:r>
      <w:r w:rsidRPr="003A2410">
        <w:rPr>
          <w:rFonts w:ascii="Times New Roman" w:hAnsi="Times New Roman" w:cs="Times New Roman"/>
          <w:sz w:val="28"/>
          <w:szCs w:val="28"/>
          <w:vertAlign w:val="superscript"/>
        </w:rPr>
        <w:t>st</w:t>
      </w:r>
      <w:r>
        <w:rPr>
          <w:rFonts w:ascii="Times New Roman" w:hAnsi="Times New Roman" w:cs="Times New Roman"/>
          <w:sz w:val="28"/>
          <w:szCs w:val="28"/>
        </w:rPr>
        <w:t xml:space="preserve"> day of November 2023.</w:t>
      </w:r>
      <w:r w:rsidR="00A91116">
        <w:rPr>
          <w:rFonts w:ascii="Times New Roman" w:hAnsi="Times New Roman" w:cs="Times New Roman"/>
          <w:sz w:val="28"/>
          <w:szCs w:val="28"/>
        </w:rPr>
        <w:t xml:space="preserve"> Therefore, this requirement has been</w:t>
      </w:r>
      <w:r>
        <w:rPr>
          <w:rFonts w:ascii="Times New Roman" w:hAnsi="Times New Roman" w:cs="Times New Roman"/>
          <w:sz w:val="28"/>
          <w:szCs w:val="28"/>
        </w:rPr>
        <w:t xml:space="preserve"> </w:t>
      </w:r>
      <w:r w:rsidR="00911209">
        <w:rPr>
          <w:rFonts w:ascii="Times New Roman" w:hAnsi="Times New Roman" w:cs="Times New Roman"/>
          <w:sz w:val="28"/>
          <w:szCs w:val="28"/>
        </w:rPr>
        <w:t>satisfied</w:t>
      </w:r>
      <w:r>
        <w:rPr>
          <w:rFonts w:ascii="Times New Roman" w:hAnsi="Times New Roman" w:cs="Times New Roman"/>
          <w:sz w:val="28"/>
          <w:szCs w:val="28"/>
        </w:rPr>
        <w:t xml:space="preserve">. </w:t>
      </w:r>
    </w:p>
    <w:p w:rsidR="00D3553C" w:rsidRPr="00D3553C" w:rsidRDefault="00D3553C" w:rsidP="00D3553C">
      <w:pPr>
        <w:spacing w:line="360" w:lineRule="auto"/>
        <w:jc w:val="both"/>
        <w:rPr>
          <w:rFonts w:ascii="Times New Roman" w:hAnsi="Times New Roman" w:cs="Times New Roman"/>
          <w:i/>
          <w:sz w:val="28"/>
          <w:szCs w:val="28"/>
          <w:u w:val="single"/>
        </w:rPr>
      </w:pPr>
      <w:r w:rsidRPr="00D3553C">
        <w:rPr>
          <w:rFonts w:ascii="Times New Roman" w:hAnsi="Times New Roman" w:cs="Times New Roman"/>
          <w:i/>
          <w:sz w:val="28"/>
          <w:szCs w:val="28"/>
        </w:rPr>
        <w:lastRenderedPageBreak/>
        <w:t xml:space="preserve">Ground 2: </w:t>
      </w:r>
      <w:r w:rsidRPr="00D3553C">
        <w:rPr>
          <w:rFonts w:ascii="Times New Roman" w:hAnsi="Times New Roman" w:cs="Times New Roman"/>
          <w:i/>
          <w:sz w:val="28"/>
          <w:szCs w:val="28"/>
          <w:u w:val="single"/>
        </w:rPr>
        <w:t xml:space="preserve">The application has been made without unreasonable delay. </w:t>
      </w:r>
    </w:p>
    <w:p w:rsidR="000C6D73" w:rsidRDefault="00D3553C" w:rsidP="00D3553C">
      <w:pPr>
        <w:spacing w:line="360" w:lineRule="auto"/>
        <w:jc w:val="both"/>
        <w:rPr>
          <w:rFonts w:ascii="Times New Roman" w:hAnsi="Times New Roman" w:cs="Times New Roman"/>
          <w:sz w:val="28"/>
          <w:szCs w:val="28"/>
        </w:rPr>
      </w:pPr>
      <w:r>
        <w:rPr>
          <w:rFonts w:ascii="Times New Roman" w:hAnsi="Times New Roman" w:cs="Times New Roman"/>
          <w:sz w:val="28"/>
          <w:szCs w:val="28"/>
        </w:rPr>
        <w:t>Applications of this nature ought to be made within a reasonable time. The issue of whe</w:t>
      </w:r>
      <w:r w:rsidR="008632C2">
        <w:rPr>
          <w:rFonts w:ascii="Times New Roman" w:hAnsi="Times New Roman" w:cs="Times New Roman"/>
          <w:sz w:val="28"/>
          <w:szCs w:val="28"/>
        </w:rPr>
        <w:t>ther delay is unreasonable</w:t>
      </w:r>
      <w:r>
        <w:rPr>
          <w:rFonts w:ascii="Times New Roman" w:hAnsi="Times New Roman" w:cs="Times New Roman"/>
          <w:sz w:val="28"/>
          <w:szCs w:val="28"/>
        </w:rPr>
        <w:t xml:space="preserve"> depend</w:t>
      </w:r>
      <w:r w:rsidR="008632C2">
        <w:rPr>
          <w:rFonts w:ascii="Times New Roman" w:hAnsi="Times New Roman" w:cs="Times New Roman"/>
          <w:sz w:val="28"/>
          <w:szCs w:val="28"/>
        </w:rPr>
        <w:t>s</w:t>
      </w:r>
      <w:r>
        <w:rPr>
          <w:rFonts w:ascii="Times New Roman" w:hAnsi="Times New Roman" w:cs="Times New Roman"/>
          <w:sz w:val="28"/>
          <w:szCs w:val="28"/>
        </w:rPr>
        <w:t xml:space="preserve"> on the peculiar facts of each case. In the instant case, the orders in the </w:t>
      </w:r>
      <w:r w:rsidR="008632C2">
        <w:rPr>
          <w:rFonts w:ascii="Times New Roman" w:hAnsi="Times New Roman" w:cs="Times New Roman"/>
          <w:sz w:val="28"/>
          <w:szCs w:val="28"/>
        </w:rPr>
        <w:t>decree sought to be executed were</w:t>
      </w:r>
      <w:r>
        <w:rPr>
          <w:rFonts w:ascii="Times New Roman" w:hAnsi="Times New Roman" w:cs="Times New Roman"/>
          <w:sz w:val="28"/>
          <w:szCs w:val="28"/>
        </w:rPr>
        <w:t xml:space="preserve"> made by this court on 17</w:t>
      </w:r>
      <w:r w:rsidRPr="00D3553C">
        <w:rPr>
          <w:rFonts w:ascii="Times New Roman" w:hAnsi="Times New Roman" w:cs="Times New Roman"/>
          <w:sz w:val="28"/>
          <w:szCs w:val="28"/>
          <w:vertAlign w:val="superscript"/>
        </w:rPr>
        <w:t>th</w:t>
      </w:r>
      <w:r>
        <w:rPr>
          <w:rFonts w:ascii="Times New Roman" w:hAnsi="Times New Roman" w:cs="Times New Roman"/>
          <w:sz w:val="28"/>
          <w:szCs w:val="28"/>
        </w:rPr>
        <w:t xml:space="preserve"> day of November 2023 and the Decree itself was extracted on 23</w:t>
      </w:r>
      <w:r w:rsidRPr="00D3553C">
        <w:rPr>
          <w:rFonts w:ascii="Times New Roman" w:hAnsi="Times New Roman" w:cs="Times New Roman"/>
          <w:sz w:val="28"/>
          <w:szCs w:val="28"/>
          <w:vertAlign w:val="superscript"/>
        </w:rPr>
        <w:t>rd</w:t>
      </w:r>
      <w:r>
        <w:rPr>
          <w:rFonts w:ascii="Times New Roman" w:hAnsi="Times New Roman" w:cs="Times New Roman"/>
          <w:sz w:val="28"/>
          <w:szCs w:val="28"/>
        </w:rPr>
        <w:t xml:space="preserve"> November 2023. This instant application for stay of execution was filed on the 12</w:t>
      </w:r>
      <w:r w:rsidRPr="00777043">
        <w:rPr>
          <w:rFonts w:ascii="Times New Roman" w:hAnsi="Times New Roman" w:cs="Times New Roman"/>
          <w:sz w:val="28"/>
          <w:szCs w:val="28"/>
          <w:vertAlign w:val="superscript"/>
        </w:rPr>
        <w:t>th</w:t>
      </w:r>
      <w:r>
        <w:rPr>
          <w:rFonts w:ascii="Times New Roman" w:hAnsi="Times New Roman" w:cs="Times New Roman"/>
          <w:sz w:val="28"/>
          <w:szCs w:val="28"/>
        </w:rPr>
        <w:t xml:space="preserve"> </w:t>
      </w:r>
      <w:r w:rsidR="008632C2">
        <w:rPr>
          <w:rFonts w:ascii="Times New Roman" w:hAnsi="Times New Roman" w:cs="Times New Roman"/>
          <w:sz w:val="28"/>
          <w:szCs w:val="28"/>
        </w:rPr>
        <w:t xml:space="preserve">day </w:t>
      </w:r>
      <w:r w:rsidR="00635AB3">
        <w:rPr>
          <w:rFonts w:ascii="Times New Roman" w:hAnsi="Times New Roman" w:cs="Times New Roman"/>
          <w:sz w:val="28"/>
          <w:szCs w:val="28"/>
        </w:rPr>
        <w:t>of February 2024</w:t>
      </w:r>
      <w:r>
        <w:rPr>
          <w:rFonts w:ascii="Times New Roman" w:hAnsi="Times New Roman" w:cs="Times New Roman"/>
          <w:sz w:val="28"/>
          <w:szCs w:val="28"/>
        </w:rPr>
        <w:t xml:space="preserve">. </w:t>
      </w:r>
    </w:p>
    <w:p w:rsidR="00D3553C" w:rsidRDefault="000C6D73" w:rsidP="00D3553C">
      <w:pPr>
        <w:spacing w:line="360" w:lineRule="auto"/>
        <w:jc w:val="both"/>
        <w:rPr>
          <w:rFonts w:ascii="Times New Roman" w:hAnsi="Times New Roman" w:cs="Times New Roman"/>
          <w:sz w:val="28"/>
          <w:szCs w:val="28"/>
        </w:rPr>
      </w:pPr>
      <w:r>
        <w:rPr>
          <w:rFonts w:ascii="Times New Roman" w:hAnsi="Times New Roman" w:cs="Times New Roman"/>
          <w:sz w:val="28"/>
          <w:szCs w:val="28"/>
        </w:rPr>
        <w:t>In the premises,</w:t>
      </w:r>
      <w:r w:rsidR="00D3553C">
        <w:rPr>
          <w:rFonts w:ascii="Times New Roman" w:hAnsi="Times New Roman" w:cs="Times New Roman"/>
          <w:sz w:val="28"/>
          <w:szCs w:val="28"/>
        </w:rPr>
        <w:t xml:space="preserve"> I find that the applicants filed this application without un</w:t>
      </w:r>
      <w:r w:rsidR="00BF054B">
        <w:rPr>
          <w:rFonts w:ascii="Times New Roman" w:hAnsi="Times New Roman" w:cs="Times New Roman"/>
          <w:sz w:val="28"/>
          <w:szCs w:val="28"/>
        </w:rPr>
        <w:t>due delay hence this condition</w:t>
      </w:r>
      <w:r w:rsidR="00D3553C">
        <w:rPr>
          <w:rFonts w:ascii="Times New Roman" w:hAnsi="Times New Roman" w:cs="Times New Roman"/>
          <w:sz w:val="28"/>
          <w:szCs w:val="28"/>
        </w:rPr>
        <w:t xml:space="preserve"> has </w:t>
      </w:r>
      <w:r>
        <w:rPr>
          <w:rFonts w:ascii="Times New Roman" w:hAnsi="Times New Roman" w:cs="Times New Roman"/>
          <w:sz w:val="28"/>
          <w:szCs w:val="28"/>
        </w:rPr>
        <w:t xml:space="preserve">equally </w:t>
      </w:r>
      <w:r w:rsidR="00D3553C">
        <w:rPr>
          <w:rFonts w:ascii="Times New Roman" w:hAnsi="Times New Roman" w:cs="Times New Roman"/>
          <w:sz w:val="28"/>
          <w:szCs w:val="28"/>
        </w:rPr>
        <w:t>been satisfied.</w:t>
      </w:r>
    </w:p>
    <w:p w:rsidR="00210774" w:rsidRDefault="00210774" w:rsidP="00210774">
      <w:pPr>
        <w:spacing w:line="360" w:lineRule="auto"/>
        <w:jc w:val="both"/>
        <w:rPr>
          <w:rFonts w:ascii="Times New Roman" w:hAnsi="Times New Roman" w:cs="Times New Roman"/>
          <w:i/>
          <w:sz w:val="28"/>
          <w:szCs w:val="28"/>
          <w:u w:val="single"/>
        </w:rPr>
      </w:pPr>
      <w:r w:rsidRPr="00210774">
        <w:rPr>
          <w:rFonts w:ascii="Times New Roman" w:hAnsi="Times New Roman" w:cs="Times New Roman"/>
          <w:i/>
          <w:sz w:val="28"/>
          <w:szCs w:val="28"/>
        </w:rPr>
        <w:t xml:space="preserve">Ground 3: </w:t>
      </w:r>
      <w:r w:rsidRPr="00210774">
        <w:rPr>
          <w:rFonts w:ascii="Times New Roman" w:hAnsi="Times New Roman" w:cs="Times New Roman"/>
          <w:i/>
          <w:sz w:val="28"/>
          <w:szCs w:val="28"/>
          <w:u w:val="single"/>
        </w:rPr>
        <w:t xml:space="preserve">The appeal is not frivolous and has a likelihood of success. </w:t>
      </w:r>
    </w:p>
    <w:p w:rsidR="00210774" w:rsidRDefault="00210774" w:rsidP="00210774">
      <w:pPr>
        <w:spacing w:line="360" w:lineRule="auto"/>
        <w:jc w:val="both"/>
        <w:rPr>
          <w:rFonts w:ascii="Times New Roman" w:hAnsi="Times New Roman" w:cs="Times New Roman"/>
          <w:b/>
          <w:i/>
          <w:sz w:val="28"/>
          <w:szCs w:val="28"/>
        </w:rPr>
      </w:pPr>
      <w:r w:rsidRPr="00711DC9">
        <w:rPr>
          <w:rFonts w:ascii="Times New Roman" w:hAnsi="Times New Roman" w:cs="Times New Roman"/>
          <w:sz w:val="28"/>
          <w:szCs w:val="28"/>
        </w:rPr>
        <w:t>In such application</w:t>
      </w:r>
      <w:r>
        <w:rPr>
          <w:rFonts w:ascii="Times New Roman" w:hAnsi="Times New Roman" w:cs="Times New Roman"/>
          <w:sz w:val="28"/>
          <w:szCs w:val="28"/>
        </w:rPr>
        <w:t>s</w:t>
      </w:r>
      <w:r w:rsidRPr="00711DC9">
        <w:rPr>
          <w:rFonts w:ascii="Times New Roman" w:hAnsi="Times New Roman" w:cs="Times New Roman"/>
          <w:sz w:val="28"/>
          <w:szCs w:val="28"/>
        </w:rPr>
        <w:t xml:space="preserve">, </w:t>
      </w:r>
      <w:r w:rsidRPr="00AE2855">
        <w:rPr>
          <w:rFonts w:ascii="Times New Roman" w:hAnsi="Times New Roman" w:cs="Times New Roman"/>
          <w:sz w:val="28"/>
          <w:szCs w:val="28"/>
        </w:rPr>
        <w:t>the court must be satisfied that the prospects of the appeal succeeding are not remote but that there is a realistic chance of succeeding. More is required to be established than that there is a mere possibility of success.</w:t>
      </w:r>
      <w:r>
        <w:rPr>
          <w:rFonts w:ascii="Times New Roman" w:hAnsi="Times New Roman" w:cs="Times New Roman"/>
          <w:sz w:val="28"/>
          <w:szCs w:val="28"/>
        </w:rPr>
        <w:t xml:space="preserve"> (</w:t>
      </w:r>
      <w:r w:rsidR="00E74969">
        <w:rPr>
          <w:rFonts w:ascii="Times New Roman" w:hAnsi="Times New Roman" w:cs="Times New Roman"/>
          <w:b/>
          <w:i/>
          <w:sz w:val="28"/>
          <w:szCs w:val="28"/>
        </w:rPr>
        <w:t>See: Formula</w:t>
      </w:r>
      <w:r>
        <w:rPr>
          <w:rFonts w:ascii="Times New Roman" w:hAnsi="Times New Roman" w:cs="Times New Roman"/>
          <w:b/>
          <w:i/>
          <w:sz w:val="28"/>
          <w:szCs w:val="28"/>
        </w:rPr>
        <w:t xml:space="preserve"> Feeds Limited</w:t>
      </w:r>
      <w:r w:rsidR="00E74969">
        <w:rPr>
          <w:rFonts w:ascii="Times New Roman" w:hAnsi="Times New Roman" w:cs="Times New Roman"/>
          <w:b/>
          <w:i/>
          <w:sz w:val="28"/>
          <w:szCs w:val="28"/>
        </w:rPr>
        <w:t xml:space="preserve"> &amp;3 others</w:t>
      </w:r>
      <w:r>
        <w:rPr>
          <w:rFonts w:ascii="Times New Roman" w:hAnsi="Times New Roman" w:cs="Times New Roman"/>
          <w:b/>
          <w:i/>
          <w:sz w:val="28"/>
          <w:szCs w:val="28"/>
        </w:rPr>
        <w:t xml:space="preserve"> versus KCB Bank Ltd HCMS No. 1647 of 2022)</w:t>
      </w:r>
    </w:p>
    <w:p w:rsidR="00210774" w:rsidRDefault="00210774" w:rsidP="0021077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In the case of </w:t>
      </w:r>
      <w:proofErr w:type="spellStart"/>
      <w:r>
        <w:rPr>
          <w:rFonts w:ascii="Times New Roman" w:hAnsi="Times New Roman" w:cs="Times New Roman"/>
          <w:b/>
          <w:i/>
          <w:sz w:val="28"/>
          <w:szCs w:val="28"/>
        </w:rPr>
        <w:t>Formular</w:t>
      </w:r>
      <w:proofErr w:type="spellEnd"/>
      <w:r>
        <w:rPr>
          <w:rFonts w:ascii="Times New Roman" w:hAnsi="Times New Roman" w:cs="Times New Roman"/>
          <w:b/>
          <w:i/>
          <w:sz w:val="28"/>
          <w:szCs w:val="28"/>
        </w:rPr>
        <w:t xml:space="preserve"> Feeds Limited versus KCB Bank Ltd (supra), </w:t>
      </w:r>
      <w:r>
        <w:rPr>
          <w:rFonts w:ascii="Times New Roman" w:hAnsi="Times New Roman" w:cs="Times New Roman"/>
          <w:sz w:val="28"/>
          <w:szCs w:val="28"/>
        </w:rPr>
        <w:t>it was held that an appeal shall be considered frivolous if prima facie, the grounds intended to be raised are without any reasonable basis in law or equity and cannot be supported by a good faith argument.</w:t>
      </w:r>
      <w:r>
        <w:rPr>
          <w:rFonts w:ascii="Times New Roman" w:hAnsi="Times New Roman" w:cs="Times New Roman"/>
          <w:b/>
          <w:i/>
          <w:sz w:val="28"/>
          <w:szCs w:val="28"/>
        </w:rPr>
        <w:t xml:space="preserve"> </w:t>
      </w:r>
      <w:r>
        <w:rPr>
          <w:rFonts w:ascii="Times New Roman" w:hAnsi="Times New Roman" w:cs="Times New Roman"/>
          <w:sz w:val="28"/>
          <w:szCs w:val="28"/>
        </w:rPr>
        <w:t xml:space="preserve">Furthermore, in case of </w:t>
      </w:r>
      <w:r>
        <w:rPr>
          <w:rFonts w:ascii="Times New Roman" w:hAnsi="Times New Roman" w:cs="Times New Roman"/>
          <w:b/>
          <w:i/>
          <w:sz w:val="28"/>
          <w:szCs w:val="28"/>
        </w:rPr>
        <w:t xml:space="preserve">Commissioner Customs Uganda Revenue Authority versus </w:t>
      </w:r>
      <w:proofErr w:type="spellStart"/>
      <w:r>
        <w:rPr>
          <w:rFonts w:ascii="Times New Roman" w:hAnsi="Times New Roman" w:cs="Times New Roman"/>
          <w:b/>
          <w:i/>
          <w:sz w:val="28"/>
          <w:szCs w:val="28"/>
        </w:rPr>
        <w:t>Kayimba</w:t>
      </w:r>
      <w:proofErr w:type="spellEnd"/>
      <w:r>
        <w:rPr>
          <w:rFonts w:ascii="Times New Roman" w:hAnsi="Times New Roman" w:cs="Times New Roman"/>
          <w:b/>
          <w:i/>
          <w:sz w:val="28"/>
          <w:szCs w:val="28"/>
        </w:rPr>
        <w:t xml:space="preserve"> CACA No. 62 of 2014, </w:t>
      </w:r>
      <w:r w:rsidR="00152124">
        <w:rPr>
          <w:rFonts w:ascii="Times New Roman" w:hAnsi="Times New Roman" w:cs="Times New Roman"/>
          <w:sz w:val="28"/>
          <w:szCs w:val="28"/>
        </w:rPr>
        <w:t xml:space="preserve">Justice </w:t>
      </w:r>
      <w:proofErr w:type="spellStart"/>
      <w:r w:rsidR="00152124">
        <w:rPr>
          <w:rFonts w:ascii="Times New Roman" w:hAnsi="Times New Roman" w:cs="Times New Roman"/>
          <w:sz w:val="28"/>
          <w:szCs w:val="28"/>
        </w:rPr>
        <w:t>Kakuru</w:t>
      </w:r>
      <w:proofErr w:type="spellEnd"/>
      <w:r>
        <w:rPr>
          <w:rFonts w:ascii="Times New Roman" w:hAnsi="Times New Roman" w:cs="Times New Roman"/>
          <w:sz w:val="28"/>
          <w:szCs w:val="28"/>
        </w:rPr>
        <w:t xml:space="preserve"> stated that on a likelihood of success, the circumstances for consideration include; like the subject matter of a case is in danger of being destroyed, sold or in any other way of being disposed of. </w:t>
      </w:r>
    </w:p>
    <w:p w:rsidR="00B16E29" w:rsidRDefault="00D02CBA" w:rsidP="0021077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According to </w:t>
      </w:r>
      <w:r w:rsidR="007D18AE">
        <w:rPr>
          <w:rFonts w:ascii="Times New Roman" w:hAnsi="Times New Roman" w:cs="Times New Roman"/>
          <w:sz w:val="28"/>
          <w:szCs w:val="28"/>
        </w:rPr>
        <w:t xml:space="preserve">paragraph 6 of the </w:t>
      </w:r>
      <w:r>
        <w:rPr>
          <w:rFonts w:ascii="Times New Roman" w:hAnsi="Times New Roman" w:cs="Times New Roman"/>
          <w:sz w:val="28"/>
          <w:szCs w:val="28"/>
        </w:rPr>
        <w:t xml:space="preserve">affidavit in </w:t>
      </w:r>
      <w:r w:rsidR="007D18AE">
        <w:rPr>
          <w:rFonts w:ascii="Times New Roman" w:hAnsi="Times New Roman" w:cs="Times New Roman"/>
          <w:sz w:val="28"/>
          <w:szCs w:val="28"/>
        </w:rPr>
        <w:t xml:space="preserve">support of the application, the applicant deposed that he is likely to suffer irreparable damage if execution is not stayed. </w:t>
      </w:r>
      <w:r w:rsidR="005A01FE">
        <w:rPr>
          <w:rFonts w:ascii="Times New Roman" w:hAnsi="Times New Roman" w:cs="Times New Roman"/>
          <w:sz w:val="28"/>
          <w:szCs w:val="28"/>
        </w:rPr>
        <w:t xml:space="preserve">On the other hand, in paragraph 7 of the affidavit in reply, the respondent denied these </w:t>
      </w:r>
      <w:r w:rsidR="005A01FE">
        <w:rPr>
          <w:rFonts w:ascii="Times New Roman" w:hAnsi="Times New Roman" w:cs="Times New Roman"/>
          <w:sz w:val="28"/>
          <w:szCs w:val="28"/>
        </w:rPr>
        <w:lastRenderedPageBreak/>
        <w:t>claims and deposed that in the unlikely success of the appeal, the applicant can reclaim the suit land and the ge</w:t>
      </w:r>
      <w:r w:rsidR="00D26277">
        <w:rPr>
          <w:rFonts w:ascii="Times New Roman" w:hAnsi="Times New Roman" w:cs="Times New Roman"/>
          <w:sz w:val="28"/>
          <w:szCs w:val="28"/>
        </w:rPr>
        <w:t>neral damages to the tune of Uganda Shillings</w:t>
      </w:r>
      <w:r w:rsidR="005A01FE">
        <w:rPr>
          <w:rFonts w:ascii="Times New Roman" w:hAnsi="Times New Roman" w:cs="Times New Roman"/>
          <w:sz w:val="28"/>
          <w:szCs w:val="28"/>
        </w:rPr>
        <w:t xml:space="preserve"> 80,000,000 (Uganda shillings eighty million) from the respondent. </w:t>
      </w:r>
    </w:p>
    <w:p w:rsidR="005033A2" w:rsidRDefault="008E7E69" w:rsidP="00C84E7B">
      <w:pPr>
        <w:spacing w:line="360" w:lineRule="auto"/>
        <w:jc w:val="both"/>
        <w:rPr>
          <w:rFonts w:ascii="Times New Roman" w:hAnsi="Times New Roman" w:cs="Times New Roman"/>
          <w:sz w:val="28"/>
          <w:szCs w:val="28"/>
        </w:rPr>
      </w:pPr>
      <w:r>
        <w:rPr>
          <w:rFonts w:ascii="Times New Roman" w:hAnsi="Times New Roman" w:cs="Times New Roman"/>
          <w:sz w:val="28"/>
          <w:szCs w:val="28"/>
        </w:rPr>
        <w:t>Apart</w:t>
      </w:r>
      <w:r w:rsidR="00B16E29">
        <w:rPr>
          <w:rFonts w:ascii="Times New Roman" w:hAnsi="Times New Roman" w:cs="Times New Roman"/>
          <w:sz w:val="28"/>
          <w:szCs w:val="28"/>
        </w:rPr>
        <w:t xml:space="preserve"> from annexing the first page of the record of appeal as annexture </w:t>
      </w:r>
      <w:r w:rsidR="00B16E29">
        <w:rPr>
          <w:rFonts w:ascii="Times New Roman" w:hAnsi="Times New Roman" w:cs="Times New Roman"/>
          <w:i/>
          <w:sz w:val="28"/>
          <w:szCs w:val="28"/>
        </w:rPr>
        <w:t xml:space="preserve">‘D’, </w:t>
      </w:r>
      <w:r w:rsidR="00B16E29">
        <w:rPr>
          <w:rFonts w:ascii="Times New Roman" w:hAnsi="Times New Roman" w:cs="Times New Roman"/>
          <w:sz w:val="28"/>
          <w:szCs w:val="28"/>
        </w:rPr>
        <w:t>the applicant did not attach the memorandum of appeal to aid this court in determining the likelihood of success</w:t>
      </w:r>
      <w:r w:rsidR="005033A2">
        <w:rPr>
          <w:rFonts w:ascii="Times New Roman" w:hAnsi="Times New Roman" w:cs="Times New Roman"/>
          <w:sz w:val="28"/>
          <w:szCs w:val="28"/>
        </w:rPr>
        <w:t xml:space="preserve"> </w:t>
      </w:r>
      <w:r w:rsidR="00D33E03">
        <w:rPr>
          <w:rFonts w:ascii="Times New Roman" w:hAnsi="Times New Roman" w:cs="Times New Roman"/>
          <w:sz w:val="28"/>
          <w:szCs w:val="28"/>
        </w:rPr>
        <w:t xml:space="preserve">of the appeal. At this point in time, this court is not obligated to determine whether the grounds of appeal shall be successful, however, it must determine that the appellant has grounds of appeal which are not frivolous. </w:t>
      </w:r>
    </w:p>
    <w:p w:rsidR="00C84E7B" w:rsidRPr="00F45C3C" w:rsidRDefault="00DA43F8" w:rsidP="00C84E7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84E7B" w:rsidRPr="00F45C3C">
        <w:rPr>
          <w:rFonts w:ascii="Times New Roman" w:hAnsi="Times New Roman" w:cs="Times New Roman"/>
          <w:sz w:val="28"/>
          <w:szCs w:val="28"/>
        </w:rPr>
        <w:t xml:space="preserve">In the case of </w:t>
      </w:r>
      <w:proofErr w:type="spellStart"/>
      <w:r w:rsidR="00C84E7B" w:rsidRPr="00F45C3C">
        <w:rPr>
          <w:rFonts w:ascii="Times New Roman" w:hAnsi="Times New Roman" w:cs="Times New Roman"/>
          <w:b/>
          <w:i/>
          <w:sz w:val="28"/>
          <w:szCs w:val="28"/>
        </w:rPr>
        <w:t>Kyambongo</w:t>
      </w:r>
      <w:proofErr w:type="spellEnd"/>
      <w:r w:rsidR="00C84E7B" w:rsidRPr="00F45C3C">
        <w:rPr>
          <w:rFonts w:ascii="Times New Roman" w:hAnsi="Times New Roman" w:cs="Times New Roman"/>
          <w:b/>
          <w:i/>
          <w:sz w:val="28"/>
          <w:szCs w:val="28"/>
        </w:rPr>
        <w:t xml:space="preserve"> University vs Prof. Isaiah </w:t>
      </w:r>
      <w:proofErr w:type="spellStart"/>
      <w:r w:rsidR="00C84E7B" w:rsidRPr="00F45C3C">
        <w:rPr>
          <w:rFonts w:ascii="Times New Roman" w:hAnsi="Times New Roman" w:cs="Times New Roman"/>
          <w:b/>
          <w:i/>
          <w:sz w:val="28"/>
          <w:szCs w:val="28"/>
        </w:rPr>
        <w:t>Omolo</w:t>
      </w:r>
      <w:proofErr w:type="spellEnd"/>
      <w:r w:rsidR="00C84E7B" w:rsidRPr="00F45C3C">
        <w:rPr>
          <w:rFonts w:ascii="Times New Roman" w:hAnsi="Times New Roman" w:cs="Times New Roman"/>
          <w:b/>
          <w:i/>
          <w:sz w:val="28"/>
          <w:szCs w:val="28"/>
        </w:rPr>
        <w:t xml:space="preserve"> </w:t>
      </w:r>
      <w:proofErr w:type="spellStart"/>
      <w:r w:rsidR="00C84E7B" w:rsidRPr="00F45C3C">
        <w:rPr>
          <w:rFonts w:ascii="Times New Roman" w:hAnsi="Times New Roman" w:cs="Times New Roman"/>
          <w:b/>
          <w:i/>
          <w:sz w:val="28"/>
          <w:szCs w:val="28"/>
        </w:rPr>
        <w:t>Ndiege</w:t>
      </w:r>
      <w:proofErr w:type="spellEnd"/>
      <w:r w:rsidR="00C84E7B" w:rsidRPr="00F45C3C">
        <w:rPr>
          <w:rFonts w:ascii="Times New Roman" w:hAnsi="Times New Roman" w:cs="Times New Roman"/>
          <w:b/>
          <w:i/>
          <w:sz w:val="28"/>
          <w:szCs w:val="28"/>
        </w:rPr>
        <w:t xml:space="preserve"> Court of Appeal Civil Application No. 341 of 2013</w:t>
      </w:r>
      <w:r w:rsidR="00C84E7B" w:rsidRPr="00F45C3C">
        <w:rPr>
          <w:rFonts w:ascii="Times New Roman" w:hAnsi="Times New Roman" w:cs="Times New Roman"/>
          <w:sz w:val="28"/>
          <w:szCs w:val="28"/>
        </w:rPr>
        <w:t xml:space="preserve"> </w:t>
      </w:r>
      <w:r w:rsidR="00C84E7B">
        <w:rPr>
          <w:rFonts w:ascii="Times New Roman" w:hAnsi="Times New Roman" w:cs="Times New Roman"/>
          <w:sz w:val="28"/>
          <w:szCs w:val="28"/>
        </w:rPr>
        <w:t xml:space="preserve">the </w:t>
      </w:r>
      <w:r w:rsidR="00C84E7B" w:rsidRPr="00F45C3C">
        <w:rPr>
          <w:rFonts w:ascii="Times New Roman" w:hAnsi="Times New Roman" w:cs="Times New Roman"/>
          <w:sz w:val="28"/>
          <w:szCs w:val="28"/>
        </w:rPr>
        <w:t xml:space="preserve">Court </w:t>
      </w:r>
      <w:r w:rsidR="00C84E7B">
        <w:rPr>
          <w:rFonts w:ascii="Times New Roman" w:hAnsi="Times New Roman" w:cs="Times New Roman"/>
          <w:sz w:val="28"/>
          <w:szCs w:val="28"/>
        </w:rPr>
        <w:t xml:space="preserve">of Appeal </w:t>
      </w:r>
      <w:r w:rsidR="00C84E7B" w:rsidRPr="00F45C3C">
        <w:rPr>
          <w:rFonts w:ascii="Times New Roman" w:hAnsi="Times New Roman" w:cs="Times New Roman"/>
          <w:sz w:val="28"/>
          <w:szCs w:val="28"/>
        </w:rPr>
        <w:t>noted as follows;</w:t>
      </w:r>
    </w:p>
    <w:p w:rsidR="00C84E7B" w:rsidRPr="00C84E7B" w:rsidRDefault="00C84E7B" w:rsidP="00DC0503">
      <w:pPr>
        <w:spacing w:line="360" w:lineRule="auto"/>
        <w:ind w:left="864" w:right="864"/>
        <w:jc w:val="both"/>
        <w:rPr>
          <w:rFonts w:ascii="Times New Roman" w:hAnsi="Times New Roman" w:cs="Times New Roman"/>
          <w:i/>
          <w:sz w:val="28"/>
          <w:szCs w:val="28"/>
        </w:rPr>
      </w:pPr>
      <w:r w:rsidRPr="00C84E7B">
        <w:rPr>
          <w:rFonts w:ascii="Times New Roman" w:hAnsi="Times New Roman" w:cs="Times New Roman"/>
          <w:i/>
          <w:sz w:val="28"/>
          <w:szCs w:val="28"/>
        </w:rPr>
        <w:t>“In my view the law recognizes that not all orders or decrees appealed from have to be stayed pending appeal. It also recognizes a fact that an appeal may be determined without the court having to grant a stay of execution. However, court may stay execution where the circumstances of the case justify such a stay. It is therefore incumbent upon the applicant in every application of stay of execution to satisfy court that grounds exist for grant of a stay of execution. The assumption that once a party has filed an appeal a stay of execution must follow as a matter of course has no legal basis”</w:t>
      </w:r>
      <w:r w:rsidR="00DC0503">
        <w:rPr>
          <w:rFonts w:ascii="Times New Roman" w:hAnsi="Times New Roman" w:cs="Times New Roman"/>
          <w:i/>
          <w:sz w:val="28"/>
          <w:szCs w:val="28"/>
        </w:rPr>
        <w:t>.</w:t>
      </w:r>
    </w:p>
    <w:p w:rsidR="008D45F8" w:rsidRDefault="005033A2" w:rsidP="00C84E7B">
      <w:pPr>
        <w:spacing w:line="360" w:lineRule="auto"/>
        <w:jc w:val="both"/>
        <w:rPr>
          <w:rFonts w:ascii="Times New Roman" w:hAnsi="Times New Roman" w:cs="Times New Roman"/>
          <w:sz w:val="28"/>
          <w:szCs w:val="28"/>
        </w:rPr>
      </w:pPr>
      <w:r>
        <w:rPr>
          <w:rFonts w:ascii="Times New Roman" w:hAnsi="Times New Roman" w:cs="Times New Roman"/>
          <w:sz w:val="28"/>
          <w:szCs w:val="28"/>
        </w:rPr>
        <w:t>It is trite that he who alleges must prove. Without attaching a memorandum of appeal to aid court in assessing the likelihood of success of the appeal</w:t>
      </w:r>
      <w:r w:rsidR="00D33E03">
        <w:rPr>
          <w:rFonts w:ascii="Times New Roman" w:hAnsi="Times New Roman" w:cs="Times New Roman"/>
          <w:sz w:val="28"/>
          <w:szCs w:val="28"/>
        </w:rPr>
        <w:t xml:space="preserve"> </w:t>
      </w:r>
      <w:r>
        <w:rPr>
          <w:rFonts w:ascii="Times New Roman" w:hAnsi="Times New Roman" w:cs="Times New Roman"/>
          <w:sz w:val="28"/>
          <w:szCs w:val="28"/>
        </w:rPr>
        <w:t xml:space="preserve">this court’s hands remain tied. </w:t>
      </w:r>
      <w:r w:rsidR="008D45F8">
        <w:rPr>
          <w:rFonts w:ascii="Times New Roman" w:hAnsi="Times New Roman" w:cs="Times New Roman"/>
          <w:sz w:val="28"/>
          <w:szCs w:val="28"/>
        </w:rPr>
        <w:t>However, in order to ensure that the ends of justice are met</w:t>
      </w:r>
      <w:r w:rsidR="00C8542A">
        <w:rPr>
          <w:rFonts w:ascii="Times New Roman" w:hAnsi="Times New Roman" w:cs="Times New Roman"/>
          <w:sz w:val="28"/>
          <w:szCs w:val="28"/>
        </w:rPr>
        <w:t xml:space="preserve"> in accordance with </w:t>
      </w:r>
      <w:r w:rsidR="00C8542A">
        <w:rPr>
          <w:rFonts w:ascii="Times New Roman" w:hAnsi="Times New Roman" w:cs="Times New Roman"/>
          <w:b/>
          <w:sz w:val="28"/>
          <w:szCs w:val="28"/>
        </w:rPr>
        <w:t>Section 98 of the Civil Procedure Act</w:t>
      </w:r>
      <w:r w:rsidR="008D45F8">
        <w:rPr>
          <w:rFonts w:ascii="Times New Roman" w:hAnsi="Times New Roman" w:cs="Times New Roman"/>
          <w:sz w:val="28"/>
          <w:szCs w:val="28"/>
        </w:rPr>
        <w:t xml:space="preserve">, I have taken it upon myself </w:t>
      </w:r>
      <w:r w:rsidR="008D45F8">
        <w:rPr>
          <w:rFonts w:ascii="Times New Roman" w:hAnsi="Times New Roman" w:cs="Times New Roman"/>
          <w:sz w:val="28"/>
          <w:szCs w:val="28"/>
        </w:rPr>
        <w:lastRenderedPageBreak/>
        <w:t xml:space="preserve">to peruse the record of appeal vide Court of Appeal Civil Appeal 1482 of 2023 via the </w:t>
      </w:r>
      <w:r w:rsidR="00C8542A" w:rsidRPr="0080717F">
        <w:rPr>
          <w:rFonts w:ascii="Times New Roman" w:hAnsi="Times New Roman" w:cs="Times New Roman"/>
          <w:b/>
          <w:sz w:val="28"/>
          <w:szCs w:val="28"/>
        </w:rPr>
        <w:t>Electronic</w:t>
      </w:r>
      <w:r w:rsidR="008D45F8" w:rsidRPr="0080717F">
        <w:rPr>
          <w:rFonts w:ascii="Times New Roman" w:hAnsi="Times New Roman" w:cs="Times New Roman"/>
          <w:b/>
          <w:sz w:val="28"/>
          <w:szCs w:val="28"/>
        </w:rPr>
        <w:t xml:space="preserve"> Court Case Management Sy</w:t>
      </w:r>
      <w:r w:rsidR="0080717F">
        <w:rPr>
          <w:rFonts w:ascii="Times New Roman" w:hAnsi="Times New Roman" w:cs="Times New Roman"/>
          <w:b/>
          <w:sz w:val="28"/>
          <w:szCs w:val="28"/>
        </w:rPr>
        <w:t>stem (ECCMIS).</w:t>
      </w:r>
      <w:r w:rsidR="008D45F8">
        <w:rPr>
          <w:rFonts w:ascii="Times New Roman" w:hAnsi="Times New Roman" w:cs="Times New Roman"/>
          <w:sz w:val="28"/>
          <w:szCs w:val="28"/>
        </w:rPr>
        <w:t xml:space="preserve"> </w:t>
      </w:r>
    </w:p>
    <w:p w:rsidR="008D45F8" w:rsidRDefault="008D45F8" w:rsidP="008D45F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According to the memorandum of appeal therein, the grounds of appeal are that; </w:t>
      </w:r>
    </w:p>
    <w:p w:rsidR="008D45F8" w:rsidRDefault="008D45F8" w:rsidP="008D45F8">
      <w:pPr>
        <w:pStyle w:val="ListParagraph"/>
        <w:numPr>
          <w:ilvl w:val="0"/>
          <w:numId w:val="3"/>
        </w:numPr>
        <w:spacing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The Learned Judge erred in law and fact when she ruled that the respondent is the lawful occupant of the suit property comprised in LRV 2804 folio 20, </w:t>
      </w:r>
      <w:proofErr w:type="spellStart"/>
      <w:r>
        <w:rPr>
          <w:rFonts w:ascii="Times New Roman" w:hAnsi="Times New Roman" w:cs="Times New Roman"/>
          <w:b/>
          <w:i/>
          <w:sz w:val="28"/>
          <w:szCs w:val="28"/>
        </w:rPr>
        <w:t>Kibuga</w:t>
      </w:r>
      <w:proofErr w:type="spellEnd"/>
      <w:r>
        <w:rPr>
          <w:rFonts w:ascii="Times New Roman" w:hAnsi="Times New Roman" w:cs="Times New Roman"/>
          <w:b/>
          <w:i/>
          <w:sz w:val="28"/>
          <w:szCs w:val="28"/>
        </w:rPr>
        <w:t xml:space="preserve"> Block 203 plot 3265 when she is neither the Registered Proprietor nor in possession of the suit land. </w:t>
      </w:r>
    </w:p>
    <w:p w:rsidR="008D45F8" w:rsidRDefault="008D45F8" w:rsidP="008D45F8">
      <w:pPr>
        <w:pStyle w:val="ListParagraph"/>
        <w:numPr>
          <w:ilvl w:val="0"/>
          <w:numId w:val="3"/>
        </w:numPr>
        <w:spacing w:line="360" w:lineRule="auto"/>
        <w:jc w:val="both"/>
        <w:rPr>
          <w:rFonts w:ascii="Times New Roman" w:hAnsi="Times New Roman" w:cs="Times New Roman"/>
          <w:b/>
          <w:i/>
          <w:sz w:val="28"/>
          <w:szCs w:val="28"/>
        </w:rPr>
      </w:pPr>
      <w:r>
        <w:rPr>
          <w:rFonts w:ascii="Times New Roman" w:hAnsi="Times New Roman" w:cs="Times New Roman"/>
          <w:b/>
          <w:i/>
          <w:sz w:val="28"/>
          <w:szCs w:val="28"/>
        </w:rPr>
        <w:t>The learned judge erred in law when she ruled that the leasehold interest granted to the appellant by Buganda Land Board be revoked.</w:t>
      </w:r>
    </w:p>
    <w:p w:rsidR="008D45F8" w:rsidRDefault="008D45F8" w:rsidP="008D45F8">
      <w:pPr>
        <w:pStyle w:val="ListParagraph"/>
        <w:numPr>
          <w:ilvl w:val="0"/>
          <w:numId w:val="3"/>
        </w:numPr>
        <w:spacing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The learned Judge erred in law and fact when she ordered the Commissioner Land Registration to cancel the appellant’s name on the Title deed of lad comprised in LRV 2804 folio 20, </w:t>
      </w:r>
      <w:proofErr w:type="spellStart"/>
      <w:r>
        <w:rPr>
          <w:rFonts w:ascii="Times New Roman" w:hAnsi="Times New Roman" w:cs="Times New Roman"/>
          <w:b/>
          <w:i/>
          <w:sz w:val="28"/>
          <w:szCs w:val="28"/>
        </w:rPr>
        <w:t>Kibuga</w:t>
      </w:r>
      <w:proofErr w:type="spellEnd"/>
      <w:r>
        <w:rPr>
          <w:rFonts w:ascii="Times New Roman" w:hAnsi="Times New Roman" w:cs="Times New Roman"/>
          <w:b/>
          <w:i/>
          <w:sz w:val="28"/>
          <w:szCs w:val="28"/>
        </w:rPr>
        <w:t xml:space="preserve"> Block 203 plot 3265. </w:t>
      </w:r>
    </w:p>
    <w:p w:rsidR="008D45F8" w:rsidRDefault="008D45F8" w:rsidP="008D45F8">
      <w:pPr>
        <w:pStyle w:val="ListParagraph"/>
        <w:numPr>
          <w:ilvl w:val="0"/>
          <w:numId w:val="3"/>
        </w:numPr>
        <w:spacing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The learned Judge erred in law and fact when she awarded damages of </w:t>
      </w:r>
      <w:proofErr w:type="spellStart"/>
      <w:r>
        <w:rPr>
          <w:rFonts w:ascii="Times New Roman" w:hAnsi="Times New Roman" w:cs="Times New Roman"/>
          <w:b/>
          <w:i/>
          <w:sz w:val="28"/>
          <w:szCs w:val="28"/>
        </w:rPr>
        <w:t>Ugx</w:t>
      </w:r>
      <w:proofErr w:type="spellEnd"/>
      <w:r>
        <w:rPr>
          <w:rFonts w:ascii="Times New Roman" w:hAnsi="Times New Roman" w:cs="Times New Roman"/>
          <w:b/>
          <w:i/>
          <w:sz w:val="28"/>
          <w:szCs w:val="28"/>
        </w:rPr>
        <w:t xml:space="preserve"> 80,000,000 (Uganda shillings eighty million) against the appellant for fraud and trespass to land. </w:t>
      </w:r>
    </w:p>
    <w:p w:rsidR="008D45F8" w:rsidRDefault="008D45F8" w:rsidP="008D45F8">
      <w:pPr>
        <w:pStyle w:val="ListParagraph"/>
        <w:numPr>
          <w:ilvl w:val="0"/>
          <w:numId w:val="3"/>
        </w:numPr>
        <w:spacing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The Learned Judge erred in law and fact when she failed to properly evaluate the evidence on record before court hence arriving at a wrong decision. </w:t>
      </w:r>
    </w:p>
    <w:p w:rsidR="008D45F8" w:rsidRDefault="008D45F8" w:rsidP="008D45F8">
      <w:pPr>
        <w:spacing w:line="360" w:lineRule="auto"/>
        <w:jc w:val="both"/>
        <w:rPr>
          <w:rFonts w:ascii="Times New Roman" w:hAnsi="Times New Roman" w:cs="Times New Roman"/>
          <w:sz w:val="28"/>
          <w:szCs w:val="28"/>
        </w:rPr>
      </w:pPr>
      <w:r>
        <w:rPr>
          <w:rFonts w:ascii="Times New Roman" w:hAnsi="Times New Roman" w:cs="Times New Roman"/>
          <w:sz w:val="28"/>
          <w:szCs w:val="28"/>
        </w:rPr>
        <w:t>According to my assessment of the aforementioned grounds, the applicant was completely dissatisfied with my evaluation of evidence in the trial case vide Civil Suit No. 39 of 2005 and hence as a matter of statutory right, the applicant is appealing against my judgment on points of law and fact to the Court of Appeal for re-evaluation of the evidence. It</w:t>
      </w:r>
      <w:r w:rsidR="00213A05">
        <w:rPr>
          <w:rFonts w:ascii="Times New Roman" w:hAnsi="Times New Roman" w:cs="Times New Roman"/>
          <w:sz w:val="28"/>
          <w:szCs w:val="28"/>
        </w:rPr>
        <w:t xml:space="preserve"> is not the duty</w:t>
      </w:r>
      <w:r>
        <w:rPr>
          <w:rFonts w:ascii="Times New Roman" w:hAnsi="Times New Roman" w:cs="Times New Roman"/>
          <w:sz w:val="28"/>
          <w:szCs w:val="28"/>
        </w:rPr>
        <w:t xml:space="preserve"> of this court at this point to determine whether these grounds of appeal shall be successful, but rather to deter</w:t>
      </w:r>
      <w:r w:rsidR="0080717F">
        <w:rPr>
          <w:rFonts w:ascii="Times New Roman" w:hAnsi="Times New Roman" w:cs="Times New Roman"/>
          <w:sz w:val="28"/>
          <w:szCs w:val="28"/>
        </w:rPr>
        <w:t>mine the likelihood of success or that the same are arguable</w:t>
      </w:r>
      <w:r w:rsidR="00464C42">
        <w:rPr>
          <w:rFonts w:ascii="Times New Roman" w:hAnsi="Times New Roman" w:cs="Times New Roman"/>
          <w:sz w:val="28"/>
          <w:szCs w:val="28"/>
        </w:rPr>
        <w:t xml:space="preserve"> and not frivolous</w:t>
      </w:r>
      <w:r w:rsidR="0080717F">
        <w:rPr>
          <w:rFonts w:ascii="Times New Roman" w:hAnsi="Times New Roman" w:cs="Times New Roman"/>
          <w:sz w:val="28"/>
          <w:szCs w:val="28"/>
        </w:rPr>
        <w:t xml:space="preserve">. </w:t>
      </w:r>
    </w:p>
    <w:p w:rsidR="004B192F" w:rsidRDefault="004B192F" w:rsidP="008D45F8">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lastRenderedPageBreak/>
        <w:t xml:space="preserve">In the case of </w:t>
      </w:r>
      <w:r w:rsidRPr="001726F1">
        <w:rPr>
          <w:rFonts w:ascii="Times New Roman" w:hAnsi="Times New Roman" w:cs="Times New Roman"/>
          <w:b/>
          <w:i/>
          <w:sz w:val="28"/>
          <w:szCs w:val="28"/>
          <w:shd w:val="clear" w:color="auto" w:fill="FFFFFF"/>
        </w:rPr>
        <w:t>R V</w:t>
      </w:r>
      <w:r w:rsidR="001726F1">
        <w:rPr>
          <w:rFonts w:ascii="Times New Roman" w:hAnsi="Times New Roman" w:cs="Times New Roman"/>
          <w:b/>
          <w:i/>
          <w:sz w:val="28"/>
          <w:szCs w:val="28"/>
          <w:shd w:val="clear" w:color="auto" w:fill="FFFFFF"/>
        </w:rPr>
        <w:t>ersu</w:t>
      </w:r>
      <w:r w:rsidRPr="001726F1">
        <w:rPr>
          <w:rFonts w:ascii="Times New Roman" w:hAnsi="Times New Roman" w:cs="Times New Roman"/>
          <w:b/>
          <w:i/>
          <w:sz w:val="28"/>
          <w:szCs w:val="28"/>
          <w:shd w:val="clear" w:color="auto" w:fill="FFFFFF"/>
        </w:rPr>
        <w:t xml:space="preserve">s </w:t>
      </w:r>
      <w:proofErr w:type="spellStart"/>
      <w:r w:rsidRPr="001726F1">
        <w:rPr>
          <w:rFonts w:ascii="Times New Roman" w:hAnsi="Times New Roman" w:cs="Times New Roman"/>
          <w:b/>
          <w:i/>
          <w:sz w:val="28"/>
          <w:szCs w:val="28"/>
          <w:shd w:val="clear" w:color="auto" w:fill="FFFFFF"/>
        </w:rPr>
        <w:t>Ajit</w:t>
      </w:r>
      <w:proofErr w:type="spellEnd"/>
      <w:r w:rsidRPr="001726F1">
        <w:rPr>
          <w:rFonts w:ascii="Times New Roman" w:hAnsi="Times New Roman" w:cs="Times New Roman"/>
          <w:b/>
          <w:i/>
          <w:sz w:val="28"/>
          <w:szCs w:val="28"/>
          <w:shd w:val="clear" w:color="auto" w:fill="FFFFFF"/>
        </w:rPr>
        <w:t xml:space="preserve"> Singh s/o </w:t>
      </w:r>
      <w:proofErr w:type="spellStart"/>
      <w:r w:rsidRPr="001726F1">
        <w:rPr>
          <w:rFonts w:ascii="Times New Roman" w:hAnsi="Times New Roman" w:cs="Times New Roman"/>
          <w:b/>
          <w:i/>
          <w:sz w:val="28"/>
          <w:szCs w:val="28"/>
          <w:shd w:val="clear" w:color="auto" w:fill="FFFFFF"/>
        </w:rPr>
        <w:t>Vir</w:t>
      </w:r>
      <w:proofErr w:type="spellEnd"/>
      <w:r w:rsidRPr="001726F1">
        <w:rPr>
          <w:rFonts w:ascii="Times New Roman" w:hAnsi="Times New Roman" w:cs="Times New Roman"/>
          <w:b/>
          <w:i/>
          <w:sz w:val="28"/>
          <w:szCs w:val="28"/>
          <w:shd w:val="clear" w:color="auto" w:fill="FFFFFF"/>
        </w:rPr>
        <w:t xml:space="preserve"> Singh [1957] EA 822</w:t>
      </w:r>
      <w:r w:rsidR="001726F1">
        <w:rPr>
          <w:rFonts w:ascii="Times New Roman" w:hAnsi="Times New Roman" w:cs="Times New Roman"/>
          <w:sz w:val="28"/>
          <w:szCs w:val="28"/>
          <w:shd w:val="clear" w:color="auto" w:fill="FFFFFF"/>
        </w:rPr>
        <w:t xml:space="preserve">, the term </w:t>
      </w:r>
      <w:r w:rsidRPr="001726F1">
        <w:rPr>
          <w:rFonts w:ascii="Times New Roman" w:hAnsi="Times New Roman" w:cs="Times New Roman"/>
          <w:b/>
          <w:sz w:val="28"/>
          <w:szCs w:val="28"/>
          <w:shd w:val="clear" w:color="auto" w:fill="FFFFFF"/>
        </w:rPr>
        <w:t>"Frivolous</w:t>
      </w:r>
      <w:r w:rsidR="001726F1">
        <w:rPr>
          <w:rFonts w:ascii="Times New Roman" w:hAnsi="Times New Roman" w:cs="Times New Roman"/>
          <w:sz w:val="28"/>
          <w:szCs w:val="28"/>
          <w:shd w:val="clear" w:color="auto" w:fill="FFFFFF"/>
        </w:rPr>
        <w:t xml:space="preserve">" was defined as the absence of seriousness or the lack of </w:t>
      </w:r>
      <w:r w:rsidR="0036749C">
        <w:rPr>
          <w:rFonts w:ascii="Times New Roman" w:hAnsi="Times New Roman" w:cs="Times New Roman"/>
          <w:sz w:val="28"/>
          <w:szCs w:val="28"/>
          <w:shd w:val="clear" w:color="auto" w:fill="FFFFFF"/>
        </w:rPr>
        <w:t>validity</w:t>
      </w:r>
      <w:r w:rsidR="001726F1">
        <w:rPr>
          <w:rFonts w:ascii="Times New Roman" w:hAnsi="Times New Roman" w:cs="Times New Roman"/>
          <w:sz w:val="28"/>
          <w:szCs w:val="28"/>
          <w:shd w:val="clear" w:color="auto" w:fill="FFFFFF"/>
        </w:rPr>
        <w:t xml:space="preserve"> or legitimacy.</w:t>
      </w:r>
      <w:r w:rsidR="00C8542A">
        <w:rPr>
          <w:rFonts w:ascii="Times New Roman" w:hAnsi="Times New Roman" w:cs="Times New Roman"/>
          <w:sz w:val="28"/>
          <w:szCs w:val="28"/>
          <w:shd w:val="clear" w:color="auto" w:fill="FFFFFF"/>
        </w:rPr>
        <w:t xml:space="preserve"> I am of the opinion that the grounds raised by the applicant in the memorandum of appeal are arguable and valid</w:t>
      </w:r>
      <w:r w:rsidR="00811642">
        <w:rPr>
          <w:rFonts w:ascii="Times New Roman" w:hAnsi="Times New Roman" w:cs="Times New Roman"/>
          <w:sz w:val="28"/>
          <w:szCs w:val="28"/>
          <w:shd w:val="clear" w:color="auto" w:fill="FFFFFF"/>
        </w:rPr>
        <w:t xml:space="preserve"> as they relate to reevaluation of evidence to determine the true ownership of the suit land</w:t>
      </w:r>
      <w:r w:rsidR="00C8542A">
        <w:rPr>
          <w:rFonts w:ascii="Times New Roman" w:hAnsi="Times New Roman" w:cs="Times New Roman"/>
          <w:sz w:val="28"/>
          <w:szCs w:val="28"/>
          <w:shd w:val="clear" w:color="auto" w:fill="FFFFFF"/>
        </w:rPr>
        <w:t>. A</w:t>
      </w:r>
      <w:r w:rsidR="00811642">
        <w:rPr>
          <w:rFonts w:ascii="Times New Roman" w:hAnsi="Times New Roman" w:cs="Times New Roman"/>
          <w:sz w:val="28"/>
          <w:szCs w:val="28"/>
          <w:shd w:val="clear" w:color="auto" w:fill="FFFFFF"/>
        </w:rPr>
        <w:t>s to whether these grounds</w:t>
      </w:r>
      <w:r w:rsidR="00C8542A">
        <w:rPr>
          <w:rFonts w:ascii="Times New Roman" w:hAnsi="Times New Roman" w:cs="Times New Roman"/>
          <w:sz w:val="28"/>
          <w:szCs w:val="28"/>
          <w:shd w:val="clear" w:color="auto" w:fill="FFFFFF"/>
        </w:rPr>
        <w:t xml:space="preserve"> shall succeed is an issue for determination</w:t>
      </w:r>
      <w:r w:rsidR="003D2500">
        <w:rPr>
          <w:rFonts w:ascii="Times New Roman" w:hAnsi="Times New Roman" w:cs="Times New Roman"/>
          <w:sz w:val="28"/>
          <w:szCs w:val="28"/>
          <w:shd w:val="clear" w:color="auto" w:fill="FFFFFF"/>
        </w:rPr>
        <w:t xml:space="preserve"> by</w:t>
      </w:r>
      <w:r w:rsidR="00C8542A">
        <w:rPr>
          <w:rFonts w:ascii="Times New Roman" w:hAnsi="Times New Roman" w:cs="Times New Roman"/>
          <w:sz w:val="28"/>
          <w:szCs w:val="28"/>
          <w:shd w:val="clear" w:color="auto" w:fill="FFFFFF"/>
        </w:rPr>
        <w:t xml:space="preserve"> the full panel of Justices of the Court of Appeal. </w:t>
      </w:r>
    </w:p>
    <w:p w:rsidR="003D2500" w:rsidRPr="004B192F" w:rsidRDefault="003D2500" w:rsidP="008D45F8">
      <w:pPr>
        <w:spacing w:line="36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Therefore, I find that this ground has been </w:t>
      </w:r>
      <w:r w:rsidR="00341777">
        <w:rPr>
          <w:rFonts w:ascii="Times New Roman" w:hAnsi="Times New Roman" w:cs="Times New Roman"/>
          <w:sz w:val="28"/>
          <w:szCs w:val="28"/>
          <w:shd w:val="clear" w:color="auto" w:fill="FFFFFF"/>
        </w:rPr>
        <w:t xml:space="preserve">equally </w:t>
      </w:r>
      <w:r>
        <w:rPr>
          <w:rFonts w:ascii="Times New Roman" w:hAnsi="Times New Roman" w:cs="Times New Roman"/>
          <w:sz w:val="28"/>
          <w:szCs w:val="28"/>
          <w:shd w:val="clear" w:color="auto" w:fill="FFFFFF"/>
        </w:rPr>
        <w:t xml:space="preserve">satisfied. </w:t>
      </w:r>
    </w:p>
    <w:p w:rsidR="00D33E03" w:rsidRDefault="00D33E03" w:rsidP="00D33E03">
      <w:pPr>
        <w:spacing w:line="360" w:lineRule="auto"/>
        <w:jc w:val="both"/>
        <w:rPr>
          <w:rFonts w:ascii="Times New Roman" w:hAnsi="Times New Roman" w:cs="Times New Roman"/>
          <w:i/>
          <w:sz w:val="28"/>
          <w:szCs w:val="28"/>
          <w:u w:val="single"/>
        </w:rPr>
      </w:pPr>
      <w:r w:rsidRPr="00D33E03">
        <w:rPr>
          <w:rFonts w:ascii="Times New Roman" w:hAnsi="Times New Roman" w:cs="Times New Roman"/>
          <w:i/>
          <w:sz w:val="28"/>
          <w:szCs w:val="28"/>
        </w:rPr>
        <w:t xml:space="preserve">Ground 4: </w:t>
      </w:r>
      <w:r w:rsidR="00802038">
        <w:rPr>
          <w:rFonts w:ascii="Times New Roman" w:hAnsi="Times New Roman" w:cs="Times New Roman"/>
          <w:i/>
          <w:sz w:val="28"/>
          <w:szCs w:val="28"/>
          <w:u w:val="single"/>
        </w:rPr>
        <w:t>There is a serious or eminent threat of execution of the decree or order and if the application is not granted, the</w:t>
      </w:r>
      <w:r w:rsidRPr="00D33E03">
        <w:rPr>
          <w:rFonts w:ascii="Times New Roman" w:hAnsi="Times New Roman" w:cs="Times New Roman"/>
          <w:i/>
          <w:sz w:val="28"/>
          <w:szCs w:val="28"/>
          <w:u w:val="single"/>
        </w:rPr>
        <w:t xml:space="preserve"> appeal would be rendered nugatory</w:t>
      </w:r>
    </w:p>
    <w:p w:rsidR="00A14298" w:rsidRDefault="00A14298" w:rsidP="00A1429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Court of Appeal in </w:t>
      </w:r>
      <w:proofErr w:type="spellStart"/>
      <w:r w:rsidRPr="00F45C3C">
        <w:rPr>
          <w:rFonts w:ascii="Times New Roman" w:hAnsi="Times New Roman" w:cs="Times New Roman"/>
          <w:b/>
          <w:i/>
          <w:sz w:val="28"/>
          <w:szCs w:val="28"/>
        </w:rPr>
        <w:t>Kyambongo</w:t>
      </w:r>
      <w:proofErr w:type="spellEnd"/>
      <w:r w:rsidRPr="00F45C3C">
        <w:rPr>
          <w:rFonts w:ascii="Times New Roman" w:hAnsi="Times New Roman" w:cs="Times New Roman"/>
          <w:b/>
          <w:i/>
          <w:sz w:val="28"/>
          <w:szCs w:val="28"/>
        </w:rPr>
        <w:t xml:space="preserve"> University vs Prof. Isaiah </w:t>
      </w:r>
      <w:proofErr w:type="spellStart"/>
      <w:r w:rsidRPr="00F45C3C">
        <w:rPr>
          <w:rFonts w:ascii="Times New Roman" w:hAnsi="Times New Roman" w:cs="Times New Roman"/>
          <w:b/>
          <w:i/>
          <w:sz w:val="28"/>
          <w:szCs w:val="28"/>
        </w:rPr>
        <w:t>Omolo</w:t>
      </w:r>
      <w:proofErr w:type="spellEnd"/>
      <w:r w:rsidRPr="00F45C3C">
        <w:rPr>
          <w:rFonts w:ascii="Times New Roman" w:hAnsi="Times New Roman" w:cs="Times New Roman"/>
          <w:b/>
          <w:i/>
          <w:sz w:val="28"/>
          <w:szCs w:val="28"/>
        </w:rPr>
        <w:t xml:space="preserve"> </w:t>
      </w:r>
      <w:proofErr w:type="spellStart"/>
      <w:r w:rsidRPr="00F45C3C">
        <w:rPr>
          <w:rFonts w:ascii="Times New Roman" w:hAnsi="Times New Roman" w:cs="Times New Roman"/>
          <w:b/>
          <w:i/>
          <w:sz w:val="28"/>
          <w:szCs w:val="28"/>
        </w:rPr>
        <w:t>Ndiege</w:t>
      </w:r>
      <w:proofErr w:type="spellEnd"/>
      <w:r>
        <w:rPr>
          <w:rFonts w:ascii="Times New Roman" w:hAnsi="Times New Roman" w:cs="Times New Roman"/>
          <w:b/>
          <w:i/>
          <w:sz w:val="28"/>
          <w:szCs w:val="28"/>
        </w:rPr>
        <w:t xml:space="preserve"> (supra), </w:t>
      </w:r>
      <w:r>
        <w:rPr>
          <w:rFonts w:ascii="Times New Roman" w:hAnsi="Times New Roman" w:cs="Times New Roman"/>
          <w:sz w:val="28"/>
          <w:szCs w:val="28"/>
        </w:rPr>
        <w:t>held that one of the conditions to be satisfied in an application for stay of execution pending appeal is w</w:t>
      </w:r>
      <w:r w:rsidRPr="00AE2855">
        <w:rPr>
          <w:rFonts w:ascii="Times New Roman" w:hAnsi="Times New Roman" w:cs="Times New Roman"/>
          <w:sz w:val="28"/>
          <w:szCs w:val="28"/>
        </w:rPr>
        <w:t xml:space="preserve">hether or not an Appeal will be rendered nugatory if a stay is not granted </w:t>
      </w:r>
      <w:r>
        <w:rPr>
          <w:rFonts w:ascii="Times New Roman" w:hAnsi="Times New Roman" w:cs="Times New Roman"/>
          <w:sz w:val="28"/>
          <w:szCs w:val="28"/>
        </w:rPr>
        <w:t xml:space="preserve">and this </w:t>
      </w:r>
      <w:r w:rsidRPr="00AE2855">
        <w:rPr>
          <w:rFonts w:ascii="Times New Roman" w:hAnsi="Times New Roman" w:cs="Times New Roman"/>
          <w:sz w:val="28"/>
          <w:szCs w:val="28"/>
        </w:rPr>
        <w:t>depends on whether or not what is sought to be stayed if allowed to happen will be reversible, or if it is not reversible, whether damages will reasonably compensate the party aggrieved, or it is in the public interest to grant a stay.</w:t>
      </w:r>
      <w:r>
        <w:rPr>
          <w:rFonts w:ascii="Times New Roman" w:hAnsi="Times New Roman" w:cs="Times New Roman"/>
          <w:sz w:val="28"/>
          <w:szCs w:val="28"/>
        </w:rPr>
        <w:t xml:space="preserve"> </w:t>
      </w:r>
    </w:p>
    <w:p w:rsidR="00326D04" w:rsidRDefault="00326D04" w:rsidP="00A1429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As earlier stated, it was the order of this court that the applicant </w:t>
      </w:r>
      <w:r w:rsidR="00FE150D">
        <w:rPr>
          <w:rFonts w:ascii="Times New Roman" w:hAnsi="Times New Roman" w:cs="Times New Roman"/>
          <w:sz w:val="28"/>
          <w:szCs w:val="28"/>
        </w:rPr>
        <w:t>vacate</w:t>
      </w:r>
      <w:r w:rsidR="00475E2B">
        <w:rPr>
          <w:rFonts w:ascii="Times New Roman" w:hAnsi="Times New Roman" w:cs="Times New Roman"/>
          <w:sz w:val="28"/>
          <w:szCs w:val="28"/>
        </w:rPr>
        <w:t>s</w:t>
      </w:r>
      <w:r w:rsidR="00FE150D">
        <w:rPr>
          <w:rFonts w:ascii="Times New Roman" w:hAnsi="Times New Roman" w:cs="Times New Roman"/>
          <w:sz w:val="28"/>
          <w:szCs w:val="28"/>
        </w:rPr>
        <w:t xml:space="preserve"> the suit land within 90 days fr</w:t>
      </w:r>
      <w:r w:rsidR="00A62D65">
        <w:rPr>
          <w:rFonts w:ascii="Times New Roman" w:hAnsi="Times New Roman" w:cs="Times New Roman"/>
          <w:sz w:val="28"/>
          <w:szCs w:val="28"/>
        </w:rPr>
        <w:t>om the date of issuance of the judgment. As started in the j</w:t>
      </w:r>
      <w:r w:rsidR="00F37EA1">
        <w:rPr>
          <w:rFonts w:ascii="Times New Roman" w:hAnsi="Times New Roman" w:cs="Times New Roman"/>
          <w:sz w:val="28"/>
          <w:szCs w:val="28"/>
        </w:rPr>
        <w:t>udgment of this court vide Civil Suit No. 39 of 2005, the applicant has been in occupation of the suit land for over twenty years and has been operating a washing bay a</w:t>
      </w:r>
      <w:r w:rsidR="00B718F3">
        <w:rPr>
          <w:rFonts w:ascii="Times New Roman" w:hAnsi="Times New Roman" w:cs="Times New Roman"/>
          <w:sz w:val="28"/>
          <w:szCs w:val="28"/>
        </w:rPr>
        <w:t>nd a park yard on the suit land. I</w:t>
      </w:r>
      <w:r w:rsidR="00F37EA1">
        <w:rPr>
          <w:rFonts w:ascii="Times New Roman" w:hAnsi="Times New Roman" w:cs="Times New Roman"/>
          <w:sz w:val="28"/>
          <w:szCs w:val="28"/>
        </w:rPr>
        <w:t>t is evident tha</w:t>
      </w:r>
      <w:r w:rsidR="00A62D65">
        <w:rPr>
          <w:rFonts w:ascii="Times New Roman" w:hAnsi="Times New Roman" w:cs="Times New Roman"/>
          <w:sz w:val="28"/>
          <w:szCs w:val="28"/>
        </w:rPr>
        <w:t>t if court were to enforce the d</w:t>
      </w:r>
      <w:r w:rsidR="00F37EA1">
        <w:rPr>
          <w:rFonts w:ascii="Times New Roman" w:hAnsi="Times New Roman" w:cs="Times New Roman"/>
          <w:sz w:val="28"/>
          <w:szCs w:val="28"/>
        </w:rPr>
        <w:t>ecree in the said suit</w:t>
      </w:r>
      <w:r w:rsidR="00B718F3">
        <w:rPr>
          <w:rFonts w:ascii="Times New Roman" w:hAnsi="Times New Roman" w:cs="Times New Roman"/>
          <w:sz w:val="28"/>
          <w:szCs w:val="28"/>
        </w:rPr>
        <w:t xml:space="preserve"> and execute the same</w:t>
      </w:r>
      <w:r w:rsidR="00F37EA1">
        <w:rPr>
          <w:rFonts w:ascii="Times New Roman" w:hAnsi="Times New Roman" w:cs="Times New Roman"/>
          <w:sz w:val="28"/>
          <w:szCs w:val="28"/>
        </w:rPr>
        <w:t xml:space="preserve">, the applicant would be evicted from the suit land before the appeal </w:t>
      </w:r>
      <w:r w:rsidR="005D576D">
        <w:rPr>
          <w:rFonts w:ascii="Times New Roman" w:hAnsi="Times New Roman" w:cs="Times New Roman"/>
          <w:sz w:val="28"/>
          <w:szCs w:val="28"/>
        </w:rPr>
        <w:t xml:space="preserve">is heard and disposed of and this would live room for the suit land to be transferred to third parties before the appeal is heard and disposed of. </w:t>
      </w:r>
    </w:p>
    <w:p w:rsidR="008D5346" w:rsidRDefault="008D5346" w:rsidP="00A1429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Therefore, it would be wise to maintain the status quo until the final determination of the appeal so that the findings of the Court of Appeal are not futile in the event that the appeal is successful. </w:t>
      </w:r>
      <w:r w:rsidR="00E25AE0">
        <w:rPr>
          <w:rFonts w:ascii="Times New Roman" w:hAnsi="Times New Roman" w:cs="Times New Roman"/>
          <w:sz w:val="28"/>
          <w:szCs w:val="28"/>
        </w:rPr>
        <w:t xml:space="preserve">In the premise, I am satisfied that this condition has been equally met. </w:t>
      </w:r>
    </w:p>
    <w:p w:rsidR="00733BB8" w:rsidRPr="00733BB8" w:rsidRDefault="0000543D" w:rsidP="00733BB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Ground 5</w:t>
      </w:r>
      <w:r w:rsidR="00733BB8" w:rsidRPr="00733BB8">
        <w:rPr>
          <w:rFonts w:ascii="Times New Roman" w:hAnsi="Times New Roman" w:cs="Times New Roman"/>
          <w:i/>
          <w:sz w:val="28"/>
          <w:szCs w:val="28"/>
        </w:rPr>
        <w:t xml:space="preserve">: </w:t>
      </w:r>
      <w:r w:rsidR="00733BB8" w:rsidRPr="00733BB8">
        <w:rPr>
          <w:rFonts w:ascii="Times New Roman" w:eastAsia="Times New Roman" w:hAnsi="Times New Roman" w:cs="Times New Roman"/>
          <w:i/>
          <w:sz w:val="28"/>
          <w:szCs w:val="28"/>
          <w:u w:val="single"/>
        </w:rPr>
        <w:t>The applicant has given security for due performance of the decree or order</w:t>
      </w:r>
      <w:r w:rsidR="00733BB8" w:rsidRPr="00733BB8">
        <w:rPr>
          <w:rFonts w:ascii="Times New Roman" w:eastAsia="Times New Roman" w:hAnsi="Times New Roman" w:cs="Times New Roman"/>
          <w:i/>
          <w:sz w:val="28"/>
          <w:szCs w:val="28"/>
        </w:rPr>
        <w:t>.</w:t>
      </w:r>
    </w:p>
    <w:p w:rsidR="00733BB8" w:rsidRDefault="00733BB8" w:rsidP="00733BB8">
      <w:pPr>
        <w:spacing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In the </w:t>
      </w:r>
      <w:r w:rsidR="00043BEC">
        <w:rPr>
          <w:rFonts w:ascii="Times New Roman" w:hAnsi="Times New Roman" w:cs="Times New Roman"/>
          <w:b/>
          <w:i/>
          <w:sz w:val="28"/>
          <w:szCs w:val="28"/>
        </w:rPr>
        <w:t>Formula</w:t>
      </w:r>
      <w:bookmarkStart w:id="0" w:name="_GoBack"/>
      <w:bookmarkEnd w:id="0"/>
      <w:r w:rsidRPr="00733BB8">
        <w:rPr>
          <w:rFonts w:ascii="Times New Roman" w:hAnsi="Times New Roman" w:cs="Times New Roman"/>
          <w:b/>
          <w:i/>
          <w:sz w:val="28"/>
          <w:szCs w:val="28"/>
        </w:rPr>
        <w:t xml:space="preserve"> Feeds Case (supra</w:t>
      </w:r>
      <w:r>
        <w:rPr>
          <w:rFonts w:ascii="Times New Roman" w:hAnsi="Times New Roman" w:cs="Times New Roman"/>
          <w:b/>
          <w:sz w:val="28"/>
          <w:szCs w:val="28"/>
        </w:rPr>
        <w:t xml:space="preserve">), </w:t>
      </w:r>
      <w:r>
        <w:rPr>
          <w:rFonts w:ascii="Times New Roman" w:hAnsi="Times New Roman" w:cs="Times New Roman"/>
          <w:sz w:val="28"/>
          <w:szCs w:val="28"/>
        </w:rPr>
        <w:t xml:space="preserve">Justice </w:t>
      </w:r>
      <w:proofErr w:type="spellStart"/>
      <w:r>
        <w:rPr>
          <w:rFonts w:ascii="Times New Roman" w:hAnsi="Times New Roman" w:cs="Times New Roman"/>
          <w:sz w:val="28"/>
          <w:szCs w:val="28"/>
        </w:rPr>
        <w:t>Mubiru</w:t>
      </w:r>
      <w:proofErr w:type="spellEnd"/>
      <w:r>
        <w:rPr>
          <w:rFonts w:ascii="Times New Roman" w:hAnsi="Times New Roman" w:cs="Times New Roman"/>
          <w:sz w:val="28"/>
          <w:szCs w:val="28"/>
        </w:rPr>
        <w:t xml:space="preserve"> held that </w:t>
      </w:r>
      <w:r w:rsidRPr="00AE2855">
        <w:rPr>
          <w:rFonts w:ascii="Times New Roman" w:eastAsia="Times New Roman" w:hAnsi="Times New Roman" w:cs="Times New Roman"/>
          <w:sz w:val="28"/>
          <w:szCs w:val="28"/>
        </w:rPr>
        <w:t>in granting an order of stay of execution pending an appeal, the court has to balance the need to uphold the respondent’s right to be protected from the risk that the appellant may not be able to satisfy the decree, with the appellant’s right to access the courts.</w:t>
      </w:r>
    </w:p>
    <w:p w:rsidR="00733BB8" w:rsidRDefault="00733BB8" w:rsidP="00733BB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instant application is for stay of execution pending the outcome of the appeal vide Court of Appeal Civil Appeal No. 1482 of 2023. </w:t>
      </w:r>
      <w:r w:rsidR="00B547E0">
        <w:rPr>
          <w:rFonts w:ascii="Times New Roman" w:eastAsia="Times New Roman" w:hAnsi="Times New Roman" w:cs="Times New Roman"/>
          <w:sz w:val="28"/>
          <w:szCs w:val="28"/>
        </w:rPr>
        <w:t>I</w:t>
      </w:r>
      <w:r w:rsidR="00025A85">
        <w:rPr>
          <w:rFonts w:ascii="Times New Roman" w:eastAsia="Times New Roman" w:hAnsi="Times New Roman" w:cs="Times New Roman"/>
          <w:sz w:val="28"/>
          <w:szCs w:val="28"/>
        </w:rPr>
        <w:t xml:space="preserve">n applications of such a nature, the provisions of </w:t>
      </w:r>
      <w:r w:rsidR="00025A85" w:rsidRPr="003F761D">
        <w:rPr>
          <w:rFonts w:ascii="Times New Roman" w:eastAsia="Times New Roman" w:hAnsi="Times New Roman" w:cs="Times New Roman"/>
          <w:b/>
          <w:sz w:val="28"/>
          <w:szCs w:val="28"/>
        </w:rPr>
        <w:t>Order 43 rule 4 (3) (c) of the Civil Procedure Rules</w:t>
      </w:r>
      <w:r w:rsidR="003F761D">
        <w:rPr>
          <w:rFonts w:ascii="Times New Roman" w:eastAsia="Times New Roman" w:hAnsi="Times New Roman" w:cs="Times New Roman"/>
          <w:sz w:val="28"/>
          <w:szCs w:val="28"/>
        </w:rPr>
        <w:t xml:space="preserve"> have to be complied with and the same provides that;</w:t>
      </w:r>
    </w:p>
    <w:p w:rsidR="003F761D" w:rsidRDefault="003F761D" w:rsidP="003F6293">
      <w:pPr>
        <w:spacing w:line="360" w:lineRule="auto"/>
        <w:ind w:left="720" w:right="72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“No order for stay of execution shall be made under sub rule (1) or (2) of this rule unless the court making it is satisfied that security has been given by the applicant for the due performance of the decree or order as may ultimat</w:t>
      </w:r>
      <w:r w:rsidR="0064116D">
        <w:rPr>
          <w:rFonts w:ascii="Times New Roman" w:eastAsia="Times New Roman" w:hAnsi="Times New Roman" w:cs="Times New Roman"/>
          <w:b/>
          <w:i/>
          <w:sz w:val="28"/>
          <w:szCs w:val="28"/>
        </w:rPr>
        <w:t>ely be binding upon home or her</w:t>
      </w:r>
      <w:r>
        <w:rPr>
          <w:rFonts w:ascii="Times New Roman" w:eastAsia="Times New Roman" w:hAnsi="Times New Roman" w:cs="Times New Roman"/>
          <w:b/>
          <w:i/>
          <w:sz w:val="28"/>
          <w:szCs w:val="28"/>
        </w:rPr>
        <w:t>”</w:t>
      </w:r>
      <w:r w:rsidR="0064116D">
        <w:rPr>
          <w:rFonts w:ascii="Times New Roman" w:eastAsia="Times New Roman" w:hAnsi="Times New Roman" w:cs="Times New Roman"/>
          <w:b/>
          <w:i/>
          <w:sz w:val="28"/>
          <w:szCs w:val="28"/>
        </w:rPr>
        <w:t>.</w:t>
      </w:r>
    </w:p>
    <w:p w:rsidR="002D393C" w:rsidRDefault="00ED389F" w:rsidP="00E2120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According to the case of </w:t>
      </w:r>
      <w:r w:rsidRPr="00ED389F">
        <w:rPr>
          <w:rFonts w:ascii="Times New Roman" w:eastAsia="Times New Roman" w:hAnsi="Times New Roman" w:cs="Times New Roman"/>
          <w:b/>
          <w:i/>
          <w:sz w:val="28"/>
          <w:szCs w:val="28"/>
        </w:rPr>
        <w:t xml:space="preserve">John Baptist </w:t>
      </w:r>
      <w:proofErr w:type="spellStart"/>
      <w:r w:rsidRPr="00ED389F">
        <w:rPr>
          <w:rFonts w:ascii="Times New Roman" w:eastAsia="Times New Roman" w:hAnsi="Times New Roman" w:cs="Times New Roman"/>
          <w:b/>
          <w:i/>
          <w:sz w:val="28"/>
          <w:szCs w:val="28"/>
        </w:rPr>
        <w:t>Kawanga</w:t>
      </w:r>
      <w:proofErr w:type="spellEnd"/>
      <w:r w:rsidRPr="00ED389F">
        <w:rPr>
          <w:rFonts w:ascii="Times New Roman" w:eastAsia="Times New Roman" w:hAnsi="Times New Roman" w:cs="Times New Roman"/>
          <w:b/>
          <w:i/>
          <w:sz w:val="28"/>
          <w:szCs w:val="28"/>
        </w:rPr>
        <w:t xml:space="preserve"> versus </w:t>
      </w:r>
      <w:proofErr w:type="spellStart"/>
      <w:r w:rsidRPr="00ED389F">
        <w:rPr>
          <w:rFonts w:ascii="Times New Roman" w:eastAsia="Times New Roman" w:hAnsi="Times New Roman" w:cs="Times New Roman"/>
          <w:b/>
          <w:i/>
          <w:sz w:val="28"/>
          <w:szCs w:val="28"/>
        </w:rPr>
        <w:t>Namyalo</w:t>
      </w:r>
      <w:proofErr w:type="spellEnd"/>
      <w:r w:rsidRPr="00ED389F">
        <w:rPr>
          <w:rFonts w:ascii="Times New Roman" w:eastAsia="Times New Roman" w:hAnsi="Times New Roman" w:cs="Times New Roman"/>
          <w:b/>
          <w:i/>
          <w:sz w:val="28"/>
          <w:szCs w:val="28"/>
        </w:rPr>
        <w:t xml:space="preserve"> </w:t>
      </w:r>
      <w:proofErr w:type="spellStart"/>
      <w:r w:rsidRPr="00ED389F">
        <w:rPr>
          <w:rFonts w:ascii="Times New Roman" w:eastAsia="Times New Roman" w:hAnsi="Times New Roman" w:cs="Times New Roman"/>
          <w:b/>
          <w:i/>
          <w:sz w:val="28"/>
          <w:szCs w:val="28"/>
        </w:rPr>
        <w:t>Kevina</w:t>
      </w:r>
      <w:proofErr w:type="spellEnd"/>
      <w:r w:rsidRPr="00ED389F">
        <w:rPr>
          <w:rFonts w:ascii="Times New Roman" w:eastAsia="Times New Roman" w:hAnsi="Times New Roman" w:cs="Times New Roman"/>
          <w:b/>
          <w:i/>
          <w:sz w:val="28"/>
          <w:szCs w:val="28"/>
        </w:rPr>
        <w:t xml:space="preserve"> &amp; Anor HCMA No. 12 of 2017</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it was held that the objective of the legal provisions on security was never intended to fetter the right of appeal but rather it was intended to ensure that courts do not assist litigants to delay execution of decrees through filing vexatious and frivolous appeals. </w:t>
      </w:r>
      <w:r w:rsidR="00E21202">
        <w:rPr>
          <w:rFonts w:ascii="Times New Roman" w:eastAsia="Times New Roman" w:hAnsi="Times New Roman" w:cs="Times New Roman"/>
          <w:sz w:val="28"/>
          <w:szCs w:val="28"/>
        </w:rPr>
        <w:t>I</w:t>
      </w:r>
      <w:r w:rsidR="005A4258">
        <w:rPr>
          <w:rFonts w:ascii="Times New Roman" w:eastAsia="Times New Roman" w:hAnsi="Times New Roman" w:cs="Times New Roman"/>
          <w:sz w:val="28"/>
          <w:szCs w:val="28"/>
        </w:rPr>
        <w:t>t</w:t>
      </w:r>
      <w:r w:rsidR="00BA1202">
        <w:rPr>
          <w:rFonts w:ascii="Times New Roman" w:eastAsia="Times New Roman" w:hAnsi="Times New Roman" w:cs="Times New Roman"/>
          <w:sz w:val="28"/>
          <w:szCs w:val="28"/>
        </w:rPr>
        <w:t xml:space="preserve"> was </w:t>
      </w:r>
      <w:r w:rsidR="00E21202">
        <w:rPr>
          <w:rFonts w:ascii="Times New Roman" w:eastAsia="Times New Roman" w:hAnsi="Times New Roman" w:cs="Times New Roman"/>
          <w:sz w:val="28"/>
          <w:szCs w:val="28"/>
        </w:rPr>
        <w:t xml:space="preserve">further </w:t>
      </w:r>
      <w:r w:rsidR="00BA1202">
        <w:rPr>
          <w:rFonts w:ascii="Times New Roman" w:eastAsia="Times New Roman" w:hAnsi="Times New Roman" w:cs="Times New Roman"/>
          <w:sz w:val="28"/>
          <w:szCs w:val="28"/>
        </w:rPr>
        <w:t>held that the decision to order for security for due performance must be made in consonance with the probability of success</w:t>
      </w:r>
      <w:r w:rsidR="0071321A">
        <w:rPr>
          <w:rFonts w:ascii="Times New Roman" w:eastAsia="Times New Roman" w:hAnsi="Times New Roman" w:cs="Times New Roman"/>
          <w:sz w:val="28"/>
          <w:szCs w:val="28"/>
        </w:rPr>
        <w:t xml:space="preserve"> of the appeal. </w:t>
      </w:r>
    </w:p>
    <w:p w:rsidR="00F14DA3" w:rsidRDefault="00E21202" w:rsidP="00E2120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In paragraph 7 of the affidavit in support of the application, the applicant declared his willingness to furnish security for cost</w:t>
      </w:r>
      <w:r w:rsidR="0038277B">
        <w:rPr>
          <w:rFonts w:ascii="Times New Roman" w:eastAsia="Times New Roman" w:hAnsi="Times New Roman" w:cs="Times New Roman"/>
          <w:sz w:val="28"/>
          <w:szCs w:val="28"/>
        </w:rPr>
        <w:t>s</w:t>
      </w:r>
      <w:r>
        <w:rPr>
          <w:rFonts w:ascii="Times New Roman" w:eastAsia="Times New Roman" w:hAnsi="Times New Roman" w:cs="Times New Roman"/>
          <w:sz w:val="28"/>
          <w:szCs w:val="28"/>
        </w:rPr>
        <w:t xml:space="preserve"> if required to</w:t>
      </w:r>
      <w:r w:rsidR="0038277B">
        <w:rPr>
          <w:rFonts w:ascii="Times New Roman" w:eastAsia="Times New Roman" w:hAnsi="Times New Roman" w:cs="Times New Roman"/>
          <w:sz w:val="28"/>
          <w:szCs w:val="28"/>
        </w:rPr>
        <w:t xml:space="preserve"> do so</w:t>
      </w:r>
      <w:r>
        <w:rPr>
          <w:rFonts w:ascii="Times New Roman" w:eastAsia="Times New Roman" w:hAnsi="Times New Roman" w:cs="Times New Roman"/>
          <w:sz w:val="28"/>
          <w:szCs w:val="28"/>
        </w:rPr>
        <w:t xml:space="preserve">. As earlier noted, the applicant is in occupation of the suit land and continues </w:t>
      </w:r>
      <w:r w:rsidR="0000543D">
        <w:rPr>
          <w:rFonts w:ascii="Times New Roman" w:eastAsia="Times New Roman" w:hAnsi="Times New Roman" w:cs="Times New Roman"/>
          <w:sz w:val="28"/>
          <w:szCs w:val="28"/>
        </w:rPr>
        <w:t xml:space="preserve">to </w:t>
      </w:r>
      <w:r>
        <w:rPr>
          <w:rFonts w:ascii="Times New Roman" w:eastAsia="Times New Roman" w:hAnsi="Times New Roman" w:cs="Times New Roman"/>
          <w:sz w:val="28"/>
          <w:szCs w:val="28"/>
        </w:rPr>
        <w:t xml:space="preserve">earn from </w:t>
      </w:r>
      <w:r w:rsidR="0000543D">
        <w:rPr>
          <w:rFonts w:ascii="Times New Roman" w:eastAsia="Times New Roman" w:hAnsi="Times New Roman" w:cs="Times New Roman"/>
          <w:sz w:val="28"/>
          <w:szCs w:val="28"/>
        </w:rPr>
        <w:t xml:space="preserve">the </w:t>
      </w:r>
      <w:r>
        <w:rPr>
          <w:rFonts w:ascii="Times New Roman" w:eastAsia="Times New Roman" w:hAnsi="Times New Roman" w:cs="Times New Roman"/>
          <w:sz w:val="28"/>
          <w:szCs w:val="28"/>
        </w:rPr>
        <w:t xml:space="preserve">same to the detriment of the respondent who was adjudged the lawful </w:t>
      </w:r>
      <w:proofErr w:type="spellStart"/>
      <w:proofErr w:type="gramStart"/>
      <w:r>
        <w:rPr>
          <w:rFonts w:ascii="Times New Roman" w:eastAsia="Times New Roman" w:hAnsi="Times New Roman" w:cs="Times New Roman"/>
          <w:sz w:val="28"/>
          <w:szCs w:val="28"/>
        </w:rPr>
        <w:t>owner.Therefore</w:t>
      </w:r>
      <w:proofErr w:type="spellEnd"/>
      <w:proofErr w:type="gramEnd"/>
      <w:r>
        <w:rPr>
          <w:rFonts w:ascii="Times New Roman" w:eastAsia="Times New Roman" w:hAnsi="Times New Roman" w:cs="Times New Roman"/>
          <w:sz w:val="28"/>
          <w:szCs w:val="28"/>
        </w:rPr>
        <w:t>, it is only just that the applicant pays security for costs</w:t>
      </w:r>
      <w:r w:rsidR="00C90F9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in the event that his appeal is unsuccessful</w:t>
      </w:r>
      <w:r w:rsidR="00C90F9D">
        <w:rPr>
          <w:rFonts w:ascii="Times New Roman" w:eastAsia="Times New Roman" w:hAnsi="Times New Roman" w:cs="Times New Roman"/>
          <w:sz w:val="28"/>
          <w:szCs w:val="28"/>
        </w:rPr>
        <w:t>, the respondent’</w:t>
      </w:r>
      <w:r w:rsidR="001F38C5">
        <w:rPr>
          <w:rFonts w:ascii="Times New Roman" w:eastAsia="Times New Roman" w:hAnsi="Times New Roman" w:cs="Times New Roman"/>
          <w:sz w:val="28"/>
          <w:szCs w:val="28"/>
        </w:rPr>
        <w:t>s costs have to</w:t>
      </w:r>
      <w:r w:rsidR="0000543D">
        <w:rPr>
          <w:rFonts w:ascii="Times New Roman" w:eastAsia="Times New Roman" w:hAnsi="Times New Roman" w:cs="Times New Roman"/>
          <w:sz w:val="28"/>
          <w:szCs w:val="28"/>
        </w:rPr>
        <w:t xml:space="preserve"> be catered f</w:t>
      </w:r>
      <w:r w:rsidR="00D8236A">
        <w:rPr>
          <w:rFonts w:ascii="Times New Roman" w:eastAsia="Times New Roman" w:hAnsi="Times New Roman" w:cs="Times New Roman"/>
          <w:sz w:val="28"/>
          <w:szCs w:val="28"/>
        </w:rPr>
        <w:t>o</w:t>
      </w:r>
      <w:r w:rsidR="0000543D">
        <w:rPr>
          <w:rFonts w:ascii="Times New Roman" w:eastAsia="Times New Roman" w:hAnsi="Times New Roman" w:cs="Times New Roman"/>
          <w:sz w:val="28"/>
          <w:szCs w:val="28"/>
        </w:rPr>
        <w:t>r</w:t>
      </w:r>
      <w:r w:rsidR="00D8236A">
        <w:rPr>
          <w:rFonts w:ascii="Times New Roman" w:eastAsia="Times New Roman" w:hAnsi="Times New Roman" w:cs="Times New Roman"/>
          <w:sz w:val="28"/>
          <w:szCs w:val="28"/>
        </w:rPr>
        <w:t xml:space="preserve">. </w:t>
      </w:r>
      <w:r w:rsidR="00753527">
        <w:rPr>
          <w:rFonts w:ascii="Times New Roman" w:eastAsia="Times New Roman" w:hAnsi="Times New Roman" w:cs="Times New Roman"/>
          <w:sz w:val="28"/>
          <w:szCs w:val="28"/>
        </w:rPr>
        <w:t>I</w:t>
      </w:r>
      <w:r w:rsidR="00D8236A">
        <w:rPr>
          <w:rFonts w:ascii="Times New Roman" w:eastAsia="Times New Roman" w:hAnsi="Times New Roman" w:cs="Times New Roman"/>
          <w:sz w:val="28"/>
          <w:szCs w:val="28"/>
        </w:rPr>
        <w:t>n the premises,</w:t>
      </w:r>
      <w:r w:rsidR="00F14DA3">
        <w:rPr>
          <w:rFonts w:ascii="Times New Roman" w:eastAsia="Times New Roman" w:hAnsi="Times New Roman" w:cs="Times New Roman"/>
          <w:sz w:val="28"/>
          <w:szCs w:val="28"/>
        </w:rPr>
        <w:t xml:space="preserve"> let applicant is ordered to pay Uganda Shillings 100,000,000 in court as security for costs under Order 43 of the Civil Procedure Rules.</w:t>
      </w:r>
      <w:r w:rsidR="00D8236A">
        <w:rPr>
          <w:rFonts w:ascii="Times New Roman" w:eastAsia="Times New Roman" w:hAnsi="Times New Roman" w:cs="Times New Roman"/>
          <w:sz w:val="28"/>
          <w:szCs w:val="28"/>
        </w:rPr>
        <w:t xml:space="preserve"> </w:t>
      </w:r>
    </w:p>
    <w:p w:rsidR="00951730" w:rsidRDefault="00951730" w:rsidP="00E2120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 conclusion, I find that the applicant has satisfied all the essential conditions for the grant of an order of stay of execution pending appeal and I order as follows;</w:t>
      </w:r>
    </w:p>
    <w:p w:rsidR="00951730" w:rsidRPr="00B65F4F" w:rsidRDefault="00CE50F0" w:rsidP="00CE50F0">
      <w:pPr>
        <w:pStyle w:val="ListParagraph"/>
        <w:numPr>
          <w:ilvl w:val="0"/>
          <w:numId w:val="4"/>
        </w:numPr>
        <w:spacing w:line="360" w:lineRule="auto"/>
        <w:jc w:val="both"/>
        <w:rPr>
          <w:rFonts w:ascii="Times New Roman" w:eastAsia="Times New Roman" w:hAnsi="Times New Roman" w:cs="Times New Roman"/>
          <w:b/>
          <w:i/>
          <w:sz w:val="28"/>
          <w:szCs w:val="28"/>
        </w:rPr>
      </w:pPr>
      <w:r w:rsidRPr="00B65F4F">
        <w:rPr>
          <w:rFonts w:ascii="Times New Roman" w:eastAsia="Times New Roman" w:hAnsi="Times New Roman" w:cs="Times New Roman"/>
          <w:b/>
          <w:i/>
          <w:sz w:val="28"/>
          <w:szCs w:val="28"/>
        </w:rPr>
        <w:t xml:space="preserve">The Decree and </w:t>
      </w:r>
      <w:r w:rsidR="00D32F13" w:rsidRPr="00B65F4F">
        <w:rPr>
          <w:rFonts w:ascii="Times New Roman" w:eastAsia="Times New Roman" w:hAnsi="Times New Roman" w:cs="Times New Roman"/>
          <w:b/>
          <w:i/>
          <w:sz w:val="28"/>
          <w:szCs w:val="28"/>
        </w:rPr>
        <w:t>Orde</w:t>
      </w:r>
      <w:r w:rsidR="00D32F13">
        <w:rPr>
          <w:rFonts w:ascii="Times New Roman" w:eastAsia="Times New Roman" w:hAnsi="Times New Roman" w:cs="Times New Roman"/>
          <w:b/>
          <w:i/>
          <w:sz w:val="28"/>
          <w:szCs w:val="28"/>
        </w:rPr>
        <w:t>r</w:t>
      </w:r>
      <w:r w:rsidR="00D32F13" w:rsidRPr="00B65F4F">
        <w:rPr>
          <w:rFonts w:ascii="Times New Roman" w:eastAsia="Times New Roman" w:hAnsi="Times New Roman" w:cs="Times New Roman"/>
          <w:b/>
          <w:i/>
          <w:sz w:val="28"/>
          <w:szCs w:val="28"/>
        </w:rPr>
        <w:t>s</w:t>
      </w:r>
      <w:r w:rsidRPr="00B65F4F">
        <w:rPr>
          <w:rFonts w:ascii="Times New Roman" w:eastAsia="Times New Roman" w:hAnsi="Times New Roman" w:cs="Times New Roman"/>
          <w:b/>
          <w:i/>
          <w:sz w:val="28"/>
          <w:szCs w:val="28"/>
        </w:rPr>
        <w:t xml:space="preserve"> made vide High Court Civil Suit No. 39 of 2005 are hereby stayed pending the hearing and disposal of Court of Appeal Civil Appeal No. 1482 of 2023.</w:t>
      </w:r>
    </w:p>
    <w:p w:rsidR="00CE50F0" w:rsidRPr="00B65F4F" w:rsidRDefault="00CE50F0" w:rsidP="00CE50F0">
      <w:pPr>
        <w:pStyle w:val="ListParagraph"/>
        <w:numPr>
          <w:ilvl w:val="0"/>
          <w:numId w:val="4"/>
        </w:numPr>
        <w:spacing w:line="360" w:lineRule="auto"/>
        <w:jc w:val="both"/>
        <w:rPr>
          <w:rFonts w:ascii="Times New Roman" w:eastAsia="Times New Roman" w:hAnsi="Times New Roman" w:cs="Times New Roman"/>
          <w:b/>
          <w:i/>
          <w:sz w:val="28"/>
          <w:szCs w:val="28"/>
        </w:rPr>
      </w:pPr>
      <w:r w:rsidRPr="00B65F4F">
        <w:rPr>
          <w:rFonts w:ascii="Times New Roman" w:eastAsia="Times New Roman" w:hAnsi="Times New Roman" w:cs="Times New Roman"/>
          <w:b/>
          <w:i/>
          <w:sz w:val="28"/>
          <w:szCs w:val="28"/>
        </w:rPr>
        <w:t>The applicant is order</w:t>
      </w:r>
      <w:r w:rsidR="00AF5A0F">
        <w:rPr>
          <w:rFonts w:ascii="Times New Roman" w:eastAsia="Times New Roman" w:hAnsi="Times New Roman" w:cs="Times New Roman"/>
          <w:b/>
          <w:i/>
          <w:sz w:val="28"/>
          <w:szCs w:val="28"/>
        </w:rPr>
        <w:t>ed</w:t>
      </w:r>
      <w:r w:rsidRPr="00B65F4F">
        <w:rPr>
          <w:rFonts w:ascii="Times New Roman" w:eastAsia="Times New Roman" w:hAnsi="Times New Roman" w:cs="Times New Roman"/>
          <w:b/>
          <w:i/>
          <w:sz w:val="28"/>
          <w:szCs w:val="28"/>
        </w:rPr>
        <w:t xml:space="preserve"> to furnish security</w:t>
      </w:r>
      <w:r w:rsidR="00AF5A0F">
        <w:rPr>
          <w:rFonts w:ascii="Times New Roman" w:eastAsia="Times New Roman" w:hAnsi="Times New Roman" w:cs="Times New Roman"/>
          <w:b/>
          <w:i/>
          <w:sz w:val="28"/>
          <w:szCs w:val="28"/>
        </w:rPr>
        <w:t xml:space="preserve"> for costs to a tune of </w:t>
      </w:r>
      <w:proofErr w:type="spellStart"/>
      <w:r w:rsidR="00AF5A0F">
        <w:rPr>
          <w:rFonts w:ascii="Times New Roman" w:eastAsia="Times New Roman" w:hAnsi="Times New Roman" w:cs="Times New Roman"/>
          <w:b/>
          <w:i/>
          <w:sz w:val="28"/>
          <w:szCs w:val="28"/>
        </w:rPr>
        <w:t>Ugx</w:t>
      </w:r>
      <w:proofErr w:type="spellEnd"/>
      <w:r w:rsidR="00AF5A0F">
        <w:rPr>
          <w:rFonts w:ascii="Times New Roman" w:eastAsia="Times New Roman" w:hAnsi="Times New Roman" w:cs="Times New Roman"/>
          <w:b/>
          <w:i/>
          <w:sz w:val="28"/>
          <w:szCs w:val="28"/>
        </w:rPr>
        <w:t xml:space="preserve"> 100,000,000</w:t>
      </w:r>
      <w:r w:rsidRPr="00B65F4F">
        <w:rPr>
          <w:rFonts w:ascii="Times New Roman" w:eastAsia="Times New Roman" w:hAnsi="Times New Roman" w:cs="Times New Roman"/>
          <w:b/>
          <w:i/>
          <w:sz w:val="28"/>
          <w:szCs w:val="28"/>
        </w:rPr>
        <w:t xml:space="preserve"> and the duplicate certificate of title of suit land comprised in </w:t>
      </w:r>
      <w:r w:rsidRPr="00B65F4F">
        <w:rPr>
          <w:rFonts w:ascii="Times New Roman" w:hAnsi="Times New Roman" w:cs="Times New Roman"/>
          <w:b/>
          <w:i/>
          <w:sz w:val="28"/>
          <w:szCs w:val="28"/>
        </w:rPr>
        <w:t xml:space="preserve">LRV 2804 folio 20, </w:t>
      </w:r>
      <w:proofErr w:type="spellStart"/>
      <w:r w:rsidRPr="00B65F4F">
        <w:rPr>
          <w:rFonts w:ascii="Times New Roman" w:hAnsi="Times New Roman" w:cs="Times New Roman"/>
          <w:b/>
          <w:i/>
          <w:sz w:val="28"/>
          <w:szCs w:val="28"/>
        </w:rPr>
        <w:t>Kibuga</w:t>
      </w:r>
      <w:proofErr w:type="spellEnd"/>
      <w:r w:rsidRPr="00B65F4F">
        <w:rPr>
          <w:rFonts w:ascii="Times New Roman" w:hAnsi="Times New Roman" w:cs="Times New Roman"/>
          <w:b/>
          <w:i/>
          <w:sz w:val="28"/>
          <w:szCs w:val="28"/>
        </w:rPr>
        <w:t xml:space="preserve"> Block 203 plot 3265.</w:t>
      </w:r>
      <w:r w:rsidR="00AF5A0F">
        <w:rPr>
          <w:rFonts w:ascii="Times New Roman" w:hAnsi="Times New Roman" w:cs="Times New Roman"/>
          <w:b/>
          <w:i/>
          <w:sz w:val="28"/>
          <w:szCs w:val="28"/>
        </w:rPr>
        <w:t xml:space="preserve"> The amount of Uganda Shillings 100,000,000 shall be deposited on the court account as security within 30 days from 15</w:t>
      </w:r>
      <w:r w:rsidR="00AF5A0F" w:rsidRPr="00AF5A0F">
        <w:rPr>
          <w:rFonts w:ascii="Times New Roman" w:hAnsi="Times New Roman" w:cs="Times New Roman"/>
          <w:b/>
          <w:i/>
          <w:sz w:val="28"/>
          <w:szCs w:val="28"/>
          <w:vertAlign w:val="superscript"/>
        </w:rPr>
        <w:t>th</w:t>
      </w:r>
      <w:r w:rsidR="00AF5A0F">
        <w:rPr>
          <w:rFonts w:ascii="Times New Roman" w:hAnsi="Times New Roman" w:cs="Times New Roman"/>
          <w:b/>
          <w:i/>
          <w:sz w:val="28"/>
          <w:szCs w:val="28"/>
        </w:rPr>
        <w:t xml:space="preserve"> March 2024. The certificate of title shall be deposited with Registrar of this court as security within fourteen days from today.</w:t>
      </w:r>
    </w:p>
    <w:p w:rsidR="00CE50F0" w:rsidRPr="00B65F4F" w:rsidRDefault="00CE50F0" w:rsidP="00CE50F0">
      <w:pPr>
        <w:pStyle w:val="ListParagraph"/>
        <w:numPr>
          <w:ilvl w:val="0"/>
          <w:numId w:val="4"/>
        </w:numPr>
        <w:spacing w:line="360" w:lineRule="auto"/>
        <w:jc w:val="both"/>
        <w:rPr>
          <w:rFonts w:ascii="Times New Roman" w:eastAsia="Times New Roman" w:hAnsi="Times New Roman" w:cs="Times New Roman"/>
          <w:b/>
          <w:i/>
          <w:sz w:val="28"/>
          <w:szCs w:val="28"/>
        </w:rPr>
      </w:pPr>
      <w:r w:rsidRPr="00B65F4F">
        <w:rPr>
          <w:rFonts w:ascii="Times New Roman" w:hAnsi="Times New Roman" w:cs="Times New Roman"/>
          <w:b/>
          <w:i/>
          <w:sz w:val="28"/>
          <w:szCs w:val="28"/>
        </w:rPr>
        <w:t>The applicant shall deposit the sum of money mentioned in order (b) on this Court’s acc</w:t>
      </w:r>
      <w:r w:rsidR="00441EFA">
        <w:rPr>
          <w:rFonts w:ascii="Times New Roman" w:hAnsi="Times New Roman" w:cs="Times New Roman"/>
          <w:b/>
          <w:i/>
          <w:sz w:val="28"/>
          <w:szCs w:val="28"/>
        </w:rPr>
        <w:t>ount and should present a</w:t>
      </w:r>
      <w:r w:rsidRPr="00B65F4F">
        <w:rPr>
          <w:rFonts w:ascii="Times New Roman" w:hAnsi="Times New Roman" w:cs="Times New Roman"/>
          <w:b/>
          <w:i/>
          <w:sz w:val="28"/>
          <w:szCs w:val="28"/>
        </w:rPr>
        <w:t xml:space="preserve"> rece</w:t>
      </w:r>
      <w:r w:rsidR="00441EFA">
        <w:rPr>
          <w:rFonts w:ascii="Times New Roman" w:hAnsi="Times New Roman" w:cs="Times New Roman"/>
          <w:b/>
          <w:i/>
          <w:sz w:val="28"/>
          <w:szCs w:val="28"/>
        </w:rPr>
        <w:t>ipt to the Deputy Registrar of this court who should upload the same in ECCMIS.</w:t>
      </w:r>
    </w:p>
    <w:p w:rsidR="00CE50F0" w:rsidRPr="00B65F4F" w:rsidRDefault="00CE50F0" w:rsidP="00CE50F0">
      <w:pPr>
        <w:pStyle w:val="ListParagraph"/>
        <w:numPr>
          <w:ilvl w:val="0"/>
          <w:numId w:val="4"/>
        </w:numPr>
        <w:spacing w:line="360" w:lineRule="auto"/>
        <w:jc w:val="both"/>
        <w:rPr>
          <w:rFonts w:ascii="Times New Roman" w:eastAsia="Times New Roman" w:hAnsi="Times New Roman" w:cs="Times New Roman"/>
          <w:b/>
          <w:i/>
          <w:sz w:val="28"/>
          <w:szCs w:val="28"/>
        </w:rPr>
      </w:pPr>
      <w:r w:rsidRPr="00B65F4F">
        <w:rPr>
          <w:rFonts w:ascii="Times New Roman" w:hAnsi="Times New Roman" w:cs="Times New Roman"/>
          <w:b/>
          <w:i/>
          <w:sz w:val="28"/>
          <w:szCs w:val="28"/>
        </w:rPr>
        <w:t xml:space="preserve">The applicant shall equally deposit the </w:t>
      </w:r>
      <w:r w:rsidRPr="00B65F4F">
        <w:rPr>
          <w:rFonts w:ascii="Times New Roman" w:eastAsia="Times New Roman" w:hAnsi="Times New Roman" w:cs="Times New Roman"/>
          <w:b/>
          <w:i/>
          <w:sz w:val="28"/>
          <w:szCs w:val="28"/>
        </w:rPr>
        <w:t xml:space="preserve">duplicate certificate of title of suit land comprised in </w:t>
      </w:r>
      <w:r w:rsidRPr="00B65F4F">
        <w:rPr>
          <w:rFonts w:ascii="Times New Roman" w:hAnsi="Times New Roman" w:cs="Times New Roman"/>
          <w:b/>
          <w:i/>
          <w:sz w:val="28"/>
          <w:szCs w:val="28"/>
        </w:rPr>
        <w:t xml:space="preserve">LRV 2804 folio 20, </w:t>
      </w:r>
      <w:proofErr w:type="spellStart"/>
      <w:r w:rsidRPr="00B65F4F">
        <w:rPr>
          <w:rFonts w:ascii="Times New Roman" w:hAnsi="Times New Roman" w:cs="Times New Roman"/>
          <w:b/>
          <w:i/>
          <w:sz w:val="28"/>
          <w:szCs w:val="28"/>
        </w:rPr>
        <w:t>Kibuga</w:t>
      </w:r>
      <w:proofErr w:type="spellEnd"/>
      <w:r w:rsidRPr="00B65F4F">
        <w:rPr>
          <w:rFonts w:ascii="Times New Roman" w:hAnsi="Times New Roman" w:cs="Times New Roman"/>
          <w:b/>
          <w:i/>
          <w:sz w:val="28"/>
          <w:szCs w:val="28"/>
        </w:rPr>
        <w:t xml:space="preserve"> Block 203 plot 3265 with the Deputy Registrar of thi</w:t>
      </w:r>
      <w:r w:rsidR="00E67B3F">
        <w:rPr>
          <w:rFonts w:ascii="Times New Roman" w:hAnsi="Times New Roman" w:cs="Times New Roman"/>
          <w:b/>
          <w:i/>
          <w:sz w:val="28"/>
          <w:szCs w:val="28"/>
        </w:rPr>
        <w:t>s Court not later than 28</w:t>
      </w:r>
      <w:r w:rsidR="00E67B3F">
        <w:rPr>
          <w:rFonts w:ascii="Times New Roman" w:hAnsi="Times New Roman" w:cs="Times New Roman"/>
          <w:b/>
          <w:i/>
          <w:sz w:val="28"/>
          <w:szCs w:val="28"/>
          <w:vertAlign w:val="superscript"/>
        </w:rPr>
        <w:t xml:space="preserve">th </w:t>
      </w:r>
      <w:r w:rsidR="00E67B3F">
        <w:rPr>
          <w:rFonts w:ascii="Times New Roman" w:hAnsi="Times New Roman" w:cs="Times New Roman"/>
          <w:b/>
          <w:i/>
          <w:sz w:val="28"/>
          <w:szCs w:val="28"/>
        </w:rPr>
        <w:t>March 2024</w:t>
      </w:r>
      <w:r w:rsidRPr="00B65F4F">
        <w:rPr>
          <w:rFonts w:ascii="Times New Roman" w:hAnsi="Times New Roman" w:cs="Times New Roman"/>
          <w:b/>
          <w:i/>
          <w:sz w:val="28"/>
          <w:szCs w:val="28"/>
        </w:rPr>
        <w:t>.</w:t>
      </w:r>
    </w:p>
    <w:p w:rsidR="00CE50F0" w:rsidRPr="00B65F4F" w:rsidRDefault="002A0AB1" w:rsidP="00CE50F0">
      <w:pPr>
        <w:pStyle w:val="ListParagraph"/>
        <w:numPr>
          <w:ilvl w:val="0"/>
          <w:numId w:val="4"/>
        </w:numPr>
        <w:spacing w:line="36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lastRenderedPageBreak/>
        <w:t>Costs shall abide the outcome of the appeal</w:t>
      </w:r>
      <w:r w:rsidR="000331A9" w:rsidRPr="00B65F4F">
        <w:rPr>
          <w:rFonts w:ascii="Times New Roman" w:eastAsia="Times New Roman" w:hAnsi="Times New Roman" w:cs="Times New Roman"/>
          <w:b/>
          <w:i/>
          <w:sz w:val="28"/>
          <w:szCs w:val="28"/>
        </w:rPr>
        <w:t xml:space="preserve">. </w:t>
      </w:r>
    </w:p>
    <w:p w:rsidR="00B65F4F" w:rsidRDefault="00B65F4F" w:rsidP="00B65F4F">
      <w:pPr>
        <w:spacing w:line="360" w:lineRule="auto"/>
        <w:jc w:val="both"/>
        <w:rPr>
          <w:rFonts w:asciiTheme="majorBidi" w:hAnsiTheme="majorBidi" w:cstheme="majorBidi"/>
          <w:sz w:val="28"/>
          <w:szCs w:val="28"/>
        </w:rPr>
      </w:pPr>
      <w:r>
        <w:rPr>
          <w:rFonts w:asciiTheme="majorBidi" w:hAnsiTheme="majorBidi" w:cstheme="majorBidi"/>
          <w:sz w:val="28"/>
          <w:szCs w:val="28"/>
        </w:rPr>
        <w:t>I so order.</w:t>
      </w:r>
    </w:p>
    <w:p w:rsidR="00B65F4F" w:rsidRPr="000D5E07" w:rsidRDefault="00B65F4F" w:rsidP="00B65F4F">
      <w:pPr>
        <w:spacing w:line="360" w:lineRule="auto"/>
        <w:jc w:val="both"/>
        <w:rPr>
          <w:rFonts w:asciiTheme="majorBidi" w:hAnsiTheme="majorBidi" w:cstheme="majorBidi"/>
          <w:b/>
          <w:sz w:val="28"/>
          <w:szCs w:val="28"/>
        </w:rPr>
      </w:pPr>
      <w:r>
        <w:rPr>
          <w:rFonts w:asciiTheme="majorBidi" w:hAnsiTheme="majorBidi" w:cstheme="majorBidi"/>
          <w:sz w:val="28"/>
          <w:szCs w:val="28"/>
        </w:rPr>
        <w:t xml:space="preserve">Ruling delivered at High Court, Land Division via ECCMIS this </w:t>
      </w:r>
      <w:r>
        <w:rPr>
          <w:rFonts w:asciiTheme="majorBidi" w:hAnsiTheme="majorBidi" w:cstheme="majorBidi"/>
          <w:b/>
          <w:sz w:val="28"/>
          <w:szCs w:val="28"/>
        </w:rPr>
        <w:t>15</w:t>
      </w:r>
      <w:r w:rsidRPr="00F36B2E">
        <w:rPr>
          <w:rFonts w:asciiTheme="majorBidi" w:hAnsiTheme="majorBidi" w:cstheme="majorBidi"/>
          <w:b/>
          <w:sz w:val="28"/>
          <w:szCs w:val="28"/>
          <w:vertAlign w:val="superscript"/>
        </w:rPr>
        <w:t>th</w:t>
      </w:r>
      <w:r w:rsidRPr="00F36B2E">
        <w:rPr>
          <w:rFonts w:asciiTheme="majorBidi" w:hAnsiTheme="majorBidi" w:cstheme="majorBidi"/>
          <w:b/>
          <w:sz w:val="28"/>
          <w:szCs w:val="28"/>
        </w:rPr>
        <w:t xml:space="preserve"> day of </w:t>
      </w:r>
      <w:r>
        <w:rPr>
          <w:rFonts w:asciiTheme="majorBidi" w:hAnsiTheme="majorBidi" w:cstheme="majorBidi"/>
          <w:b/>
          <w:sz w:val="28"/>
          <w:szCs w:val="28"/>
        </w:rPr>
        <w:t>March, 2024.</w:t>
      </w:r>
    </w:p>
    <w:p w:rsidR="00B65F4F" w:rsidRDefault="00B65F4F" w:rsidP="00B65F4F">
      <w:pPr>
        <w:spacing w:line="360" w:lineRule="auto"/>
        <w:jc w:val="both"/>
        <w:rPr>
          <w:rFonts w:asciiTheme="majorBidi" w:hAnsiTheme="majorBidi" w:cstheme="majorBidi"/>
          <w:sz w:val="28"/>
          <w:szCs w:val="28"/>
        </w:rPr>
      </w:pPr>
    </w:p>
    <w:p w:rsidR="00B65F4F" w:rsidRPr="00F779EF" w:rsidRDefault="00B65F4F" w:rsidP="00B65F4F">
      <w:pPr>
        <w:spacing w:after="0" w:line="360" w:lineRule="auto"/>
        <w:jc w:val="both"/>
        <w:rPr>
          <w:rFonts w:asciiTheme="majorBidi" w:hAnsiTheme="majorBidi" w:cstheme="majorBidi"/>
          <w:b/>
          <w:sz w:val="28"/>
          <w:szCs w:val="28"/>
        </w:rPr>
      </w:pPr>
      <w:r w:rsidRPr="00F779EF">
        <w:rPr>
          <w:rFonts w:asciiTheme="majorBidi" w:hAnsiTheme="majorBidi" w:cstheme="majorBidi"/>
          <w:b/>
          <w:sz w:val="28"/>
          <w:szCs w:val="28"/>
        </w:rPr>
        <w:t xml:space="preserve">Immaculate Busingye Byaruhanga </w:t>
      </w:r>
    </w:p>
    <w:p w:rsidR="00B65F4F" w:rsidRPr="001605FC" w:rsidRDefault="00B65F4F" w:rsidP="001605FC">
      <w:pPr>
        <w:spacing w:after="0" w:line="360" w:lineRule="auto"/>
        <w:jc w:val="both"/>
        <w:rPr>
          <w:rFonts w:asciiTheme="majorBidi" w:hAnsiTheme="majorBidi" w:cstheme="majorBidi"/>
          <w:b/>
          <w:sz w:val="28"/>
          <w:szCs w:val="28"/>
        </w:rPr>
      </w:pPr>
      <w:r w:rsidRPr="00F779EF">
        <w:rPr>
          <w:rFonts w:asciiTheme="majorBidi" w:hAnsiTheme="majorBidi" w:cstheme="majorBidi"/>
          <w:b/>
          <w:sz w:val="28"/>
          <w:szCs w:val="28"/>
        </w:rPr>
        <w:t>Judge</w:t>
      </w:r>
    </w:p>
    <w:sectPr w:rsidR="00B65F4F" w:rsidRPr="001605FC" w:rsidSect="007663F0">
      <w:footerReference w:type="default" r:id="rId7"/>
      <w:pgSz w:w="12240" w:h="15840" w:code="1"/>
      <w:pgMar w:top="1440" w:right="1440" w:bottom="1440" w:left="1440" w:header="720" w:footer="720" w:gutter="0"/>
      <w:lnNumType w:countBy="5" w:start="4"/>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82F" w:rsidRDefault="001B582F" w:rsidP="003A4F4F">
      <w:pPr>
        <w:spacing w:after="0" w:line="240" w:lineRule="auto"/>
      </w:pPr>
      <w:r>
        <w:separator/>
      </w:r>
    </w:p>
  </w:endnote>
  <w:endnote w:type="continuationSeparator" w:id="0">
    <w:p w:rsidR="001B582F" w:rsidRDefault="001B582F" w:rsidP="003A4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613022"/>
      <w:docPartObj>
        <w:docPartGallery w:val="Page Numbers (Bottom of Page)"/>
        <w:docPartUnique/>
      </w:docPartObj>
    </w:sdtPr>
    <w:sdtEndPr>
      <w:rPr>
        <w:color w:val="7F7F7F" w:themeColor="background1" w:themeShade="7F"/>
        <w:spacing w:val="60"/>
      </w:rPr>
    </w:sdtEndPr>
    <w:sdtContent>
      <w:p w:rsidR="00EB0ACE" w:rsidRDefault="00EB0AC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663F0" w:rsidRPr="007663F0">
          <w:rPr>
            <w:b/>
            <w:bCs/>
            <w:noProof/>
          </w:rPr>
          <w:t>14</w:t>
        </w:r>
        <w:r>
          <w:rPr>
            <w:b/>
            <w:bCs/>
            <w:noProof/>
          </w:rPr>
          <w:fldChar w:fldCharType="end"/>
        </w:r>
        <w:r>
          <w:rPr>
            <w:b/>
            <w:bCs/>
          </w:rPr>
          <w:t xml:space="preserve"> | </w:t>
        </w:r>
        <w:r>
          <w:rPr>
            <w:color w:val="7F7F7F" w:themeColor="background1" w:themeShade="7F"/>
            <w:spacing w:val="60"/>
          </w:rPr>
          <w:t>Page</w:t>
        </w:r>
      </w:p>
    </w:sdtContent>
  </w:sdt>
  <w:p w:rsidR="00EB0ACE" w:rsidRDefault="00EB0A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82F" w:rsidRDefault="001B582F" w:rsidP="003A4F4F">
      <w:pPr>
        <w:spacing w:after="0" w:line="240" w:lineRule="auto"/>
      </w:pPr>
      <w:r>
        <w:separator/>
      </w:r>
    </w:p>
  </w:footnote>
  <w:footnote w:type="continuationSeparator" w:id="0">
    <w:p w:rsidR="001B582F" w:rsidRDefault="001B582F" w:rsidP="003A4F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011D1"/>
    <w:multiLevelType w:val="hybridMultilevel"/>
    <w:tmpl w:val="7520C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EC308E"/>
    <w:multiLevelType w:val="hybridMultilevel"/>
    <w:tmpl w:val="E40EA302"/>
    <w:lvl w:ilvl="0" w:tplc="A5423FE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6279B5"/>
    <w:multiLevelType w:val="hybridMultilevel"/>
    <w:tmpl w:val="1D22F7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AF2B3E"/>
    <w:multiLevelType w:val="hybridMultilevel"/>
    <w:tmpl w:val="8CC031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F4F"/>
    <w:rsid w:val="0000122D"/>
    <w:rsid w:val="000052BA"/>
    <w:rsid w:val="0000543D"/>
    <w:rsid w:val="0000636B"/>
    <w:rsid w:val="00025A85"/>
    <w:rsid w:val="000331A9"/>
    <w:rsid w:val="000334BB"/>
    <w:rsid w:val="00043BEC"/>
    <w:rsid w:val="00076722"/>
    <w:rsid w:val="000A5EDF"/>
    <w:rsid w:val="000B06F6"/>
    <w:rsid w:val="000B2574"/>
    <w:rsid w:val="000C535D"/>
    <w:rsid w:val="000C6D73"/>
    <w:rsid w:val="000F20C9"/>
    <w:rsid w:val="001171F9"/>
    <w:rsid w:val="00117438"/>
    <w:rsid w:val="00125FD5"/>
    <w:rsid w:val="00126ECC"/>
    <w:rsid w:val="00132BA6"/>
    <w:rsid w:val="00140330"/>
    <w:rsid w:val="00152124"/>
    <w:rsid w:val="0015657D"/>
    <w:rsid w:val="001605FC"/>
    <w:rsid w:val="00165D8B"/>
    <w:rsid w:val="001726F1"/>
    <w:rsid w:val="001A5B20"/>
    <w:rsid w:val="001B582F"/>
    <w:rsid w:val="001D75B5"/>
    <w:rsid w:val="001E336D"/>
    <w:rsid w:val="001F38C5"/>
    <w:rsid w:val="00210774"/>
    <w:rsid w:val="00213A05"/>
    <w:rsid w:val="00215DE4"/>
    <w:rsid w:val="00231A70"/>
    <w:rsid w:val="00231D50"/>
    <w:rsid w:val="00242374"/>
    <w:rsid w:val="00253949"/>
    <w:rsid w:val="002577C5"/>
    <w:rsid w:val="002A0AB1"/>
    <w:rsid w:val="002A2DA4"/>
    <w:rsid w:val="002B3651"/>
    <w:rsid w:val="002C2DD0"/>
    <w:rsid w:val="002C54C8"/>
    <w:rsid w:val="002D393C"/>
    <w:rsid w:val="003125D7"/>
    <w:rsid w:val="00321E5C"/>
    <w:rsid w:val="00322759"/>
    <w:rsid w:val="003247CB"/>
    <w:rsid w:val="00326D04"/>
    <w:rsid w:val="00332612"/>
    <w:rsid w:val="00334F8B"/>
    <w:rsid w:val="00341777"/>
    <w:rsid w:val="00346683"/>
    <w:rsid w:val="00347D29"/>
    <w:rsid w:val="0036749C"/>
    <w:rsid w:val="003758B2"/>
    <w:rsid w:val="003806B3"/>
    <w:rsid w:val="0038277B"/>
    <w:rsid w:val="003A2410"/>
    <w:rsid w:val="003A4F4F"/>
    <w:rsid w:val="003D2500"/>
    <w:rsid w:val="003F6293"/>
    <w:rsid w:val="003F761D"/>
    <w:rsid w:val="0041230F"/>
    <w:rsid w:val="004133AD"/>
    <w:rsid w:val="00441EFA"/>
    <w:rsid w:val="00451EBA"/>
    <w:rsid w:val="00454A22"/>
    <w:rsid w:val="00464C42"/>
    <w:rsid w:val="00474426"/>
    <w:rsid w:val="00475E2B"/>
    <w:rsid w:val="004835FD"/>
    <w:rsid w:val="0048767E"/>
    <w:rsid w:val="004A011F"/>
    <w:rsid w:val="004B192F"/>
    <w:rsid w:val="004B6601"/>
    <w:rsid w:val="004C33CD"/>
    <w:rsid w:val="004D7D18"/>
    <w:rsid w:val="004E7D72"/>
    <w:rsid w:val="004F2A32"/>
    <w:rsid w:val="004F4CCC"/>
    <w:rsid w:val="005033A2"/>
    <w:rsid w:val="005121E9"/>
    <w:rsid w:val="00515E91"/>
    <w:rsid w:val="005251C6"/>
    <w:rsid w:val="00556038"/>
    <w:rsid w:val="00566C4B"/>
    <w:rsid w:val="00571003"/>
    <w:rsid w:val="005A01FE"/>
    <w:rsid w:val="005A4258"/>
    <w:rsid w:val="005B2D7D"/>
    <w:rsid w:val="005D39D3"/>
    <w:rsid w:val="005D576D"/>
    <w:rsid w:val="006015FA"/>
    <w:rsid w:val="00601683"/>
    <w:rsid w:val="00635AB3"/>
    <w:rsid w:val="0064116D"/>
    <w:rsid w:val="0065493B"/>
    <w:rsid w:val="00661296"/>
    <w:rsid w:val="00664CCC"/>
    <w:rsid w:val="00682CD3"/>
    <w:rsid w:val="006A7992"/>
    <w:rsid w:val="006B4589"/>
    <w:rsid w:val="006D02B1"/>
    <w:rsid w:val="006F25CD"/>
    <w:rsid w:val="00706E7B"/>
    <w:rsid w:val="0071321A"/>
    <w:rsid w:val="00733BB8"/>
    <w:rsid w:val="0074253A"/>
    <w:rsid w:val="00753527"/>
    <w:rsid w:val="007663F0"/>
    <w:rsid w:val="0077036E"/>
    <w:rsid w:val="00772A56"/>
    <w:rsid w:val="007B663F"/>
    <w:rsid w:val="007C167E"/>
    <w:rsid w:val="007D18AE"/>
    <w:rsid w:val="007D6DF8"/>
    <w:rsid w:val="00802038"/>
    <w:rsid w:val="0080717F"/>
    <w:rsid w:val="008075DC"/>
    <w:rsid w:val="00811642"/>
    <w:rsid w:val="00823D84"/>
    <w:rsid w:val="00843B98"/>
    <w:rsid w:val="008623E7"/>
    <w:rsid w:val="008632C2"/>
    <w:rsid w:val="008D45F8"/>
    <w:rsid w:val="008D5346"/>
    <w:rsid w:val="008E5935"/>
    <w:rsid w:val="008E7E69"/>
    <w:rsid w:val="00900298"/>
    <w:rsid w:val="00911209"/>
    <w:rsid w:val="00913979"/>
    <w:rsid w:val="009219CE"/>
    <w:rsid w:val="00930AE6"/>
    <w:rsid w:val="00932DF2"/>
    <w:rsid w:val="0093533A"/>
    <w:rsid w:val="009451EE"/>
    <w:rsid w:val="00951730"/>
    <w:rsid w:val="00954599"/>
    <w:rsid w:val="00976314"/>
    <w:rsid w:val="009A56F0"/>
    <w:rsid w:val="009C26E8"/>
    <w:rsid w:val="009C61E5"/>
    <w:rsid w:val="009D657A"/>
    <w:rsid w:val="009F1301"/>
    <w:rsid w:val="00A0488D"/>
    <w:rsid w:val="00A14298"/>
    <w:rsid w:val="00A2243B"/>
    <w:rsid w:val="00A30CC9"/>
    <w:rsid w:val="00A371D3"/>
    <w:rsid w:val="00A62D65"/>
    <w:rsid w:val="00A75DF4"/>
    <w:rsid w:val="00A837CD"/>
    <w:rsid w:val="00A91116"/>
    <w:rsid w:val="00AA7BFD"/>
    <w:rsid w:val="00AB7CF4"/>
    <w:rsid w:val="00AF5A0F"/>
    <w:rsid w:val="00B052C8"/>
    <w:rsid w:val="00B16E29"/>
    <w:rsid w:val="00B547E0"/>
    <w:rsid w:val="00B65F4F"/>
    <w:rsid w:val="00B718F3"/>
    <w:rsid w:val="00B74851"/>
    <w:rsid w:val="00B76378"/>
    <w:rsid w:val="00B81FB5"/>
    <w:rsid w:val="00B97C3B"/>
    <w:rsid w:val="00BA1202"/>
    <w:rsid w:val="00BA6ABA"/>
    <w:rsid w:val="00BD73B1"/>
    <w:rsid w:val="00BE4F9D"/>
    <w:rsid w:val="00BF054B"/>
    <w:rsid w:val="00BF3D6F"/>
    <w:rsid w:val="00C00AA5"/>
    <w:rsid w:val="00C319F8"/>
    <w:rsid w:val="00C55EAA"/>
    <w:rsid w:val="00C84E7B"/>
    <w:rsid w:val="00C8542A"/>
    <w:rsid w:val="00C90F9D"/>
    <w:rsid w:val="00CA2534"/>
    <w:rsid w:val="00CB3340"/>
    <w:rsid w:val="00CB3FB1"/>
    <w:rsid w:val="00CC35AD"/>
    <w:rsid w:val="00CC7816"/>
    <w:rsid w:val="00CE50F0"/>
    <w:rsid w:val="00D02CBA"/>
    <w:rsid w:val="00D1102D"/>
    <w:rsid w:val="00D26277"/>
    <w:rsid w:val="00D32F13"/>
    <w:rsid w:val="00D33E03"/>
    <w:rsid w:val="00D3553C"/>
    <w:rsid w:val="00D40393"/>
    <w:rsid w:val="00D77C9D"/>
    <w:rsid w:val="00D8236A"/>
    <w:rsid w:val="00D9535B"/>
    <w:rsid w:val="00DA43F8"/>
    <w:rsid w:val="00DC0503"/>
    <w:rsid w:val="00DD66DB"/>
    <w:rsid w:val="00DF5A12"/>
    <w:rsid w:val="00E06E65"/>
    <w:rsid w:val="00E21202"/>
    <w:rsid w:val="00E238BB"/>
    <w:rsid w:val="00E2399F"/>
    <w:rsid w:val="00E25AE0"/>
    <w:rsid w:val="00E263D2"/>
    <w:rsid w:val="00E3462E"/>
    <w:rsid w:val="00E46B14"/>
    <w:rsid w:val="00E5356B"/>
    <w:rsid w:val="00E67B3F"/>
    <w:rsid w:val="00E74969"/>
    <w:rsid w:val="00E75A76"/>
    <w:rsid w:val="00EB0ACE"/>
    <w:rsid w:val="00EC2F3C"/>
    <w:rsid w:val="00ED389F"/>
    <w:rsid w:val="00F06E0B"/>
    <w:rsid w:val="00F14DA3"/>
    <w:rsid w:val="00F3042C"/>
    <w:rsid w:val="00F37EA1"/>
    <w:rsid w:val="00F625E0"/>
    <w:rsid w:val="00F71E9C"/>
    <w:rsid w:val="00F82D07"/>
    <w:rsid w:val="00FB5C04"/>
    <w:rsid w:val="00FD7081"/>
    <w:rsid w:val="00FE150D"/>
    <w:rsid w:val="00FF5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AFEF1"/>
  <w15:chartTrackingRefBased/>
  <w15:docId w15:val="{4737EDA7-A52C-43B3-A2A9-8BB1BA810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F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F4F"/>
  </w:style>
  <w:style w:type="paragraph" w:styleId="Footer">
    <w:name w:val="footer"/>
    <w:basedOn w:val="Normal"/>
    <w:link w:val="FooterChar"/>
    <w:uiPriority w:val="99"/>
    <w:unhideWhenUsed/>
    <w:rsid w:val="003A4F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F4F"/>
  </w:style>
  <w:style w:type="character" w:styleId="LineNumber">
    <w:name w:val="line number"/>
    <w:basedOn w:val="DefaultParagraphFont"/>
    <w:uiPriority w:val="99"/>
    <w:semiHidden/>
    <w:unhideWhenUsed/>
    <w:rsid w:val="003A4F4F"/>
  </w:style>
  <w:style w:type="paragraph" w:styleId="ListParagraph">
    <w:name w:val="List Paragraph"/>
    <w:basedOn w:val="Normal"/>
    <w:uiPriority w:val="34"/>
    <w:qFormat/>
    <w:rsid w:val="004E7D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14</Pages>
  <Words>3444</Words>
  <Characters>19636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82</cp:revision>
  <dcterms:created xsi:type="dcterms:W3CDTF">2024-03-11T13:26:00Z</dcterms:created>
  <dcterms:modified xsi:type="dcterms:W3CDTF">2024-03-15T13:24:00Z</dcterms:modified>
</cp:coreProperties>
</file>